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E6" w:rsidRPr="0093496F" w:rsidRDefault="00121DE6" w:rsidP="00121DE6">
      <w:pPr>
        <w:jc w:val="center"/>
        <w:rPr>
          <w:b/>
          <w:noProof/>
          <w:sz w:val="18"/>
        </w:rPr>
      </w:pPr>
      <w:r w:rsidRPr="0093496F">
        <w:rPr>
          <w:b/>
          <w:noProof/>
          <w:sz w:val="18"/>
        </w:rPr>
        <w:drawing>
          <wp:inline distT="0" distB="0" distL="0" distR="0" wp14:anchorId="38836A17" wp14:editId="2489BF49">
            <wp:extent cx="502285" cy="643255"/>
            <wp:effectExtent l="0" t="0" r="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DE6" w:rsidRPr="0093496F" w:rsidRDefault="00121DE6" w:rsidP="00121DE6">
      <w:pPr>
        <w:jc w:val="center"/>
        <w:rPr>
          <w:b/>
          <w:sz w:val="20"/>
          <w:szCs w:val="20"/>
        </w:rPr>
      </w:pPr>
    </w:p>
    <w:p w:rsidR="00121DE6" w:rsidRPr="0093496F" w:rsidRDefault="00A61394" w:rsidP="00121DE6">
      <w:pPr>
        <w:jc w:val="center"/>
        <w:rPr>
          <w:b/>
        </w:rPr>
      </w:pPr>
      <w:r>
        <w:rPr>
          <w:b/>
        </w:rPr>
        <w:t>ПОСТА</w:t>
      </w:r>
      <w:r w:rsidR="00121DE6" w:rsidRPr="0093496F">
        <w:rPr>
          <w:b/>
        </w:rPr>
        <w:t>НОВЛ</w:t>
      </w:r>
      <w:r>
        <w:rPr>
          <w:b/>
        </w:rPr>
        <w:t>Е</w:t>
      </w:r>
      <w:r w:rsidR="00121DE6" w:rsidRPr="0093496F">
        <w:rPr>
          <w:b/>
        </w:rPr>
        <w:t>НИЕ</w:t>
      </w:r>
    </w:p>
    <w:p w:rsidR="00121DE6" w:rsidRPr="0093496F" w:rsidRDefault="00121DE6" w:rsidP="00121DE6">
      <w:pPr>
        <w:jc w:val="center"/>
        <w:rPr>
          <w:b/>
        </w:rPr>
      </w:pPr>
    </w:p>
    <w:p w:rsidR="00121DE6" w:rsidRPr="0093496F" w:rsidRDefault="00121DE6" w:rsidP="00121DE6">
      <w:pPr>
        <w:jc w:val="center"/>
        <w:rPr>
          <w:b/>
        </w:rPr>
      </w:pPr>
      <w:r w:rsidRPr="0093496F">
        <w:rPr>
          <w:b/>
        </w:rPr>
        <w:t>АДМИНИСТРАЦИИ УСТЬ-БОЛЬШЕРЕЦКОГО МУНИЦИПАЛЬНОГО РАЙОНА</w:t>
      </w:r>
    </w:p>
    <w:p w:rsidR="00121DE6" w:rsidRPr="0093496F" w:rsidRDefault="00121DE6" w:rsidP="00121DE6">
      <w:pPr>
        <w:jc w:val="both"/>
      </w:pPr>
    </w:p>
    <w:p w:rsidR="00121DE6" w:rsidRPr="0093496F" w:rsidRDefault="00121DE6" w:rsidP="00121DE6">
      <w:pPr>
        <w:jc w:val="both"/>
      </w:pPr>
    </w:p>
    <w:p w:rsidR="00121DE6" w:rsidRPr="00894EA8" w:rsidRDefault="00121DE6" w:rsidP="00121DE6">
      <w:pPr>
        <w:jc w:val="both"/>
        <w:rPr>
          <w:u w:val="single"/>
        </w:rPr>
      </w:pPr>
      <w:r w:rsidRPr="0093496F">
        <w:t xml:space="preserve">от </w:t>
      </w:r>
      <w:r w:rsidR="006C3F6B">
        <w:t xml:space="preserve">07.07.2023 </w:t>
      </w:r>
      <w:r w:rsidRPr="0093496F">
        <w:t xml:space="preserve">№ </w:t>
      </w:r>
      <w:r w:rsidR="006C3F6B">
        <w:t>254</w:t>
      </w:r>
      <w:bookmarkStart w:id="0" w:name="_GoBack"/>
      <w:bookmarkEnd w:id="0"/>
    </w:p>
    <w:p w:rsidR="00121DE6" w:rsidRPr="0093496F" w:rsidRDefault="00121DE6" w:rsidP="00121DE6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121DE6" w:rsidTr="00887E73">
        <w:trPr>
          <w:trHeight w:val="1763"/>
        </w:trPr>
        <w:tc>
          <w:tcPr>
            <w:tcW w:w="4820" w:type="dxa"/>
          </w:tcPr>
          <w:p w:rsidR="00C54C1C" w:rsidRDefault="00121DE6" w:rsidP="00EA098D">
            <w:pPr>
              <w:rPr>
                <w:b/>
              </w:rPr>
            </w:pPr>
            <w:r>
              <w:rPr>
                <w:b/>
              </w:rPr>
              <w:t>О внесении изменений в</w:t>
            </w:r>
            <w:r w:rsidR="00EA098D">
              <w:rPr>
                <w:b/>
              </w:rPr>
              <w:t xml:space="preserve"> постановление</w:t>
            </w:r>
            <w:r>
              <w:rPr>
                <w:b/>
              </w:rPr>
              <w:t xml:space="preserve"> </w:t>
            </w:r>
            <w:r w:rsidR="00EA098D">
              <w:rPr>
                <w:b/>
              </w:rPr>
              <w:t xml:space="preserve">Администрации Усть-Большерецкого муниципального района от 13.09.2022 </w:t>
            </w:r>
          </w:p>
          <w:p w:rsidR="00121DE6" w:rsidRDefault="00EA098D" w:rsidP="00EA098D">
            <w:pPr>
              <w:rPr>
                <w:b/>
              </w:rPr>
            </w:pPr>
            <w:r>
              <w:rPr>
                <w:b/>
              </w:rPr>
              <w:t xml:space="preserve">№ 329 </w:t>
            </w:r>
            <w:r w:rsidR="0006470C">
              <w:rPr>
                <w:b/>
              </w:rPr>
              <w:t>"О</w:t>
            </w:r>
            <w:r>
              <w:rPr>
                <w:b/>
              </w:rPr>
              <w:t xml:space="preserve">б утверждении </w:t>
            </w:r>
            <w:r w:rsidR="00121DE6">
              <w:rPr>
                <w:b/>
              </w:rPr>
              <w:t>муниципаль</w:t>
            </w:r>
            <w:r>
              <w:rPr>
                <w:b/>
              </w:rPr>
              <w:t>ной</w:t>
            </w:r>
            <w:r w:rsidR="00121DE6">
              <w:rPr>
                <w:b/>
              </w:rPr>
              <w:t xml:space="preserve"> </w:t>
            </w:r>
            <w:r w:rsidR="00121DE6" w:rsidRPr="0093496F">
              <w:rPr>
                <w:b/>
              </w:rPr>
              <w:t>программ</w:t>
            </w:r>
            <w:r>
              <w:rPr>
                <w:b/>
              </w:rPr>
              <w:t>ы</w:t>
            </w:r>
            <w:r w:rsidR="00121DE6" w:rsidRPr="0093496F">
              <w:rPr>
                <w:b/>
              </w:rPr>
              <w:t xml:space="preserve"> «Развитие </w:t>
            </w:r>
            <w:r w:rsidR="00121DE6">
              <w:rPr>
                <w:b/>
              </w:rPr>
              <w:t>культуры в Усть-Большерецком муниципальном районе»</w:t>
            </w:r>
          </w:p>
        </w:tc>
      </w:tr>
    </w:tbl>
    <w:p w:rsidR="00121DE6" w:rsidRPr="0093496F" w:rsidRDefault="00121DE6" w:rsidP="00121DE6">
      <w:pPr>
        <w:rPr>
          <w:sz w:val="28"/>
          <w:szCs w:val="28"/>
        </w:rPr>
      </w:pPr>
    </w:p>
    <w:p w:rsidR="00292003" w:rsidRDefault="00292003" w:rsidP="00292003">
      <w:pPr>
        <w:ind w:firstLine="708"/>
        <w:jc w:val="both"/>
      </w:pPr>
      <w:r w:rsidRPr="00957199">
        <w:t xml:space="preserve">В соответствии с Федеральным законом от 12.01.1996 № 7-ФЗ "О некоммерческих организациях", Уставом </w:t>
      </w:r>
      <w:r>
        <w:t>Усть-Большерецкого муниципального района</w:t>
      </w:r>
      <w:r w:rsidRPr="00957199">
        <w:t xml:space="preserve">, постановлением </w:t>
      </w:r>
      <w:r>
        <w:t>А</w:t>
      </w:r>
      <w:r w:rsidRPr="00957199">
        <w:t xml:space="preserve">дминистрации </w:t>
      </w:r>
      <w:r>
        <w:t>Усть-Большерецкого муниципального района</w:t>
      </w:r>
      <w:r w:rsidRPr="00957199">
        <w:t xml:space="preserve"> от </w:t>
      </w:r>
      <w:r>
        <w:t>30</w:t>
      </w:r>
      <w:r w:rsidRPr="00957199">
        <w:t>.1</w:t>
      </w:r>
      <w:r>
        <w:t>1</w:t>
      </w:r>
      <w:r w:rsidRPr="00957199">
        <w:t xml:space="preserve">.2010 № </w:t>
      </w:r>
      <w:r>
        <w:t>580-А</w:t>
      </w:r>
      <w:r w:rsidRPr="00957199">
        <w:t xml:space="preserve"> "Об утверждении Порядка создания, реорганизации, изменения типа и ликвидации муниципальных учреждений</w:t>
      </w:r>
      <w:r>
        <w:t xml:space="preserve"> и внесения в них изменений»</w:t>
      </w:r>
      <w:r w:rsidRPr="00957199">
        <w:t xml:space="preserve"> </w:t>
      </w:r>
      <w:r w:rsidRPr="004A2360">
        <w:t>Администрация Усть-Большерецкого муниципального района</w:t>
      </w:r>
    </w:p>
    <w:p w:rsidR="00292003" w:rsidRPr="004A2360" w:rsidRDefault="00292003" w:rsidP="00292003">
      <w:pPr>
        <w:ind w:firstLine="708"/>
        <w:jc w:val="both"/>
      </w:pPr>
    </w:p>
    <w:p w:rsidR="00121DE6" w:rsidRPr="00F5089B" w:rsidRDefault="00292003" w:rsidP="00121DE6">
      <w:pPr>
        <w:jc w:val="both"/>
        <w:rPr>
          <w:b/>
        </w:rPr>
      </w:pPr>
      <w:r>
        <w:rPr>
          <w:b/>
        </w:rPr>
        <w:t xml:space="preserve">          </w:t>
      </w:r>
      <w:r w:rsidR="00121DE6" w:rsidRPr="00F5089B">
        <w:rPr>
          <w:b/>
        </w:rPr>
        <w:t>ПОСТАНОВЛЯЕТ:</w:t>
      </w:r>
    </w:p>
    <w:p w:rsidR="00121DE6" w:rsidRPr="00F5089B" w:rsidRDefault="00121DE6" w:rsidP="00121DE6">
      <w:pPr>
        <w:jc w:val="both"/>
      </w:pPr>
    </w:p>
    <w:p w:rsidR="00555EC2" w:rsidRPr="00F5089B" w:rsidRDefault="00121DE6" w:rsidP="00ED03C9">
      <w:pPr>
        <w:ind w:firstLine="567"/>
        <w:jc w:val="both"/>
      </w:pPr>
      <w:r w:rsidRPr="00F5089B">
        <w:t xml:space="preserve">1. </w:t>
      </w:r>
      <w:r w:rsidR="00E31232" w:rsidRPr="00F5089B">
        <w:t>Внести в постановление Администрации Усть-Большерецкого</w:t>
      </w:r>
      <w:r w:rsidR="00555EC2" w:rsidRPr="00F5089B">
        <w:t xml:space="preserve"> муниципального района от 1</w:t>
      </w:r>
      <w:r w:rsidR="00CF69B1" w:rsidRPr="00F5089B">
        <w:t>3</w:t>
      </w:r>
      <w:r w:rsidR="00555EC2" w:rsidRPr="00F5089B">
        <w:t>.0</w:t>
      </w:r>
      <w:r w:rsidR="00CF69B1" w:rsidRPr="00F5089B">
        <w:t>9</w:t>
      </w:r>
      <w:r w:rsidR="00555EC2" w:rsidRPr="00F5089B">
        <w:t>.20</w:t>
      </w:r>
      <w:r w:rsidR="00CF69B1" w:rsidRPr="00F5089B">
        <w:t>22</w:t>
      </w:r>
      <w:r w:rsidR="00555EC2" w:rsidRPr="00F5089B">
        <w:t xml:space="preserve"> № </w:t>
      </w:r>
      <w:r w:rsidR="00CF69B1" w:rsidRPr="00F5089B">
        <w:t>329</w:t>
      </w:r>
      <w:r w:rsidR="00987603">
        <w:t xml:space="preserve"> </w:t>
      </w:r>
      <w:r w:rsidR="0006470C">
        <w:t>"О</w:t>
      </w:r>
      <w:r w:rsidR="00987603" w:rsidRPr="00987603">
        <w:t>б утверждении муниципальной программы «Развитие культуры в Усть-Большерецком муниципальном районе»</w:t>
      </w:r>
      <w:r w:rsidR="00C54C1C">
        <w:t xml:space="preserve"> </w:t>
      </w:r>
      <w:r w:rsidR="0006470C">
        <w:t xml:space="preserve">следующее </w:t>
      </w:r>
      <w:r w:rsidR="00C54C1C">
        <w:t>изме</w:t>
      </w:r>
      <w:r w:rsidR="0006470C">
        <w:t>нение</w:t>
      </w:r>
      <w:r w:rsidR="00987603">
        <w:t>, изложив</w:t>
      </w:r>
      <w:r w:rsidR="0006470C">
        <w:t xml:space="preserve"> приложение </w:t>
      </w:r>
      <w:r w:rsidR="0006470C" w:rsidRPr="0006470C">
        <w:t>"Муниципаль</w:t>
      </w:r>
      <w:r w:rsidR="0006470C">
        <w:t>ная</w:t>
      </w:r>
      <w:r w:rsidR="0006470C" w:rsidRPr="0006470C">
        <w:t xml:space="preserve"> программ</w:t>
      </w:r>
      <w:r w:rsidR="0006470C">
        <w:t>а</w:t>
      </w:r>
      <w:r w:rsidR="0006470C" w:rsidRPr="0006470C">
        <w:t xml:space="preserve"> «Развитие культуры в Усть-Большерецком муниципальном районе</w:t>
      </w:r>
      <w:r w:rsidR="0006470C">
        <w:t>"</w:t>
      </w:r>
      <w:r w:rsidR="00987603">
        <w:t xml:space="preserve"> в нов</w:t>
      </w:r>
      <w:r w:rsidR="002E127B">
        <w:t xml:space="preserve">ой редакции, согласно </w:t>
      </w:r>
      <w:r w:rsidR="008C1CBE">
        <w:t>приложению,</w:t>
      </w:r>
      <w:r w:rsidR="00583E0F">
        <w:t xml:space="preserve"> </w:t>
      </w:r>
      <w:r w:rsidR="00987603">
        <w:t>к настоящему постановлению.</w:t>
      </w:r>
    </w:p>
    <w:p w:rsidR="00121DE6" w:rsidRPr="00F5089B" w:rsidRDefault="00121DE6" w:rsidP="00187A04">
      <w:pPr>
        <w:ind w:firstLine="567"/>
        <w:jc w:val="both"/>
      </w:pPr>
      <w:r w:rsidRPr="00F5089B">
        <w:t xml:space="preserve">2. </w:t>
      </w:r>
      <w:r w:rsidR="00555EC2" w:rsidRPr="00F5089B">
        <w:t>Аппарату Администрации Усть-Большерецкого муниципального района</w:t>
      </w:r>
      <w:r w:rsidRPr="00F5089B">
        <w:t xml:space="preserve"> обнародовать и разместить на официальном сайте Администрации Усть-Большерецкого муниципального района в информационно-телек</w:t>
      </w:r>
      <w:r w:rsidR="00187A04">
        <w:t>оммуникационной сети «Интернет»</w:t>
      </w:r>
      <w:r w:rsidR="00187A04" w:rsidRPr="00187A04">
        <w:t xml:space="preserve"> </w:t>
      </w:r>
      <w:r w:rsidR="00187A04" w:rsidRPr="00F5089B">
        <w:t>настоящее постановление</w:t>
      </w:r>
      <w:r w:rsidR="00187A04">
        <w:t>.</w:t>
      </w:r>
    </w:p>
    <w:p w:rsidR="00121DE6" w:rsidRPr="00F5089B" w:rsidRDefault="00121DE6" w:rsidP="00ED03C9">
      <w:pPr>
        <w:ind w:firstLine="567"/>
        <w:jc w:val="both"/>
      </w:pPr>
      <w:r w:rsidRPr="00F5089B">
        <w:t xml:space="preserve">3. </w:t>
      </w:r>
      <w:r w:rsidR="00555EC2" w:rsidRPr="00F5089B">
        <w:t xml:space="preserve">Настоящее постановление вступает в силу после дня его официального обнародования и распространяется на правоотношения, возникшие с </w:t>
      </w:r>
      <w:r w:rsidR="00097ED0">
        <w:t>01.06</w:t>
      </w:r>
      <w:r w:rsidR="00857413" w:rsidRPr="00F5089B">
        <w:t>.2023</w:t>
      </w:r>
      <w:r w:rsidR="00555EC2" w:rsidRPr="00F5089B">
        <w:t xml:space="preserve"> года.</w:t>
      </w:r>
    </w:p>
    <w:p w:rsidR="00121DE6" w:rsidRPr="00F5089B" w:rsidRDefault="00121DE6" w:rsidP="00ED03C9">
      <w:pPr>
        <w:pStyle w:val="a3"/>
        <w:autoSpaceDE/>
        <w:autoSpaceDN/>
        <w:ind w:left="0" w:right="-2" w:firstLine="567"/>
        <w:jc w:val="both"/>
        <w:rPr>
          <w:sz w:val="24"/>
          <w:szCs w:val="24"/>
        </w:rPr>
      </w:pPr>
      <w:r w:rsidRPr="00F5089B">
        <w:rPr>
          <w:sz w:val="24"/>
          <w:szCs w:val="24"/>
        </w:rPr>
        <w:t xml:space="preserve">4. </w:t>
      </w:r>
      <w:r w:rsidR="00555EC2" w:rsidRPr="00F5089B">
        <w:rPr>
          <w:sz w:val="24"/>
          <w:szCs w:val="24"/>
        </w:rPr>
        <w:t>Контроль за исполнением настоящего постановления возложить на руководителя</w:t>
      </w:r>
      <w:r w:rsidR="005678E4">
        <w:rPr>
          <w:sz w:val="24"/>
          <w:szCs w:val="24"/>
        </w:rPr>
        <w:t xml:space="preserve"> </w:t>
      </w:r>
      <w:r w:rsidR="00187A04">
        <w:rPr>
          <w:sz w:val="24"/>
          <w:szCs w:val="24"/>
        </w:rPr>
        <w:t>У</w:t>
      </w:r>
      <w:r w:rsidR="005678E4">
        <w:rPr>
          <w:sz w:val="24"/>
          <w:szCs w:val="24"/>
        </w:rPr>
        <w:t>правления культуры, молодежи, спорта и туризма</w:t>
      </w:r>
      <w:r w:rsidR="00555EC2" w:rsidRPr="00F5089B">
        <w:rPr>
          <w:sz w:val="24"/>
          <w:szCs w:val="24"/>
        </w:rPr>
        <w:t xml:space="preserve"> Администрации Усть-Большерецкого муниципального района. </w:t>
      </w:r>
    </w:p>
    <w:p w:rsidR="00121DE6" w:rsidRPr="00F5089B" w:rsidRDefault="00121DE6" w:rsidP="00121DE6">
      <w:pPr>
        <w:jc w:val="both"/>
      </w:pPr>
      <w:r w:rsidRPr="00F5089B">
        <w:t xml:space="preserve"> </w:t>
      </w:r>
    </w:p>
    <w:p w:rsidR="000F4849" w:rsidRPr="00F5089B" w:rsidRDefault="000F4849" w:rsidP="00121DE6">
      <w:pPr>
        <w:jc w:val="both"/>
      </w:pPr>
    </w:p>
    <w:p w:rsidR="00121DE6" w:rsidRPr="00F5089B" w:rsidRDefault="00121DE6" w:rsidP="00121DE6">
      <w:pPr>
        <w:jc w:val="both"/>
      </w:pPr>
      <w:r w:rsidRPr="00F5089B">
        <w:t>Глав</w:t>
      </w:r>
      <w:r w:rsidR="00CF69B1" w:rsidRPr="00F5089B">
        <w:t>а</w:t>
      </w:r>
      <w:r w:rsidRPr="00F5089B">
        <w:t xml:space="preserve"> Усть-Большерецкого </w:t>
      </w:r>
    </w:p>
    <w:p w:rsidR="00121DE6" w:rsidRPr="00F5089B" w:rsidRDefault="00121DE6" w:rsidP="00121DE6">
      <w:pPr>
        <w:jc w:val="both"/>
      </w:pPr>
      <w:r w:rsidRPr="00F5089B">
        <w:t>муниципального района</w:t>
      </w:r>
      <w:r w:rsidRPr="00F5089B">
        <w:tab/>
      </w:r>
      <w:r w:rsidRPr="00F5089B">
        <w:tab/>
      </w:r>
      <w:r w:rsidRPr="00F5089B">
        <w:tab/>
      </w:r>
      <w:r w:rsidRPr="00F5089B">
        <w:tab/>
      </w:r>
      <w:r w:rsidRPr="00F5089B">
        <w:tab/>
      </w:r>
      <w:r w:rsidRPr="00F5089B">
        <w:tab/>
      </w:r>
      <w:r w:rsidR="00ED03C9">
        <w:t xml:space="preserve">               </w:t>
      </w:r>
      <w:r w:rsidR="000F4849" w:rsidRPr="00F5089B">
        <w:t xml:space="preserve">  </w:t>
      </w:r>
      <w:r w:rsidR="00F5089B">
        <w:tab/>
      </w:r>
      <w:r w:rsidR="000F4849" w:rsidRPr="00F5089B">
        <w:t xml:space="preserve"> </w:t>
      </w:r>
      <w:r w:rsidR="00747850">
        <w:t xml:space="preserve"> </w:t>
      </w:r>
      <w:r w:rsidR="000F4849" w:rsidRPr="00F5089B">
        <w:t xml:space="preserve"> </w:t>
      </w:r>
      <w:r w:rsidR="00CF69B1" w:rsidRPr="00F5089B">
        <w:t>К.</w:t>
      </w:r>
      <w:r w:rsidR="00D93A27" w:rsidRPr="00F5089B">
        <w:t>С. Волков</w:t>
      </w:r>
      <w:r w:rsidRPr="00F5089B">
        <w:t xml:space="preserve"> </w:t>
      </w:r>
    </w:p>
    <w:p w:rsidR="00CB3FFF" w:rsidRPr="00F5089B" w:rsidRDefault="00CB3FFF">
      <w:pPr>
        <w:rPr>
          <w:sz w:val="26"/>
          <w:szCs w:val="26"/>
        </w:rPr>
      </w:pPr>
    </w:p>
    <w:p w:rsidR="00857413" w:rsidRDefault="00857413" w:rsidP="006C2128">
      <w:pPr>
        <w:jc w:val="both"/>
      </w:pPr>
    </w:p>
    <w:p w:rsidR="00356A15" w:rsidRDefault="00356A15" w:rsidP="006C2128">
      <w:pPr>
        <w:jc w:val="both"/>
      </w:pPr>
    </w:p>
    <w:p w:rsidR="00987603" w:rsidRDefault="00987603" w:rsidP="006C2128">
      <w:pPr>
        <w:jc w:val="both"/>
      </w:pPr>
    </w:p>
    <w:p w:rsidR="00987603" w:rsidRDefault="00987603" w:rsidP="006C2128">
      <w:pPr>
        <w:jc w:val="both"/>
      </w:pPr>
    </w:p>
    <w:p w:rsidR="00987603" w:rsidRDefault="00987603" w:rsidP="006C2128">
      <w:pPr>
        <w:jc w:val="both"/>
      </w:pPr>
    </w:p>
    <w:p w:rsidR="00987603" w:rsidRDefault="00987603" w:rsidP="006C2128">
      <w:pPr>
        <w:jc w:val="both"/>
      </w:pPr>
    </w:p>
    <w:p w:rsidR="00987603" w:rsidRDefault="00987603" w:rsidP="006C2128">
      <w:pPr>
        <w:jc w:val="both"/>
      </w:pPr>
    </w:p>
    <w:p w:rsidR="00987603" w:rsidRDefault="00987603" w:rsidP="006C2128">
      <w:pPr>
        <w:jc w:val="both"/>
      </w:pPr>
    </w:p>
    <w:p w:rsidR="00356A15" w:rsidRDefault="00356A15" w:rsidP="006C2128">
      <w:pPr>
        <w:jc w:val="both"/>
      </w:pPr>
    </w:p>
    <w:p w:rsidR="00233E4A" w:rsidRPr="00FD5FB3" w:rsidRDefault="00233E4A" w:rsidP="00233E4A">
      <w:pPr>
        <w:jc w:val="both"/>
        <w:rPr>
          <w:b/>
        </w:rPr>
      </w:pPr>
      <w:r w:rsidRPr="00FD5FB3">
        <w:rPr>
          <w:b/>
        </w:rPr>
        <w:t xml:space="preserve">Исполнитель (разработчик): </w:t>
      </w:r>
    </w:p>
    <w:p w:rsidR="00233E4A" w:rsidRPr="00FD5FB3" w:rsidRDefault="00233E4A" w:rsidP="00233E4A">
      <w:pPr>
        <w:jc w:val="both"/>
      </w:pPr>
    </w:p>
    <w:p w:rsidR="00233E4A" w:rsidRPr="00663E99" w:rsidRDefault="00233E4A" w:rsidP="00233E4A">
      <w:pPr>
        <w:spacing w:line="200" w:lineRule="atLeast"/>
        <w:jc w:val="both"/>
      </w:pPr>
      <w:r w:rsidRPr="00FD5FB3">
        <w:t xml:space="preserve">Консультант </w:t>
      </w:r>
      <w:r w:rsidRPr="00663E99">
        <w:t>Управления культуры,</w:t>
      </w:r>
    </w:p>
    <w:p w:rsidR="00233E4A" w:rsidRPr="00663E99" w:rsidRDefault="00233E4A" w:rsidP="00233E4A">
      <w:pPr>
        <w:spacing w:line="200" w:lineRule="atLeast"/>
        <w:jc w:val="both"/>
      </w:pPr>
      <w:r w:rsidRPr="00663E99">
        <w:t>молодежи, спорта и туризма</w:t>
      </w:r>
    </w:p>
    <w:p w:rsidR="00233E4A" w:rsidRPr="00FD5FB3" w:rsidRDefault="00233E4A" w:rsidP="00233E4A">
      <w:pPr>
        <w:spacing w:line="200" w:lineRule="atLeast"/>
        <w:jc w:val="both"/>
      </w:pPr>
      <w:r w:rsidRPr="00FD5FB3">
        <w:t xml:space="preserve">Администрации </w:t>
      </w:r>
    </w:p>
    <w:p w:rsidR="00233E4A" w:rsidRPr="00FD5FB3" w:rsidRDefault="00233E4A" w:rsidP="00233E4A">
      <w:pPr>
        <w:spacing w:line="200" w:lineRule="atLeast"/>
        <w:jc w:val="both"/>
      </w:pPr>
      <w:r w:rsidRPr="00FD5FB3">
        <w:t xml:space="preserve">Усть-Большерецкого муниципального района </w:t>
      </w:r>
      <w:r w:rsidR="00356A15">
        <w:rPr>
          <w:u w:val="single"/>
        </w:rPr>
        <w:t>______</w:t>
      </w:r>
      <w:r w:rsidR="00187A04">
        <w:rPr>
          <w:u w:val="single"/>
        </w:rPr>
        <w:t>_ _</w:t>
      </w:r>
      <w:r w:rsidR="00356A15">
        <w:rPr>
          <w:u w:val="single"/>
        </w:rPr>
        <w:t>___Е.К. Архипо</w:t>
      </w:r>
      <w:r w:rsidRPr="00663E99">
        <w:rPr>
          <w:u w:val="single"/>
        </w:rPr>
        <w:t>вич</w:t>
      </w:r>
      <w:r w:rsidR="005C40EA">
        <w:rPr>
          <w:u w:val="single"/>
        </w:rPr>
        <w:t xml:space="preserve"> </w:t>
      </w:r>
      <w:r w:rsidRPr="00FD5FB3">
        <w:rPr>
          <w:u w:val="single"/>
        </w:rPr>
        <w:t xml:space="preserve"> </w:t>
      </w:r>
      <w:r>
        <w:rPr>
          <w:u w:val="single"/>
        </w:rPr>
        <w:t xml:space="preserve"> </w:t>
      </w:r>
      <w:r w:rsidR="005C40EA">
        <w:rPr>
          <w:u w:val="single"/>
        </w:rPr>
        <w:t xml:space="preserve">  </w:t>
      </w:r>
      <w:r>
        <w:rPr>
          <w:u w:val="single"/>
        </w:rPr>
        <w:t xml:space="preserve">  </w:t>
      </w:r>
      <w:r w:rsidR="002809DB">
        <w:rPr>
          <w:u w:val="single"/>
        </w:rPr>
        <w:t xml:space="preserve">  .06</w:t>
      </w:r>
      <w:r w:rsidRPr="00FD5FB3">
        <w:rPr>
          <w:u w:val="single"/>
        </w:rPr>
        <w:t>.2023</w:t>
      </w:r>
    </w:p>
    <w:p w:rsidR="00233E4A" w:rsidRPr="00FD5FB3" w:rsidRDefault="00233E4A" w:rsidP="00233E4A">
      <w:pPr>
        <w:jc w:val="both"/>
        <w:rPr>
          <w:sz w:val="20"/>
          <w:szCs w:val="20"/>
        </w:rPr>
      </w:pPr>
      <w:r w:rsidRPr="00FD5FB3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3E7872">
        <w:rPr>
          <w:sz w:val="20"/>
          <w:szCs w:val="20"/>
        </w:rPr>
        <w:t xml:space="preserve">       </w:t>
      </w:r>
      <w:r w:rsidRPr="00FD5FB3">
        <w:rPr>
          <w:sz w:val="20"/>
          <w:szCs w:val="20"/>
        </w:rPr>
        <w:t xml:space="preserve">    </w:t>
      </w:r>
      <w:r w:rsidRPr="00FD5FB3">
        <w:rPr>
          <w:sz w:val="18"/>
          <w:szCs w:val="20"/>
        </w:rPr>
        <w:t xml:space="preserve">(подпись) </w:t>
      </w:r>
      <w:r w:rsidR="003C4A54">
        <w:rPr>
          <w:sz w:val="18"/>
          <w:szCs w:val="20"/>
        </w:rPr>
        <w:t xml:space="preserve"> </w:t>
      </w:r>
      <w:r w:rsidRPr="00FD5FB3">
        <w:rPr>
          <w:sz w:val="18"/>
          <w:szCs w:val="20"/>
        </w:rPr>
        <w:t xml:space="preserve"> (расшифровка подписи)  (дата)   </w:t>
      </w:r>
    </w:p>
    <w:p w:rsidR="00233E4A" w:rsidRPr="00FD5FB3" w:rsidRDefault="00233E4A" w:rsidP="00233E4A">
      <w:pPr>
        <w:jc w:val="both"/>
      </w:pPr>
      <w:r w:rsidRPr="00FD5FB3">
        <w:t xml:space="preserve"> </w:t>
      </w:r>
    </w:p>
    <w:p w:rsidR="00233E4A" w:rsidRDefault="00233E4A" w:rsidP="00233E4A">
      <w:pPr>
        <w:jc w:val="both"/>
        <w:rPr>
          <w:b/>
        </w:rPr>
      </w:pPr>
      <w:r w:rsidRPr="00FD5FB3">
        <w:rPr>
          <w:b/>
        </w:rPr>
        <w:t>Согласовано:</w:t>
      </w:r>
    </w:p>
    <w:p w:rsidR="00233E4A" w:rsidRDefault="00233E4A" w:rsidP="00233E4A">
      <w:pPr>
        <w:jc w:val="both"/>
        <w:rPr>
          <w:b/>
        </w:rPr>
      </w:pPr>
    </w:p>
    <w:p w:rsidR="00233E4A" w:rsidRPr="00663E99" w:rsidRDefault="00233E4A" w:rsidP="00233E4A">
      <w:r w:rsidRPr="00663E99">
        <w:t>Руководитель Управления культуры,</w:t>
      </w:r>
    </w:p>
    <w:p w:rsidR="00233E4A" w:rsidRDefault="00233E4A" w:rsidP="00233E4A">
      <w:r>
        <w:t>молодежи, спорта и туризма</w:t>
      </w:r>
    </w:p>
    <w:p w:rsidR="00233E4A" w:rsidRPr="00663E99" w:rsidRDefault="00233E4A" w:rsidP="00233E4A">
      <w:pPr>
        <w:rPr>
          <w:rFonts w:eastAsiaTheme="minorHAnsi"/>
          <w:sz w:val="22"/>
          <w:szCs w:val="22"/>
          <w:lang w:eastAsia="en-US"/>
        </w:rPr>
      </w:pPr>
      <w:r w:rsidRPr="00663E99">
        <w:t xml:space="preserve">Администрации Усть-Большерецкого </w:t>
      </w:r>
    </w:p>
    <w:p w:rsidR="00233E4A" w:rsidRDefault="00233E4A" w:rsidP="00233E4A">
      <w:pPr>
        <w:rPr>
          <w:u w:val="single"/>
        </w:rPr>
      </w:pPr>
      <w:r w:rsidRPr="00663E99">
        <w:t>муниципального</w:t>
      </w:r>
      <w:r w:rsidRPr="00FD5FB3">
        <w:t xml:space="preserve"> района  </w:t>
      </w:r>
      <w:r>
        <w:t xml:space="preserve">              </w:t>
      </w:r>
      <w:r>
        <w:tab/>
      </w:r>
      <w:r>
        <w:tab/>
      </w:r>
      <w:r w:rsidRPr="00663E99">
        <w:rPr>
          <w:u w:val="single"/>
        </w:rPr>
        <w:tab/>
      </w:r>
      <w:r w:rsidRPr="00663E99">
        <w:rPr>
          <w:u w:val="single"/>
        </w:rPr>
        <w:tab/>
      </w:r>
      <w:r w:rsidR="00E400DA">
        <w:rPr>
          <w:u w:val="single"/>
        </w:rPr>
        <w:t xml:space="preserve">           </w:t>
      </w:r>
      <w:r>
        <w:rPr>
          <w:u w:val="single"/>
        </w:rPr>
        <w:t xml:space="preserve"> </w:t>
      </w:r>
      <w:r w:rsidRPr="00663E99">
        <w:rPr>
          <w:u w:val="single"/>
        </w:rPr>
        <w:t>О.В. Сташкевич</w:t>
      </w:r>
      <w:r>
        <w:rPr>
          <w:u w:val="single"/>
        </w:rPr>
        <w:t xml:space="preserve"> </w:t>
      </w:r>
      <w:r w:rsidR="005C40EA">
        <w:rPr>
          <w:u w:val="single"/>
        </w:rPr>
        <w:t xml:space="preserve">      </w:t>
      </w:r>
      <w:r>
        <w:rPr>
          <w:u w:val="single"/>
        </w:rPr>
        <w:t xml:space="preserve"> 0</w:t>
      </w:r>
      <w:r w:rsidR="002809DB">
        <w:rPr>
          <w:u w:val="single"/>
        </w:rPr>
        <w:t>6</w:t>
      </w:r>
      <w:r>
        <w:rPr>
          <w:u w:val="single"/>
        </w:rPr>
        <w:t xml:space="preserve">.2023  </w:t>
      </w:r>
    </w:p>
    <w:p w:rsidR="00233E4A" w:rsidRPr="00FD5FB3" w:rsidRDefault="00233E4A" w:rsidP="00233E4A">
      <w:pPr>
        <w:jc w:val="both"/>
      </w:pPr>
      <w:r>
        <w:t xml:space="preserve">                                                                               </w:t>
      </w:r>
      <w:r w:rsidR="00FA5209">
        <w:t xml:space="preserve">                </w:t>
      </w:r>
      <w:r w:rsidR="003E7872">
        <w:t xml:space="preserve">    </w:t>
      </w:r>
      <w:r w:rsidR="00FA5209">
        <w:t xml:space="preserve"> </w:t>
      </w:r>
      <w:r w:rsidRPr="00FD5FB3">
        <w:t xml:space="preserve">  </w:t>
      </w:r>
      <w:r w:rsidRPr="00FD5FB3">
        <w:rPr>
          <w:sz w:val="18"/>
          <w:szCs w:val="20"/>
        </w:rPr>
        <w:t>(</w:t>
      </w:r>
      <w:r w:rsidR="003E7872" w:rsidRPr="00FD5FB3">
        <w:rPr>
          <w:sz w:val="18"/>
          <w:szCs w:val="20"/>
        </w:rPr>
        <w:t>подпись</w:t>
      </w:r>
      <w:r w:rsidR="003E7872">
        <w:rPr>
          <w:sz w:val="18"/>
          <w:szCs w:val="20"/>
        </w:rPr>
        <w:t>)</w:t>
      </w:r>
      <w:r w:rsidR="00FA5209" w:rsidRPr="00FD5FB3">
        <w:rPr>
          <w:sz w:val="18"/>
          <w:szCs w:val="20"/>
        </w:rPr>
        <w:t xml:space="preserve">  </w:t>
      </w:r>
      <w:r w:rsidRPr="00FD5FB3">
        <w:rPr>
          <w:sz w:val="18"/>
          <w:szCs w:val="20"/>
        </w:rPr>
        <w:t xml:space="preserve">(расшифровка подписи)  (дата)   </w:t>
      </w:r>
    </w:p>
    <w:p w:rsidR="00233E4A" w:rsidRDefault="00233E4A" w:rsidP="00233E4A">
      <w:r>
        <w:t xml:space="preserve">                                                                                                </w:t>
      </w:r>
      <w:r w:rsidR="003E7872">
        <w:t xml:space="preserve">  </w:t>
      </w:r>
      <w:r>
        <w:t xml:space="preserve">                   </w:t>
      </w:r>
    </w:p>
    <w:p w:rsidR="00233E4A" w:rsidRPr="00FD5FB3" w:rsidRDefault="00233E4A" w:rsidP="00233E4A">
      <w:pPr>
        <w:jc w:val="both"/>
      </w:pPr>
      <w:r w:rsidRPr="00FD5FB3">
        <w:t xml:space="preserve">Заместитель Главы Администрации </w:t>
      </w:r>
    </w:p>
    <w:p w:rsidR="00233E4A" w:rsidRPr="00FD5FB3" w:rsidRDefault="00233E4A" w:rsidP="00233E4A">
      <w:pPr>
        <w:jc w:val="both"/>
      </w:pPr>
      <w:r w:rsidRPr="00FD5FB3">
        <w:t>Усть-Большерецкого муниципального</w:t>
      </w:r>
    </w:p>
    <w:p w:rsidR="00233E4A" w:rsidRPr="00FD5FB3" w:rsidRDefault="00233E4A" w:rsidP="00233E4A">
      <w:pPr>
        <w:jc w:val="both"/>
      </w:pPr>
      <w:r w:rsidRPr="00FD5FB3">
        <w:t xml:space="preserve"> района – Руководитель Управления </w:t>
      </w:r>
    </w:p>
    <w:p w:rsidR="00233E4A" w:rsidRPr="00FD5FB3" w:rsidRDefault="00233E4A" w:rsidP="00233E4A">
      <w:pPr>
        <w:jc w:val="both"/>
      </w:pPr>
      <w:r w:rsidRPr="00FD5FB3">
        <w:t>экономической политики Администрации</w:t>
      </w:r>
    </w:p>
    <w:p w:rsidR="00233E4A" w:rsidRPr="00FD5FB3" w:rsidRDefault="00233E4A" w:rsidP="00233E4A">
      <w:pPr>
        <w:jc w:val="both"/>
      </w:pPr>
      <w:r w:rsidRPr="00FD5FB3">
        <w:t xml:space="preserve">Усть-Большерецкого муниципального </w:t>
      </w:r>
      <w:r w:rsidR="003C4A54" w:rsidRPr="00FD5FB3">
        <w:t>района _</w:t>
      </w:r>
      <w:r w:rsidRPr="00FD5FB3">
        <w:t>__</w:t>
      </w:r>
      <w:r w:rsidRPr="00E15170">
        <w:rPr>
          <w:u w:val="single"/>
        </w:rPr>
        <w:t>_____________</w:t>
      </w:r>
      <w:r w:rsidRPr="00FD5FB3">
        <w:rPr>
          <w:u w:val="single"/>
        </w:rPr>
        <w:t xml:space="preserve">П.А. Слезко  </w:t>
      </w:r>
      <w:r w:rsidR="005C40EA">
        <w:rPr>
          <w:u w:val="single"/>
        </w:rPr>
        <w:t xml:space="preserve">    </w:t>
      </w:r>
      <w:r w:rsidRPr="00FD5FB3">
        <w:rPr>
          <w:u w:val="single"/>
        </w:rPr>
        <w:t xml:space="preserve">  </w:t>
      </w:r>
      <w:r w:rsidR="00E400DA">
        <w:rPr>
          <w:u w:val="single"/>
        </w:rPr>
        <w:t xml:space="preserve"> </w:t>
      </w:r>
      <w:r w:rsidR="00E15170">
        <w:rPr>
          <w:u w:val="single"/>
        </w:rPr>
        <w:t>.0</w:t>
      </w:r>
      <w:r w:rsidR="002809DB">
        <w:rPr>
          <w:u w:val="single"/>
        </w:rPr>
        <w:t>6</w:t>
      </w:r>
      <w:r w:rsidRPr="00FD5FB3">
        <w:rPr>
          <w:u w:val="single"/>
        </w:rPr>
        <w:t>.2023</w:t>
      </w:r>
    </w:p>
    <w:p w:rsidR="00233E4A" w:rsidRPr="00FD5FB3" w:rsidRDefault="00233E4A" w:rsidP="00233E4A">
      <w:pPr>
        <w:jc w:val="both"/>
      </w:pPr>
      <w:r w:rsidRPr="00FD5FB3">
        <w:t xml:space="preserve">                                                                    </w:t>
      </w:r>
      <w:r w:rsidR="003E7872">
        <w:t xml:space="preserve">                               </w:t>
      </w:r>
      <w:r w:rsidR="005C40EA">
        <w:t xml:space="preserve"> </w:t>
      </w:r>
      <w:r w:rsidR="003E7872">
        <w:t>(</w:t>
      </w:r>
      <w:r w:rsidR="003E7872" w:rsidRPr="003E7872">
        <w:rPr>
          <w:sz w:val="18"/>
          <w:szCs w:val="18"/>
        </w:rPr>
        <w:t>п</w:t>
      </w:r>
      <w:r w:rsidR="003E7872" w:rsidRPr="00FD5FB3">
        <w:rPr>
          <w:sz w:val="18"/>
          <w:szCs w:val="20"/>
        </w:rPr>
        <w:t xml:space="preserve">одпись) </w:t>
      </w:r>
      <w:r w:rsidR="003E7872">
        <w:rPr>
          <w:sz w:val="18"/>
          <w:szCs w:val="20"/>
        </w:rPr>
        <w:t xml:space="preserve"> </w:t>
      </w:r>
      <w:r w:rsidRPr="00FD5FB3">
        <w:rPr>
          <w:sz w:val="18"/>
          <w:szCs w:val="20"/>
        </w:rPr>
        <w:t xml:space="preserve">(расшифровка </w:t>
      </w:r>
      <w:r w:rsidR="005C40EA">
        <w:rPr>
          <w:sz w:val="18"/>
          <w:szCs w:val="20"/>
        </w:rPr>
        <w:t xml:space="preserve">  </w:t>
      </w:r>
      <w:r w:rsidRPr="00FD5FB3">
        <w:rPr>
          <w:sz w:val="18"/>
          <w:szCs w:val="20"/>
        </w:rPr>
        <w:t xml:space="preserve">подписи)  (дата)   </w:t>
      </w:r>
    </w:p>
    <w:p w:rsidR="003E7872" w:rsidRDefault="003E7872" w:rsidP="002809DB">
      <w:pPr>
        <w:jc w:val="both"/>
      </w:pPr>
    </w:p>
    <w:p w:rsidR="002809DB" w:rsidRPr="00FD5FB3" w:rsidRDefault="002809DB" w:rsidP="002809DB">
      <w:pPr>
        <w:jc w:val="both"/>
      </w:pPr>
      <w:r w:rsidRPr="00FD5FB3">
        <w:t xml:space="preserve">Руководитель Аппарата Администрации </w:t>
      </w:r>
    </w:p>
    <w:p w:rsidR="002809DB" w:rsidRPr="00FD5FB3" w:rsidRDefault="002809DB" w:rsidP="002809DB">
      <w:pPr>
        <w:jc w:val="both"/>
      </w:pPr>
      <w:r w:rsidRPr="00FD5FB3">
        <w:t xml:space="preserve">Усть-Большерецкого муниципального района   </w:t>
      </w:r>
      <w:r w:rsidRPr="009738B5">
        <w:rPr>
          <w:u w:val="single"/>
        </w:rPr>
        <w:t>______    _</w:t>
      </w:r>
      <w:r>
        <w:rPr>
          <w:u w:val="single"/>
        </w:rPr>
        <w:t>Е.В. Смищук</w:t>
      </w:r>
      <w:r w:rsidRPr="00FD5FB3">
        <w:rPr>
          <w:u w:val="single"/>
        </w:rPr>
        <w:t xml:space="preserve">  </w:t>
      </w:r>
      <w:r w:rsidR="005C40EA">
        <w:rPr>
          <w:u w:val="single"/>
        </w:rPr>
        <w:t xml:space="preserve">             </w:t>
      </w:r>
      <w:r w:rsidRPr="00FD5FB3">
        <w:rPr>
          <w:u w:val="single"/>
        </w:rPr>
        <w:t xml:space="preserve">    .0</w:t>
      </w:r>
      <w:r>
        <w:rPr>
          <w:u w:val="single"/>
        </w:rPr>
        <w:t>6</w:t>
      </w:r>
      <w:r w:rsidRPr="00FD5FB3">
        <w:rPr>
          <w:u w:val="single"/>
        </w:rPr>
        <w:t>.2023</w:t>
      </w:r>
    </w:p>
    <w:p w:rsidR="00233E4A" w:rsidRPr="00FD5FB3" w:rsidRDefault="002809DB" w:rsidP="002809DB">
      <w:pPr>
        <w:jc w:val="both"/>
      </w:pPr>
      <w:r>
        <w:tab/>
        <w:t xml:space="preserve">                                                                                  </w:t>
      </w:r>
      <w:r w:rsidR="005C40EA">
        <w:t xml:space="preserve">  </w:t>
      </w:r>
      <w:r>
        <w:t xml:space="preserve">   </w:t>
      </w:r>
      <w:r w:rsidRPr="00FD5FB3">
        <w:rPr>
          <w:sz w:val="18"/>
          <w:szCs w:val="20"/>
        </w:rPr>
        <w:t>(</w:t>
      </w:r>
      <w:r w:rsidR="003E7872" w:rsidRPr="00FD5FB3">
        <w:rPr>
          <w:sz w:val="18"/>
          <w:szCs w:val="20"/>
        </w:rPr>
        <w:t xml:space="preserve">подпись)  </w:t>
      </w:r>
      <w:r>
        <w:rPr>
          <w:sz w:val="18"/>
          <w:szCs w:val="20"/>
        </w:rPr>
        <w:t xml:space="preserve"> </w:t>
      </w:r>
      <w:r w:rsidRPr="00FD5FB3">
        <w:rPr>
          <w:sz w:val="18"/>
          <w:szCs w:val="20"/>
        </w:rPr>
        <w:t>(расшифровка подписи)  (дата)</w:t>
      </w:r>
    </w:p>
    <w:p w:rsidR="00233E4A" w:rsidRPr="00FD5FB3" w:rsidRDefault="002809DB" w:rsidP="00233E4A">
      <w:pPr>
        <w:jc w:val="both"/>
      </w:pPr>
      <w:r>
        <w:t>И.о. Начальнка</w:t>
      </w:r>
      <w:r w:rsidR="00233E4A" w:rsidRPr="00FD5FB3">
        <w:t xml:space="preserve"> правового отдела </w:t>
      </w:r>
    </w:p>
    <w:p w:rsidR="00233E4A" w:rsidRPr="00FD5FB3" w:rsidRDefault="00233E4A" w:rsidP="00233E4A">
      <w:pPr>
        <w:jc w:val="both"/>
      </w:pPr>
      <w:r w:rsidRPr="00FD5FB3">
        <w:t xml:space="preserve">в составе Аппарата </w:t>
      </w:r>
    </w:p>
    <w:p w:rsidR="00233E4A" w:rsidRPr="00FD5FB3" w:rsidRDefault="00233E4A" w:rsidP="00233E4A">
      <w:pPr>
        <w:jc w:val="both"/>
      </w:pPr>
      <w:r w:rsidRPr="00FD5FB3">
        <w:t xml:space="preserve">Администрации Усть-Большерецкого </w:t>
      </w:r>
    </w:p>
    <w:p w:rsidR="00233E4A" w:rsidRPr="00E15170" w:rsidRDefault="00233E4A" w:rsidP="00233E4A">
      <w:pPr>
        <w:jc w:val="both"/>
      </w:pPr>
      <w:r w:rsidRPr="00E15170">
        <w:t xml:space="preserve">муниципального </w:t>
      </w:r>
      <w:r w:rsidR="003C4A54" w:rsidRPr="00E15170">
        <w:t xml:space="preserve">района </w:t>
      </w:r>
      <w:r w:rsidR="003C4A54" w:rsidRPr="00E15170">
        <w:rPr>
          <w:u w:val="single"/>
        </w:rPr>
        <w:t>_</w:t>
      </w:r>
      <w:r w:rsidRPr="00E15170">
        <w:rPr>
          <w:u w:val="single"/>
        </w:rPr>
        <w:t>________________________</w:t>
      </w:r>
      <w:r w:rsidR="00E400DA" w:rsidRPr="00E15170">
        <w:rPr>
          <w:u w:val="single"/>
        </w:rPr>
        <w:t xml:space="preserve">          </w:t>
      </w:r>
      <w:r w:rsidR="002809DB">
        <w:rPr>
          <w:u w:val="single"/>
        </w:rPr>
        <w:t>__Х.Ю. Дикая</w:t>
      </w:r>
      <w:r w:rsidRPr="00E15170">
        <w:rPr>
          <w:u w:val="single"/>
        </w:rPr>
        <w:t xml:space="preserve">  </w:t>
      </w:r>
      <w:r w:rsidR="005C40EA">
        <w:rPr>
          <w:u w:val="single"/>
        </w:rPr>
        <w:t xml:space="preserve">        </w:t>
      </w:r>
      <w:r w:rsidRPr="00E15170">
        <w:rPr>
          <w:u w:val="single"/>
        </w:rPr>
        <w:t xml:space="preserve"> </w:t>
      </w:r>
      <w:r w:rsidR="00E400DA" w:rsidRPr="00E15170">
        <w:rPr>
          <w:u w:val="single"/>
        </w:rPr>
        <w:t xml:space="preserve">  </w:t>
      </w:r>
      <w:r w:rsidRPr="00E15170">
        <w:rPr>
          <w:u w:val="single"/>
        </w:rPr>
        <w:t xml:space="preserve"> .0</w:t>
      </w:r>
      <w:r w:rsidR="002809DB">
        <w:rPr>
          <w:u w:val="single"/>
        </w:rPr>
        <w:t>6</w:t>
      </w:r>
      <w:r w:rsidRPr="00E15170">
        <w:rPr>
          <w:u w:val="single"/>
        </w:rPr>
        <w:t>.202</w:t>
      </w:r>
      <w:r w:rsidRPr="00E15170">
        <w:t>3</w:t>
      </w:r>
    </w:p>
    <w:p w:rsidR="00233E4A" w:rsidRPr="00FD5FB3" w:rsidRDefault="00233E4A" w:rsidP="00233E4A">
      <w:pPr>
        <w:jc w:val="both"/>
      </w:pPr>
      <w:r w:rsidRPr="00E15170">
        <w:t xml:space="preserve">                                               </w:t>
      </w:r>
      <w:r w:rsidR="00E15170">
        <w:t xml:space="preserve">                </w:t>
      </w:r>
      <w:r w:rsidRPr="00E15170">
        <w:t xml:space="preserve">                                     </w:t>
      </w:r>
      <w:r w:rsidRPr="00E15170">
        <w:rPr>
          <w:sz w:val="18"/>
          <w:szCs w:val="20"/>
        </w:rPr>
        <w:t>(</w:t>
      </w:r>
      <w:r w:rsidR="003E7872" w:rsidRPr="00E15170">
        <w:rPr>
          <w:sz w:val="18"/>
          <w:szCs w:val="20"/>
        </w:rPr>
        <w:t>подпись</w:t>
      </w:r>
      <w:r w:rsidR="003E7872" w:rsidRPr="00FD5FB3">
        <w:rPr>
          <w:sz w:val="18"/>
          <w:szCs w:val="20"/>
        </w:rPr>
        <w:t xml:space="preserve">)  </w:t>
      </w:r>
      <w:r w:rsidRPr="00FD5FB3">
        <w:rPr>
          <w:sz w:val="18"/>
          <w:szCs w:val="20"/>
        </w:rPr>
        <w:t>(расшифровка подписи)  (дата)</w:t>
      </w:r>
      <w:r w:rsidRPr="00FD5FB3">
        <w:t xml:space="preserve">                                                                                                                                                                        </w:t>
      </w:r>
    </w:p>
    <w:p w:rsidR="00233E4A" w:rsidRPr="00FD5FB3" w:rsidRDefault="00233E4A" w:rsidP="00233E4A">
      <w:pPr>
        <w:jc w:val="both"/>
      </w:pPr>
    </w:p>
    <w:p w:rsidR="00233E4A" w:rsidRPr="00FD5FB3" w:rsidRDefault="002809DB" w:rsidP="00233E4A">
      <w:pPr>
        <w:jc w:val="both"/>
      </w:pPr>
      <w:r>
        <w:t>И.о. Руководителя</w:t>
      </w:r>
      <w:r w:rsidR="00233E4A" w:rsidRPr="00FD5FB3">
        <w:t xml:space="preserve"> Финансового управления</w:t>
      </w:r>
    </w:p>
    <w:p w:rsidR="00233E4A" w:rsidRPr="00FD5FB3" w:rsidRDefault="00233E4A" w:rsidP="00233E4A">
      <w:pPr>
        <w:jc w:val="both"/>
      </w:pPr>
      <w:r w:rsidRPr="00FD5FB3">
        <w:t>Администрации Усть-Большерецкого</w:t>
      </w:r>
    </w:p>
    <w:p w:rsidR="00233E4A" w:rsidRPr="00FD5FB3" w:rsidRDefault="00233E4A" w:rsidP="00233E4A">
      <w:pPr>
        <w:jc w:val="both"/>
        <w:rPr>
          <w:u w:val="single"/>
        </w:rPr>
      </w:pPr>
      <w:r w:rsidRPr="00FD5FB3">
        <w:t xml:space="preserve">муниципального района </w:t>
      </w:r>
      <w:r w:rsidRPr="00E15170">
        <w:rPr>
          <w:u w:val="single"/>
        </w:rPr>
        <w:t>________________________</w:t>
      </w:r>
      <w:r w:rsidR="00187A04" w:rsidRPr="00E15170">
        <w:rPr>
          <w:u w:val="single"/>
        </w:rPr>
        <w:t>_ _</w:t>
      </w:r>
      <w:r w:rsidR="002809DB">
        <w:rPr>
          <w:u w:val="single"/>
        </w:rPr>
        <w:t>_ Н.Ю. Калашникова</w:t>
      </w:r>
      <w:r w:rsidRPr="00FD5FB3">
        <w:rPr>
          <w:u w:val="single"/>
        </w:rPr>
        <w:t xml:space="preserve"> </w:t>
      </w:r>
      <w:r w:rsidR="005C40EA">
        <w:rPr>
          <w:u w:val="single"/>
        </w:rPr>
        <w:t xml:space="preserve">  </w:t>
      </w:r>
      <w:r w:rsidRPr="00FD5FB3">
        <w:rPr>
          <w:u w:val="single"/>
        </w:rPr>
        <w:t xml:space="preserve">   </w:t>
      </w:r>
      <w:r w:rsidR="00E400DA">
        <w:rPr>
          <w:u w:val="single"/>
        </w:rPr>
        <w:t xml:space="preserve"> </w:t>
      </w:r>
      <w:r w:rsidRPr="00FD5FB3">
        <w:rPr>
          <w:u w:val="single"/>
        </w:rPr>
        <w:t xml:space="preserve">  .0</w:t>
      </w:r>
      <w:r w:rsidR="002809DB">
        <w:rPr>
          <w:u w:val="single"/>
        </w:rPr>
        <w:t>6</w:t>
      </w:r>
      <w:r w:rsidRPr="00FD5FB3">
        <w:rPr>
          <w:u w:val="single"/>
        </w:rPr>
        <w:t>.2023</w:t>
      </w:r>
    </w:p>
    <w:p w:rsidR="00233E4A" w:rsidRPr="00FD5FB3" w:rsidRDefault="00233E4A" w:rsidP="00233E4A">
      <w:pPr>
        <w:jc w:val="both"/>
      </w:pPr>
      <w:r w:rsidRPr="00FD5FB3">
        <w:t xml:space="preserve">                                                                                 </w:t>
      </w:r>
      <w:r w:rsidR="003E7872">
        <w:t xml:space="preserve">               </w:t>
      </w:r>
      <w:r w:rsidRPr="00FD5FB3">
        <w:t xml:space="preserve">    </w:t>
      </w:r>
      <w:r w:rsidRPr="00FD5FB3">
        <w:rPr>
          <w:sz w:val="18"/>
          <w:szCs w:val="20"/>
        </w:rPr>
        <w:t>(</w:t>
      </w:r>
      <w:r w:rsidR="003E7872" w:rsidRPr="00FD5FB3">
        <w:rPr>
          <w:sz w:val="18"/>
          <w:szCs w:val="20"/>
        </w:rPr>
        <w:t xml:space="preserve">подпись)  </w:t>
      </w:r>
      <w:r w:rsidR="003C4A54">
        <w:rPr>
          <w:sz w:val="18"/>
          <w:szCs w:val="20"/>
        </w:rPr>
        <w:t xml:space="preserve"> </w:t>
      </w:r>
      <w:r w:rsidRPr="00FD5FB3">
        <w:rPr>
          <w:sz w:val="18"/>
          <w:szCs w:val="20"/>
        </w:rPr>
        <w:t>(расшифровка подписи)  (дата)</w:t>
      </w:r>
      <w:r w:rsidRPr="00FD5FB3">
        <w:t xml:space="preserve">                                                                                                                                                                              </w:t>
      </w:r>
    </w:p>
    <w:p w:rsidR="00233E4A" w:rsidRPr="00FD5FB3" w:rsidRDefault="00233E4A" w:rsidP="00233E4A">
      <w:pPr>
        <w:jc w:val="both"/>
        <w:rPr>
          <w:b/>
        </w:rPr>
      </w:pPr>
    </w:p>
    <w:p w:rsidR="00233E4A" w:rsidRPr="00FD5FB3" w:rsidRDefault="00233E4A" w:rsidP="00233E4A">
      <w:pPr>
        <w:jc w:val="both"/>
        <w:rPr>
          <w:b/>
        </w:rPr>
      </w:pPr>
    </w:p>
    <w:p w:rsidR="00233E4A" w:rsidRPr="00FD5FB3" w:rsidRDefault="00233E4A" w:rsidP="00233E4A">
      <w:pPr>
        <w:jc w:val="both"/>
        <w:rPr>
          <w:b/>
        </w:rPr>
      </w:pPr>
    </w:p>
    <w:p w:rsidR="00233E4A" w:rsidRPr="00FD5FB3" w:rsidRDefault="00233E4A" w:rsidP="00233E4A">
      <w:pPr>
        <w:jc w:val="both"/>
        <w:rPr>
          <w:b/>
        </w:rPr>
      </w:pPr>
    </w:p>
    <w:p w:rsidR="00233E4A" w:rsidRPr="00FD5FB3" w:rsidRDefault="00233E4A" w:rsidP="00233E4A">
      <w:pPr>
        <w:jc w:val="both"/>
        <w:rPr>
          <w:b/>
        </w:rPr>
      </w:pPr>
      <w:r w:rsidRPr="00FD5FB3">
        <w:rPr>
          <w:b/>
        </w:rPr>
        <w:t>Разослать:</w:t>
      </w:r>
    </w:p>
    <w:p w:rsidR="00233E4A" w:rsidRPr="00FD5FB3" w:rsidRDefault="00233E4A" w:rsidP="00233E4A">
      <w:pPr>
        <w:jc w:val="both"/>
      </w:pPr>
    </w:p>
    <w:p w:rsidR="00233E4A" w:rsidRPr="00FD5FB3" w:rsidRDefault="00233E4A" w:rsidP="00233E4A">
      <w:r w:rsidRPr="00FD5FB3">
        <w:t>Финансовое управление</w:t>
      </w:r>
      <w:r>
        <w:t xml:space="preserve"> -1 экз.</w:t>
      </w:r>
    </w:p>
    <w:p w:rsidR="00233E4A" w:rsidRPr="00FD5FB3" w:rsidRDefault="00233E4A" w:rsidP="00233E4A">
      <w:r w:rsidRPr="00FD5FB3">
        <w:t>У</w:t>
      </w:r>
      <w:r>
        <w:t>правление культуры -2 экз.</w:t>
      </w:r>
    </w:p>
    <w:p w:rsidR="00233E4A" w:rsidRPr="00FD5FB3" w:rsidRDefault="00233E4A" w:rsidP="00233E4A">
      <w:r w:rsidRPr="00FD5FB3">
        <w:t>Правовой отдел</w:t>
      </w:r>
      <w:r>
        <w:t xml:space="preserve"> -1зкз.</w:t>
      </w:r>
    </w:p>
    <w:p w:rsidR="00233E4A" w:rsidRPr="00FD5FB3" w:rsidRDefault="00233E4A" w:rsidP="00233E4A">
      <w:r w:rsidRPr="00FD5FB3">
        <w:t>Обнародовать</w:t>
      </w:r>
    </w:p>
    <w:p w:rsidR="006C2128" w:rsidRDefault="00233E4A">
      <w:r w:rsidRPr="00FD5FB3">
        <w:t>Сайт</w:t>
      </w:r>
    </w:p>
    <w:p w:rsidR="00002851" w:rsidRDefault="00002851"/>
    <w:p w:rsidR="00002851" w:rsidRDefault="00002851"/>
    <w:p w:rsidR="002809DB" w:rsidRDefault="002809DB"/>
    <w:p w:rsidR="002809DB" w:rsidRDefault="002809DB"/>
    <w:p w:rsidR="002809DB" w:rsidRDefault="002809DB"/>
    <w:p w:rsidR="00332032" w:rsidRPr="002809DB" w:rsidRDefault="00332032">
      <w:r>
        <w:t xml:space="preserve">                                                                                                  </w:t>
      </w:r>
      <w:r w:rsidRPr="002809DB">
        <w:t xml:space="preserve">Приложение к постановлению                     </w:t>
      </w:r>
    </w:p>
    <w:p w:rsidR="00332032" w:rsidRPr="002809DB" w:rsidRDefault="00332032">
      <w:r w:rsidRPr="002809DB">
        <w:t xml:space="preserve">                                                                                                  Администрации Усть-   </w:t>
      </w:r>
    </w:p>
    <w:p w:rsidR="00332032" w:rsidRPr="002809DB" w:rsidRDefault="00332032">
      <w:r w:rsidRPr="002809DB">
        <w:t xml:space="preserve">                                                                                                  Большерецкого муниципального   </w:t>
      </w:r>
    </w:p>
    <w:p w:rsidR="00002851" w:rsidRPr="002809DB" w:rsidRDefault="00332032">
      <w:r w:rsidRPr="002809DB">
        <w:t xml:space="preserve">                                                                   </w:t>
      </w:r>
      <w:r w:rsidR="00970F2F" w:rsidRPr="002809DB">
        <w:t xml:space="preserve">                               </w:t>
      </w:r>
      <w:r w:rsidRPr="002809DB">
        <w:t>района</w:t>
      </w:r>
    </w:p>
    <w:p w:rsidR="00332032" w:rsidRPr="002809DB" w:rsidRDefault="00332032">
      <w:r w:rsidRPr="002809DB">
        <w:t xml:space="preserve">                                                                                                  от                          №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11"/>
        <w:gridCol w:w="277"/>
        <w:gridCol w:w="9159"/>
      </w:tblGrid>
      <w:tr w:rsidR="00002851" w:rsidRPr="007D0184" w:rsidTr="00025137">
        <w:tc>
          <w:tcPr>
            <w:tcW w:w="3092" w:type="dxa"/>
            <w:shd w:val="clear" w:color="auto" w:fill="auto"/>
          </w:tcPr>
          <w:p w:rsidR="00002851" w:rsidRPr="0053136C" w:rsidRDefault="00002851" w:rsidP="00025137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                                                    </w:t>
            </w:r>
          </w:p>
        </w:tc>
        <w:tc>
          <w:tcPr>
            <w:tcW w:w="1978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b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tbl>
            <w:tblPr>
              <w:tblW w:w="8943" w:type="dxa"/>
              <w:tblLook w:val="04A0" w:firstRow="1" w:lastRow="0" w:firstColumn="1" w:lastColumn="0" w:noHBand="0" w:noVBand="1"/>
            </w:tblPr>
            <w:tblGrid>
              <w:gridCol w:w="3092"/>
              <w:gridCol w:w="1978"/>
              <w:gridCol w:w="3873"/>
            </w:tblGrid>
            <w:tr w:rsidR="00002851" w:rsidRPr="007D0184" w:rsidTr="00530CA6">
              <w:tc>
                <w:tcPr>
                  <w:tcW w:w="3092" w:type="dxa"/>
                  <w:shd w:val="clear" w:color="auto" w:fill="auto"/>
                </w:tcPr>
                <w:p w:rsidR="00002851" w:rsidRPr="0053136C" w:rsidRDefault="00002851" w:rsidP="00025137">
                  <w:pPr>
                    <w:pStyle w:val="2"/>
                    <w:rPr>
                      <w:lang w:val="ru-RU" w:eastAsia="ru-RU"/>
                    </w:rPr>
                  </w:pPr>
                </w:p>
              </w:tc>
              <w:tc>
                <w:tcPr>
                  <w:tcW w:w="1978" w:type="dxa"/>
                  <w:shd w:val="clear" w:color="auto" w:fill="auto"/>
                </w:tcPr>
                <w:p w:rsidR="00002851" w:rsidRPr="007D0184" w:rsidRDefault="00002851" w:rsidP="00025137">
                  <w:pPr>
                    <w:jc w:val="center"/>
                    <w:rPr>
                      <w:b/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3873" w:type="dxa"/>
                  <w:shd w:val="clear" w:color="auto" w:fill="auto"/>
                </w:tcPr>
                <w:p w:rsidR="00530CA6" w:rsidRDefault="00002851" w:rsidP="00025137">
                  <w:pPr>
                    <w:jc w:val="both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  <w:r w:rsidRPr="007D0184">
                    <w:rPr>
                      <w:color w:val="000000"/>
                      <w:spacing w:val="-7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color w:val="000000"/>
                      <w:spacing w:val="-7"/>
                      <w:sz w:val="28"/>
                      <w:szCs w:val="28"/>
                    </w:rPr>
                    <w:t xml:space="preserve">к </w:t>
                  </w:r>
                  <w:r w:rsidRPr="007D0184">
                    <w:rPr>
                      <w:color w:val="000000"/>
                      <w:spacing w:val="-7"/>
                      <w:sz w:val="28"/>
                      <w:szCs w:val="28"/>
                    </w:rPr>
                    <w:t xml:space="preserve">постановлению Администрации </w:t>
                  </w:r>
                </w:p>
                <w:p w:rsidR="00002851" w:rsidRDefault="00002851" w:rsidP="00025137">
                  <w:pPr>
                    <w:jc w:val="both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  <w:r w:rsidRPr="007D0184">
                    <w:rPr>
                      <w:color w:val="000000"/>
                      <w:spacing w:val="-7"/>
                      <w:sz w:val="28"/>
                      <w:szCs w:val="28"/>
                    </w:rPr>
                    <w:t>Усть-Боль</w:t>
                  </w:r>
                  <w:r>
                    <w:rPr>
                      <w:color w:val="000000"/>
                      <w:spacing w:val="-7"/>
                      <w:sz w:val="28"/>
                      <w:szCs w:val="28"/>
                    </w:rPr>
                    <w:t xml:space="preserve">шерецкого муниципального района </w:t>
                  </w:r>
                </w:p>
                <w:p w:rsidR="00002851" w:rsidRPr="007D0184" w:rsidRDefault="00002851" w:rsidP="00025137">
                  <w:pPr>
                    <w:jc w:val="both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7"/>
                      <w:sz w:val="28"/>
                      <w:szCs w:val="28"/>
                    </w:rPr>
                    <w:t>от 13.09.</w:t>
                  </w:r>
                  <w:r w:rsidRPr="007D0184">
                    <w:rPr>
                      <w:color w:val="000000"/>
                      <w:spacing w:val="-7"/>
                      <w:sz w:val="28"/>
                      <w:szCs w:val="28"/>
                    </w:rPr>
                    <w:t>20</w:t>
                  </w:r>
                  <w:r>
                    <w:rPr>
                      <w:color w:val="000000"/>
                      <w:spacing w:val="-7"/>
                      <w:sz w:val="28"/>
                      <w:szCs w:val="28"/>
                    </w:rPr>
                    <w:t xml:space="preserve">22 </w:t>
                  </w:r>
                  <w:r w:rsidRPr="007D0184">
                    <w:rPr>
                      <w:color w:val="000000"/>
                      <w:spacing w:val="-7"/>
                      <w:sz w:val="28"/>
                      <w:szCs w:val="28"/>
                    </w:rPr>
                    <w:t xml:space="preserve">  № </w:t>
                  </w:r>
                  <w:r>
                    <w:rPr>
                      <w:color w:val="000000"/>
                      <w:spacing w:val="-7"/>
                      <w:sz w:val="28"/>
                      <w:szCs w:val="28"/>
                    </w:rPr>
                    <w:t>329</w:t>
                  </w:r>
                </w:p>
              </w:tc>
            </w:tr>
          </w:tbl>
          <w:p w:rsidR="00002851" w:rsidRPr="007D0184" w:rsidRDefault="00002851" w:rsidP="00025137">
            <w:pPr>
              <w:shd w:val="clear" w:color="auto" w:fill="FFFFFF"/>
              <w:ind w:left="91"/>
              <w:jc w:val="center"/>
              <w:rPr>
                <w:b/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002851" w:rsidRPr="007D0184" w:rsidRDefault="00002851" w:rsidP="00002851">
      <w:pPr>
        <w:shd w:val="clear" w:color="auto" w:fill="FFFFFF"/>
        <w:ind w:left="91"/>
        <w:jc w:val="center"/>
        <w:rPr>
          <w:b/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b/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b/>
          <w:color w:val="000000"/>
          <w:spacing w:val="-7"/>
          <w:sz w:val="28"/>
          <w:szCs w:val="28"/>
        </w:rPr>
      </w:pPr>
      <w:r w:rsidRPr="007D0184">
        <w:rPr>
          <w:b/>
          <w:color w:val="000000"/>
          <w:spacing w:val="-7"/>
          <w:sz w:val="28"/>
          <w:szCs w:val="28"/>
        </w:rPr>
        <w:t>Муниципальная программа</w:t>
      </w:r>
    </w:p>
    <w:p w:rsidR="00002851" w:rsidRPr="007D0184" w:rsidRDefault="00002851" w:rsidP="00002851">
      <w:pPr>
        <w:shd w:val="clear" w:color="auto" w:fill="FFFFFF"/>
        <w:ind w:left="91"/>
        <w:jc w:val="center"/>
        <w:rPr>
          <w:b/>
          <w:color w:val="000000"/>
          <w:spacing w:val="-7"/>
          <w:sz w:val="28"/>
          <w:szCs w:val="28"/>
        </w:rPr>
      </w:pPr>
      <w:r w:rsidRPr="007D0184">
        <w:rPr>
          <w:b/>
          <w:color w:val="000000"/>
          <w:spacing w:val="-7"/>
          <w:sz w:val="28"/>
          <w:szCs w:val="28"/>
        </w:rPr>
        <w:t xml:space="preserve">«Развитие культуры </w:t>
      </w:r>
      <w:r w:rsidR="00F839C2" w:rsidRPr="007D0184">
        <w:rPr>
          <w:b/>
          <w:color w:val="000000"/>
          <w:spacing w:val="-7"/>
          <w:sz w:val="28"/>
          <w:szCs w:val="28"/>
        </w:rPr>
        <w:t>в Усть-Большерецк</w:t>
      </w:r>
      <w:r w:rsidRPr="007D0184">
        <w:rPr>
          <w:b/>
          <w:color w:val="000000"/>
          <w:spacing w:val="-7"/>
          <w:sz w:val="28"/>
          <w:szCs w:val="28"/>
        </w:rPr>
        <w:t xml:space="preserve"> </w:t>
      </w:r>
    </w:p>
    <w:p w:rsidR="00002851" w:rsidRPr="007D0184" w:rsidRDefault="00002851" w:rsidP="00002851">
      <w:pPr>
        <w:shd w:val="clear" w:color="auto" w:fill="FFFFFF"/>
        <w:ind w:left="91"/>
        <w:jc w:val="center"/>
        <w:rPr>
          <w:b/>
          <w:color w:val="000000"/>
          <w:spacing w:val="-7"/>
          <w:sz w:val="28"/>
          <w:szCs w:val="28"/>
        </w:rPr>
      </w:pPr>
      <w:r w:rsidRPr="007D0184">
        <w:rPr>
          <w:b/>
          <w:color w:val="000000"/>
          <w:spacing w:val="-7"/>
          <w:sz w:val="28"/>
          <w:szCs w:val="28"/>
        </w:rPr>
        <w:t>муниципальном районе</w:t>
      </w:r>
      <w:r>
        <w:rPr>
          <w:b/>
          <w:color w:val="000000"/>
          <w:spacing w:val="-7"/>
          <w:sz w:val="28"/>
          <w:szCs w:val="28"/>
        </w:rPr>
        <w:t>»</w:t>
      </w:r>
      <w:r w:rsidRPr="007D0184">
        <w:rPr>
          <w:b/>
          <w:color w:val="000000"/>
          <w:spacing w:val="-7"/>
          <w:sz w:val="28"/>
          <w:szCs w:val="28"/>
        </w:rPr>
        <w:t xml:space="preserve"> </w:t>
      </w: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D037D5" w:rsidRDefault="00D037D5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292003" w:rsidP="00002851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с</w:t>
      </w:r>
      <w:r w:rsidR="00002851" w:rsidRPr="007D0184">
        <w:rPr>
          <w:color w:val="000000"/>
          <w:spacing w:val="-7"/>
          <w:sz w:val="28"/>
          <w:szCs w:val="28"/>
        </w:rPr>
        <w:t>. Усть-Большерецк</w:t>
      </w: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  <w:r w:rsidRPr="007D01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257810</wp:posOffset>
                </wp:positionV>
                <wp:extent cx="1181100" cy="4572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45AC9" id="Прямоугольник 6" o:spid="_x0000_s1026" style="position:absolute;margin-left:183.5pt;margin-top:20.3pt;width:9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j1nwIAAAwFAAAOAAAAZHJzL2Uyb0RvYy54bWysVM2O0zAQviPxDpbv3SRV2m2ipqvdLkVI&#10;C6y08ACu7TQWiR1st+mCkJC4IvEIPAQXxM8+Q/pGjJ22tMABIXJwbM94/M1833h8tq5KtOLaCCUz&#10;HJ2EGHFJFRNykeHnz2a9EUbGEslIqSTP8C03+Gxy/964qVPeV4UqGdcIgkiTNnWGC2vrNAgMLXhF&#10;zImquQRjrnRFLCz1ImCaNBC9KoN+GA6DRmlWa0W5MbB72RnxxMfPc07t0zw33KIyw4DN+lH7ce7G&#10;YDIm6UKTuhB0C4P8A4qKCAmX7kNdEkvQUovfQlWCamVUbk+oqgKV54JynwNkE4W/ZHNTkJr7XKA4&#10;pt6Xyfy/sPTJ6lojwTI8xEiSCihqP27ebj6039q7zbv2U3vXft28b7+3n9svaOjq1dQmhWM39bV2&#10;GZv6StEXBkk1LYhc8HOtVVNwwgBl5PyDowNuYeAomjePFYPryNIqX7p1risXEIqC1p6h2z1DfG0R&#10;hc0oGkVRCERSsMWDU5CAv4Kku9O1NvYhVxVykwxrUICPTlZXxjo0JN25ePSqFGwmytIv9GI+LTVa&#10;EVDLzH/b6ObQrZTOWSp3rIvY7QBIuMPZHFzP/usk6sfhRT/pzYaj0148iwe95DQc9cIouUiGYZzE&#10;l7M3DmAUp4VgjMsrIflOiVH8d0xve6LTkNciajKcDPoDn/sRenOYZOi/PyVZCQuNWYoqw6O9E0kd&#10;sQ8kg7RJaokou3lwDN9XGWqw+/uqeBk45jsFzRW7BRVoBSQBn/CEwKRQ+hVGDbRjhs3LJdEco/KR&#10;BCUlURy7/vULTzxG+tAyP7QQSSFUhi1G3XRqu55f1losCrgp8oWR6hzUlwsvDKfMDtVWs9ByPoPt&#10;8+B6+nDtvX4+YpMfAAAA//8DAFBLAwQUAAYACAAAACEAa+e7Wt4AAAAKAQAADwAAAGRycy9kb3du&#10;cmV2LnhtbEyPwU7DMAyG70i8Q2QkbizZugYoTSeEtBNwYEPi6jVeW9EkpUm38vaYExxtf/r9/eVm&#10;dr040Ri74A0sFwoE+TrYzjcG3vfbmzsQMaG32AdPBr4pwqa6vCixsOHs3+i0S43gEB8LNNCmNBRS&#10;xrolh3ERBvJ8O4bRYeJxbKQd8czhrpcrpbR02Hn+0OJATy3Vn7vJGUC9tl+vx+xl/zxpvG9mtc0/&#10;lDHXV/PjA4hEc/qD4Vef1aFip0OYvI2iN5DpW+6SDKyVBsFAnme8ODC5XGmQVSn/V6h+AAAA//8D&#10;AFBLAQItABQABgAIAAAAIQC2gziS/gAAAOEBAAATAAAAAAAAAAAAAAAAAAAAAABbQ29udGVudF9U&#10;eXBlc10ueG1sUEsBAi0AFAAGAAgAAAAhADj9If/WAAAAlAEAAAsAAAAAAAAAAAAAAAAALwEAAF9y&#10;ZWxzLy5yZWxzUEsBAi0AFAAGAAgAAAAhAGCNqPWfAgAADAUAAA4AAAAAAAAAAAAAAAAALgIAAGRy&#10;cy9lMm9Eb2MueG1sUEsBAi0AFAAGAAgAAAAhAGvnu1reAAAACgEAAA8AAAAAAAAAAAAAAAAA+QQA&#10;AGRycy9kb3ducmV2LnhtbFBLBQYAAAAABAAEAPMAAAAEBgAAAAA=&#10;" stroked="f"/>
            </w:pict>
          </mc:Fallback>
        </mc:AlternateContent>
      </w:r>
      <w:r w:rsidRPr="007D0184">
        <w:rPr>
          <w:color w:val="000000"/>
          <w:spacing w:val="-7"/>
          <w:sz w:val="28"/>
          <w:szCs w:val="28"/>
        </w:rPr>
        <w:t>20</w:t>
      </w:r>
      <w:r>
        <w:rPr>
          <w:color w:val="000000"/>
          <w:spacing w:val="-7"/>
          <w:sz w:val="28"/>
          <w:szCs w:val="28"/>
        </w:rPr>
        <w:t>22</w:t>
      </w:r>
      <w:r w:rsidRPr="007D0184">
        <w:rPr>
          <w:color w:val="000000"/>
          <w:spacing w:val="-7"/>
          <w:sz w:val="28"/>
          <w:szCs w:val="28"/>
        </w:rPr>
        <w:t xml:space="preserve"> год</w:t>
      </w:r>
    </w:p>
    <w:p w:rsidR="00002851" w:rsidRPr="007D0184" w:rsidRDefault="00002851" w:rsidP="00002851">
      <w:pPr>
        <w:shd w:val="clear" w:color="auto" w:fill="FFFFFF"/>
        <w:ind w:left="91"/>
        <w:jc w:val="center"/>
        <w:rPr>
          <w:b/>
          <w:color w:val="000000"/>
          <w:spacing w:val="-7"/>
          <w:sz w:val="28"/>
          <w:szCs w:val="28"/>
        </w:rPr>
      </w:pPr>
      <w:r w:rsidRPr="007D0184">
        <w:rPr>
          <w:color w:val="000000"/>
          <w:spacing w:val="-7"/>
          <w:sz w:val="28"/>
          <w:szCs w:val="28"/>
        </w:rPr>
        <w:br w:type="page"/>
      </w:r>
      <w:r w:rsidRPr="007D0184">
        <w:rPr>
          <w:b/>
          <w:color w:val="000000"/>
          <w:spacing w:val="-7"/>
          <w:sz w:val="28"/>
          <w:szCs w:val="28"/>
        </w:rPr>
        <w:lastRenderedPageBreak/>
        <w:t>СОДЕРЖАНИЕ</w:t>
      </w:r>
    </w:p>
    <w:p w:rsidR="00002851" w:rsidRPr="007D0184" w:rsidRDefault="00002851" w:rsidP="00002851">
      <w:pPr>
        <w:shd w:val="clear" w:color="auto" w:fill="FFFFFF"/>
        <w:ind w:left="91"/>
        <w:jc w:val="center"/>
        <w:rPr>
          <w:b/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30"/>
        <w:gridCol w:w="709"/>
        <w:gridCol w:w="1040"/>
      </w:tblGrid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7D0184" w:rsidRDefault="00002851" w:rsidP="00025137">
            <w:pPr>
              <w:pStyle w:val="a3"/>
              <w:ind w:left="927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Паспорт муниципальной программы «Развитие культуры в Усть-Большере</w:t>
            </w:r>
            <w:r>
              <w:rPr>
                <w:color w:val="000000"/>
                <w:spacing w:val="-7"/>
                <w:sz w:val="28"/>
                <w:szCs w:val="28"/>
              </w:rPr>
              <w:t>цком муниципальном районе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>»: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стр. 3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7D0184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Общая характеристика сферы реализации Программы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стр. </w:t>
            </w:r>
            <w:r>
              <w:rPr>
                <w:color w:val="000000"/>
                <w:spacing w:val="-7"/>
                <w:sz w:val="28"/>
                <w:szCs w:val="28"/>
              </w:rPr>
              <w:t>6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7D0184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Цели, задачи Программы, сроки и механизмы ее реализации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стр. </w:t>
            </w:r>
            <w:r>
              <w:rPr>
                <w:color w:val="000000"/>
                <w:spacing w:val="-7"/>
                <w:sz w:val="28"/>
                <w:szCs w:val="28"/>
              </w:rPr>
              <w:t>9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A97AC1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Обобщенная характеристика основных мероприятий, реализуемых муниципальными образованиями в Камчатском крае в Усть-Большерецком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стр. 1</w:t>
            </w:r>
            <w:r>
              <w:rPr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A97AC1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Информация об участии внебюджетных организаций в реализации Программы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стр. 1</w:t>
            </w:r>
            <w:r>
              <w:rPr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A97AC1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Анализ рисков реализации Программы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стр. 1</w:t>
            </w:r>
            <w:r>
              <w:rPr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A97AC1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Прогноз сво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дных показателей муниципальных 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>заданий по этапам реализации Программы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стр. 1</w:t>
            </w:r>
            <w:r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A97AC1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Методика оценки эффективности Программы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стр. 1</w:t>
            </w:r>
            <w:r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7D0184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Описание основных ожидаемых конечных результатов Программы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стр. 1</w:t>
            </w:r>
            <w:r>
              <w:rPr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7D0184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Подпрограмма 1 «Развитие музейного дела в Усть-Большерецком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стр. </w:t>
            </w:r>
            <w:r>
              <w:rPr>
                <w:color w:val="000000"/>
                <w:spacing w:val="-7"/>
                <w:sz w:val="28"/>
                <w:szCs w:val="28"/>
              </w:rPr>
              <w:t>17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7D0184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Подпрограмма 2 «Развитие библиотечного дела в Усть-Большерецком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стр. 2</w:t>
            </w:r>
            <w:r>
              <w:rPr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7D0184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Подпрограмма 3 «Развитие дополнительного образования в сфере культуры в Усть-Большерецком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стр. </w:t>
            </w:r>
            <w:r>
              <w:rPr>
                <w:color w:val="000000"/>
                <w:spacing w:val="-7"/>
                <w:sz w:val="28"/>
                <w:szCs w:val="28"/>
              </w:rPr>
              <w:t>25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7D0184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Подпрограмма 4 «Развитие учреждений клубного типа»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стр. </w:t>
            </w:r>
            <w:r>
              <w:rPr>
                <w:color w:val="000000"/>
                <w:spacing w:val="-7"/>
                <w:sz w:val="28"/>
                <w:szCs w:val="28"/>
              </w:rPr>
              <w:t>28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Подпрограмма 5 «Обеспечение реализации программы»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</w:t>
            </w:r>
          </w:p>
          <w:p w:rsidR="00002851" w:rsidRPr="007D0184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Приложение 1 «Сведения </w:t>
            </w:r>
            <w:r w:rsidRPr="00222032">
              <w:rPr>
                <w:color w:val="000000"/>
                <w:spacing w:val="-7"/>
                <w:sz w:val="28"/>
                <w:szCs w:val="28"/>
              </w:rPr>
              <w:t>о показателях (индикаторах) муниципальной программы "Развитие культуры в Усть-Бо</w:t>
            </w:r>
            <w:r>
              <w:rPr>
                <w:color w:val="000000"/>
                <w:spacing w:val="-7"/>
                <w:sz w:val="28"/>
                <w:szCs w:val="28"/>
              </w:rPr>
              <w:t>льшерецком муниципальном районе</w:t>
            </w:r>
            <w:r w:rsidRPr="00222032">
              <w:rPr>
                <w:color w:val="000000"/>
                <w:spacing w:val="-7"/>
                <w:sz w:val="28"/>
                <w:szCs w:val="28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стр. </w:t>
            </w:r>
            <w:r>
              <w:rPr>
                <w:color w:val="000000"/>
                <w:spacing w:val="-7"/>
                <w:sz w:val="28"/>
                <w:szCs w:val="28"/>
              </w:rPr>
              <w:t>31</w:t>
            </w: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стр. 35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Приложение 2 «Перечень </w:t>
            </w:r>
            <w:r w:rsidRPr="00222032">
              <w:rPr>
                <w:color w:val="000000"/>
                <w:spacing w:val="-7"/>
                <w:sz w:val="28"/>
                <w:szCs w:val="28"/>
              </w:rPr>
              <w:t>основных мероприятий муниципальной программы «Развитие культуры в Усть-Большерецком муниципальном районе»</w:t>
            </w:r>
          </w:p>
          <w:p w:rsidR="00002851" w:rsidRPr="007D0184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Приложение 3 «</w:t>
            </w:r>
            <w:r w:rsidRPr="00222032">
              <w:rPr>
                <w:color w:val="000000"/>
                <w:spacing w:val="-7"/>
                <w:sz w:val="28"/>
                <w:szCs w:val="28"/>
              </w:rPr>
              <w:t>Ресурсное обеспечение муниципальной программы "Развитие культуры в Усть-Большерецком муниципальном районе"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стр. 37</w:t>
            </w: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стр. 39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79761E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7D0184" w:rsidRDefault="00002851" w:rsidP="00025137">
            <w:pPr>
              <w:pStyle w:val="a3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002851" w:rsidRPr="007D0184" w:rsidRDefault="00002851" w:rsidP="00002851">
      <w:pPr>
        <w:spacing w:after="200"/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092"/>
        <w:gridCol w:w="1978"/>
        <w:gridCol w:w="4677"/>
      </w:tblGrid>
      <w:tr w:rsidR="00002851" w:rsidRPr="007D0184" w:rsidTr="00025137">
        <w:tc>
          <w:tcPr>
            <w:tcW w:w="3092" w:type="dxa"/>
            <w:shd w:val="clear" w:color="auto" w:fill="auto"/>
          </w:tcPr>
          <w:p w:rsidR="00002851" w:rsidRPr="0053136C" w:rsidRDefault="00002851" w:rsidP="00025137">
            <w:pPr>
              <w:pStyle w:val="2"/>
              <w:rPr>
                <w:lang w:val="ru-RU" w:eastAsia="ru-RU"/>
              </w:rPr>
            </w:pPr>
          </w:p>
        </w:tc>
        <w:tc>
          <w:tcPr>
            <w:tcW w:w="1978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b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002851" w:rsidRPr="007D0184" w:rsidRDefault="00002851" w:rsidP="00505059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Приложение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№</w:t>
            </w:r>
            <w:r w:rsidR="00A564B8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7"/>
                <w:sz w:val="28"/>
                <w:szCs w:val="28"/>
              </w:rPr>
              <w:t>1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7"/>
                <w:sz w:val="28"/>
                <w:szCs w:val="28"/>
              </w:rPr>
              <w:t>к</w:t>
            </w:r>
            <w:r w:rsidR="00970F2F">
              <w:rPr>
                <w:color w:val="000000"/>
                <w:spacing w:val="-7"/>
                <w:sz w:val="28"/>
                <w:szCs w:val="28"/>
              </w:rPr>
              <w:t xml:space="preserve"> муниципальной программе «Развитие культуры в </w:t>
            </w:r>
            <w:r w:rsidR="00970F2F" w:rsidRPr="007D0184">
              <w:rPr>
                <w:color w:val="000000"/>
                <w:spacing w:val="-7"/>
                <w:sz w:val="28"/>
                <w:szCs w:val="28"/>
              </w:rPr>
              <w:t>Усть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>-Боль</w:t>
            </w:r>
            <w:r w:rsidR="007315B9">
              <w:rPr>
                <w:color w:val="000000"/>
                <w:spacing w:val="-7"/>
                <w:sz w:val="28"/>
                <w:szCs w:val="28"/>
              </w:rPr>
              <w:t xml:space="preserve">шерецком </w:t>
            </w:r>
            <w:r>
              <w:rPr>
                <w:color w:val="000000"/>
                <w:spacing w:val="-7"/>
                <w:sz w:val="28"/>
                <w:szCs w:val="28"/>
              </w:rPr>
              <w:t>муниципально</w:t>
            </w:r>
            <w:r w:rsidR="00970F2F">
              <w:rPr>
                <w:color w:val="000000"/>
                <w:spacing w:val="-7"/>
                <w:sz w:val="28"/>
                <w:szCs w:val="28"/>
              </w:rPr>
              <w:t>м районе»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="00505059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7"/>
                <w:sz w:val="28"/>
                <w:szCs w:val="28"/>
              </w:rPr>
              <w:t>от</w:t>
            </w:r>
            <w:r w:rsidR="00970F2F">
              <w:rPr>
                <w:color w:val="000000"/>
                <w:spacing w:val="-7"/>
                <w:sz w:val="28"/>
                <w:szCs w:val="28"/>
              </w:rPr>
              <w:t xml:space="preserve"> 13.09.2022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№ </w:t>
            </w:r>
            <w:r w:rsidR="00970F2F">
              <w:rPr>
                <w:color w:val="000000"/>
                <w:spacing w:val="-7"/>
                <w:sz w:val="28"/>
                <w:szCs w:val="28"/>
              </w:rPr>
              <w:t>329</w:t>
            </w:r>
          </w:p>
        </w:tc>
      </w:tr>
    </w:tbl>
    <w:p w:rsidR="00002851" w:rsidRPr="007D0184" w:rsidRDefault="00002851" w:rsidP="00002851">
      <w:pPr>
        <w:shd w:val="clear" w:color="auto" w:fill="FFFFFF"/>
        <w:ind w:left="91"/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          </w:t>
      </w:r>
    </w:p>
    <w:tbl>
      <w:tblPr>
        <w:tblW w:w="9866" w:type="dxa"/>
        <w:tblLook w:val="04A0" w:firstRow="1" w:lastRow="0" w:firstColumn="1" w:lastColumn="0" w:noHBand="0" w:noVBand="1"/>
      </w:tblPr>
      <w:tblGrid>
        <w:gridCol w:w="3130"/>
        <w:gridCol w:w="2002"/>
        <w:gridCol w:w="4734"/>
      </w:tblGrid>
      <w:tr w:rsidR="00002851" w:rsidRPr="007D0184" w:rsidTr="007315B9">
        <w:trPr>
          <w:trHeight w:val="476"/>
        </w:trPr>
        <w:tc>
          <w:tcPr>
            <w:tcW w:w="3130" w:type="dxa"/>
            <w:shd w:val="clear" w:color="auto" w:fill="auto"/>
          </w:tcPr>
          <w:p w:rsidR="00002851" w:rsidRPr="0053136C" w:rsidRDefault="00002851" w:rsidP="00025137">
            <w:pPr>
              <w:pStyle w:val="2"/>
              <w:rPr>
                <w:lang w:val="ru-RU" w:eastAsia="ru-RU"/>
              </w:rPr>
            </w:pPr>
          </w:p>
        </w:tc>
        <w:tc>
          <w:tcPr>
            <w:tcW w:w="2002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b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734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002851" w:rsidRPr="007D0184" w:rsidRDefault="00002851" w:rsidP="00002851">
      <w:pPr>
        <w:spacing w:after="200"/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ПАСПОРТ</w:t>
      </w: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  <w:r w:rsidRPr="007D0184">
        <w:rPr>
          <w:color w:val="000000"/>
          <w:spacing w:val="-7"/>
          <w:sz w:val="28"/>
          <w:szCs w:val="28"/>
        </w:rPr>
        <w:t>муниципальной программы «Развитие культуры в Усть-Большере</w:t>
      </w:r>
      <w:r>
        <w:rPr>
          <w:color w:val="000000"/>
          <w:spacing w:val="-7"/>
          <w:sz w:val="28"/>
          <w:szCs w:val="28"/>
        </w:rPr>
        <w:t xml:space="preserve">цком муниципальном </w:t>
      </w:r>
      <w:r w:rsidR="00F839C2">
        <w:rPr>
          <w:color w:val="000000"/>
          <w:spacing w:val="-7"/>
          <w:sz w:val="28"/>
          <w:szCs w:val="28"/>
        </w:rPr>
        <w:t>районе»</w:t>
      </w: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  <w:r w:rsidRPr="007D0184">
        <w:rPr>
          <w:color w:val="000000"/>
          <w:spacing w:val="-7"/>
          <w:sz w:val="28"/>
          <w:szCs w:val="28"/>
        </w:rPr>
        <w:t>(далее Программа)</w:t>
      </w: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tbl>
      <w:tblPr>
        <w:tblW w:w="0" w:type="auto"/>
        <w:tblInd w:w="91" w:type="dxa"/>
        <w:tblLook w:val="04A0" w:firstRow="1" w:lastRow="0" w:firstColumn="1" w:lastColumn="0" w:noHBand="0" w:noVBand="1"/>
      </w:tblPr>
      <w:tblGrid>
        <w:gridCol w:w="3130"/>
        <w:gridCol w:w="423"/>
        <w:gridCol w:w="5711"/>
      </w:tblGrid>
      <w:tr w:rsidR="00002851" w:rsidRPr="007D0184" w:rsidTr="00025137">
        <w:tc>
          <w:tcPr>
            <w:tcW w:w="3133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24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Управление культуры, молодежи, 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>спорта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и туризма 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>Администрации Усть-Большерецкого муниципального района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133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Соисполнители Программы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Не предусмотрены</w:t>
            </w:r>
          </w:p>
        </w:tc>
      </w:tr>
      <w:tr w:rsidR="00002851" w:rsidRPr="007D0184" w:rsidTr="00025137">
        <w:tc>
          <w:tcPr>
            <w:tcW w:w="3133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Участники Программы</w:t>
            </w:r>
          </w:p>
        </w:tc>
        <w:tc>
          <w:tcPr>
            <w:tcW w:w="424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Управление культуры, молодежи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, 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>спорта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и туризма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 Администрации Усть-Большерецкого муниципального района;</w:t>
            </w:r>
          </w:p>
          <w:p w:rsidR="00002851" w:rsidRDefault="00D74D51" w:rsidP="00025137">
            <w:pPr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МБ</w:t>
            </w:r>
            <w:r w:rsidR="00002851" w:rsidRPr="00B36354">
              <w:rPr>
                <w:spacing w:val="-7"/>
                <w:sz w:val="28"/>
                <w:szCs w:val="28"/>
              </w:rPr>
              <w:t>УК "Краеведческий музей" Усть-Большерецкого МР</w:t>
            </w:r>
            <w:r w:rsidR="00002851">
              <w:rPr>
                <w:spacing w:val="-7"/>
                <w:sz w:val="28"/>
                <w:szCs w:val="28"/>
              </w:rPr>
              <w:t>;</w:t>
            </w:r>
          </w:p>
          <w:p w:rsidR="00002851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МБУК МЦБС;</w:t>
            </w:r>
          </w:p>
          <w:p w:rsidR="00002851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МБУК «Межпоселенческий Дом культуры» Усть-Большерецкого МР;</w:t>
            </w:r>
          </w:p>
          <w:p w:rsidR="00002851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МБУ ДО ДМШ с. Апача;</w:t>
            </w:r>
          </w:p>
          <w:p w:rsidR="00002851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МБУ ДО ДМШ с. Усть-Большерецк;</w:t>
            </w:r>
          </w:p>
          <w:p w:rsidR="00002851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МБУ ДО ДМШ п. Озерновский.</w:t>
            </w:r>
          </w:p>
          <w:p w:rsidR="00002851" w:rsidRPr="00B36354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133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Подпрограмма 1: 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«Развитие музейного дела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 в Усть-Большерецком муниципальном районе»;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Подпрограмма 2: 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«Раз</w:t>
            </w:r>
            <w:r>
              <w:rPr>
                <w:color w:val="000000"/>
                <w:spacing w:val="-7"/>
                <w:sz w:val="28"/>
                <w:szCs w:val="28"/>
              </w:rPr>
              <w:t>витие библиотечного дела в Усть-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>Большерецком муниципальном районе»;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Подпрограмма 3: 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«Развитие дополнительного </w:t>
            </w:r>
            <w:r>
              <w:rPr>
                <w:color w:val="000000"/>
                <w:spacing w:val="-7"/>
                <w:sz w:val="28"/>
                <w:szCs w:val="28"/>
              </w:rPr>
              <w:t>образования в сфере культуры</w:t>
            </w:r>
            <w:r w:rsidR="00D74D51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7"/>
                <w:sz w:val="28"/>
                <w:szCs w:val="28"/>
              </w:rPr>
              <w:t>в Усть-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>Большерецком муниципальном районе»;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Подпрограмма 4: </w:t>
            </w:r>
          </w:p>
          <w:p w:rsidR="00002851" w:rsidRPr="007D0184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 w:rsidRPr="007D0184">
              <w:rPr>
                <w:spacing w:val="-7"/>
                <w:sz w:val="28"/>
                <w:szCs w:val="28"/>
              </w:rPr>
              <w:t>«Развитие учреждений клубного типа»;</w:t>
            </w:r>
          </w:p>
          <w:p w:rsidR="00002851" w:rsidRPr="007D0184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 w:rsidRPr="007D0184">
              <w:rPr>
                <w:spacing w:val="-7"/>
                <w:sz w:val="28"/>
                <w:szCs w:val="28"/>
              </w:rPr>
              <w:t>Подпрограмма 5:</w:t>
            </w:r>
          </w:p>
          <w:p w:rsidR="00002851" w:rsidRPr="007D0184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 w:rsidRPr="007D0184">
              <w:rPr>
                <w:spacing w:val="-7"/>
                <w:sz w:val="28"/>
                <w:szCs w:val="28"/>
              </w:rPr>
              <w:t>«Обеспечение реализации Программы»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133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Не предусмотрены</w:t>
            </w:r>
          </w:p>
        </w:tc>
      </w:tr>
      <w:tr w:rsidR="00002851" w:rsidRPr="007D0184" w:rsidTr="00025137">
        <w:tc>
          <w:tcPr>
            <w:tcW w:w="3133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424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D0184">
              <w:rPr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7D0184">
              <w:rPr>
                <w:sz w:val="28"/>
                <w:szCs w:val="28"/>
                <w:shd w:val="clear" w:color="auto" w:fill="FFFFFF"/>
              </w:rPr>
              <w:t>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Усть-Большерецкого муниципального района.</w:t>
            </w:r>
          </w:p>
          <w:p w:rsidR="00002851" w:rsidRPr="007D0184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133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Задачи Программы</w:t>
            </w:r>
          </w:p>
        </w:tc>
        <w:tc>
          <w:tcPr>
            <w:tcW w:w="424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002851" w:rsidRPr="00C14A8E" w:rsidRDefault="00002851" w:rsidP="0002513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14A8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c</w:t>
            </w:r>
            <w:r w:rsidRPr="00C14A8E">
              <w:rPr>
                <w:sz w:val="28"/>
                <w:szCs w:val="28"/>
              </w:rPr>
              <w:t>охранение культурного и исторического наследия и обеспечение условий для равной доступности разных категорий граждан к культурным ценностям;</w:t>
            </w:r>
          </w:p>
          <w:p w:rsidR="00002851" w:rsidRPr="00C14A8E" w:rsidRDefault="00002851" w:rsidP="0002513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14A8E">
              <w:rPr>
                <w:sz w:val="28"/>
                <w:szCs w:val="28"/>
              </w:rPr>
              <w:t>- создание условий для развития духовного потенциала, исполнительских искусств;</w:t>
            </w:r>
          </w:p>
          <w:p w:rsidR="00002851" w:rsidRPr="00C14A8E" w:rsidRDefault="00002851" w:rsidP="0002513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14A8E">
              <w:rPr>
                <w:sz w:val="28"/>
                <w:szCs w:val="28"/>
              </w:rPr>
              <w:t>- создание условий для сохранения и развития традиционного народного творчества и обеспечение доступа граждан к участию в культурной жизни;</w:t>
            </w:r>
          </w:p>
          <w:p w:rsidR="00002851" w:rsidRPr="00C14A8E" w:rsidRDefault="00002851" w:rsidP="0002513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14A8E">
              <w:rPr>
                <w:sz w:val="28"/>
                <w:szCs w:val="28"/>
              </w:rPr>
              <w:t>- создание условий для повышения доступности и качества образования в сфере культуры;</w:t>
            </w:r>
          </w:p>
          <w:p w:rsidR="00002851" w:rsidRPr="00C14A8E" w:rsidRDefault="00002851" w:rsidP="0002513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14A8E">
              <w:rPr>
                <w:sz w:val="28"/>
                <w:szCs w:val="28"/>
              </w:rPr>
              <w:t>- создание благоприятных условий для устойчивого развития сферы культуры</w:t>
            </w:r>
          </w:p>
          <w:p w:rsidR="00002851" w:rsidRPr="007D0184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133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424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002851" w:rsidRPr="006D35BB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 w:rsidRPr="007D0184">
              <w:rPr>
                <w:spacing w:val="-7"/>
                <w:sz w:val="28"/>
                <w:szCs w:val="28"/>
              </w:rPr>
              <w:t xml:space="preserve">- </w:t>
            </w:r>
            <w:r w:rsidRPr="006D35BB">
              <w:rPr>
                <w:spacing w:val="-7"/>
                <w:sz w:val="28"/>
                <w:szCs w:val="28"/>
              </w:rPr>
              <w:t>увеличение количества посещений населением учреждений культуры по отношению к 20</w:t>
            </w:r>
            <w:r>
              <w:rPr>
                <w:spacing w:val="-7"/>
                <w:sz w:val="28"/>
                <w:szCs w:val="28"/>
              </w:rPr>
              <w:t>21</w:t>
            </w:r>
            <w:r w:rsidRPr="006D35BB">
              <w:rPr>
                <w:spacing w:val="-7"/>
                <w:sz w:val="28"/>
                <w:szCs w:val="28"/>
              </w:rPr>
              <w:t xml:space="preserve"> году;</w:t>
            </w:r>
          </w:p>
          <w:p w:rsidR="00002851" w:rsidRPr="006D35BB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 w:rsidRPr="006D35BB">
              <w:rPr>
                <w:spacing w:val="-7"/>
                <w:sz w:val="28"/>
                <w:szCs w:val="28"/>
              </w:rPr>
              <w:t xml:space="preserve">- повышение уровня удовлетворенности жителей </w:t>
            </w:r>
            <w:r>
              <w:rPr>
                <w:spacing w:val="-7"/>
                <w:sz w:val="28"/>
                <w:szCs w:val="28"/>
              </w:rPr>
              <w:t>Усть-Большерецкого муниципального района</w:t>
            </w:r>
            <w:r w:rsidRPr="006D35BB">
              <w:rPr>
                <w:spacing w:val="-7"/>
                <w:sz w:val="28"/>
                <w:szCs w:val="28"/>
              </w:rPr>
              <w:t xml:space="preserve"> качеством предоставления муниципальных услуг в сфере культуры;</w:t>
            </w:r>
          </w:p>
          <w:p w:rsidR="00002851" w:rsidRPr="006D35BB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 w:rsidRPr="006D35BB">
              <w:rPr>
                <w:spacing w:val="-7"/>
                <w:sz w:val="28"/>
                <w:szCs w:val="28"/>
              </w:rPr>
              <w:t xml:space="preserve">- прирост числа лауреатов </w:t>
            </w:r>
            <w:r>
              <w:rPr>
                <w:spacing w:val="-7"/>
                <w:sz w:val="28"/>
                <w:szCs w:val="28"/>
              </w:rPr>
              <w:t xml:space="preserve">краевых </w:t>
            </w:r>
            <w:r w:rsidRPr="006D35BB">
              <w:rPr>
                <w:spacing w:val="-7"/>
                <w:sz w:val="28"/>
                <w:szCs w:val="28"/>
              </w:rPr>
              <w:t>конкурсов и фестивалей в сфере культуры по отношению к 20</w:t>
            </w:r>
            <w:r>
              <w:rPr>
                <w:spacing w:val="-7"/>
                <w:sz w:val="28"/>
                <w:szCs w:val="28"/>
              </w:rPr>
              <w:t>21</w:t>
            </w:r>
            <w:r w:rsidRPr="006D35BB">
              <w:rPr>
                <w:spacing w:val="-7"/>
                <w:sz w:val="28"/>
                <w:szCs w:val="28"/>
              </w:rPr>
              <w:t xml:space="preserve"> году;</w:t>
            </w:r>
          </w:p>
          <w:p w:rsidR="00002851" w:rsidRPr="007D0184" w:rsidRDefault="00002851" w:rsidP="00025137">
            <w:pPr>
              <w:jc w:val="both"/>
              <w:rPr>
                <w:color w:val="FF0000"/>
                <w:spacing w:val="-7"/>
                <w:sz w:val="28"/>
                <w:szCs w:val="28"/>
              </w:rPr>
            </w:pPr>
            <w:r w:rsidRPr="006D35BB">
              <w:rPr>
                <w:spacing w:val="-7"/>
                <w:sz w:val="28"/>
                <w:szCs w:val="28"/>
              </w:rPr>
              <w:t xml:space="preserve">- соотношение среднемесячной начисленной заработной платы работников </w:t>
            </w:r>
            <w:r>
              <w:rPr>
                <w:spacing w:val="-7"/>
                <w:sz w:val="28"/>
                <w:szCs w:val="28"/>
              </w:rPr>
              <w:t>муниципальных</w:t>
            </w:r>
            <w:r w:rsidRPr="006D35BB">
              <w:rPr>
                <w:spacing w:val="-7"/>
                <w:sz w:val="28"/>
                <w:szCs w:val="28"/>
              </w:rPr>
              <w:t xml:space="preserve"> учреждений культуры и среднемесячной заработной платы в Камчатском крае</w:t>
            </w:r>
            <w:r>
              <w:rPr>
                <w:spacing w:val="-7"/>
                <w:sz w:val="28"/>
                <w:szCs w:val="28"/>
              </w:rPr>
              <w:t>.</w:t>
            </w:r>
          </w:p>
        </w:tc>
      </w:tr>
      <w:tr w:rsidR="00002851" w:rsidRPr="007D0184" w:rsidTr="00025137">
        <w:tc>
          <w:tcPr>
            <w:tcW w:w="3133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424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Срок реализации Программы 20</w:t>
            </w:r>
            <w:r>
              <w:rPr>
                <w:color w:val="000000"/>
                <w:spacing w:val="-7"/>
                <w:sz w:val="28"/>
                <w:szCs w:val="28"/>
              </w:rPr>
              <w:t>22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>-202</w:t>
            </w:r>
            <w:r>
              <w:rPr>
                <w:color w:val="000000"/>
                <w:spacing w:val="-7"/>
                <w:sz w:val="28"/>
                <w:szCs w:val="28"/>
              </w:rPr>
              <w:t>4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 годы. Деление Программы на этапы не предусмотрено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133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Прогнозный объем финансового обеспечения </w:t>
            </w:r>
            <w:r w:rsidRPr="003171AF">
              <w:rPr>
                <w:color w:val="000000"/>
                <w:spacing w:val="-7"/>
                <w:sz w:val="28"/>
                <w:szCs w:val="28"/>
              </w:rPr>
              <w:t xml:space="preserve">Программы всего тыс. рублей </w:t>
            </w:r>
            <w:r w:rsidR="00B412DC">
              <w:rPr>
                <w:color w:val="000000"/>
                <w:spacing w:val="-7"/>
                <w:sz w:val="28"/>
                <w:szCs w:val="28"/>
              </w:rPr>
              <w:t xml:space="preserve">434 671,34038 </w:t>
            </w:r>
            <w:r>
              <w:rPr>
                <w:color w:val="000000"/>
                <w:spacing w:val="-7"/>
                <w:sz w:val="28"/>
                <w:szCs w:val="28"/>
              </w:rPr>
              <w:t>тыс.</w:t>
            </w:r>
            <w:r w:rsidR="00B412DC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7"/>
                <w:sz w:val="28"/>
                <w:szCs w:val="28"/>
              </w:rPr>
              <w:t>руб.</w:t>
            </w:r>
            <w:r w:rsidR="00B412DC">
              <w:rPr>
                <w:color w:val="000000"/>
                <w:spacing w:val="-7"/>
                <w:sz w:val="28"/>
                <w:szCs w:val="28"/>
              </w:rPr>
              <w:t xml:space="preserve">, </w:t>
            </w:r>
            <w:r w:rsidRPr="003171AF">
              <w:rPr>
                <w:color w:val="000000"/>
                <w:spacing w:val="-7"/>
                <w:sz w:val="28"/>
                <w:szCs w:val="28"/>
              </w:rPr>
              <w:t>в том числе</w:t>
            </w:r>
            <w:r w:rsidR="00B412DC">
              <w:rPr>
                <w:color w:val="000000"/>
                <w:spacing w:val="-7"/>
                <w:sz w:val="28"/>
                <w:szCs w:val="28"/>
              </w:rPr>
              <w:t>:</w:t>
            </w:r>
            <w:r w:rsidRPr="003171AF">
              <w:rPr>
                <w:color w:val="000000"/>
                <w:spacing w:val="-7"/>
                <w:sz w:val="28"/>
                <w:szCs w:val="28"/>
              </w:rPr>
              <w:t xml:space="preserve"> </w:t>
            </w:r>
          </w:p>
          <w:p w:rsidR="00002851" w:rsidRDefault="00B412DC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430 444,2151</w:t>
            </w:r>
            <w:r w:rsidR="00002851" w:rsidRPr="003171AF">
              <w:rPr>
                <w:color w:val="000000"/>
                <w:spacing w:val="-7"/>
                <w:sz w:val="28"/>
                <w:szCs w:val="28"/>
              </w:rPr>
              <w:t>тыс. руб.</w:t>
            </w:r>
            <w:r>
              <w:rPr>
                <w:color w:val="000000"/>
                <w:spacing w:val="-7"/>
                <w:sz w:val="28"/>
                <w:szCs w:val="28"/>
              </w:rPr>
              <w:t>-</w:t>
            </w:r>
            <w:r w:rsidR="00002851" w:rsidRPr="003171AF">
              <w:rPr>
                <w:color w:val="000000"/>
                <w:spacing w:val="-7"/>
                <w:sz w:val="28"/>
                <w:szCs w:val="28"/>
              </w:rPr>
              <w:t xml:space="preserve"> за счет средств местного бюджета;</w:t>
            </w:r>
          </w:p>
          <w:p w:rsidR="00B412DC" w:rsidRPr="00002FFA" w:rsidRDefault="00B412DC" w:rsidP="00B412DC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002FFA">
              <w:rPr>
                <w:color w:val="000000"/>
                <w:spacing w:val="-7"/>
                <w:sz w:val="28"/>
                <w:szCs w:val="28"/>
              </w:rPr>
              <w:t>211 </w:t>
            </w:r>
            <w:r>
              <w:rPr>
                <w:color w:val="000000"/>
                <w:spacing w:val="-7"/>
                <w:sz w:val="28"/>
                <w:szCs w:val="28"/>
              </w:rPr>
              <w:t>,</w:t>
            </w:r>
            <w:r w:rsidRPr="00002FFA">
              <w:rPr>
                <w:color w:val="000000"/>
                <w:spacing w:val="-7"/>
                <w:sz w:val="28"/>
                <w:szCs w:val="28"/>
              </w:rPr>
              <w:t>35526 тыс. руб.- краевой бюджет.</w:t>
            </w:r>
          </w:p>
          <w:p w:rsidR="00B412DC" w:rsidRPr="007D0184" w:rsidRDefault="00B412DC" w:rsidP="00B412DC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002FFA">
              <w:rPr>
                <w:color w:val="000000"/>
                <w:spacing w:val="-7"/>
                <w:sz w:val="28"/>
                <w:szCs w:val="28"/>
              </w:rPr>
              <w:t>4 015 </w:t>
            </w:r>
            <w:r>
              <w:rPr>
                <w:color w:val="000000"/>
                <w:spacing w:val="-7"/>
                <w:sz w:val="28"/>
                <w:szCs w:val="28"/>
              </w:rPr>
              <w:t>,</w:t>
            </w:r>
            <w:r w:rsidRPr="00002FFA">
              <w:rPr>
                <w:color w:val="000000"/>
                <w:spacing w:val="-7"/>
                <w:sz w:val="28"/>
                <w:szCs w:val="28"/>
              </w:rPr>
              <w:t>75000 -федеральный бюджет.</w:t>
            </w: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3171AF">
              <w:rPr>
                <w:color w:val="000000"/>
                <w:spacing w:val="-7"/>
                <w:sz w:val="28"/>
                <w:szCs w:val="28"/>
              </w:rPr>
              <w:t>В том числе в разрезе подпрограмм:</w:t>
            </w: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- подпрограмма 1: </w:t>
            </w:r>
            <w:r w:rsidRPr="003171AF">
              <w:rPr>
                <w:color w:val="000000"/>
                <w:spacing w:val="-7"/>
                <w:sz w:val="28"/>
                <w:szCs w:val="28"/>
              </w:rPr>
              <w:t>15 421,50000 тыс. руб.;</w:t>
            </w: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- подпрограмма 2:</w:t>
            </w:r>
            <w:r w:rsidRPr="003171AF">
              <w:rPr>
                <w:color w:val="000000"/>
                <w:spacing w:val="-7"/>
                <w:sz w:val="28"/>
                <w:szCs w:val="28"/>
              </w:rPr>
              <w:t xml:space="preserve"> 82 506,60000 тыс. руб.;</w:t>
            </w: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3171AF">
              <w:rPr>
                <w:color w:val="000000"/>
                <w:spacing w:val="-7"/>
                <w:sz w:val="28"/>
                <w:szCs w:val="28"/>
              </w:rPr>
              <w:t>- подпрограмма 3: 103 057,70000 тыс. руб.;</w:t>
            </w: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- подпрограмма 4: </w:t>
            </w:r>
            <w:r w:rsidRPr="003171AF">
              <w:rPr>
                <w:color w:val="000000"/>
                <w:spacing w:val="-7"/>
                <w:sz w:val="28"/>
                <w:szCs w:val="28"/>
              </w:rPr>
              <w:t>60 951,70000 тыс. руб.;</w:t>
            </w: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- подпрограмма 5</w:t>
            </w:r>
            <w:r w:rsidRPr="00D35A0B">
              <w:rPr>
                <w:color w:val="000000"/>
                <w:spacing w:val="-7"/>
                <w:sz w:val="28"/>
                <w:szCs w:val="28"/>
              </w:rPr>
              <w:t>: 45 553,44671</w:t>
            </w:r>
            <w:r w:rsidRPr="003171AF">
              <w:rPr>
                <w:color w:val="000000"/>
                <w:spacing w:val="-7"/>
                <w:sz w:val="28"/>
                <w:szCs w:val="28"/>
              </w:rPr>
              <w:t xml:space="preserve"> тыс. руб.</w:t>
            </w: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3171AF">
              <w:rPr>
                <w:color w:val="000000"/>
                <w:spacing w:val="-7"/>
                <w:sz w:val="28"/>
                <w:szCs w:val="28"/>
              </w:rPr>
              <w:t>Из них по годам:</w:t>
            </w:r>
          </w:p>
          <w:p w:rsidR="00B412DC" w:rsidRPr="003171AF" w:rsidRDefault="00B412DC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3171AF" w:rsidRDefault="00002851" w:rsidP="00025137">
            <w:pPr>
              <w:jc w:val="both"/>
              <w:rPr>
                <w:b/>
                <w:color w:val="000000"/>
                <w:spacing w:val="-7"/>
                <w:sz w:val="28"/>
                <w:szCs w:val="28"/>
              </w:rPr>
            </w:pPr>
            <w:r w:rsidRPr="003171AF">
              <w:rPr>
                <w:b/>
                <w:color w:val="000000"/>
                <w:spacing w:val="-7"/>
                <w:sz w:val="28"/>
                <w:szCs w:val="28"/>
              </w:rPr>
              <w:t xml:space="preserve">2022 год </w:t>
            </w: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3171AF">
              <w:rPr>
                <w:color w:val="000000"/>
                <w:spacing w:val="-7"/>
                <w:sz w:val="28"/>
                <w:szCs w:val="28"/>
              </w:rPr>
              <w:t xml:space="preserve">Всего   </w:t>
            </w:r>
            <w:r w:rsidRPr="00D35A0B">
              <w:rPr>
                <w:color w:val="000000"/>
                <w:spacing w:val="-7"/>
                <w:sz w:val="28"/>
                <w:szCs w:val="28"/>
              </w:rPr>
              <w:t>10</w:t>
            </w:r>
            <w:r w:rsidR="00002FFA">
              <w:rPr>
                <w:color w:val="000000"/>
                <w:spacing w:val="-7"/>
                <w:sz w:val="28"/>
                <w:szCs w:val="28"/>
              </w:rPr>
              <w:t>2</w:t>
            </w:r>
            <w:r w:rsidRPr="00D35A0B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="00002FFA">
              <w:rPr>
                <w:color w:val="000000"/>
                <w:spacing w:val="-7"/>
                <w:sz w:val="28"/>
                <w:szCs w:val="28"/>
              </w:rPr>
              <w:t>674</w:t>
            </w:r>
            <w:r w:rsidRPr="00D35A0B">
              <w:rPr>
                <w:color w:val="000000"/>
                <w:spacing w:val="-7"/>
                <w:sz w:val="28"/>
                <w:szCs w:val="28"/>
              </w:rPr>
              <w:t>,</w:t>
            </w:r>
            <w:r w:rsidR="00002FFA">
              <w:rPr>
                <w:color w:val="000000"/>
                <w:spacing w:val="-7"/>
                <w:sz w:val="28"/>
                <w:szCs w:val="28"/>
              </w:rPr>
              <w:t>41292</w:t>
            </w:r>
            <w:r w:rsidRPr="003171AF">
              <w:rPr>
                <w:color w:val="000000"/>
                <w:spacing w:val="-7"/>
                <w:sz w:val="28"/>
                <w:szCs w:val="28"/>
              </w:rPr>
              <w:t xml:space="preserve"> тыс. руб.:</w:t>
            </w: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3171AF">
              <w:rPr>
                <w:color w:val="000000"/>
                <w:spacing w:val="-7"/>
                <w:sz w:val="28"/>
                <w:szCs w:val="28"/>
              </w:rPr>
              <w:t>В том числе в разрезе подпрограмм:</w:t>
            </w: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3171AF">
              <w:rPr>
                <w:color w:val="000000"/>
                <w:spacing w:val="-7"/>
                <w:sz w:val="28"/>
                <w:szCs w:val="28"/>
              </w:rPr>
              <w:t>- подпрограмма 1: 4 820,10000 тыс. руб.;</w:t>
            </w: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3171AF">
              <w:rPr>
                <w:color w:val="000000"/>
                <w:spacing w:val="-7"/>
                <w:sz w:val="28"/>
                <w:szCs w:val="28"/>
              </w:rPr>
              <w:t>- подпрограмма 2: 27 </w:t>
            </w:r>
            <w:r w:rsidR="001D43B0">
              <w:rPr>
                <w:color w:val="000000"/>
                <w:spacing w:val="-7"/>
                <w:sz w:val="28"/>
                <w:szCs w:val="28"/>
              </w:rPr>
              <w:t>130</w:t>
            </w:r>
            <w:r w:rsidRPr="003171AF">
              <w:rPr>
                <w:color w:val="000000"/>
                <w:spacing w:val="-7"/>
                <w:sz w:val="28"/>
                <w:szCs w:val="28"/>
              </w:rPr>
              <w:t>,</w:t>
            </w:r>
            <w:r w:rsidR="001D43B0">
              <w:rPr>
                <w:color w:val="000000"/>
                <w:spacing w:val="-7"/>
                <w:sz w:val="28"/>
                <w:szCs w:val="28"/>
              </w:rPr>
              <w:t>6</w:t>
            </w:r>
            <w:r w:rsidRPr="003171AF">
              <w:rPr>
                <w:color w:val="000000"/>
                <w:spacing w:val="-7"/>
                <w:sz w:val="28"/>
                <w:szCs w:val="28"/>
              </w:rPr>
              <w:t>0000 тыс. руб.;</w:t>
            </w: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3171AF">
              <w:rPr>
                <w:color w:val="000000"/>
                <w:spacing w:val="-7"/>
                <w:sz w:val="28"/>
                <w:szCs w:val="28"/>
              </w:rPr>
              <w:t>- подпрограмма 3: 3</w:t>
            </w:r>
            <w:r w:rsidR="001D43B0">
              <w:rPr>
                <w:color w:val="000000"/>
                <w:spacing w:val="-7"/>
                <w:sz w:val="28"/>
                <w:szCs w:val="28"/>
              </w:rPr>
              <w:t>4</w:t>
            </w:r>
            <w:r w:rsidRPr="003171AF">
              <w:rPr>
                <w:color w:val="000000"/>
                <w:spacing w:val="-7"/>
                <w:sz w:val="28"/>
                <w:szCs w:val="28"/>
              </w:rPr>
              <w:t> </w:t>
            </w:r>
            <w:r w:rsidR="001D43B0">
              <w:rPr>
                <w:color w:val="000000"/>
                <w:spacing w:val="-7"/>
                <w:sz w:val="28"/>
                <w:szCs w:val="28"/>
              </w:rPr>
              <w:t>764</w:t>
            </w:r>
            <w:r w:rsidRPr="003171AF">
              <w:rPr>
                <w:color w:val="000000"/>
                <w:spacing w:val="-7"/>
                <w:sz w:val="28"/>
                <w:szCs w:val="28"/>
              </w:rPr>
              <w:t>,</w:t>
            </w:r>
            <w:r w:rsidR="001D43B0">
              <w:rPr>
                <w:color w:val="000000"/>
                <w:spacing w:val="-7"/>
                <w:sz w:val="28"/>
                <w:szCs w:val="28"/>
              </w:rPr>
              <w:t>15622</w:t>
            </w:r>
            <w:r w:rsidRPr="003171AF">
              <w:rPr>
                <w:color w:val="000000"/>
                <w:spacing w:val="-7"/>
                <w:sz w:val="28"/>
                <w:szCs w:val="28"/>
              </w:rPr>
              <w:t xml:space="preserve"> тыс. руб.;</w:t>
            </w: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3171AF">
              <w:rPr>
                <w:color w:val="000000"/>
                <w:spacing w:val="-7"/>
                <w:sz w:val="28"/>
                <w:szCs w:val="28"/>
              </w:rPr>
              <w:t>- подпрограмма 4: 20 </w:t>
            </w:r>
            <w:r w:rsidR="001D43B0">
              <w:rPr>
                <w:color w:val="000000"/>
                <w:spacing w:val="-7"/>
                <w:sz w:val="28"/>
                <w:szCs w:val="28"/>
              </w:rPr>
              <w:t>145</w:t>
            </w:r>
            <w:r w:rsidRPr="003171AF">
              <w:rPr>
                <w:color w:val="000000"/>
                <w:spacing w:val="-7"/>
                <w:sz w:val="28"/>
                <w:szCs w:val="28"/>
              </w:rPr>
              <w:t>,30000 тыс. руб.;</w:t>
            </w:r>
          </w:p>
          <w:p w:rsidR="00002851" w:rsidRPr="00C94290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3171AF">
              <w:rPr>
                <w:color w:val="000000"/>
                <w:spacing w:val="-7"/>
                <w:sz w:val="28"/>
                <w:szCs w:val="28"/>
              </w:rPr>
              <w:t>- подпрограмма 5</w:t>
            </w:r>
            <w:r w:rsidR="001D43B0">
              <w:rPr>
                <w:color w:val="000000"/>
                <w:spacing w:val="-7"/>
                <w:sz w:val="28"/>
                <w:szCs w:val="28"/>
              </w:rPr>
              <w:t>: 15 814</w:t>
            </w:r>
            <w:r w:rsidRPr="00C94290">
              <w:rPr>
                <w:color w:val="000000"/>
                <w:spacing w:val="-7"/>
                <w:sz w:val="28"/>
                <w:szCs w:val="28"/>
              </w:rPr>
              <w:t>,</w:t>
            </w:r>
            <w:r w:rsidR="001D43B0">
              <w:rPr>
                <w:color w:val="000000"/>
                <w:spacing w:val="-7"/>
                <w:sz w:val="28"/>
                <w:szCs w:val="28"/>
              </w:rPr>
              <w:t>25670</w:t>
            </w:r>
            <w:r w:rsidRPr="00C94290">
              <w:rPr>
                <w:color w:val="000000"/>
                <w:spacing w:val="-7"/>
                <w:sz w:val="28"/>
                <w:szCs w:val="28"/>
              </w:rPr>
              <w:t xml:space="preserve"> тыс. руб.</w:t>
            </w:r>
          </w:p>
          <w:p w:rsidR="00002851" w:rsidRPr="00C94290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C94290" w:rsidRDefault="001D43B0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102</w:t>
            </w:r>
            <w:r w:rsidR="00002851" w:rsidRPr="00C94290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7"/>
                <w:sz w:val="28"/>
                <w:szCs w:val="28"/>
              </w:rPr>
              <w:t>674</w:t>
            </w:r>
            <w:r w:rsidR="00002851" w:rsidRPr="00C94290">
              <w:rPr>
                <w:color w:val="000000"/>
                <w:spacing w:val="-7"/>
                <w:sz w:val="28"/>
                <w:szCs w:val="28"/>
              </w:rPr>
              <w:t>,</w:t>
            </w:r>
            <w:r>
              <w:rPr>
                <w:color w:val="000000"/>
                <w:spacing w:val="-7"/>
                <w:sz w:val="28"/>
                <w:szCs w:val="28"/>
              </w:rPr>
              <w:t>41292</w:t>
            </w:r>
            <w:r w:rsidR="00002851" w:rsidRPr="00C94290">
              <w:rPr>
                <w:color w:val="000000"/>
                <w:spacing w:val="-7"/>
                <w:sz w:val="28"/>
                <w:szCs w:val="28"/>
              </w:rPr>
              <w:t xml:space="preserve"> тыс. руб. -  местный бюджет.</w:t>
            </w:r>
          </w:p>
          <w:p w:rsidR="00002851" w:rsidRPr="00C94290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C94290">
              <w:rPr>
                <w:color w:val="000000"/>
                <w:spacing w:val="-7"/>
                <w:sz w:val="28"/>
                <w:szCs w:val="28"/>
              </w:rPr>
              <w:t xml:space="preserve">  </w:t>
            </w:r>
          </w:p>
          <w:p w:rsidR="00002851" w:rsidRPr="00002FFA" w:rsidRDefault="00002851" w:rsidP="00025137">
            <w:pPr>
              <w:jc w:val="both"/>
              <w:rPr>
                <w:b/>
                <w:color w:val="000000"/>
                <w:spacing w:val="-7"/>
                <w:sz w:val="28"/>
                <w:szCs w:val="28"/>
              </w:rPr>
            </w:pPr>
            <w:r w:rsidRPr="00002FFA">
              <w:rPr>
                <w:b/>
                <w:color w:val="000000"/>
                <w:spacing w:val="-7"/>
                <w:sz w:val="28"/>
                <w:szCs w:val="28"/>
              </w:rPr>
              <w:t>2023 год</w:t>
            </w:r>
          </w:p>
          <w:p w:rsidR="00002851" w:rsidRPr="00002FFA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002FFA">
              <w:rPr>
                <w:color w:val="000000"/>
                <w:spacing w:val="-7"/>
                <w:sz w:val="28"/>
                <w:szCs w:val="28"/>
              </w:rPr>
              <w:t>Всего 106</w:t>
            </w:r>
            <w:r w:rsidR="004E2F18">
              <w:rPr>
                <w:color w:val="000000"/>
                <w:spacing w:val="-7"/>
                <w:sz w:val="28"/>
                <w:szCs w:val="28"/>
              </w:rPr>
              <w:t> </w:t>
            </w:r>
            <w:r w:rsidRPr="00002FFA">
              <w:rPr>
                <w:color w:val="000000"/>
                <w:spacing w:val="-7"/>
                <w:sz w:val="28"/>
                <w:szCs w:val="28"/>
              </w:rPr>
              <w:t>477</w:t>
            </w:r>
            <w:r w:rsidR="004E2F18">
              <w:rPr>
                <w:color w:val="000000"/>
                <w:spacing w:val="-7"/>
                <w:sz w:val="28"/>
                <w:szCs w:val="28"/>
              </w:rPr>
              <w:t>,</w:t>
            </w:r>
            <w:r w:rsidRPr="00002FFA">
              <w:rPr>
                <w:color w:val="000000"/>
                <w:spacing w:val="-7"/>
                <w:sz w:val="28"/>
                <w:szCs w:val="28"/>
              </w:rPr>
              <w:t xml:space="preserve"> 02257 тыс. руб.:</w:t>
            </w:r>
          </w:p>
          <w:p w:rsidR="00002851" w:rsidRPr="00002FFA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002FFA">
              <w:rPr>
                <w:color w:val="000000"/>
                <w:spacing w:val="-7"/>
                <w:sz w:val="28"/>
                <w:szCs w:val="28"/>
              </w:rPr>
              <w:t>В том числе в разрезе подпрограмм:</w:t>
            </w:r>
          </w:p>
          <w:p w:rsidR="00002851" w:rsidRPr="00002FFA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002FFA">
              <w:rPr>
                <w:color w:val="000000"/>
                <w:spacing w:val="-7"/>
                <w:sz w:val="28"/>
                <w:szCs w:val="28"/>
              </w:rPr>
              <w:t xml:space="preserve">- </w:t>
            </w:r>
            <w:r w:rsidR="004E2F18">
              <w:rPr>
                <w:color w:val="000000"/>
                <w:spacing w:val="-7"/>
                <w:sz w:val="28"/>
                <w:szCs w:val="28"/>
              </w:rPr>
              <w:t>подпрограмма 1. 5 294,</w:t>
            </w:r>
            <w:r w:rsidR="007A40C5">
              <w:rPr>
                <w:color w:val="000000"/>
                <w:spacing w:val="-7"/>
                <w:sz w:val="28"/>
                <w:szCs w:val="28"/>
              </w:rPr>
              <w:t>70832</w:t>
            </w:r>
            <w:r w:rsidRPr="00002FFA">
              <w:rPr>
                <w:color w:val="000000"/>
                <w:spacing w:val="-7"/>
                <w:sz w:val="28"/>
                <w:szCs w:val="28"/>
              </w:rPr>
              <w:t>тыс. руб.;</w:t>
            </w:r>
          </w:p>
          <w:p w:rsidR="00002851" w:rsidRPr="00002FFA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002FFA">
              <w:rPr>
                <w:color w:val="000000"/>
                <w:spacing w:val="-7"/>
                <w:sz w:val="28"/>
                <w:szCs w:val="28"/>
              </w:rPr>
              <w:t xml:space="preserve">- </w:t>
            </w:r>
            <w:r w:rsidR="007A40C5">
              <w:rPr>
                <w:color w:val="000000"/>
                <w:spacing w:val="-7"/>
                <w:sz w:val="28"/>
                <w:szCs w:val="28"/>
              </w:rPr>
              <w:t>подпрограмма 2: 28</w:t>
            </w:r>
            <w:r w:rsidR="004E2F18">
              <w:rPr>
                <w:color w:val="000000"/>
                <w:spacing w:val="-7"/>
                <w:sz w:val="28"/>
                <w:szCs w:val="28"/>
              </w:rPr>
              <w:t> </w:t>
            </w:r>
            <w:r w:rsidR="007A40C5">
              <w:rPr>
                <w:color w:val="000000"/>
                <w:spacing w:val="-7"/>
                <w:sz w:val="28"/>
                <w:szCs w:val="28"/>
              </w:rPr>
              <w:t>991</w:t>
            </w:r>
            <w:r w:rsidR="004E2F18">
              <w:rPr>
                <w:color w:val="000000"/>
                <w:spacing w:val="-7"/>
                <w:sz w:val="28"/>
                <w:szCs w:val="28"/>
              </w:rPr>
              <w:t>,</w:t>
            </w:r>
            <w:r w:rsidR="007A40C5">
              <w:rPr>
                <w:color w:val="000000"/>
                <w:spacing w:val="-7"/>
                <w:sz w:val="28"/>
                <w:szCs w:val="28"/>
              </w:rPr>
              <w:t xml:space="preserve"> 97862</w:t>
            </w:r>
            <w:r w:rsidRPr="00002FFA">
              <w:rPr>
                <w:color w:val="000000"/>
                <w:spacing w:val="-7"/>
                <w:sz w:val="28"/>
                <w:szCs w:val="28"/>
              </w:rPr>
              <w:t xml:space="preserve"> тыс. руб.;</w:t>
            </w:r>
          </w:p>
          <w:p w:rsidR="00002851" w:rsidRPr="00002FFA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002FFA">
              <w:rPr>
                <w:color w:val="000000"/>
                <w:spacing w:val="-7"/>
                <w:sz w:val="28"/>
                <w:szCs w:val="28"/>
              </w:rPr>
              <w:t xml:space="preserve">- </w:t>
            </w:r>
            <w:r w:rsidR="007A40C5">
              <w:rPr>
                <w:color w:val="000000"/>
                <w:spacing w:val="-7"/>
                <w:sz w:val="28"/>
                <w:szCs w:val="28"/>
              </w:rPr>
              <w:t>подпрограмма 3: 36</w:t>
            </w:r>
            <w:r w:rsidR="004E2F18">
              <w:rPr>
                <w:color w:val="000000"/>
                <w:spacing w:val="-7"/>
                <w:sz w:val="28"/>
                <w:szCs w:val="28"/>
              </w:rPr>
              <w:t> </w:t>
            </w:r>
            <w:r w:rsidR="007A40C5">
              <w:rPr>
                <w:color w:val="000000"/>
                <w:spacing w:val="-7"/>
                <w:sz w:val="28"/>
                <w:szCs w:val="28"/>
              </w:rPr>
              <w:t>320</w:t>
            </w:r>
            <w:r w:rsidR="004E2F18">
              <w:rPr>
                <w:color w:val="000000"/>
                <w:spacing w:val="-7"/>
                <w:sz w:val="28"/>
                <w:szCs w:val="28"/>
              </w:rPr>
              <w:t>,</w:t>
            </w:r>
            <w:r w:rsidR="007A40C5">
              <w:rPr>
                <w:color w:val="000000"/>
                <w:spacing w:val="-7"/>
                <w:sz w:val="28"/>
                <w:szCs w:val="28"/>
              </w:rPr>
              <w:t xml:space="preserve"> 90329</w:t>
            </w:r>
            <w:r w:rsidRPr="00002FFA">
              <w:rPr>
                <w:color w:val="000000"/>
                <w:spacing w:val="-7"/>
                <w:sz w:val="28"/>
                <w:szCs w:val="28"/>
              </w:rPr>
              <w:t xml:space="preserve"> тыс. руб.;</w:t>
            </w:r>
          </w:p>
          <w:p w:rsidR="00002851" w:rsidRPr="00002FFA" w:rsidRDefault="007A40C5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- подпрограмма 4: 19 492,20000</w:t>
            </w:r>
            <w:r w:rsidR="00002851" w:rsidRPr="00002FFA">
              <w:rPr>
                <w:color w:val="000000"/>
                <w:spacing w:val="-7"/>
                <w:sz w:val="28"/>
                <w:szCs w:val="28"/>
              </w:rPr>
              <w:t xml:space="preserve"> тыс. руб.;</w:t>
            </w:r>
          </w:p>
          <w:p w:rsidR="00002851" w:rsidRPr="00002FFA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002FFA">
              <w:rPr>
                <w:color w:val="000000"/>
                <w:spacing w:val="-7"/>
                <w:sz w:val="28"/>
                <w:szCs w:val="28"/>
              </w:rPr>
              <w:t xml:space="preserve">- </w:t>
            </w:r>
            <w:r w:rsidR="007A40C5">
              <w:rPr>
                <w:color w:val="000000"/>
                <w:spacing w:val="-7"/>
                <w:sz w:val="28"/>
                <w:szCs w:val="28"/>
              </w:rPr>
              <w:t>подпрограмма 5: 16</w:t>
            </w:r>
            <w:r w:rsidR="004E2F18">
              <w:rPr>
                <w:color w:val="000000"/>
                <w:spacing w:val="-7"/>
                <w:sz w:val="28"/>
                <w:szCs w:val="28"/>
              </w:rPr>
              <w:t> </w:t>
            </w:r>
            <w:r w:rsidR="007A40C5">
              <w:rPr>
                <w:color w:val="000000"/>
                <w:spacing w:val="-7"/>
                <w:sz w:val="28"/>
                <w:szCs w:val="28"/>
              </w:rPr>
              <w:t>377</w:t>
            </w:r>
            <w:r w:rsidR="004E2F18">
              <w:rPr>
                <w:color w:val="000000"/>
                <w:spacing w:val="-7"/>
                <w:sz w:val="28"/>
                <w:szCs w:val="28"/>
              </w:rPr>
              <w:t>,</w:t>
            </w:r>
            <w:r w:rsidR="007A40C5">
              <w:rPr>
                <w:color w:val="000000"/>
                <w:spacing w:val="-7"/>
                <w:sz w:val="28"/>
                <w:szCs w:val="28"/>
              </w:rPr>
              <w:t xml:space="preserve"> 23234</w:t>
            </w:r>
            <w:r w:rsidRPr="00002FFA">
              <w:rPr>
                <w:color w:val="000000"/>
                <w:spacing w:val="-7"/>
                <w:sz w:val="28"/>
                <w:szCs w:val="28"/>
              </w:rPr>
              <w:t xml:space="preserve"> тыс. руб.</w:t>
            </w:r>
          </w:p>
          <w:p w:rsidR="00002851" w:rsidRPr="00002FFA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002FFA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002FFA">
              <w:rPr>
                <w:color w:val="000000"/>
                <w:spacing w:val="-7"/>
                <w:sz w:val="28"/>
                <w:szCs w:val="28"/>
              </w:rPr>
              <w:t>102</w:t>
            </w:r>
            <w:r w:rsidR="004E2F18">
              <w:rPr>
                <w:color w:val="000000"/>
                <w:spacing w:val="-7"/>
                <w:sz w:val="28"/>
                <w:szCs w:val="28"/>
              </w:rPr>
              <w:t> </w:t>
            </w:r>
            <w:r w:rsidRPr="00002FFA">
              <w:rPr>
                <w:color w:val="000000"/>
                <w:spacing w:val="-7"/>
                <w:sz w:val="28"/>
                <w:szCs w:val="28"/>
              </w:rPr>
              <w:t>249</w:t>
            </w:r>
            <w:r w:rsidR="004E2F18">
              <w:rPr>
                <w:color w:val="000000"/>
                <w:spacing w:val="-7"/>
                <w:sz w:val="28"/>
                <w:szCs w:val="28"/>
              </w:rPr>
              <w:t>,</w:t>
            </w:r>
            <w:r w:rsidRPr="00002FFA">
              <w:rPr>
                <w:color w:val="000000"/>
                <w:spacing w:val="-7"/>
                <w:sz w:val="28"/>
                <w:szCs w:val="28"/>
              </w:rPr>
              <w:t xml:space="preserve"> 91731 тыс. руб. – местный бюджет.</w:t>
            </w:r>
          </w:p>
          <w:p w:rsidR="00002851" w:rsidRPr="00002FFA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002FFA">
              <w:rPr>
                <w:color w:val="000000"/>
                <w:spacing w:val="-7"/>
                <w:sz w:val="28"/>
                <w:szCs w:val="28"/>
              </w:rPr>
              <w:t>211 </w:t>
            </w:r>
            <w:r w:rsidR="004E2F18">
              <w:rPr>
                <w:color w:val="000000"/>
                <w:spacing w:val="-7"/>
                <w:sz w:val="28"/>
                <w:szCs w:val="28"/>
              </w:rPr>
              <w:t>,</w:t>
            </w:r>
            <w:r w:rsidRPr="00002FFA">
              <w:rPr>
                <w:color w:val="000000"/>
                <w:spacing w:val="-7"/>
                <w:sz w:val="28"/>
                <w:szCs w:val="28"/>
              </w:rPr>
              <w:t>35526 тыс. руб.- краевой бюджет.</w:t>
            </w: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002FFA">
              <w:rPr>
                <w:color w:val="000000"/>
                <w:spacing w:val="-7"/>
                <w:sz w:val="28"/>
                <w:szCs w:val="28"/>
              </w:rPr>
              <w:t>4 015 </w:t>
            </w:r>
            <w:r w:rsidR="004E2F18">
              <w:rPr>
                <w:color w:val="000000"/>
                <w:spacing w:val="-7"/>
                <w:sz w:val="28"/>
                <w:szCs w:val="28"/>
              </w:rPr>
              <w:t>,</w:t>
            </w:r>
            <w:r w:rsidRPr="00002FFA">
              <w:rPr>
                <w:color w:val="000000"/>
                <w:spacing w:val="-7"/>
                <w:sz w:val="28"/>
                <w:szCs w:val="28"/>
              </w:rPr>
              <w:t>75000 -федеральный бюджет.</w:t>
            </w:r>
          </w:p>
          <w:p w:rsidR="00F63BFF" w:rsidRPr="007D0184" w:rsidRDefault="00F63BFF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b/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b/>
                <w:color w:val="000000"/>
                <w:spacing w:val="-7"/>
                <w:sz w:val="28"/>
                <w:szCs w:val="28"/>
              </w:rPr>
              <w:t>202</w:t>
            </w:r>
            <w:r>
              <w:rPr>
                <w:b/>
                <w:color w:val="000000"/>
                <w:spacing w:val="-7"/>
                <w:sz w:val="28"/>
                <w:szCs w:val="28"/>
              </w:rPr>
              <w:t>4</w:t>
            </w:r>
            <w:r w:rsidRPr="007D0184">
              <w:rPr>
                <w:b/>
                <w:color w:val="000000"/>
                <w:spacing w:val="-7"/>
                <w:sz w:val="28"/>
                <w:szCs w:val="28"/>
              </w:rPr>
              <w:t xml:space="preserve"> год: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Всего </w:t>
            </w:r>
            <w:r>
              <w:rPr>
                <w:color w:val="000000"/>
                <w:spacing w:val="-7"/>
                <w:sz w:val="28"/>
                <w:szCs w:val="28"/>
              </w:rPr>
              <w:t>1</w:t>
            </w:r>
            <w:r w:rsidR="00283D85">
              <w:rPr>
                <w:color w:val="000000"/>
                <w:spacing w:val="-7"/>
                <w:sz w:val="28"/>
                <w:szCs w:val="28"/>
              </w:rPr>
              <w:t>09</w:t>
            </w:r>
            <w:r>
              <w:rPr>
                <w:color w:val="000000"/>
                <w:spacing w:val="-7"/>
                <w:sz w:val="28"/>
                <w:szCs w:val="28"/>
              </w:rPr>
              <w:t> </w:t>
            </w:r>
            <w:r w:rsidR="00283D85">
              <w:rPr>
                <w:color w:val="000000"/>
                <w:spacing w:val="-7"/>
                <w:sz w:val="28"/>
                <w:szCs w:val="28"/>
              </w:rPr>
              <w:t>444</w:t>
            </w:r>
            <w:r>
              <w:rPr>
                <w:color w:val="000000"/>
                <w:spacing w:val="-7"/>
                <w:sz w:val="28"/>
                <w:szCs w:val="28"/>
              </w:rPr>
              <w:t>,</w:t>
            </w:r>
            <w:r w:rsidR="00283D85">
              <w:rPr>
                <w:color w:val="000000"/>
                <w:spacing w:val="-7"/>
                <w:sz w:val="28"/>
                <w:szCs w:val="28"/>
              </w:rPr>
              <w:t>57767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 тыс. руб.: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В том числе в разрезе подпрограмм: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- подпрограмма 1: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5 </w:t>
            </w:r>
            <w:r w:rsidR="00283D85">
              <w:rPr>
                <w:color w:val="000000"/>
                <w:spacing w:val="-7"/>
                <w:sz w:val="28"/>
                <w:szCs w:val="28"/>
              </w:rPr>
              <w:t>343</w:t>
            </w:r>
            <w:r>
              <w:rPr>
                <w:color w:val="000000"/>
                <w:spacing w:val="-7"/>
                <w:sz w:val="28"/>
                <w:szCs w:val="28"/>
              </w:rPr>
              <w:t>,</w:t>
            </w:r>
            <w:r w:rsidR="00283D85">
              <w:rPr>
                <w:color w:val="000000"/>
                <w:spacing w:val="-7"/>
                <w:sz w:val="28"/>
                <w:szCs w:val="28"/>
              </w:rPr>
              <w:t>72971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 тыс. руб.;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- подпрограмма 2: </w:t>
            </w:r>
            <w:r>
              <w:rPr>
                <w:color w:val="000000"/>
                <w:spacing w:val="-7"/>
                <w:sz w:val="28"/>
                <w:szCs w:val="28"/>
              </w:rPr>
              <w:t>28 </w:t>
            </w:r>
            <w:r w:rsidR="00283D85">
              <w:rPr>
                <w:color w:val="000000"/>
                <w:spacing w:val="-7"/>
                <w:sz w:val="28"/>
                <w:szCs w:val="28"/>
              </w:rPr>
              <w:t>996</w:t>
            </w:r>
            <w:r>
              <w:rPr>
                <w:color w:val="000000"/>
                <w:spacing w:val="-7"/>
                <w:sz w:val="28"/>
                <w:szCs w:val="28"/>
              </w:rPr>
              <w:t>,</w:t>
            </w:r>
            <w:r w:rsidR="00283D85">
              <w:rPr>
                <w:color w:val="000000"/>
                <w:spacing w:val="-7"/>
                <w:sz w:val="28"/>
                <w:szCs w:val="28"/>
              </w:rPr>
              <w:t>51989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 тыс. руб.;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- подпрограмма 3: </w:t>
            </w:r>
            <w:r>
              <w:rPr>
                <w:color w:val="000000"/>
                <w:spacing w:val="-7"/>
                <w:sz w:val="28"/>
                <w:szCs w:val="28"/>
              </w:rPr>
              <w:t>37 041,</w:t>
            </w:r>
            <w:r w:rsidR="00283D85">
              <w:rPr>
                <w:color w:val="000000"/>
                <w:spacing w:val="-7"/>
                <w:sz w:val="28"/>
                <w:szCs w:val="28"/>
              </w:rPr>
              <w:t>40</w:t>
            </w:r>
            <w:r>
              <w:rPr>
                <w:color w:val="000000"/>
                <w:spacing w:val="-7"/>
                <w:sz w:val="28"/>
                <w:szCs w:val="28"/>
              </w:rPr>
              <w:t>000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 тыс. руб.;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lastRenderedPageBreak/>
              <w:t xml:space="preserve">- подпрограмма 4: </w:t>
            </w:r>
            <w:r>
              <w:rPr>
                <w:color w:val="000000"/>
                <w:spacing w:val="-7"/>
                <w:sz w:val="28"/>
                <w:szCs w:val="28"/>
              </w:rPr>
              <w:t>21 337,20000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 тыс. руб.;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- подпрограмма 5: </w:t>
            </w:r>
            <w:r>
              <w:rPr>
                <w:color w:val="000000"/>
                <w:spacing w:val="-7"/>
                <w:sz w:val="28"/>
                <w:szCs w:val="28"/>
              </w:rPr>
              <w:t>1</w:t>
            </w:r>
            <w:r w:rsidR="00283D85">
              <w:rPr>
                <w:color w:val="000000"/>
                <w:spacing w:val="-7"/>
                <w:sz w:val="28"/>
                <w:szCs w:val="28"/>
              </w:rPr>
              <w:t>6</w:t>
            </w:r>
            <w:r>
              <w:rPr>
                <w:color w:val="000000"/>
                <w:spacing w:val="-7"/>
                <w:sz w:val="28"/>
                <w:szCs w:val="28"/>
              </w:rPr>
              <w:t> </w:t>
            </w:r>
            <w:r w:rsidR="00283D85">
              <w:rPr>
                <w:color w:val="000000"/>
                <w:spacing w:val="-7"/>
                <w:sz w:val="28"/>
                <w:szCs w:val="28"/>
              </w:rPr>
              <w:t>725</w:t>
            </w:r>
            <w:r>
              <w:rPr>
                <w:color w:val="000000"/>
                <w:spacing w:val="-7"/>
                <w:sz w:val="28"/>
                <w:szCs w:val="28"/>
              </w:rPr>
              <w:t>,</w:t>
            </w:r>
            <w:r w:rsidR="00283D85">
              <w:rPr>
                <w:color w:val="000000"/>
                <w:spacing w:val="-7"/>
                <w:sz w:val="28"/>
                <w:szCs w:val="28"/>
              </w:rPr>
              <w:t>72807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 тыс. руб.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10</w:t>
            </w:r>
            <w:r w:rsidR="00283D85">
              <w:rPr>
                <w:color w:val="000000"/>
                <w:spacing w:val="-7"/>
                <w:sz w:val="28"/>
                <w:szCs w:val="28"/>
              </w:rPr>
              <w:t>9</w:t>
            </w:r>
            <w:r>
              <w:rPr>
                <w:color w:val="000000"/>
                <w:spacing w:val="-7"/>
                <w:sz w:val="28"/>
                <w:szCs w:val="28"/>
              </w:rPr>
              <w:t> </w:t>
            </w:r>
            <w:r w:rsidR="00283D85">
              <w:rPr>
                <w:color w:val="000000"/>
                <w:spacing w:val="-7"/>
                <w:sz w:val="28"/>
                <w:szCs w:val="28"/>
              </w:rPr>
              <w:t>444</w:t>
            </w:r>
            <w:r>
              <w:rPr>
                <w:color w:val="000000"/>
                <w:spacing w:val="-7"/>
                <w:sz w:val="28"/>
                <w:szCs w:val="28"/>
              </w:rPr>
              <w:t>,557</w:t>
            </w:r>
            <w:r w:rsidR="00283D85">
              <w:rPr>
                <w:color w:val="000000"/>
                <w:spacing w:val="-7"/>
                <w:sz w:val="28"/>
                <w:szCs w:val="28"/>
              </w:rPr>
              <w:t>67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 тыс. руб. – местный бюджет.</w:t>
            </w:r>
          </w:p>
          <w:p w:rsidR="00E90F1D" w:rsidRPr="007D0184" w:rsidRDefault="00E90F1D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E90F1D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sz w:val="28"/>
                <w:szCs w:val="28"/>
              </w:rPr>
              <w:t>2025</w:t>
            </w:r>
            <w:r w:rsidRPr="00E90F1D">
              <w:rPr>
                <w:b/>
                <w:color w:val="000000"/>
                <w:spacing w:val="-7"/>
                <w:sz w:val="28"/>
                <w:szCs w:val="28"/>
              </w:rPr>
              <w:t xml:space="preserve"> год</w:t>
            </w:r>
            <w:r>
              <w:rPr>
                <w:color w:val="000000"/>
                <w:spacing w:val="-7"/>
                <w:sz w:val="28"/>
                <w:szCs w:val="28"/>
              </w:rPr>
              <w:t>:</w:t>
            </w:r>
          </w:p>
          <w:p w:rsidR="00E90F1D" w:rsidRDefault="00E90F1D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Всего 1</w:t>
            </w:r>
            <w:r w:rsidR="00F63BFF">
              <w:rPr>
                <w:color w:val="000000"/>
                <w:spacing w:val="-7"/>
                <w:sz w:val="28"/>
                <w:szCs w:val="28"/>
              </w:rPr>
              <w:t>16075</w:t>
            </w:r>
            <w:r>
              <w:rPr>
                <w:color w:val="000000"/>
                <w:spacing w:val="-7"/>
                <w:sz w:val="28"/>
                <w:szCs w:val="28"/>
              </w:rPr>
              <w:t>,32722</w:t>
            </w:r>
            <w:r w:rsidR="00A259C4">
              <w:rPr>
                <w:color w:val="000000"/>
                <w:spacing w:val="-7"/>
                <w:sz w:val="28"/>
                <w:szCs w:val="28"/>
              </w:rPr>
              <w:t xml:space="preserve"> тыс. руб.;</w:t>
            </w:r>
          </w:p>
          <w:p w:rsidR="00E90F1D" w:rsidRDefault="00E90F1D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В том числе в разрезе подпрограмм:</w:t>
            </w:r>
          </w:p>
          <w:p w:rsidR="00E90F1D" w:rsidRDefault="00E90F1D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- подпрограмма 1: 5</w:t>
            </w:r>
            <w:r w:rsidR="003976F6">
              <w:rPr>
                <w:color w:val="000000"/>
                <w:spacing w:val="-7"/>
                <w:sz w:val="28"/>
                <w:szCs w:val="28"/>
              </w:rPr>
              <w:t> </w:t>
            </w:r>
            <w:r>
              <w:rPr>
                <w:color w:val="000000"/>
                <w:spacing w:val="-7"/>
                <w:sz w:val="28"/>
                <w:szCs w:val="28"/>
              </w:rPr>
              <w:t>625</w:t>
            </w:r>
            <w:r w:rsidR="003976F6">
              <w:rPr>
                <w:color w:val="000000"/>
                <w:spacing w:val="-7"/>
                <w:sz w:val="28"/>
                <w:szCs w:val="28"/>
              </w:rPr>
              <w:t>,29317</w:t>
            </w:r>
            <w:r w:rsidR="00A259C4">
              <w:rPr>
                <w:color w:val="000000"/>
                <w:spacing w:val="-7"/>
                <w:sz w:val="28"/>
                <w:szCs w:val="28"/>
              </w:rPr>
              <w:t xml:space="preserve"> тыс. руб.;</w:t>
            </w:r>
          </w:p>
          <w:p w:rsidR="003976F6" w:rsidRDefault="003976F6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- подпрограмма 2: 30 533,30449</w:t>
            </w:r>
            <w:r w:rsidR="00A259C4">
              <w:rPr>
                <w:color w:val="000000"/>
                <w:spacing w:val="-7"/>
                <w:sz w:val="28"/>
                <w:szCs w:val="28"/>
              </w:rPr>
              <w:t xml:space="preserve"> тыс. руб.;</w:t>
            </w:r>
          </w:p>
          <w:p w:rsidR="003976F6" w:rsidRDefault="003976F6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- подпрограмма 3: 39 379, 37886</w:t>
            </w:r>
            <w:r w:rsidR="00A259C4">
              <w:rPr>
                <w:color w:val="000000"/>
                <w:spacing w:val="-7"/>
                <w:sz w:val="28"/>
                <w:szCs w:val="28"/>
              </w:rPr>
              <w:t xml:space="preserve"> тыс. руб.;</w:t>
            </w:r>
          </w:p>
          <w:p w:rsidR="003976F6" w:rsidRDefault="003976F6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- подпрограмма 4: 23 263,</w:t>
            </w:r>
            <w:r w:rsidR="00A259C4">
              <w:rPr>
                <w:color w:val="000000"/>
                <w:spacing w:val="-7"/>
                <w:sz w:val="28"/>
                <w:szCs w:val="28"/>
              </w:rPr>
              <w:t>18061 тыс. руб.;</w:t>
            </w:r>
          </w:p>
          <w:p w:rsidR="00A259C4" w:rsidRDefault="00A259C4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- подпрограмма 5: 17 274, 17009 тыс. руб.;</w:t>
            </w:r>
          </w:p>
          <w:p w:rsidR="00A259C4" w:rsidRDefault="00A259C4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A259C4" w:rsidRDefault="00A259C4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116 075,32722 тыс. руб. –местный бюджет.</w:t>
            </w:r>
          </w:p>
          <w:p w:rsidR="00283D85" w:rsidRPr="00E90F1D" w:rsidRDefault="00283D85" w:rsidP="00025137">
            <w:pPr>
              <w:jc w:val="both"/>
              <w:rPr>
                <w:b/>
                <w:color w:val="000000"/>
                <w:spacing w:val="-7"/>
                <w:sz w:val="28"/>
                <w:szCs w:val="28"/>
              </w:rPr>
            </w:pPr>
          </w:p>
          <w:p w:rsidR="00283D85" w:rsidRPr="00E90F1D" w:rsidRDefault="00283D85" w:rsidP="00025137">
            <w:pPr>
              <w:jc w:val="both"/>
              <w:rPr>
                <w:b/>
                <w:color w:val="000000"/>
                <w:spacing w:val="-7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133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24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002851" w:rsidRPr="006D35BB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- </w:t>
            </w:r>
            <w:r>
              <w:rPr>
                <w:spacing w:val="-7"/>
                <w:sz w:val="28"/>
                <w:szCs w:val="28"/>
              </w:rPr>
              <w:t>с</w:t>
            </w:r>
            <w:r w:rsidRPr="006D35BB">
              <w:rPr>
                <w:spacing w:val="-7"/>
                <w:sz w:val="28"/>
                <w:szCs w:val="28"/>
              </w:rPr>
              <w:t xml:space="preserve">оздание условий для доступности различных категорий граждан </w:t>
            </w:r>
            <w:r>
              <w:rPr>
                <w:spacing w:val="-7"/>
                <w:sz w:val="28"/>
                <w:szCs w:val="28"/>
              </w:rPr>
              <w:t>Усть-Большерецкого муниципального района</w:t>
            </w:r>
            <w:r w:rsidRPr="006D35BB">
              <w:rPr>
                <w:spacing w:val="-7"/>
                <w:sz w:val="28"/>
                <w:szCs w:val="28"/>
              </w:rPr>
              <w:t xml:space="preserve"> к культурным ценностям и информационным ресурсам;</w:t>
            </w:r>
          </w:p>
          <w:p w:rsidR="00002851" w:rsidRPr="006D35BB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 w:rsidRPr="006D35BB">
              <w:rPr>
                <w:spacing w:val="-7"/>
                <w:sz w:val="28"/>
                <w:szCs w:val="28"/>
              </w:rPr>
              <w:t>- создание условий для укрепления материально-технической базы учреждений культуры;</w:t>
            </w:r>
          </w:p>
          <w:p w:rsidR="00002851" w:rsidRPr="006D35BB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 w:rsidRPr="006D35BB">
              <w:rPr>
                <w:spacing w:val="-7"/>
                <w:sz w:val="28"/>
                <w:szCs w:val="28"/>
              </w:rPr>
              <w:t>- создание условий для улучшения качества культурно-досугового обслуживания населения;</w:t>
            </w:r>
          </w:p>
          <w:p w:rsidR="00002851" w:rsidRPr="006D35BB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 w:rsidRPr="006D35BB">
              <w:rPr>
                <w:spacing w:val="-7"/>
                <w:sz w:val="28"/>
                <w:szCs w:val="28"/>
              </w:rPr>
              <w:t>- 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002851" w:rsidRPr="006D35BB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 w:rsidRPr="006D35BB">
              <w:rPr>
                <w:spacing w:val="-7"/>
                <w:sz w:val="28"/>
                <w:szCs w:val="28"/>
              </w:rPr>
              <w:t>- создание благоприятных условий для развития одаренных детей и молодежи.</w:t>
            </w: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002851" w:rsidRDefault="00002851" w:rsidP="0000285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8"/>
          <w:sz w:val="28"/>
          <w:szCs w:val="28"/>
        </w:rPr>
      </w:pPr>
      <w:r w:rsidRPr="003D684C">
        <w:rPr>
          <w:b/>
          <w:color w:val="000000"/>
          <w:spacing w:val="-8"/>
          <w:sz w:val="28"/>
          <w:szCs w:val="28"/>
        </w:rPr>
        <w:lastRenderedPageBreak/>
        <w:t>Общая характеристика сферы реализации Программы</w:t>
      </w:r>
    </w:p>
    <w:p w:rsidR="00002851" w:rsidRPr="003D684C" w:rsidRDefault="00002851" w:rsidP="00002851">
      <w:pPr>
        <w:shd w:val="clear" w:color="auto" w:fill="FFFFFF"/>
        <w:ind w:left="720"/>
        <w:rPr>
          <w:b/>
          <w:color w:val="000000"/>
          <w:spacing w:val="-8"/>
          <w:sz w:val="28"/>
          <w:szCs w:val="28"/>
        </w:rPr>
      </w:pPr>
    </w:p>
    <w:p w:rsidR="00002851" w:rsidRPr="003D684C" w:rsidRDefault="00002851" w:rsidP="00002851">
      <w:pPr>
        <w:ind w:firstLine="720"/>
        <w:jc w:val="both"/>
        <w:rPr>
          <w:spacing w:val="-11"/>
          <w:sz w:val="28"/>
          <w:szCs w:val="28"/>
        </w:rPr>
      </w:pPr>
      <w:r w:rsidRPr="003D684C">
        <w:rPr>
          <w:sz w:val="28"/>
          <w:szCs w:val="28"/>
        </w:rPr>
        <w:t>Политика развития культуры в Усть-Большерецком муниципальном районе является одним из направлений социально-экономического развития территории и направлена на повышение уровня и качества жизни населения, сохранение историко-культурной среды, приумножение творческого потенциала населения Усть-Большерецкого муниципального района.</w:t>
      </w:r>
      <w:r w:rsidRPr="007D0184">
        <w:rPr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3"/>
        <w:gridCol w:w="1871"/>
      </w:tblGrid>
      <w:tr w:rsidR="00002851" w:rsidRPr="003345F4" w:rsidTr="00025137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851" w:rsidRPr="003345F4" w:rsidRDefault="00002851" w:rsidP="00025137">
            <w:pPr>
              <w:jc w:val="center"/>
            </w:pPr>
            <w:r w:rsidRPr="003345F4">
              <w:t>Виды учреждений культуры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851" w:rsidRPr="003345F4" w:rsidRDefault="00002851" w:rsidP="00025137">
            <w:pPr>
              <w:jc w:val="center"/>
            </w:pPr>
            <w:r w:rsidRPr="003345F4">
              <w:t>Количество</w:t>
            </w:r>
          </w:p>
        </w:tc>
      </w:tr>
      <w:tr w:rsidR="00002851" w:rsidRPr="003345F4" w:rsidTr="00025137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851" w:rsidRPr="003345F4" w:rsidRDefault="00002851" w:rsidP="00025137">
            <w:r w:rsidRPr="003345F4">
              <w:t>ДМШ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851" w:rsidRPr="003345F4" w:rsidRDefault="00002851" w:rsidP="00025137">
            <w:pPr>
              <w:jc w:val="center"/>
            </w:pPr>
            <w:r w:rsidRPr="003345F4">
              <w:t>3</w:t>
            </w:r>
          </w:p>
        </w:tc>
      </w:tr>
      <w:tr w:rsidR="00002851" w:rsidRPr="003345F4" w:rsidTr="00025137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851" w:rsidRPr="003345F4" w:rsidRDefault="00002851" w:rsidP="00025137">
            <w:r w:rsidRPr="003345F4">
              <w:t>Культурно - досуговые учреждения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851" w:rsidRPr="003345F4" w:rsidRDefault="00002851" w:rsidP="00025137">
            <w:pPr>
              <w:jc w:val="center"/>
            </w:pPr>
            <w:r w:rsidRPr="003345F4">
              <w:t>1</w:t>
            </w:r>
          </w:p>
        </w:tc>
      </w:tr>
      <w:tr w:rsidR="00002851" w:rsidRPr="003345F4" w:rsidTr="00025137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851" w:rsidRPr="003345F4" w:rsidRDefault="00002851" w:rsidP="00025137">
            <w:r w:rsidRPr="003345F4">
              <w:t>Библиотеки, филиалы в том числе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851" w:rsidRPr="003345F4" w:rsidRDefault="00002851" w:rsidP="00025137">
            <w:pPr>
              <w:jc w:val="center"/>
            </w:pPr>
            <w:r w:rsidRPr="003345F4">
              <w:t>8</w:t>
            </w:r>
          </w:p>
        </w:tc>
      </w:tr>
      <w:tr w:rsidR="00002851" w:rsidRPr="003345F4" w:rsidTr="00025137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851" w:rsidRPr="003345F4" w:rsidRDefault="00002851" w:rsidP="00025137">
            <w:r w:rsidRPr="003345F4">
              <w:t>Музеи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851" w:rsidRPr="003345F4" w:rsidRDefault="00002851" w:rsidP="00025137">
            <w:pPr>
              <w:jc w:val="center"/>
            </w:pPr>
            <w:r w:rsidRPr="003345F4">
              <w:t>1</w:t>
            </w:r>
          </w:p>
        </w:tc>
      </w:tr>
      <w:tr w:rsidR="00002851" w:rsidRPr="003345F4" w:rsidTr="00025137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851" w:rsidRPr="003345F4" w:rsidRDefault="00002851" w:rsidP="00025137">
            <w:r w:rsidRPr="003345F4"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851" w:rsidRPr="003345F4" w:rsidRDefault="00002851" w:rsidP="00025137">
            <w:pPr>
              <w:jc w:val="center"/>
            </w:pPr>
            <w:r w:rsidRPr="003345F4">
              <w:t>13</w:t>
            </w:r>
          </w:p>
        </w:tc>
      </w:tr>
    </w:tbl>
    <w:p w:rsidR="00002851" w:rsidRPr="003D684C" w:rsidRDefault="00002851" w:rsidP="00002851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</w:p>
    <w:p w:rsidR="00002851" w:rsidRPr="003D684C" w:rsidRDefault="00002851" w:rsidP="00002851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r w:rsidRPr="003D684C">
        <w:rPr>
          <w:spacing w:val="-11"/>
          <w:sz w:val="28"/>
          <w:szCs w:val="28"/>
        </w:rPr>
        <w:t>Учреждения дополнительного образования детей в сфере культуры (ДМШ) являются основой духовно-нравственного воспитания детей и подростков. Данные учреждения активно внедряют систему инновационных методов обучения. Образовательный процесс обновляется современными вариативными учебными планами и Программами, ориентированными на индивидуальные возможности каждого учащегося, что делает наиболее привлекательным данный вид услуг для населения Усть-Большерецкого муниципального района, способствует активному развитию системы дополнительного образования в сфере культуры, их творческих способностей и интересов, а также обеспечению социального и профессионального самоопределения. Ежег</w:t>
      </w:r>
      <w:r w:rsidRPr="007D4167">
        <w:rPr>
          <w:spacing w:val="-11"/>
          <w:sz w:val="28"/>
          <w:szCs w:val="28"/>
        </w:rPr>
        <w:t>одно в учреждениях дополнительного образования детей (ДМШ) по средним показателям проходят обучение 1</w:t>
      </w:r>
      <w:r>
        <w:rPr>
          <w:spacing w:val="-11"/>
          <w:sz w:val="28"/>
          <w:szCs w:val="28"/>
        </w:rPr>
        <w:t>48</w:t>
      </w:r>
      <w:r w:rsidRPr="007D4167">
        <w:rPr>
          <w:spacing w:val="-11"/>
          <w:sz w:val="28"/>
          <w:szCs w:val="28"/>
        </w:rPr>
        <w:t xml:space="preserve"> человек, из общего числа учащихся в первый класс зачисляются </w:t>
      </w:r>
      <w:r>
        <w:rPr>
          <w:spacing w:val="-11"/>
          <w:sz w:val="28"/>
          <w:szCs w:val="28"/>
        </w:rPr>
        <w:t>39</w:t>
      </w:r>
      <w:r w:rsidRPr="007D4167">
        <w:rPr>
          <w:spacing w:val="-11"/>
          <w:sz w:val="28"/>
          <w:szCs w:val="28"/>
        </w:rPr>
        <w:t xml:space="preserve"> человек, выпускаются 2</w:t>
      </w:r>
      <w:r>
        <w:rPr>
          <w:spacing w:val="-11"/>
          <w:sz w:val="28"/>
          <w:szCs w:val="28"/>
        </w:rPr>
        <w:t>3</w:t>
      </w:r>
      <w:r w:rsidRPr="007D4167">
        <w:rPr>
          <w:spacing w:val="-11"/>
          <w:sz w:val="28"/>
          <w:szCs w:val="28"/>
        </w:rPr>
        <w:t xml:space="preserve"> человека, из них 3 выпускника проходят дальнейшее обучение по программам среднего и высшего профессионального образования в сфере культуры. </w:t>
      </w:r>
      <w:r w:rsidRPr="003D684C">
        <w:rPr>
          <w:spacing w:val="-11"/>
          <w:sz w:val="28"/>
          <w:szCs w:val="28"/>
        </w:rPr>
        <w:t xml:space="preserve"> Образовательная деятельность осуществляется по следующим образовательным программам: «Фортепиано» и «Народные инструменты». </w:t>
      </w:r>
    </w:p>
    <w:p w:rsidR="00002851" w:rsidRPr="003D684C" w:rsidRDefault="00002851" w:rsidP="00002851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r w:rsidRPr="003D684C">
        <w:rPr>
          <w:spacing w:val="-11"/>
          <w:sz w:val="28"/>
          <w:szCs w:val="28"/>
        </w:rPr>
        <w:t>В районе осуществляется деятельность по поддержке молодых дарований, обеспечению участия в краевых фестивалях в. г. Петропавловске-Камчатском. Результатом системной работы по повышению качества образования в сфере культуры, выявлению и поддержке одаренных детей Усть-Большерецкого района является рост количественных и качественных показателей. Ежегодно учащиеся детских музыкальных школ становятся лауреатами конкурсов как районного, так и регионального значения за выдающиеся творческие достижения.</w:t>
      </w:r>
    </w:p>
    <w:p w:rsidR="00002851" w:rsidRPr="003D684C" w:rsidRDefault="00002851" w:rsidP="00002851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r w:rsidRPr="003D684C">
        <w:rPr>
          <w:spacing w:val="-11"/>
          <w:sz w:val="28"/>
          <w:szCs w:val="28"/>
        </w:rPr>
        <w:t>На сохранение и поддержку народного творчества, организацию досуга населения Усть-Большерецкого района направлена деятельность учреждения культурно-досугового типа –  МБУК МДК Усть-Большерецкого МР (далее МДК). При МДК на начало 20</w:t>
      </w:r>
      <w:r>
        <w:rPr>
          <w:spacing w:val="-11"/>
          <w:sz w:val="28"/>
          <w:szCs w:val="28"/>
        </w:rPr>
        <w:t>21</w:t>
      </w:r>
      <w:r w:rsidRPr="003D684C">
        <w:rPr>
          <w:spacing w:val="-11"/>
          <w:sz w:val="28"/>
          <w:szCs w:val="28"/>
        </w:rPr>
        <w:t xml:space="preserve"> года действовало</w:t>
      </w:r>
      <w:r w:rsidRPr="007D0184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8</w:t>
      </w:r>
      <w:r w:rsidRPr="003D684C">
        <w:rPr>
          <w:spacing w:val="-11"/>
          <w:sz w:val="28"/>
          <w:szCs w:val="28"/>
        </w:rPr>
        <w:t xml:space="preserve"> клубных </w:t>
      </w:r>
      <w:r>
        <w:rPr>
          <w:spacing w:val="-11"/>
          <w:sz w:val="28"/>
          <w:szCs w:val="28"/>
        </w:rPr>
        <w:t>формирований</w:t>
      </w:r>
      <w:r w:rsidRPr="003D684C">
        <w:rPr>
          <w:spacing w:val="-11"/>
          <w:sz w:val="28"/>
          <w:szCs w:val="28"/>
        </w:rPr>
        <w:t xml:space="preserve">, в которых было </w:t>
      </w:r>
      <w:r w:rsidRPr="003D684C">
        <w:rPr>
          <w:spacing w:val="-11"/>
          <w:sz w:val="28"/>
          <w:szCs w:val="28"/>
        </w:rPr>
        <w:lastRenderedPageBreak/>
        <w:t xml:space="preserve">задействовано </w:t>
      </w:r>
      <w:r>
        <w:rPr>
          <w:spacing w:val="-11"/>
          <w:sz w:val="28"/>
          <w:szCs w:val="28"/>
        </w:rPr>
        <w:t>72</w:t>
      </w:r>
      <w:r w:rsidRPr="003D684C">
        <w:rPr>
          <w:spacing w:val="-11"/>
          <w:sz w:val="28"/>
          <w:szCs w:val="28"/>
        </w:rPr>
        <w:t xml:space="preserve"> чел. В учреждении действуют различные клубные формирования: вокальные, хореографические, музыкальны</w:t>
      </w:r>
      <w:r>
        <w:rPr>
          <w:spacing w:val="-11"/>
          <w:sz w:val="28"/>
          <w:szCs w:val="28"/>
        </w:rPr>
        <w:t>е. Х</w:t>
      </w:r>
      <w:r w:rsidRPr="003D684C">
        <w:rPr>
          <w:spacing w:val="-11"/>
          <w:sz w:val="28"/>
          <w:szCs w:val="28"/>
        </w:rPr>
        <w:t>оровой коллектив «Реченька» име</w:t>
      </w:r>
      <w:r>
        <w:rPr>
          <w:spacing w:val="-11"/>
          <w:sz w:val="28"/>
          <w:szCs w:val="28"/>
        </w:rPr>
        <w:t>ет</w:t>
      </w:r>
      <w:r w:rsidRPr="003D684C">
        <w:rPr>
          <w:spacing w:val="-11"/>
          <w:sz w:val="28"/>
          <w:szCs w:val="28"/>
        </w:rPr>
        <w:t xml:space="preserve"> звание «Народный». Творческие коллективы МДК достойно предст</w:t>
      </w:r>
      <w:r>
        <w:rPr>
          <w:spacing w:val="-11"/>
          <w:sz w:val="28"/>
          <w:szCs w:val="28"/>
        </w:rPr>
        <w:t xml:space="preserve">авляют Усть-Большерецкий район на региональных конкурсах и </w:t>
      </w:r>
      <w:r w:rsidRPr="003D684C">
        <w:rPr>
          <w:spacing w:val="-11"/>
          <w:sz w:val="28"/>
          <w:szCs w:val="28"/>
        </w:rPr>
        <w:t>фестивалях и занимают призовые места.</w:t>
      </w:r>
      <w:r>
        <w:rPr>
          <w:spacing w:val="-11"/>
          <w:sz w:val="28"/>
          <w:szCs w:val="28"/>
        </w:rPr>
        <w:t xml:space="preserve"> </w:t>
      </w:r>
    </w:p>
    <w:p w:rsidR="00002851" w:rsidRPr="003D684C" w:rsidRDefault="00002851" w:rsidP="00002851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r w:rsidRPr="003D684C">
        <w:rPr>
          <w:spacing w:val="-11"/>
          <w:sz w:val="28"/>
          <w:szCs w:val="28"/>
        </w:rPr>
        <w:t>Домом культуры ежегодно проводятся яркие мероприятия на высоком уровне, такие как камчатский краевой фестив</w:t>
      </w:r>
      <w:r>
        <w:rPr>
          <w:spacing w:val="-11"/>
          <w:sz w:val="28"/>
          <w:szCs w:val="28"/>
        </w:rPr>
        <w:t xml:space="preserve">аль «Сохраним лососей ВМЕСТЕ», </w:t>
      </w:r>
      <w:r w:rsidRPr="003D684C">
        <w:rPr>
          <w:spacing w:val="-11"/>
          <w:sz w:val="28"/>
          <w:szCs w:val="28"/>
        </w:rPr>
        <w:t>межпоселенческий фестиваль творчества «Мосты надежды», межпоселенческий фестиваль детского и юношеского творчества «Зажигаем звезды», всего МДК в 20</w:t>
      </w:r>
      <w:r>
        <w:rPr>
          <w:spacing w:val="-11"/>
          <w:sz w:val="28"/>
          <w:szCs w:val="28"/>
        </w:rPr>
        <w:t>21</w:t>
      </w:r>
      <w:r w:rsidRPr="003D684C">
        <w:rPr>
          <w:spacing w:val="-11"/>
          <w:sz w:val="28"/>
          <w:szCs w:val="28"/>
        </w:rPr>
        <w:t xml:space="preserve"> году </w:t>
      </w:r>
      <w:r w:rsidRPr="009F7AA0">
        <w:rPr>
          <w:spacing w:val="-11"/>
          <w:sz w:val="28"/>
          <w:szCs w:val="28"/>
        </w:rPr>
        <w:t>проведено 89 мероприятий. Следует</w:t>
      </w:r>
      <w:r w:rsidRPr="003D684C">
        <w:rPr>
          <w:spacing w:val="-11"/>
          <w:sz w:val="28"/>
          <w:szCs w:val="28"/>
        </w:rPr>
        <w:t xml:space="preserve"> отметить большую роль данной категории учреждений по формированию культурного пространства в районе. В настоящий момент Домом культуры активно проводится большая культурно-просветительская работа среди разных слоев населения. Формы этой деятельности разнообразны, прежде всего, это программные фестивали и концерты, праздничные представления, музыкально-театральные постановки, художественные выставки и другие виды деятельности. Осуществляется работа по формированию системы мероприятий, направленных на профилактику асоциальных проявлений, а именно проходят мероприятия, направленные на гражданско-патриотическое, экологическое воспитание и по профилактике здорового образа жизни.</w:t>
      </w:r>
    </w:p>
    <w:p w:rsid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3D684C">
        <w:rPr>
          <w:spacing w:val="-11"/>
          <w:sz w:val="28"/>
          <w:szCs w:val="28"/>
        </w:rPr>
        <w:t xml:space="preserve">В марте 2007 г. было создано </w:t>
      </w:r>
      <w:r w:rsidRPr="003D684C">
        <w:rPr>
          <w:color w:val="000000"/>
          <w:spacing w:val="3"/>
          <w:sz w:val="28"/>
          <w:szCs w:val="28"/>
        </w:rPr>
        <w:t xml:space="preserve">муниципальное </w:t>
      </w:r>
      <w:r w:rsidR="002844A9">
        <w:rPr>
          <w:color w:val="000000"/>
          <w:spacing w:val="3"/>
          <w:sz w:val="28"/>
          <w:szCs w:val="28"/>
        </w:rPr>
        <w:t>казенное</w:t>
      </w:r>
      <w:r w:rsidRPr="003D684C">
        <w:rPr>
          <w:color w:val="000000"/>
          <w:spacing w:val="3"/>
          <w:sz w:val="28"/>
          <w:szCs w:val="28"/>
        </w:rPr>
        <w:t xml:space="preserve"> учреждение культуры «Краеведчески</w:t>
      </w:r>
      <w:r w:rsidR="002844A9">
        <w:rPr>
          <w:color w:val="000000"/>
          <w:spacing w:val="3"/>
          <w:sz w:val="28"/>
          <w:szCs w:val="28"/>
        </w:rPr>
        <w:t>й музей»</w:t>
      </w:r>
      <w:r w:rsidR="00DC4662">
        <w:rPr>
          <w:color w:val="000000"/>
          <w:spacing w:val="3"/>
          <w:sz w:val="28"/>
          <w:szCs w:val="28"/>
        </w:rPr>
        <w:t>.</w:t>
      </w:r>
      <w:r w:rsidR="002844A9">
        <w:rPr>
          <w:color w:val="000000"/>
          <w:spacing w:val="3"/>
          <w:sz w:val="28"/>
          <w:szCs w:val="28"/>
        </w:rPr>
        <w:t xml:space="preserve"> С 01 июня 2023 года МКУК «Краеведческий музей» преобразован путем создания муниципального бюджетного учреждения культуры «Краеведческий музей» Усть-Большерецкого района,</w:t>
      </w:r>
      <w:r w:rsidR="00DC4662">
        <w:rPr>
          <w:color w:val="000000"/>
          <w:spacing w:val="3"/>
          <w:sz w:val="28"/>
          <w:szCs w:val="28"/>
        </w:rPr>
        <w:t xml:space="preserve"> (далее-МБУК «Краеведческий музей» Усть-Большерецкого МР)</w:t>
      </w:r>
      <w:r w:rsidRPr="003D684C">
        <w:rPr>
          <w:color w:val="000000"/>
          <w:spacing w:val="3"/>
          <w:sz w:val="28"/>
          <w:szCs w:val="28"/>
        </w:rPr>
        <w:t xml:space="preserve"> в котором экспонируется, хранится, изучается движимое культурное наследие Усть-Большерецкого района и Камчатского края. </w:t>
      </w:r>
      <w:r w:rsidRPr="009A6E67">
        <w:rPr>
          <w:color w:val="000000"/>
          <w:spacing w:val="3"/>
          <w:sz w:val="28"/>
          <w:szCs w:val="28"/>
        </w:rPr>
        <w:t>По состоянию на 01.01.2021 года в музее зарегистрировано 1153</w:t>
      </w:r>
      <w:r w:rsidRPr="00137355">
        <w:rPr>
          <w:color w:val="000000"/>
          <w:spacing w:val="3"/>
          <w:sz w:val="28"/>
          <w:szCs w:val="28"/>
        </w:rPr>
        <w:t xml:space="preserve"> музейных предметов, из них экспонировалось </w:t>
      </w:r>
      <w:r>
        <w:rPr>
          <w:color w:val="000000"/>
          <w:spacing w:val="3"/>
          <w:sz w:val="28"/>
          <w:szCs w:val="28"/>
        </w:rPr>
        <w:t xml:space="preserve">822 </w:t>
      </w:r>
      <w:r w:rsidRPr="00137355">
        <w:rPr>
          <w:color w:val="000000"/>
          <w:spacing w:val="3"/>
          <w:sz w:val="28"/>
          <w:szCs w:val="28"/>
        </w:rPr>
        <w:t>экземпляров. Предметов научно-вспомогательного фонда в Музее – 4</w:t>
      </w:r>
      <w:r>
        <w:rPr>
          <w:color w:val="000000"/>
          <w:spacing w:val="3"/>
          <w:sz w:val="28"/>
          <w:szCs w:val="28"/>
        </w:rPr>
        <w:t>54 ед</w:t>
      </w:r>
      <w:r w:rsidRPr="00137355">
        <w:rPr>
          <w:color w:val="000000"/>
          <w:spacing w:val="3"/>
          <w:sz w:val="28"/>
          <w:szCs w:val="28"/>
        </w:rPr>
        <w:t>. Число музейных предметов, внесенных в электронных каталог 290 ед., оцифровано 130 предметов основного фонда.</w:t>
      </w:r>
    </w:p>
    <w:p w:rsidR="00002851" w:rsidRPr="003D684C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3D684C">
        <w:rPr>
          <w:color w:val="000000"/>
          <w:spacing w:val="3"/>
          <w:sz w:val="28"/>
          <w:szCs w:val="28"/>
        </w:rPr>
        <w:t>Основными приоритетами в деятельности музея являются сохранение, использование и популяризация объектов культурного наследия, пропаганда краеведческих знаний, патриотическое, экологическое воспитание</w:t>
      </w:r>
      <w:r>
        <w:rPr>
          <w:color w:val="000000"/>
          <w:spacing w:val="3"/>
          <w:sz w:val="28"/>
          <w:szCs w:val="28"/>
        </w:rPr>
        <w:t xml:space="preserve">. За время существования Музея </w:t>
      </w:r>
      <w:r w:rsidRPr="003D684C">
        <w:rPr>
          <w:color w:val="000000"/>
          <w:spacing w:val="3"/>
          <w:sz w:val="28"/>
          <w:szCs w:val="28"/>
        </w:rPr>
        <w:t>проведена большая работа по комплектованию и сохранению фондов, организации экскурсионного обслуживания населения, по увеличению количества выставок, экскурсий.</w:t>
      </w:r>
    </w:p>
    <w:p w:rsidR="00002851" w:rsidRPr="003D684C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3D684C">
        <w:rPr>
          <w:color w:val="000000"/>
          <w:spacing w:val="3"/>
          <w:sz w:val="28"/>
          <w:szCs w:val="28"/>
        </w:rPr>
        <w:t>Население Усть-Большерецкого района обслуживают 8 библиотек. Из них – 1 межпоселенческая центральная библиотека, 1 детская библиотека, расположенные в районном центре, две</w:t>
      </w:r>
      <w:r>
        <w:rPr>
          <w:color w:val="000000"/>
          <w:spacing w:val="3"/>
          <w:sz w:val="28"/>
          <w:szCs w:val="28"/>
        </w:rPr>
        <w:t xml:space="preserve"> городские (п. Октябрьский и п.Озерновский) </w:t>
      </w:r>
      <w:r w:rsidRPr="003D684C">
        <w:rPr>
          <w:color w:val="000000"/>
          <w:spacing w:val="3"/>
          <w:sz w:val="28"/>
          <w:szCs w:val="28"/>
        </w:rPr>
        <w:t xml:space="preserve">и четыре сельские библиотеки-филиалы. Услуги, предоставляемые библиотеками, являются одним из факторов поддержки социально-экономической политики района, обеспечивают выход населения Усть-Большерецкого района в общемировое информационное пространство. </w:t>
      </w:r>
    </w:p>
    <w:p w:rsidR="00002851" w:rsidRPr="003D684C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4C2637">
        <w:rPr>
          <w:color w:val="000000"/>
          <w:spacing w:val="3"/>
          <w:sz w:val="28"/>
          <w:szCs w:val="28"/>
        </w:rPr>
        <w:lastRenderedPageBreak/>
        <w:t xml:space="preserve">По состоянию на </w:t>
      </w:r>
      <w:r>
        <w:rPr>
          <w:color w:val="000000"/>
          <w:spacing w:val="3"/>
          <w:sz w:val="28"/>
          <w:szCs w:val="28"/>
        </w:rPr>
        <w:t>31</w:t>
      </w:r>
      <w:r w:rsidRPr="004C2637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12</w:t>
      </w:r>
      <w:r w:rsidRPr="004C2637">
        <w:rPr>
          <w:color w:val="000000"/>
          <w:spacing w:val="3"/>
          <w:sz w:val="28"/>
          <w:szCs w:val="28"/>
        </w:rPr>
        <w:t>.20</w:t>
      </w:r>
      <w:r>
        <w:rPr>
          <w:color w:val="000000"/>
          <w:spacing w:val="3"/>
          <w:sz w:val="28"/>
          <w:szCs w:val="28"/>
        </w:rPr>
        <w:t>21</w:t>
      </w:r>
      <w:r w:rsidRPr="004C2637">
        <w:rPr>
          <w:color w:val="000000"/>
          <w:spacing w:val="3"/>
          <w:sz w:val="28"/>
          <w:szCs w:val="28"/>
        </w:rPr>
        <w:t xml:space="preserve"> года количество зарегистрированных читателей составило </w:t>
      </w:r>
      <w:r>
        <w:rPr>
          <w:color w:val="000000"/>
          <w:spacing w:val="3"/>
          <w:sz w:val="28"/>
          <w:szCs w:val="28"/>
        </w:rPr>
        <w:t>5716</w:t>
      </w:r>
      <w:r w:rsidRPr="004C2637">
        <w:rPr>
          <w:color w:val="000000"/>
          <w:spacing w:val="3"/>
          <w:sz w:val="28"/>
          <w:szCs w:val="28"/>
        </w:rPr>
        <w:t xml:space="preserve"> человек</w:t>
      </w:r>
      <w:r>
        <w:rPr>
          <w:color w:val="000000"/>
          <w:spacing w:val="3"/>
          <w:sz w:val="28"/>
          <w:szCs w:val="28"/>
        </w:rPr>
        <w:t>а</w:t>
      </w:r>
      <w:r w:rsidRPr="004C2637">
        <w:rPr>
          <w:color w:val="000000"/>
          <w:spacing w:val="3"/>
          <w:sz w:val="28"/>
          <w:szCs w:val="28"/>
        </w:rPr>
        <w:t>, из них детей до 14 лет 1</w:t>
      </w:r>
      <w:r>
        <w:rPr>
          <w:color w:val="000000"/>
          <w:spacing w:val="3"/>
          <w:sz w:val="28"/>
          <w:szCs w:val="28"/>
        </w:rPr>
        <w:t>523</w:t>
      </w:r>
      <w:r w:rsidRPr="004C2637">
        <w:rPr>
          <w:color w:val="000000"/>
          <w:spacing w:val="3"/>
          <w:sz w:val="28"/>
          <w:szCs w:val="28"/>
        </w:rPr>
        <w:t xml:space="preserve"> человек, молодежи </w:t>
      </w:r>
      <w:r>
        <w:rPr>
          <w:color w:val="000000"/>
          <w:spacing w:val="3"/>
          <w:sz w:val="28"/>
          <w:szCs w:val="28"/>
        </w:rPr>
        <w:t xml:space="preserve">от 15 </w:t>
      </w:r>
      <w:r w:rsidRPr="004C2637">
        <w:rPr>
          <w:color w:val="000000"/>
          <w:spacing w:val="3"/>
          <w:sz w:val="28"/>
          <w:szCs w:val="28"/>
        </w:rPr>
        <w:t xml:space="preserve">до </w:t>
      </w:r>
      <w:r>
        <w:rPr>
          <w:color w:val="000000"/>
          <w:spacing w:val="3"/>
          <w:sz w:val="28"/>
          <w:szCs w:val="28"/>
        </w:rPr>
        <w:t>30</w:t>
      </w:r>
      <w:r w:rsidRPr="004C2637">
        <w:rPr>
          <w:color w:val="000000"/>
          <w:spacing w:val="3"/>
          <w:sz w:val="28"/>
          <w:szCs w:val="28"/>
        </w:rPr>
        <w:t xml:space="preserve"> лет – </w:t>
      </w:r>
      <w:r>
        <w:rPr>
          <w:color w:val="000000"/>
          <w:spacing w:val="3"/>
          <w:sz w:val="28"/>
          <w:szCs w:val="28"/>
        </w:rPr>
        <w:t>830</w:t>
      </w:r>
      <w:r w:rsidRPr="004C2637">
        <w:rPr>
          <w:color w:val="000000"/>
          <w:spacing w:val="3"/>
          <w:sz w:val="28"/>
          <w:szCs w:val="28"/>
        </w:rPr>
        <w:t xml:space="preserve"> человек. Число посещений за 20</w:t>
      </w:r>
      <w:r>
        <w:rPr>
          <w:color w:val="000000"/>
          <w:spacing w:val="3"/>
          <w:sz w:val="28"/>
          <w:szCs w:val="28"/>
        </w:rPr>
        <w:t xml:space="preserve">21 год составило </w:t>
      </w:r>
      <w:r w:rsidRPr="004904C0">
        <w:rPr>
          <w:color w:val="000000"/>
          <w:spacing w:val="3"/>
          <w:sz w:val="28"/>
          <w:szCs w:val="28"/>
        </w:rPr>
        <w:t>4</w:t>
      </w:r>
      <w:r>
        <w:rPr>
          <w:color w:val="000000"/>
          <w:spacing w:val="3"/>
          <w:sz w:val="28"/>
          <w:szCs w:val="28"/>
        </w:rPr>
        <w:t xml:space="preserve">6130 </w:t>
      </w:r>
      <w:r w:rsidRPr="004C2637">
        <w:rPr>
          <w:color w:val="000000"/>
          <w:spacing w:val="3"/>
          <w:sz w:val="28"/>
          <w:szCs w:val="28"/>
        </w:rPr>
        <w:t>человека</w:t>
      </w:r>
      <w:r w:rsidRPr="0099530D">
        <w:rPr>
          <w:color w:val="000000"/>
          <w:spacing w:val="3"/>
          <w:sz w:val="28"/>
          <w:szCs w:val="28"/>
        </w:rPr>
        <w:t xml:space="preserve">. </w:t>
      </w:r>
      <w:r w:rsidRPr="004C2637">
        <w:rPr>
          <w:color w:val="000000"/>
          <w:spacing w:val="3"/>
          <w:sz w:val="28"/>
          <w:szCs w:val="28"/>
        </w:rPr>
        <w:t xml:space="preserve">На </w:t>
      </w:r>
      <w:r>
        <w:rPr>
          <w:color w:val="000000"/>
          <w:spacing w:val="3"/>
          <w:sz w:val="28"/>
          <w:szCs w:val="28"/>
        </w:rPr>
        <w:t>31</w:t>
      </w:r>
      <w:r w:rsidRPr="004C2637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12</w:t>
      </w:r>
      <w:r w:rsidRPr="004C2637">
        <w:rPr>
          <w:color w:val="000000"/>
          <w:spacing w:val="3"/>
          <w:sz w:val="28"/>
          <w:szCs w:val="28"/>
        </w:rPr>
        <w:t>.20</w:t>
      </w:r>
      <w:r w:rsidRPr="0099530D">
        <w:rPr>
          <w:color w:val="000000"/>
          <w:spacing w:val="3"/>
          <w:sz w:val="28"/>
          <w:szCs w:val="28"/>
        </w:rPr>
        <w:t>21</w:t>
      </w:r>
      <w:r>
        <w:rPr>
          <w:color w:val="000000"/>
          <w:spacing w:val="3"/>
          <w:sz w:val="28"/>
          <w:szCs w:val="28"/>
        </w:rPr>
        <w:t xml:space="preserve"> г. фонд МЦБС состоит из </w:t>
      </w:r>
      <w:r w:rsidRPr="004C2637">
        <w:rPr>
          <w:color w:val="000000"/>
          <w:spacing w:val="3"/>
          <w:sz w:val="28"/>
          <w:szCs w:val="28"/>
        </w:rPr>
        <w:t>9</w:t>
      </w:r>
      <w:r>
        <w:rPr>
          <w:color w:val="000000"/>
          <w:spacing w:val="3"/>
          <w:sz w:val="28"/>
          <w:szCs w:val="28"/>
        </w:rPr>
        <w:t>4</w:t>
      </w:r>
      <w:r w:rsidRPr="004C2637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961 экземпляров </w:t>
      </w:r>
      <w:r w:rsidRPr="004C2637">
        <w:rPr>
          <w:color w:val="000000"/>
          <w:spacing w:val="3"/>
          <w:sz w:val="28"/>
          <w:szCs w:val="28"/>
        </w:rPr>
        <w:t>документов.  В 20</w:t>
      </w:r>
      <w:r w:rsidRPr="0099530D">
        <w:rPr>
          <w:color w:val="000000"/>
          <w:spacing w:val="3"/>
          <w:sz w:val="28"/>
          <w:szCs w:val="28"/>
        </w:rPr>
        <w:t>21</w:t>
      </w:r>
      <w:r w:rsidRPr="004C2637">
        <w:rPr>
          <w:color w:val="000000"/>
          <w:spacing w:val="3"/>
          <w:sz w:val="28"/>
          <w:szCs w:val="28"/>
        </w:rPr>
        <w:t xml:space="preserve"> году в фонд по</w:t>
      </w:r>
      <w:r>
        <w:rPr>
          <w:color w:val="000000"/>
          <w:spacing w:val="3"/>
          <w:sz w:val="28"/>
          <w:szCs w:val="28"/>
        </w:rPr>
        <w:t xml:space="preserve">ступило 1493 </w:t>
      </w:r>
      <w:r w:rsidRPr="004C2637">
        <w:rPr>
          <w:color w:val="000000"/>
          <w:spacing w:val="3"/>
          <w:sz w:val="28"/>
          <w:szCs w:val="28"/>
        </w:rPr>
        <w:t>экземпляров печатных документов.</w:t>
      </w:r>
      <w:r>
        <w:rPr>
          <w:color w:val="000000"/>
          <w:spacing w:val="3"/>
          <w:sz w:val="28"/>
          <w:szCs w:val="28"/>
        </w:rPr>
        <w:t xml:space="preserve"> </w:t>
      </w:r>
      <w:r w:rsidRPr="003D684C">
        <w:rPr>
          <w:color w:val="000000"/>
          <w:spacing w:val="3"/>
          <w:sz w:val="28"/>
          <w:szCs w:val="28"/>
        </w:rPr>
        <w:t>За многие десятилетия деятельности библиотеки Усть-Большерецкого муниципального района сформировали значительные информационные ресурсы, профессиональные квалифицированные коллективы, позитивный опыт организации доступа жителей к чтению и информации.</w:t>
      </w:r>
    </w:p>
    <w:p w:rsidR="00002851" w:rsidRPr="003D684C" w:rsidRDefault="00002851" w:rsidP="00002851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r w:rsidRPr="003D684C">
        <w:rPr>
          <w:spacing w:val="-11"/>
          <w:sz w:val="28"/>
          <w:szCs w:val="28"/>
        </w:rPr>
        <w:t xml:space="preserve">Изменения социально - политических и экономических условий обусловили трансформацию роли и функций учреждений культуры в обществе. Значительно изменились культурные потребности населения, возможности культурно-досуговых учреждений, повысились требования к качеству предоставляемых населению услуг в области культуры. </w:t>
      </w:r>
      <w:r w:rsidRPr="0099530D">
        <w:rPr>
          <w:spacing w:val="-11"/>
          <w:sz w:val="28"/>
          <w:szCs w:val="28"/>
        </w:rPr>
        <w:t xml:space="preserve"> </w:t>
      </w:r>
      <w:r w:rsidRPr="003D684C">
        <w:rPr>
          <w:spacing w:val="-11"/>
          <w:sz w:val="28"/>
          <w:szCs w:val="28"/>
        </w:rPr>
        <w:t xml:space="preserve">Поэтому несмотря на реализуемый комплекс мер и положительную динамику отдельных показателей, отмеченную за последние годы, многие проблемы сферы культуры района пока остаются нерешенными. </w:t>
      </w:r>
    </w:p>
    <w:p w:rsidR="00002851" w:rsidRPr="003D684C" w:rsidRDefault="00002851" w:rsidP="00002851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r w:rsidRPr="003D684C">
        <w:rPr>
          <w:spacing w:val="-11"/>
          <w:sz w:val="28"/>
          <w:szCs w:val="28"/>
        </w:rPr>
        <w:t>Одним из сдерживающих факторов развития отрасли культуры в районе является состояние материально-техниче</w:t>
      </w:r>
      <w:r>
        <w:rPr>
          <w:spacing w:val="-11"/>
          <w:sz w:val="28"/>
          <w:szCs w:val="28"/>
        </w:rPr>
        <w:t>ской базы учреждений культуры. Т</w:t>
      </w:r>
      <w:r w:rsidRPr="003D684C">
        <w:rPr>
          <w:spacing w:val="-11"/>
          <w:sz w:val="28"/>
          <w:szCs w:val="28"/>
        </w:rPr>
        <w:t xml:space="preserve">ребуется капитальный ремонт </w:t>
      </w:r>
      <w:r>
        <w:rPr>
          <w:spacing w:val="-11"/>
          <w:sz w:val="28"/>
          <w:szCs w:val="28"/>
        </w:rPr>
        <w:t>центральной районной библиотеке, филиалу п. Озерновский</w:t>
      </w:r>
      <w:r w:rsidRPr="003D684C">
        <w:rPr>
          <w:spacing w:val="-11"/>
          <w:sz w:val="28"/>
          <w:szCs w:val="28"/>
        </w:rPr>
        <w:t>. Необходима модернизация сценического оборудования и пошив костюмов для клубных формирований МДК, обеспечение профессиональным инструментарием учреждений дополнительного образования детей в сфере культуры, пополнение библиотечного фонда и его сохранность в МЦБС,</w:t>
      </w:r>
      <w:r w:rsidRPr="003D684C">
        <w:rPr>
          <w:color w:val="C00000"/>
          <w:spacing w:val="-11"/>
          <w:sz w:val="28"/>
          <w:szCs w:val="28"/>
        </w:rPr>
        <w:t xml:space="preserve"> </w:t>
      </w:r>
      <w:r w:rsidRPr="003D684C">
        <w:rPr>
          <w:spacing w:val="-11"/>
          <w:sz w:val="28"/>
          <w:szCs w:val="28"/>
        </w:rPr>
        <w:t>приобретение новых музейных экспонатов для Музея.</w:t>
      </w:r>
      <w:r w:rsidRPr="003D684C">
        <w:rPr>
          <w:color w:val="C00000"/>
          <w:spacing w:val="-11"/>
          <w:sz w:val="28"/>
          <w:szCs w:val="28"/>
        </w:rPr>
        <w:t xml:space="preserve"> </w:t>
      </w:r>
      <w:r w:rsidRPr="003D684C">
        <w:rPr>
          <w:spacing w:val="-11"/>
          <w:sz w:val="28"/>
          <w:szCs w:val="28"/>
        </w:rPr>
        <w:t xml:space="preserve"> Требуется систематическое обновление компьютерной техники и программных продуктов, что позволит развивать деятельность библиотек по созданию собственных информационных ресурсов, включая полнотекстовые. </w:t>
      </w:r>
    </w:p>
    <w:p w:rsidR="00002851" w:rsidRDefault="00002851" w:rsidP="00002851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r w:rsidRPr="003D684C">
        <w:rPr>
          <w:spacing w:val="-11"/>
          <w:sz w:val="28"/>
          <w:szCs w:val="28"/>
        </w:rPr>
        <w:t>Не менее острой для сферы культуры в Усть-Большерецком муниципальном районе является кадровая проблема. Одним из приоритетных направлений кадровой политики в сфере культуры является развитие системы непрерывного профессионального образования специалистов отрасли и осуществление системы мер по повышению престижа работы в отрасли культуры. Последние результаты мониторинга кадрового состава выявили наиболее важные проблемы: дефицит квалифицированных кадров и недостаток молодых специалистов в учреждениях культуры Усть-Большерецкого муниципального района. Решение данного вопроса возможно программными методами.</w:t>
      </w:r>
      <w:r w:rsidRPr="007D0184">
        <w:rPr>
          <w:spacing w:val="-11"/>
          <w:sz w:val="28"/>
          <w:szCs w:val="28"/>
        </w:rPr>
        <w:t xml:space="preserve"> </w:t>
      </w:r>
      <w:r w:rsidRPr="003D684C">
        <w:rPr>
          <w:spacing w:val="-11"/>
          <w:sz w:val="28"/>
          <w:szCs w:val="28"/>
        </w:rPr>
        <w:t>В соответствии с проведенным анализом состояния сферы культуры в районе, разработан проект муниципальной Программы "Развитие культуры в Усть-Большер</w:t>
      </w:r>
      <w:r w:rsidR="008D5F79">
        <w:rPr>
          <w:spacing w:val="-11"/>
          <w:sz w:val="28"/>
          <w:szCs w:val="28"/>
        </w:rPr>
        <w:t>ецком муниципальном районе</w:t>
      </w:r>
      <w:r w:rsidRPr="003D684C">
        <w:rPr>
          <w:spacing w:val="-11"/>
          <w:sz w:val="28"/>
          <w:szCs w:val="28"/>
        </w:rPr>
        <w:t>", который предусматривает целевое устранение имеющихся проблем и поэтапное достижение поставленных целей, способствующих развитию сферы культуры Усть-Большерецкого муниципального района.</w:t>
      </w:r>
    </w:p>
    <w:p w:rsidR="00002851" w:rsidRDefault="00002851" w:rsidP="00002851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</w:p>
    <w:p w:rsidR="00DC4662" w:rsidRDefault="00DC4662" w:rsidP="00002851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</w:p>
    <w:p w:rsidR="00DC4662" w:rsidRDefault="00DC4662" w:rsidP="00002851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</w:p>
    <w:p w:rsidR="00DC4662" w:rsidRPr="003D684C" w:rsidRDefault="00DC4662" w:rsidP="00002851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</w:p>
    <w:p w:rsidR="00002851" w:rsidRDefault="00002851" w:rsidP="0000285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color w:val="000000"/>
          <w:spacing w:val="2"/>
          <w:sz w:val="28"/>
          <w:szCs w:val="28"/>
        </w:rPr>
      </w:pPr>
      <w:r w:rsidRPr="003D684C">
        <w:rPr>
          <w:b/>
          <w:color w:val="000000"/>
          <w:spacing w:val="2"/>
          <w:sz w:val="28"/>
          <w:szCs w:val="28"/>
        </w:rPr>
        <w:lastRenderedPageBreak/>
        <w:t>Цели, задачи Программы, сроки и механизмы ее реализации</w:t>
      </w:r>
    </w:p>
    <w:p w:rsidR="00002851" w:rsidRPr="004004D3" w:rsidRDefault="00002851" w:rsidP="00002851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002851" w:rsidRPr="004004D3" w:rsidRDefault="00002851" w:rsidP="00002851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20"/>
        <w:jc w:val="both"/>
        <w:rPr>
          <w:color w:val="548DD4"/>
          <w:spacing w:val="-1"/>
          <w:sz w:val="28"/>
          <w:szCs w:val="28"/>
        </w:rPr>
      </w:pPr>
      <w:r w:rsidRPr="004004D3">
        <w:rPr>
          <w:spacing w:val="-7"/>
          <w:sz w:val="28"/>
          <w:szCs w:val="28"/>
        </w:rPr>
        <w:t>Главной целью Программы является</w:t>
      </w:r>
      <w:r>
        <w:rPr>
          <w:spacing w:val="-7"/>
          <w:sz w:val="28"/>
          <w:szCs w:val="28"/>
        </w:rPr>
        <w:t xml:space="preserve"> </w:t>
      </w:r>
      <w:r w:rsidRPr="004004D3">
        <w:rPr>
          <w:spacing w:val="-7"/>
          <w:sz w:val="28"/>
          <w:szCs w:val="28"/>
        </w:rPr>
        <w:t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Усть-Большерецкого муниципального района.</w:t>
      </w:r>
    </w:p>
    <w:p w:rsidR="00002851" w:rsidRDefault="00002851" w:rsidP="00002851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 w:rsidRPr="004004D3">
        <w:rPr>
          <w:spacing w:val="-1"/>
          <w:sz w:val="28"/>
          <w:szCs w:val="28"/>
        </w:rPr>
        <w:t xml:space="preserve"> Для достижения поставленной цели подпрограммы определены задачи:</w:t>
      </w:r>
    </w:p>
    <w:p w:rsidR="00002851" w:rsidRPr="004004D3" w:rsidRDefault="00002851" w:rsidP="00002851">
      <w:pPr>
        <w:shd w:val="clear" w:color="auto" w:fill="FFFFFF"/>
        <w:tabs>
          <w:tab w:val="left" w:pos="1128"/>
        </w:tabs>
        <w:ind w:firstLine="720"/>
        <w:jc w:val="both"/>
        <w:rPr>
          <w:spacing w:val="-1"/>
          <w:sz w:val="28"/>
          <w:szCs w:val="28"/>
        </w:rPr>
      </w:pPr>
      <w:r w:rsidRPr="004004D3">
        <w:rPr>
          <w:spacing w:val="-1"/>
          <w:sz w:val="28"/>
          <w:szCs w:val="28"/>
        </w:rPr>
        <w:t>- сохранение культурного и истор</w:t>
      </w:r>
      <w:r>
        <w:rPr>
          <w:spacing w:val="-1"/>
          <w:sz w:val="28"/>
          <w:szCs w:val="28"/>
        </w:rPr>
        <w:t xml:space="preserve">ического наследия и обеспечение </w:t>
      </w:r>
      <w:r w:rsidRPr="004004D3">
        <w:rPr>
          <w:spacing w:val="-1"/>
          <w:sz w:val="28"/>
          <w:szCs w:val="28"/>
        </w:rPr>
        <w:t>условий для равной доступности разных категорий граждан к культурным ценностям;</w:t>
      </w:r>
    </w:p>
    <w:p w:rsidR="00002851" w:rsidRPr="004004D3" w:rsidRDefault="00002851" w:rsidP="00002851">
      <w:pPr>
        <w:shd w:val="clear" w:color="auto" w:fill="FFFFFF"/>
        <w:tabs>
          <w:tab w:val="left" w:pos="1128"/>
        </w:tabs>
        <w:ind w:firstLine="720"/>
        <w:jc w:val="both"/>
        <w:rPr>
          <w:spacing w:val="-1"/>
          <w:sz w:val="28"/>
          <w:szCs w:val="28"/>
        </w:rPr>
      </w:pPr>
      <w:r w:rsidRPr="004004D3">
        <w:rPr>
          <w:spacing w:val="-1"/>
          <w:sz w:val="28"/>
          <w:szCs w:val="28"/>
        </w:rPr>
        <w:t>- создание условий для развития духовного потенциала, исполнительских искусств;</w:t>
      </w:r>
    </w:p>
    <w:p w:rsidR="00002851" w:rsidRPr="004004D3" w:rsidRDefault="00002851" w:rsidP="00002851">
      <w:pPr>
        <w:shd w:val="clear" w:color="auto" w:fill="FFFFFF"/>
        <w:tabs>
          <w:tab w:val="left" w:pos="1128"/>
        </w:tabs>
        <w:ind w:firstLine="720"/>
        <w:jc w:val="both"/>
        <w:rPr>
          <w:spacing w:val="-1"/>
          <w:sz w:val="28"/>
          <w:szCs w:val="28"/>
        </w:rPr>
      </w:pPr>
      <w:r w:rsidRPr="004004D3">
        <w:rPr>
          <w:spacing w:val="-1"/>
          <w:sz w:val="28"/>
          <w:szCs w:val="28"/>
        </w:rPr>
        <w:t>- создание условий для сохранения и развития традиционного народного творчества и обеспечение доступа граждан к участию в культурной жизни;</w:t>
      </w:r>
    </w:p>
    <w:p w:rsidR="00002851" w:rsidRPr="004004D3" w:rsidRDefault="00002851" w:rsidP="00002851">
      <w:pPr>
        <w:shd w:val="clear" w:color="auto" w:fill="FFFFFF"/>
        <w:tabs>
          <w:tab w:val="left" w:pos="1128"/>
        </w:tabs>
        <w:ind w:firstLine="720"/>
        <w:jc w:val="both"/>
        <w:rPr>
          <w:spacing w:val="-1"/>
          <w:sz w:val="28"/>
          <w:szCs w:val="28"/>
        </w:rPr>
      </w:pPr>
      <w:r w:rsidRPr="004004D3">
        <w:rPr>
          <w:spacing w:val="-1"/>
          <w:sz w:val="28"/>
          <w:szCs w:val="28"/>
        </w:rPr>
        <w:t>- создание условий для повышения доступности и качества образования в сфере культуры;</w:t>
      </w:r>
    </w:p>
    <w:p w:rsidR="00002851" w:rsidRPr="004004D3" w:rsidRDefault="00002851" w:rsidP="00002851">
      <w:pPr>
        <w:shd w:val="clear" w:color="auto" w:fill="FFFFFF"/>
        <w:tabs>
          <w:tab w:val="left" w:pos="1128"/>
        </w:tabs>
        <w:ind w:firstLine="720"/>
        <w:jc w:val="both"/>
        <w:rPr>
          <w:spacing w:val="-1"/>
          <w:sz w:val="28"/>
          <w:szCs w:val="28"/>
        </w:rPr>
      </w:pPr>
      <w:r w:rsidRPr="004004D3">
        <w:rPr>
          <w:spacing w:val="-1"/>
          <w:sz w:val="28"/>
          <w:szCs w:val="28"/>
        </w:rPr>
        <w:t>- создание благоприятных условий для устойчивого развития сфер</w:t>
      </w:r>
      <w:r>
        <w:rPr>
          <w:spacing w:val="-1"/>
          <w:sz w:val="28"/>
          <w:szCs w:val="28"/>
        </w:rPr>
        <w:t>ы культуры</w:t>
      </w:r>
    </w:p>
    <w:p w:rsidR="00002851" w:rsidRPr="00031F6C" w:rsidRDefault="00002851" w:rsidP="00002851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 w:rsidRPr="00031F6C">
        <w:rPr>
          <w:spacing w:val="2"/>
          <w:sz w:val="28"/>
          <w:szCs w:val="28"/>
        </w:rPr>
        <w:t>Реализация Программы будет осуществляться в 20</w:t>
      </w:r>
      <w:r w:rsidRPr="0099530D">
        <w:rPr>
          <w:spacing w:val="2"/>
          <w:sz w:val="28"/>
          <w:szCs w:val="28"/>
        </w:rPr>
        <w:t>22</w:t>
      </w:r>
      <w:r>
        <w:rPr>
          <w:spacing w:val="2"/>
          <w:sz w:val="28"/>
          <w:szCs w:val="28"/>
        </w:rPr>
        <w:t>-202</w:t>
      </w:r>
      <w:r w:rsidR="008D5F79">
        <w:rPr>
          <w:spacing w:val="2"/>
          <w:sz w:val="28"/>
          <w:szCs w:val="28"/>
        </w:rPr>
        <w:t>5</w:t>
      </w:r>
      <w:r w:rsidRPr="00031F6C">
        <w:rPr>
          <w:spacing w:val="2"/>
          <w:sz w:val="28"/>
          <w:szCs w:val="28"/>
        </w:rPr>
        <w:t xml:space="preserve"> годах, де</w:t>
      </w:r>
      <w:r w:rsidRPr="00031F6C">
        <w:rPr>
          <w:spacing w:val="2"/>
          <w:sz w:val="28"/>
          <w:szCs w:val="28"/>
        </w:rPr>
        <w:softHyphen/>
      </w:r>
      <w:r w:rsidRPr="00031F6C">
        <w:rPr>
          <w:spacing w:val="5"/>
          <w:sz w:val="28"/>
          <w:szCs w:val="28"/>
        </w:rPr>
        <w:t xml:space="preserve">ление Программы на этапы не предусмотрено, так как комплекс мероприятий </w:t>
      </w:r>
      <w:r w:rsidRPr="00031F6C">
        <w:rPr>
          <w:spacing w:val="4"/>
          <w:sz w:val="28"/>
          <w:szCs w:val="28"/>
        </w:rPr>
        <w:t>Программы направлен на с</w:t>
      </w:r>
      <w:r>
        <w:rPr>
          <w:spacing w:val="4"/>
          <w:sz w:val="28"/>
          <w:szCs w:val="28"/>
        </w:rPr>
        <w:t>табилизацию ситуации в районе в</w:t>
      </w:r>
      <w:r w:rsidRPr="00031F6C">
        <w:rPr>
          <w:spacing w:val="4"/>
          <w:sz w:val="28"/>
          <w:szCs w:val="28"/>
        </w:rPr>
        <w:t xml:space="preserve"> системе культуры в целом и создание условий для ее устойчивого развития в соответ</w:t>
      </w:r>
      <w:r w:rsidRPr="00031F6C">
        <w:rPr>
          <w:spacing w:val="2"/>
          <w:sz w:val="28"/>
          <w:szCs w:val="28"/>
        </w:rPr>
        <w:t>ствии с изменяющейся социальной, культурной и технологической средой.</w:t>
      </w:r>
    </w:p>
    <w:p w:rsidR="00002851" w:rsidRPr="00031F6C" w:rsidRDefault="00002851" w:rsidP="00002851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20"/>
        <w:jc w:val="both"/>
        <w:rPr>
          <w:spacing w:val="-3"/>
          <w:sz w:val="28"/>
          <w:szCs w:val="28"/>
        </w:rPr>
      </w:pPr>
      <w:r w:rsidRPr="00031F6C">
        <w:rPr>
          <w:spacing w:val="5"/>
          <w:sz w:val="28"/>
          <w:szCs w:val="28"/>
        </w:rPr>
        <w:t>Объем финансового обеспечения на реализацию Программы утвер</w:t>
      </w:r>
      <w:r w:rsidRPr="00031F6C">
        <w:rPr>
          <w:spacing w:val="5"/>
          <w:sz w:val="28"/>
          <w:szCs w:val="28"/>
        </w:rPr>
        <w:softHyphen/>
      </w:r>
      <w:r w:rsidRPr="00031F6C">
        <w:rPr>
          <w:spacing w:val="2"/>
          <w:sz w:val="28"/>
          <w:szCs w:val="28"/>
        </w:rPr>
        <w:t>ждается Решением о местном бюджете. Объем финансового обеспечения на реализацию муниципальной Программы подлежит ежегодному уточнению в рамках подготовки проекта бюджета Усть-Большерецкого муниципального района на очередной финансовый год.</w:t>
      </w:r>
    </w:p>
    <w:p w:rsidR="00002851" w:rsidRPr="00AB6109" w:rsidRDefault="00002851" w:rsidP="00002851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AB6109">
        <w:rPr>
          <w:spacing w:val="2"/>
          <w:sz w:val="28"/>
          <w:szCs w:val="28"/>
        </w:rPr>
        <w:t>Управление программой осуществляется ответст</w:t>
      </w:r>
      <w:r>
        <w:rPr>
          <w:spacing w:val="2"/>
          <w:sz w:val="28"/>
          <w:szCs w:val="28"/>
        </w:rPr>
        <w:t xml:space="preserve">венным исполнителем Программы </w:t>
      </w:r>
      <w:r w:rsidRPr="00AB6109">
        <w:rPr>
          <w:spacing w:val="2"/>
          <w:sz w:val="28"/>
          <w:szCs w:val="28"/>
        </w:rPr>
        <w:t>- Управление</w:t>
      </w:r>
      <w:r>
        <w:rPr>
          <w:spacing w:val="2"/>
          <w:sz w:val="28"/>
          <w:szCs w:val="28"/>
        </w:rPr>
        <w:t xml:space="preserve">м культуры, молодежи, </w:t>
      </w:r>
      <w:r w:rsidRPr="00AB6109">
        <w:rPr>
          <w:spacing w:val="2"/>
          <w:sz w:val="28"/>
          <w:szCs w:val="28"/>
        </w:rPr>
        <w:t>спорта</w:t>
      </w:r>
      <w:r>
        <w:rPr>
          <w:spacing w:val="2"/>
          <w:sz w:val="28"/>
          <w:szCs w:val="28"/>
        </w:rPr>
        <w:t xml:space="preserve"> и туризма</w:t>
      </w:r>
      <w:r w:rsidRPr="00AB6109">
        <w:rPr>
          <w:spacing w:val="2"/>
          <w:sz w:val="28"/>
          <w:szCs w:val="28"/>
        </w:rPr>
        <w:t xml:space="preserve"> Администрации Усть-Большерецкого муниципального района, в пределах установленной компетенции</w:t>
      </w:r>
    </w:p>
    <w:p w:rsidR="00002851" w:rsidRPr="00031F6C" w:rsidRDefault="00002851" w:rsidP="00002851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031F6C">
        <w:rPr>
          <w:spacing w:val="1"/>
          <w:sz w:val="28"/>
          <w:szCs w:val="28"/>
        </w:rPr>
        <w:t>В целях выполнения всего комплекса мероприятий Программы, целенаправленного и эффективного расходования финансовых средств, выделенных на ее реализацию, ответственный исполнитель осуществляет взаимодействие со всеми участниками Программы.</w:t>
      </w:r>
    </w:p>
    <w:p w:rsidR="00002851" w:rsidRPr="00031F6C" w:rsidRDefault="00002851" w:rsidP="00002851">
      <w:pPr>
        <w:shd w:val="clear" w:color="auto" w:fill="FFFFFF"/>
        <w:tabs>
          <w:tab w:val="left" w:pos="1301"/>
        </w:tabs>
        <w:ind w:firstLine="720"/>
        <w:jc w:val="both"/>
        <w:rPr>
          <w:sz w:val="28"/>
          <w:szCs w:val="28"/>
        </w:rPr>
      </w:pPr>
      <w:r w:rsidRPr="00031F6C">
        <w:rPr>
          <w:spacing w:val="-8"/>
          <w:sz w:val="28"/>
          <w:szCs w:val="28"/>
        </w:rPr>
        <w:t>2.7.</w:t>
      </w:r>
      <w:r>
        <w:rPr>
          <w:spacing w:val="-8"/>
          <w:sz w:val="28"/>
          <w:szCs w:val="28"/>
        </w:rPr>
        <w:t xml:space="preserve"> </w:t>
      </w:r>
      <w:r w:rsidRPr="00031F6C">
        <w:rPr>
          <w:spacing w:val="-1"/>
          <w:sz w:val="28"/>
          <w:szCs w:val="28"/>
        </w:rPr>
        <w:t>Перечень основных мероприятий Программы представлен в приложе</w:t>
      </w:r>
      <w:r w:rsidRPr="00031F6C">
        <w:rPr>
          <w:sz w:val="28"/>
          <w:szCs w:val="28"/>
        </w:rPr>
        <w:t>нии 2 к Программе.</w:t>
      </w:r>
    </w:p>
    <w:p w:rsidR="00002851" w:rsidRPr="00031F6C" w:rsidRDefault="00002851" w:rsidP="00002851">
      <w:pPr>
        <w:shd w:val="clear" w:color="auto" w:fill="FFFFFF"/>
        <w:tabs>
          <w:tab w:val="left" w:pos="1224"/>
        </w:tabs>
        <w:ind w:firstLine="720"/>
        <w:jc w:val="both"/>
        <w:rPr>
          <w:spacing w:val="-3"/>
          <w:sz w:val="28"/>
          <w:szCs w:val="28"/>
        </w:rPr>
      </w:pPr>
      <w:r w:rsidRPr="00031F6C">
        <w:rPr>
          <w:spacing w:val="-7"/>
          <w:sz w:val="28"/>
          <w:szCs w:val="28"/>
        </w:rPr>
        <w:t>2.8.</w:t>
      </w:r>
      <w:r>
        <w:rPr>
          <w:spacing w:val="-7"/>
          <w:sz w:val="28"/>
          <w:szCs w:val="28"/>
        </w:rPr>
        <w:t xml:space="preserve"> </w:t>
      </w:r>
      <w:r w:rsidRPr="00031F6C">
        <w:rPr>
          <w:sz w:val="28"/>
          <w:szCs w:val="28"/>
        </w:rPr>
        <w:t>Финансовое обеспечение реализации Программы представлено в при</w:t>
      </w:r>
      <w:r w:rsidRPr="00031F6C">
        <w:rPr>
          <w:spacing w:val="-3"/>
          <w:sz w:val="28"/>
          <w:szCs w:val="28"/>
        </w:rPr>
        <w:t>ложении 3 к Программе.</w:t>
      </w:r>
    </w:p>
    <w:p w:rsidR="00002851" w:rsidRPr="00031F6C" w:rsidRDefault="00002851" w:rsidP="00002851">
      <w:pPr>
        <w:shd w:val="clear" w:color="auto" w:fill="FFFFFF"/>
        <w:tabs>
          <w:tab w:val="left" w:pos="1224"/>
        </w:tabs>
        <w:ind w:firstLine="1128"/>
        <w:jc w:val="both"/>
        <w:rPr>
          <w:sz w:val="28"/>
          <w:szCs w:val="28"/>
        </w:rPr>
      </w:pPr>
    </w:p>
    <w:p w:rsidR="00002851" w:rsidRPr="003D684C" w:rsidRDefault="00002851" w:rsidP="0000285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3D684C">
        <w:rPr>
          <w:b/>
          <w:color w:val="000000"/>
          <w:spacing w:val="1"/>
          <w:sz w:val="28"/>
          <w:szCs w:val="28"/>
        </w:rPr>
        <w:lastRenderedPageBreak/>
        <w:t>3. Обобщенная характеристика основных мероприятий, реализуемых муници</w:t>
      </w:r>
      <w:r w:rsidRPr="003D684C">
        <w:rPr>
          <w:b/>
          <w:color w:val="000000"/>
          <w:spacing w:val="1"/>
          <w:sz w:val="28"/>
          <w:szCs w:val="28"/>
        </w:rPr>
        <w:softHyphen/>
      </w:r>
      <w:r w:rsidRPr="003D684C">
        <w:rPr>
          <w:b/>
          <w:color w:val="000000"/>
          <w:spacing w:val="2"/>
          <w:sz w:val="28"/>
          <w:szCs w:val="28"/>
        </w:rPr>
        <w:t>пальными образованиями в Камчатском крае в Усть-Большерецком муниципальном районе</w:t>
      </w:r>
    </w:p>
    <w:p w:rsidR="00002851" w:rsidRPr="003D684C" w:rsidRDefault="00002851" w:rsidP="00002851">
      <w:pPr>
        <w:shd w:val="clear" w:color="auto" w:fill="FFFFFF"/>
        <w:jc w:val="center"/>
        <w:rPr>
          <w:b/>
          <w:sz w:val="28"/>
          <w:szCs w:val="28"/>
        </w:rPr>
      </w:pPr>
    </w:p>
    <w:p w:rsidR="00002851" w:rsidRPr="003D684C" w:rsidRDefault="00002851" w:rsidP="00002851">
      <w:pPr>
        <w:ind w:firstLine="680"/>
        <w:jc w:val="both"/>
        <w:rPr>
          <w:sz w:val="28"/>
          <w:szCs w:val="28"/>
        </w:rPr>
      </w:pPr>
      <w:r w:rsidRPr="003D684C">
        <w:rPr>
          <w:sz w:val="28"/>
          <w:szCs w:val="28"/>
        </w:rPr>
        <w:t xml:space="preserve">Участие муниципального образования в реализации Программы осуществляется в рамках собственных полномочий, определенных Федеральным </w:t>
      </w:r>
      <w:hyperlink r:id="rId9" w:history="1">
        <w:r w:rsidRPr="003D684C">
          <w:rPr>
            <w:sz w:val="28"/>
            <w:szCs w:val="28"/>
          </w:rPr>
          <w:t>законом</w:t>
        </w:r>
      </w:hyperlink>
      <w:r w:rsidRPr="003D684C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002851" w:rsidRPr="003D684C" w:rsidRDefault="00002851" w:rsidP="00002851">
      <w:pPr>
        <w:ind w:firstLine="680"/>
        <w:jc w:val="both"/>
        <w:rPr>
          <w:sz w:val="28"/>
          <w:szCs w:val="28"/>
        </w:rPr>
      </w:pPr>
      <w:r w:rsidRPr="003D684C">
        <w:rPr>
          <w:sz w:val="28"/>
          <w:szCs w:val="28"/>
        </w:rPr>
        <w:t>Реализация мероприятий муниципального образования посредством оказания муниципальных услуг (выполнения работ) учреждениями культуры внесет значительный вклад в достижение целевых значений показателей Программы и входящих в нее Подпрограмм.</w:t>
      </w:r>
    </w:p>
    <w:p w:rsidR="00002851" w:rsidRPr="003D684C" w:rsidRDefault="00002851" w:rsidP="00002851">
      <w:pPr>
        <w:shd w:val="clear" w:color="auto" w:fill="FFFFFF"/>
        <w:ind w:left="3139" w:right="1037" w:hanging="1709"/>
        <w:jc w:val="both"/>
        <w:rPr>
          <w:b/>
          <w:color w:val="000000"/>
          <w:spacing w:val="1"/>
          <w:sz w:val="28"/>
          <w:szCs w:val="28"/>
        </w:rPr>
      </w:pPr>
    </w:p>
    <w:p w:rsidR="00002851" w:rsidRPr="003D684C" w:rsidRDefault="00002851" w:rsidP="0000285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3D684C">
        <w:rPr>
          <w:b/>
          <w:color w:val="000000"/>
          <w:spacing w:val="1"/>
          <w:sz w:val="28"/>
          <w:szCs w:val="28"/>
        </w:rPr>
        <w:t xml:space="preserve">4. Информация об участии внебюджетных организаций </w:t>
      </w:r>
      <w:r w:rsidRPr="003D684C">
        <w:rPr>
          <w:b/>
          <w:color w:val="000000"/>
          <w:spacing w:val="2"/>
          <w:sz w:val="28"/>
          <w:szCs w:val="28"/>
        </w:rPr>
        <w:t>в реализации Программы</w:t>
      </w:r>
    </w:p>
    <w:p w:rsidR="00002851" w:rsidRPr="003D684C" w:rsidRDefault="00002851" w:rsidP="00002851">
      <w:pPr>
        <w:shd w:val="clear" w:color="auto" w:fill="FFFFFF"/>
        <w:ind w:left="3139" w:right="1037" w:hanging="1709"/>
        <w:jc w:val="both"/>
        <w:rPr>
          <w:b/>
          <w:color w:val="000000"/>
          <w:spacing w:val="2"/>
          <w:sz w:val="28"/>
          <w:szCs w:val="28"/>
        </w:rPr>
      </w:pPr>
    </w:p>
    <w:p w:rsidR="00002851" w:rsidRPr="003D684C" w:rsidRDefault="00002851" w:rsidP="00002851">
      <w:pPr>
        <w:shd w:val="clear" w:color="auto" w:fill="FFFFFF"/>
        <w:ind w:right="-60" w:firstLine="709"/>
        <w:jc w:val="both"/>
        <w:rPr>
          <w:color w:val="000000"/>
          <w:spacing w:val="3"/>
          <w:sz w:val="28"/>
          <w:szCs w:val="28"/>
        </w:rPr>
      </w:pPr>
      <w:r w:rsidRPr="003D684C">
        <w:rPr>
          <w:color w:val="000000"/>
          <w:spacing w:val="3"/>
          <w:sz w:val="28"/>
          <w:szCs w:val="28"/>
        </w:rPr>
        <w:t>Внебюджетный капитал в реализации Программы не участвует.</w:t>
      </w:r>
    </w:p>
    <w:p w:rsidR="00002851" w:rsidRPr="003D684C" w:rsidRDefault="00002851" w:rsidP="00002851">
      <w:pPr>
        <w:shd w:val="clear" w:color="auto" w:fill="FFFFFF"/>
        <w:ind w:left="3139" w:right="1037" w:hanging="3139"/>
        <w:jc w:val="both"/>
        <w:rPr>
          <w:color w:val="000000"/>
          <w:spacing w:val="3"/>
          <w:sz w:val="28"/>
          <w:szCs w:val="28"/>
        </w:rPr>
      </w:pPr>
    </w:p>
    <w:p w:rsidR="00002851" w:rsidRPr="003D684C" w:rsidRDefault="00002851" w:rsidP="00002851">
      <w:pPr>
        <w:shd w:val="clear" w:color="auto" w:fill="FFFFFF"/>
        <w:spacing w:before="288"/>
        <w:ind w:right="19"/>
        <w:jc w:val="center"/>
        <w:rPr>
          <w:b/>
          <w:color w:val="000000"/>
          <w:spacing w:val="2"/>
          <w:sz w:val="28"/>
          <w:szCs w:val="28"/>
        </w:rPr>
      </w:pPr>
      <w:r w:rsidRPr="003D684C">
        <w:rPr>
          <w:b/>
          <w:color w:val="000000"/>
          <w:spacing w:val="2"/>
          <w:sz w:val="28"/>
          <w:szCs w:val="28"/>
        </w:rPr>
        <w:t>5. Анализ рисков реализации Программы</w:t>
      </w:r>
    </w:p>
    <w:p w:rsidR="00002851" w:rsidRPr="003D684C" w:rsidRDefault="00002851" w:rsidP="00002851">
      <w:pPr>
        <w:shd w:val="clear" w:color="auto" w:fill="FFFFFF"/>
        <w:spacing w:before="288"/>
        <w:ind w:right="19"/>
        <w:jc w:val="center"/>
        <w:rPr>
          <w:b/>
          <w:color w:val="000000"/>
          <w:spacing w:val="2"/>
          <w:sz w:val="28"/>
          <w:szCs w:val="28"/>
        </w:rPr>
      </w:pPr>
    </w:p>
    <w:p w:rsidR="00002851" w:rsidRPr="003D684C" w:rsidRDefault="00002851" w:rsidP="00002851">
      <w:pPr>
        <w:ind w:firstLine="720"/>
        <w:jc w:val="both"/>
        <w:rPr>
          <w:sz w:val="28"/>
          <w:szCs w:val="28"/>
        </w:rPr>
      </w:pPr>
      <w:r w:rsidRPr="003D684C">
        <w:rPr>
          <w:sz w:val="28"/>
          <w:szCs w:val="28"/>
        </w:rPr>
        <w:t>Реализация Программы сопряжена с рисками, которые могут препятствовать достижению запланированных результатов. К их числу относятся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возможностей в реализации наиболее затратных мероприятий Программы, в том числе мероприятий, связанных со строительством, реконструкцией и текущим ремонтом учреждений культуры.</w:t>
      </w:r>
    </w:p>
    <w:p w:rsidR="00002851" w:rsidRPr="003D684C" w:rsidRDefault="00002851" w:rsidP="00002851">
      <w:pPr>
        <w:ind w:firstLine="720"/>
        <w:jc w:val="both"/>
        <w:rPr>
          <w:sz w:val="28"/>
          <w:szCs w:val="28"/>
        </w:rPr>
      </w:pPr>
      <w:r w:rsidRPr="003D684C">
        <w:rPr>
          <w:sz w:val="28"/>
          <w:szCs w:val="28"/>
        </w:rPr>
        <w:t>Экономические риски могут повлечь изменения стоимости предоставления муниципальных услуг (выполнения работ), что может негативно сказаться на структуре потребительских предпочтений населения.</w:t>
      </w:r>
    </w:p>
    <w:p w:rsidR="00002851" w:rsidRPr="003D684C" w:rsidRDefault="00002851" w:rsidP="00002851">
      <w:pPr>
        <w:ind w:firstLine="720"/>
        <w:jc w:val="both"/>
        <w:rPr>
          <w:sz w:val="28"/>
          <w:szCs w:val="28"/>
        </w:rPr>
      </w:pPr>
      <w:r w:rsidRPr="003D684C">
        <w:rPr>
          <w:sz w:val="28"/>
          <w:szCs w:val="28"/>
        </w:rPr>
        <w:t>Имеющие место риски 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002851" w:rsidRPr="003D684C" w:rsidRDefault="00002851" w:rsidP="00002851">
      <w:pPr>
        <w:ind w:firstLine="720"/>
        <w:jc w:val="both"/>
        <w:rPr>
          <w:sz w:val="28"/>
          <w:szCs w:val="28"/>
        </w:rPr>
      </w:pPr>
      <w:r w:rsidRPr="003D684C">
        <w:rPr>
          <w:sz w:val="28"/>
          <w:szCs w:val="28"/>
        </w:rPr>
        <w:t>Способами ограничения финансовых рисков выступают меры:</w:t>
      </w:r>
    </w:p>
    <w:p w:rsidR="00002851" w:rsidRPr="003D684C" w:rsidRDefault="00002851" w:rsidP="00002851">
      <w:pPr>
        <w:ind w:firstLine="720"/>
        <w:jc w:val="both"/>
        <w:rPr>
          <w:sz w:val="28"/>
          <w:szCs w:val="28"/>
        </w:rPr>
      </w:pPr>
      <w:r w:rsidRPr="003D684C">
        <w:rPr>
          <w:sz w:val="28"/>
          <w:szCs w:val="28"/>
        </w:rPr>
        <w:t>- ежегодное уточнение объемов финансовых средств, предусмотренных на реализацию мероприятий Программы;</w:t>
      </w:r>
    </w:p>
    <w:p w:rsidR="00002851" w:rsidRPr="003D684C" w:rsidRDefault="00002851" w:rsidP="00002851">
      <w:pPr>
        <w:ind w:firstLine="720"/>
        <w:jc w:val="both"/>
        <w:rPr>
          <w:sz w:val="28"/>
          <w:szCs w:val="28"/>
        </w:rPr>
      </w:pPr>
      <w:r w:rsidRPr="003D684C">
        <w:rPr>
          <w:sz w:val="28"/>
          <w:szCs w:val="28"/>
        </w:rPr>
        <w:t>- определение приоритетов для первоочередного финансирования.</w:t>
      </w:r>
    </w:p>
    <w:p w:rsidR="00002851" w:rsidRPr="003D684C" w:rsidRDefault="00002851" w:rsidP="00002851">
      <w:pPr>
        <w:ind w:firstLine="720"/>
        <w:jc w:val="both"/>
        <w:rPr>
          <w:sz w:val="28"/>
          <w:szCs w:val="28"/>
        </w:rPr>
      </w:pPr>
      <w:r w:rsidRPr="003D684C">
        <w:rPr>
          <w:sz w:val="28"/>
          <w:szCs w:val="28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002851" w:rsidRPr="003D684C" w:rsidRDefault="00002851" w:rsidP="00002851">
      <w:pPr>
        <w:ind w:firstLine="720"/>
        <w:jc w:val="both"/>
        <w:rPr>
          <w:sz w:val="28"/>
          <w:szCs w:val="28"/>
        </w:rPr>
      </w:pPr>
      <w:r w:rsidRPr="003D684C">
        <w:rPr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002851" w:rsidRPr="003D684C" w:rsidRDefault="00002851" w:rsidP="00002851">
      <w:pPr>
        <w:ind w:firstLine="720"/>
        <w:jc w:val="both"/>
        <w:rPr>
          <w:sz w:val="28"/>
          <w:szCs w:val="28"/>
        </w:rPr>
      </w:pPr>
      <w:r w:rsidRPr="003D684C">
        <w:rPr>
          <w:sz w:val="28"/>
          <w:szCs w:val="28"/>
        </w:rPr>
        <w:lastRenderedPageBreak/>
        <w:t>1) формирование эффективной системы управления Программой, проведение мониторинга (оценки эффективности) выполнения Программы, регулярного анализа и, при необходимости, ежегодной корректировки показателей (индикаторов), а также мероприятий Программы;</w:t>
      </w:r>
    </w:p>
    <w:p w:rsidR="00002851" w:rsidRPr="003D684C" w:rsidRDefault="00002851" w:rsidP="00002851">
      <w:pPr>
        <w:ind w:firstLine="720"/>
        <w:jc w:val="both"/>
        <w:rPr>
          <w:sz w:val="28"/>
          <w:szCs w:val="28"/>
        </w:rPr>
      </w:pPr>
      <w:r w:rsidRPr="003D684C">
        <w:rPr>
          <w:sz w:val="28"/>
          <w:szCs w:val="28"/>
        </w:rPr>
        <w:t>2) перераспределение объемов финансирования в зависимости от динамики и темпов достижения поставленных целей и задач;</w:t>
      </w:r>
    </w:p>
    <w:p w:rsidR="00002851" w:rsidRPr="003D684C" w:rsidRDefault="00002851" w:rsidP="00002851">
      <w:pPr>
        <w:shd w:val="clear" w:color="auto" w:fill="FFFFFF"/>
        <w:ind w:firstLine="720"/>
        <w:jc w:val="both"/>
        <w:rPr>
          <w:sz w:val="28"/>
          <w:szCs w:val="28"/>
        </w:rPr>
      </w:pPr>
      <w:r w:rsidRPr="003D684C">
        <w:rPr>
          <w:sz w:val="28"/>
          <w:szCs w:val="28"/>
        </w:rPr>
        <w:t>3) планирование реализации Программы с применением методик оценки эффективности бюджетных расходов, достижения целей и задач Программы.</w:t>
      </w:r>
    </w:p>
    <w:p w:rsidR="00002851" w:rsidRPr="003D684C" w:rsidRDefault="00002851" w:rsidP="0000285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02851" w:rsidRPr="003D684C" w:rsidRDefault="00002851" w:rsidP="0000285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3D684C">
        <w:rPr>
          <w:b/>
          <w:color w:val="000000"/>
          <w:sz w:val="28"/>
          <w:szCs w:val="28"/>
        </w:rPr>
        <w:t>6. Прогноз сво</w:t>
      </w:r>
      <w:r>
        <w:rPr>
          <w:b/>
          <w:color w:val="000000"/>
          <w:sz w:val="28"/>
          <w:szCs w:val="28"/>
        </w:rPr>
        <w:t xml:space="preserve">дных показателей муниципальных </w:t>
      </w:r>
      <w:r w:rsidRPr="003D684C">
        <w:rPr>
          <w:b/>
          <w:color w:val="000000"/>
          <w:sz w:val="28"/>
          <w:szCs w:val="28"/>
        </w:rPr>
        <w:t xml:space="preserve">заданий </w:t>
      </w:r>
      <w:r w:rsidRPr="003D684C">
        <w:rPr>
          <w:b/>
          <w:color w:val="000000"/>
          <w:spacing w:val="2"/>
          <w:sz w:val="28"/>
          <w:szCs w:val="28"/>
        </w:rPr>
        <w:t>по этапам реализации Программы</w:t>
      </w:r>
    </w:p>
    <w:p w:rsidR="00002851" w:rsidRPr="003D684C" w:rsidRDefault="00002851" w:rsidP="00002851">
      <w:pPr>
        <w:shd w:val="clear" w:color="auto" w:fill="FFFFFF"/>
        <w:jc w:val="center"/>
        <w:rPr>
          <w:b/>
          <w:sz w:val="28"/>
          <w:szCs w:val="28"/>
        </w:rPr>
      </w:pPr>
    </w:p>
    <w:p w:rsidR="00002851" w:rsidRPr="003D684C" w:rsidRDefault="00002851" w:rsidP="00002851">
      <w:pPr>
        <w:shd w:val="clear" w:color="auto" w:fill="FFFFFF"/>
        <w:tabs>
          <w:tab w:val="left" w:pos="1147"/>
        </w:tabs>
        <w:ind w:firstLine="672"/>
        <w:jc w:val="both"/>
        <w:rPr>
          <w:sz w:val="28"/>
          <w:szCs w:val="28"/>
        </w:rPr>
      </w:pPr>
      <w:r w:rsidRPr="003D684C">
        <w:rPr>
          <w:color w:val="000000"/>
          <w:spacing w:val="-4"/>
          <w:sz w:val="28"/>
          <w:szCs w:val="28"/>
        </w:rPr>
        <w:t>6.1.</w:t>
      </w:r>
      <w:r w:rsidRPr="003D684C">
        <w:rPr>
          <w:color w:val="000000"/>
          <w:sz w:val="28"/>
          <w:szCs w:val="28"/>
        </w:rPr>
        <w:tab/>
      </w:r>
      <w:r w:rsidRPr="003D684C">
        <w:rPr>
          <w:color w:val="000000"/>
          <w:spacing w:val="4"/>
          <w:sz w:val="28"/>
          <w:szCs w:val="28"/>
        </w:rPr>
        <w:t>К расходам Программы отнесены расходы на финансовое обеспече</w:t>
      </w:r>
      <w:r w:rsidRPr="003D684C">
        <w:rPr>
          <w:color w:val="000000"/>
          <w:spacing w:val="4"/>
          <w:sz w:val="28"/>
          <w:szCs w:val="28"/>
        </w:rPr>
        <w:softHyphen/>
      </w:r>
      <w:r w:rsidRPr="003D684C">
        <w:rPr>
          <w:color w:val="000000"/>
          <w:spacing w:val="2"/>
          <w:sz w:val="28"/>
          <w:szCs w:val="28"/>
        </w:rPr>
        <w:t>ние деятельности муниципальных организаций культуры, учредителем которых является Усть-Большерецкий муниципальный район.</w:t>
      </w:r>
    </w:p>
    <w:p w:rsidR="00002851" w:rsidRPr="003D684C" w:rsidRDefault="00002851" w:rsidP="00002851">
      <w:pPr>
        <w:shd w:val="clear" w:color="auto" w:fill="FFFFFF"/>
        <w:ind w:firstLine="662"/>
        <w:jc w:val="both"/>
        <w:rPr>
          <w:sz w:val="28"/>
          <w:szCs w:val="28"/>
        </w:rPr>
      </w:pPr>
      <w:r w:rsidRPr="003D684C">
        <w:rPr>
          <w:color w:val="000000"/>
          <w:spacing w:val="1"/>
          <w:sz w:val="28"/>
          <w:szCs w:val="28"/>
        </w:rPr>
        <w:t>В рамках основных мероприятий Программы будет обеспечено формиро</w:t>
      </w:r>
      <w:r w:rsidRPr="003D684C">
        <w:rPr>
          <w:color w:val="000000"/>
          <w:spacing w:val="1"/>
          <w:sz w:val="28"/>
          <w:szCs w:val="28"/>
        </w:rPr>
        <w:softHyphen/>
      </w:r>
      <w:r w:rsidRPr="003D684C">
        <w:rPr>
          <w:color w:val="000000"/>
          <w:spacing w:val="3"/>
          <w:sz w:val="28"/>
          <w:szCs w:val="28"/>
        </w:rPr>
        <w:t>ва</w:t>
      </w:r>
      <w:r>
        <w:rPr>
          <w:color w:val="000000"/>
          <w:spacing w:val="3"/>
          <w:sz w:val="28"/>
          <w:szCs w:val="28"/>
        </w:rPr>
        <w:t>ние и реализация муниципального</w:t>
      </w:r>
      <w:r w:rsidRPr="003D684C">
        <w:rPr>
          <w:color w:val="000000"/>
          <w:spacing w:val="3"/>
          <w:sz w:val="28"/>
          <w:szCs w:val="28"/>
        </w:rPr>
        <w:t xml:space="preserve"> задания по предоставлению услуг и вы</w:t>
      </w:r>
      <w:r w:rsidRPr="003D684C">
        <w:rPr>
          <w:color w:val="000000"/>
          <w:spacing w:val="3"/>
          <w:sz w:val="28"/>
          <w:szCs w:val="28"/>
        </w:rPr>
        <w:softHyphen/>
        <w:t>полнению работ муниципальными учреждениями, подведомствен</w:t>
      </w:r>
      <w:r w:rsidRPr="003D684C"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ными Управлению культуры, молодежи,</w:t>
      </w:r>
      <w:r w:rsidRPr="003D684C">
        <w:rPr>
          <w:color w:val="000000"/>
          <w:spacing w:val="2"/>
          <w:sz w:val="28"/>
          <w:szCs w:val="28"/>
        </w:rPr>
        <w:t xml:space="preserve"> спорта </w:t>
      </w:r>
      <w:r>
        <w:rPr>
          <w:color w:val="000000"/>
          <w:spacing w:val="2"/>
          <w:sz w:val="28"/>
          <w:szCs w:val="28"/>
        </w:rPr>
        <w:t xml:space="preserve">и туризма </w:t>
      </w:r>
      <w:r w:rsidRPr="003D684C">
        <w:rPr>
          <w:color w:val="000000"/>
          <w:spacing w:val="2"/>
          <w:sz w:val="28"/>
          <w:szCs w:val="28"/>
        </w:rPr>
        <w:t>Администрации Усть-Большерецкого муниципального района.</w:t>
      </w:r>
    </w:p>
    <w:p w:rsidR="00002851" w:rsidRPr="003D684C" w:rsidRDefault="00002851" w:rsidP="00002851">
      <w:pPr>
        <w:shd w:val="clear" w:color="auto" w:fill="FFFFFF"/>
        <w:tabs>
          <w:tab w:val="left" w:pos="1147"/>
        </w:tabs>
        <w:ind w:firstLine="672"/>
        <w:jc w:val="both"/>
        <w:rPr>
          <w:sz w:val="28"/>
          <w:szCs w:val="28"/>
        </w:rPr>
      </w:pPr>
      <w:r w:rsidRPr="003D684C">
        <w:rPr>
          <w:color w:val="000000"/>
          <w:spacing w:val="-3"/>
          <w:sz w:val="28"/>
          <w:szCs w:val="28"/>
        </w:rPr>
        <w:t>6.2.</w:t>
      </w:r>
      <w:r w:rsidRPr="003D684C">
        <w:rPr>
          <w:color w:val="000000"/>
          <w:sz w:val="28"/>
          <w:szCs w:val="28"/>
        </w:rPr>
        <w:tab/>
      </w:r>
      <w:r w:rsidRPr="003D684C">
        <w:rPr>
          <w:color w:val="000000"/>
          <w:spacing w:val="3"/>
          <w:sz w:val="28"/>
          <w:szCs w:val="28"/>
        </w:rPr>
        <w:t>Муниципальные задани</w:t>
      </w:r>
      <w:r>
        <w:rPr>
          <w:color w:val="000000"/>
          <w:spacing w:val="3"/>
          <w:sz w:val="28"/>
          <w:szCs w:val="28"/>
        </w:rPr>
        <w:t>я учреждений, подведомственных Управлению культуры, молодежи,</w:t>
      </w:r>
      <w:r w:rsidRPr="003D684C">
        <w:rPr>
          <w:color w:val="000000"/>
          <w:spacing w:val="3"/>
          <w:sz w:val="28"/>
          <w:szCs w:val="28"/>
        </w:rPr>
        <w:t xml:space="preserve"> спорта </w:t>
      </w:r>
      <w:r>
        <w:rPr>
          <w:color w:val="000000"/>
          <w:spacing w:val="3"/>
          <w:sz w:val="28"/>
          <w:szCs w:val="28"/>
        </w:rPr>
        <w:t xml:space="preserve">и туризма </w:t>
      </w:r>
      <w:r w:rsidRPr="003D684C">
        <w:rPr>
          <w:color w:val="000000"/>
          <w:spacing w:val="2"/>
          <w:sz w:val="28"/>
          <w:szCs w:val="28"/>
        </w:rPr>
        <w:t xml:space="preserve">Администрации Усть-Большерецкого муниципального района будут </w:t>
      </w:r>
      <w:r w:rsidRPr="003D684C">
        <w:rPr>
          <w:color w:val="000000"/>
          <w:sz w:val="28"/>
          <w:szCs w:val="28"/>
        </w:rPr>
        <w:t>направлены на:</w:t>
      </w:r>
    </w:p>
    <w:p w:rsidR="00002851" w:rsidRPr="003D684C" w:rsidRDefault="00002851" w:rsidP="00002851">
      <w:pPr>
        <w:shd w:val="clear" w:color="auto" w:fill="FFFFFF"/>
        <w:tabs>
          <w:tab w:val="left" w:pos="1147"/>
        </w:tabs>
        <w:ind w:firstLine="672"/>
        <w:jc w:val="both"/>
        <w:rPr>
          <w:color w:val="000000"/>
          <w:spacing w:val="3"/>
          <w:sz w:val="28"/>
          <w:szCs w:val="28"/>
        </w:rPr>
      </w:pPr>
      <w:r w:rsidRPr="003D684C">
        <w:rPr>
          <w:color w:val="000000"/>
          <w:spacing w:val="3"/>
          <w:sz w:val="28"/>
          <w:szCs w:val="28"/>
        </w:rPr>
        <w:t>1) реализацию программ дополнительного образования в сфере культуры;</w:t>
      </w:r>
    </w:p>
    <w:p w:rsidR="00002851" w:rsidRPr="003D684C" w:rsidRDefault="00002851" w:rsidP="00002851">
      <w:pPr>
        <w:shd w:val="clear" w:color="auto" w:fill="FFFFFF"/>
        <w:tabs>
          <w:tab w:val="left" w:pos="1147"/>
        </w:tabs>
        <w:ind w:firstLine="672"/>
        <w:jc w:val="both"/>
        <w:rPr>
          <w:color w:val="000000"/>
          <w:spacing w:val="3"/>
          <w:sz w:val="28"/>
          <w:szCs w:val="28"/>
        </w:rPr>
      </w:pPr>
      <w:r w:rsidRPr="003D684C">
        <w:rPr>
          <w:color w:val="000000"/>
          <w:spacing w:val="3"/>
          <w:sz w:val="28"/>
          <w:szCs w:val="28"/>
        </w:rPr>
        <w:t xml:space="preserve"> 2) создание условий для сохранения, использования и популяризации объектов культурного наследия, пропаганда краеведческих знаний, патриотическое, экологическое воспитание населения Усть-Большерецкого муниципального района;</w:t>
      </w:r>
    </w:p>
    <w:p w:rsidR="00002851" w:rsidRPr="003D684C" w:rsidRDefault="00002851" w:rsidP="00002851">
      <w:pPr>
        <w:shd w:val="clear" w:color="auto" w:fill="FFFFFF"/>
        <w:tabs>
          <w:tab w:val="left" w:pos="1147"/>
        </w:tabs>
        <w:ind w:firstLine="672"/>
        <w:jc w:val="both"/>
        <w:rPr>
          <w:color w:val="000000"/>
          <w:spacing w:val="3"/>
          <w:sz w:val="28"/>
          <w:szCs w:val="28"/>
        </w:rPr>
      </w:pPr>
      <w:r w:rsidRPr="003D684C">
        <w:rPr>
          <w:color w:val="000000"/>
          <w:spacing w:val="3"/>
          <w:sz w:val="28"/>
          <w:szCs w:val="28"/>
        </w:rPr>
        <w:t>3) создание системы информационно- библиотечного обслуживания населения Усть- Боль</w:t>
      </w:r>
      <w:r>
        <w:rPr>
          <w:color w:val="000000"/>
          <w:spacing w:val="3"/>
          <w:sz w:val="28"/>
          <w:szCs w:val="28"/>
        </w:rPr>
        <w:t>шерецкого муниципального района</w:t>
      </w:r>
      <w:r w:rsidRPr="003D684C">
        <w:rPr>
          <w:color w:val="000000"/>
          <w:spacing w:val="3"/>
          <w:sz w:val="28"/>
          <w:szCs w:val="28"/>
        </w:rPr>
        <w:t>;</w:t>
      </w:r>
    </w:p>
    <w:p w:rsidR="00002851" w:rsidRPr="003D684C" w:rsidRDefault="00002851" w:rsidP="00002851">
      <w:pPr>
        <w:shd w:val="clear" w:color="auto" w:fill="FFFFFF"/>
        <w:tabs>
          <w:tab w:val="left" w:pos="1147"/>
        </w:tabs>
        <w:ind w:firstLine="672"/>
        <w:jc w:val="both"/>
        <w:rPr>
          <w:color w:val="000000"/>
          <w:spacing w:val="3"/>
          <w:sz w:val="28"/>
          <w:szCs w:val="28"/>
        </w:rPr>
      </w:pPr>
      <w:r w:rsidRPr="003D684C">
        <w:rPr>
          <w:color w:val="000000"/>
          <w:spacing w:val="3"/>
          <w:sz w:val="28"/>
          <w:szCs w:val="28"/>
        </w:rPr>
        <w:t>4) обеспечение предоставления услуг социально-культурного, просветительского, оздоровительного и развлекательного характера, для занятий народным и художественным творчеством, поддержки любительского художественного творчества.</w:t>
      </w:r>
    </w:p>
    <w:p w:rsidR="00002851" w:rsidRPr="003D684C" w:rsidRDefault="00002851" w:rsidP="00002851">
      <w:pPr>
        <w:shd w:val="clear" w:color="auto" w:fill="FFFFFF"/>
        <w:tabs>
          <w:tab w:val="left" w:pos="1147"/>
        </w:tabs>
        <w:ind w:firstLine="672"/>
        <w:jc w:val="both"/>
        <w:rPr>
          <w:sz w:val="28"/>
          <w:szCs w:val="28"/>
        </w:rPr>
      </w:pPr>
      <w:r w:rsidRPr="003D684C">
        <w:rPr>
          <w:color w:val="000000"/>
          <w:spacing w:val="-2"/>
          <w:sz w:val="28"/>
          <w:szCs w:val="28"/>
        </w:rPr>
        <w:t>6.3.</w:t>
      </w:r>
      <w:r w:rsidRPr="003D684C">
        <w:rPr>
          <w:color w:val="000000"/>
          <w:sz w:val="28"/>
          <w:szCs w:val="28"/>
        </w:rPr>
        <w:tab/>
      </w:r>
      <w:r w:rsidRPr="003D684C">
        <w:rPr>
          <w:color w:val="000000"/>
          <w:spacing w:val="1"/>
          <w:sz w:val="28"/>
          <w:szCs w:val="28"/>
        </w:rPr>
        <w:t>В рамках реа</w:t>
      </w:r>
      <w:r>
        <w:rPr>
          <w:color w:val="000000"/>
          <w:spacing w:val="1"/>
          <w:sz w:val="28"/>
          <w:szCs w:val="28"/>
        </w:rPr>
        <w:t>лизации Программы муниципальные</w:t>
      </w:r>
      <w:r w:rsidRPr="003D684C">
        <w:rPr>
          <w:color w:val="000000"/>
          <w:spacing w:val="1"/>
          <w:sz w:val="28"/>
          <w:szCs w:val="28"/>
        </w:rPr>
        <w:t xml:space="preserve"> задания </w:t>
      </w:r>
      <w:r>
        <w:rPr>
          <w:color w:val="000000"/>
          <w:spacing w:val="3"/>
          <w:sz w:val="28"/>
          <w:szCs w:val="28"/>
        </w:rPr>
        <w:t>учреждений, подведомственных Управлению культуры, молодежи, спорта и туризма</w:t>
      </w:r>
      <w:r w:rsidRPr="003D684C">
        <w:rPr>
          <w:color w:val="000000"/>
          <w:spacing w:val="3"/>
          <w:sz w:val="28"/>
          <w:szCs w:val="28"/>
        </w:rPr>
        <w:t xml:space="preserve"> </w:t>
      </w:r>
      <w:r w:rsidRPr="003D684C">
        <w:rPr>
          <w:color w:val="000000"/>
          <w:spacing w:val="2"/>
          <w:sz w:val="28"/>
          <w:szCs w:val="28"/>
        </w:rPr>
        <w:t xml:space="preserve">Администрации Усть-Большерецкого муниципального района </w:t>
      </w:r>
      <w:r w:rsidRPr="003D684C">
        <w:rPr>
          <w:color w:val="000000"/>
          <w:spacing w:val="1"/>
          <w:sz w:val="28"/>
          <w:szCs w:val="28"/>
        </w:rPr>
        <w:t>будут вы</w:t>
      </w:r>
      <w:r w:rsidRPr="003D684C">
        <w:rPr>
          <w:color w:val="000000"/>
          <w:spacing w:val="3"/>
          <w:sz w:val="28"/>
          <w:szCs w:val="28"/>
        </w:rPr>
        <w:t>полнены</w:t>
      </w:r>
      <w:r w:rsidRPr="003D684C">
        <w:rPr>
          <w:color w:val="000000"/>
          <w:spacing w:val="2"/>
          <w:sz w:val="28"/>
          <w:szCs w:val="28"/>
        </w:rPr>
        <w:t xml:space="preserve"> в полном объеме.</w:t>
      </w:r>
    </w:p>
    <w:p w:rsidR="00002851" w:rsidRPr="002250C9" w:rsidRDefault="00002851" w:rsidP="00002851">
      <w:pPr>
        <w:shd w:val="clear" w:color="auto" w:fill="FFFFFF"/>
        <w:ind w:firstLine="667"/>
        <w:jc w:val="both"/>
        <w:rPr>
          <w:color w:val="000000"/>
          <w:spacing w:val="2"/>
          <w:sz w:val="28"/>
          <w:szCs w:val="28"/>
        </w:rPr>
      </w:pPr>
      <w:r w:rsidRPr="003D684C">
        <w:rPr>
          <w:color w:val="000000"/>
          <w:spacing w:val="3"/>
          <w:sz w:val="28"/>
          <w:szCs w:val="28"/>
        </w:rPr>
        <w:t xml:space="preserve">Единицы измерения показателя объема (содержания) муниципальной </w:t>
      </w:r>
      <w:r w:rsidRPr="003D684C">
        <w:rPr>
          <w:color w:val="000000"/>
          <w:spacing w:val="1"/>
          <w:sz w:val="28"/>
          <w:szCs w:val="28"/>
        </w:rPr>
        <w:t>услуги (работы) определяются непосредственно при подготовке соответствую</w:t>
      </w:r>
      <w:r w:rsidRPr="003D684C"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щих муниципальных </w:t>
      </w:r>
      <w:r w:rsidRPr="003D684C">
        <w:rPr>
          <w:color w:val="000000"/>
          <w:spacing w:val="2"/>
          <w:sz w:val="28"/>
          <w:szCs w:val="28"/>
        </w:rPr>
        <w:t xml:space="preserve">заданий муниципальным </w:t>
      </w:r>
      <w:r>
        <w:rPr>
          <w:color w:val="000000"/>
          <w:spacing w:val="2"/>
          <w:sz w:val="28"/>
          <w:szCs w:val="28"/>
        </w:rPr>
        <w:t>учреждениям, подве</w:t>
      </w:r>
      <w:r>
        <w:rPr>
          <w:color w:val="000000"/>
          <w:spacing w:val="2"/>
          <w:sz w:val="28"/>
          <w:szCs w:val="28"/>
        </w:rPr>
        <w:softHyphen/>
        <w:t>домственным Управлению культуры, молодежи, спорта и</w:t>
      </w:r>
      <w:r w:rsidRPr="003D684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туризма</w:t>
      </w:r>
      <w:r w:rsidRPr="003D684C">
        <w:rPr>
          <w:color w:val="000000"/>
          <w:spacing w:val="2"/>
          <w:sz w:val="28"/>
          <w:szCs w:val="28"/>
        </w:rPr>
        <w:t xml:space="preserve"> Администрации Усть-Большерецкого муниципального района.</w:t>
      </w:r>
    </w:p>
    <w:p w:rsidR="00002851" w:rsidRPr="002250C9" w:rsidRDefault="00002851" w:rsidP="00002851">
      <w:pPr>
        <w:shd w:val="clear" w:color="auto" w:fill="FFFFFF"/>
        <w:ind w:firstLine="667"/>
        <w:jc w:val="both"/>
        <w:rPr>
          <w:color w:val="000000"/>
          <w:spacing w:val="2"/>
          <w:sz w:val="28"/>
          <w:szCs w:val="28"/>
        </w:rPr>
      </w:pPr>
    </w:p>
    <w:p w:rsidR="00002851" w:rsidRPr="003D684C" w:rsidRDefault="00002851" w:rsidP="00002851">
      <w:pPr>
        <w:jc w:val="center"/>
        <w:rPr>
          <w:b/>
          <w:spacing w:val="2"/>
          <w:sz w:val="28"/>
          <w:szCs w:val="28"/>
        </w:rPr>
      </w:pPr>
      <w:r w:rsidRPr="003D684C">
        <w:rPr>
          <w:b/>
          <w:spacing w:val="2"/>
          <w:sz w:val="28"/>
          <w:szCs w:val="28"/>
        </w:rPr>
        <w:lastRenderedPageBreak/>
        <w:t>7. Методика оценки эффективности Программы</w:t>
      </w:r>
    </w:p>
    <w:p w:rsidR="00002851" w:rsidRPr="003D684C" w:rsidRDefault="00002851" w:rsidP="00002851">
      <w:pPr>
        <w:ind w:firstLine="720"/>
        <w:jc w:val="both"/>
        <w:rPr>
          <w:b/>
          <w:sz w:val="28"/>
          <w:szCs w:val="28"/>
        </w:rPr>
      </w:pP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 w:rsidRPr="00E1205B">
        <w:rPr>
          <w:spacing w:val="3"/>
          <w:sz w:val="28"/>
          <w:szCs w:val="28"/>
        </w:rPr>
        <w:t xml:space="preserve">7.1. В целях оценки вклада результатов Программы в социально-экономическое развитие </w:t>
      </w:r>
      <w:r>
        <w:rPr>
          <w:spacing w:val="3"/>
          <w:sz w:val="28"/>
          <w:szCs w:val="28"/>
        </w:rPr>
        <w:t xml:space="preserve">Усть-Большерецкого муниципального района, </w:t>
      </w:r>
      <w:r w:rsidRPr="00E1205B">
        <w:rPr>
          <w:spacing w:val="3"/>
          <w:sz w:val="28"/>
          <w:szCs w:val="28"/>
        </w:rPr>
        <w:t>ответственным исполнителем ежегодно проводится оценка эффективности Программы.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Pr="00E1205B">
        <w:rPr>
          <w:spacing w:val="3"/>
          <w:sz w:val="28"/>
          <w:szCs w:val="28"/>
        </w:rPr>
        <w:t xml:space="preserve">.2. Обязательным условием оценки планируемой эффективности </w:t>
      </w:r>
      <w:r>
        <w:rPr>
          <w:spacing w:val="3"/>
          <w:sz w:val="28"/>
          <w:szCs w:val="28"/>
        </w:rPr>
        <w:t>муниципальной</w:t>
      </w:r>
      <w:r w:rsidRPr="00E1205B">
        <w:rPr>
          <w:spacing w:val="3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индикаторов и показателей </w:t>
      </w:r>
      <w:r>
        <w:rPr>
          <w:spacing w:val="3"/>
          <w:sz w:val="28"/>
          <w:szCs w:val="28"/>
        </w:rPr>
        <w:t>муниципальной</w:t>
      </w:r>
      <w:r w:rsidRPr="00E1205B">
        <w:rPr>
          <w:spacing w:val="3"/>
          <w:sz w:val="28"/>
          <w:szCs w:val="28"/>
        </w:rPr>
        <w:t xml:space="preserve"> программы, а также мероприятий в установленные сроки.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Pr="00E1205B">
        <w:rPr>
          <w:spacing w:val="3"/>
          <w:sz w:val="28"/>
          <w:szCs w:val="28"/>
        </w:rPr>
        <w:t xml:space="preserve">.3. Оценка эффективности реализации </w:t>
      </w:r>
      <w:r>
        <w:rPr>
          <w:spacing w:val="3"/>
          <w:sz w:val="28"/>
          <w:szCs w:val="28"/>
        </w:rPr>
        <w:t>муниципальной</w:t>
      </w:r>
      <w:r w:rsidRPr="00E1205B">
        <w:rPr>
          <w:spacing w:val="3"/>
          <w:sz w:val="28"/>
          <w:szCs w:val="28"/>
        </w:rPr>
        <w:t xml:space="preserve"> программы ос</w:t>
      </w:r>
      <w:r>
        <w:rPr>
          <w:spacing w:val="3"/>
          <w:sz w:val="28"/>
          <w:szCs w:val="28"/>
        </w:rPr>
        <w:t xml:space="preserve">уществляется на основе методики оценки эффективности Программы, </w:t>
      </w:r>
      <w:r w:rsidRPr="00E1205B">
        <w:rPr>
          <w:spacing w:val="3"/>
          <w:sz w:val="28"/>
          <w:szCs w:val="28"/>
        </w:rPr>
        <w:t>которая состоит из двух разделов: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 w:rsidRPr="00E1205B">
        <w:rPr>
          <w:spacing w:val="3"/>
          <w:sz w:val="28"/>
          <w:szCs w:val="28"/>
        </w:rPr>
        <w:t>1) выявление степени достижения запланированных непосредственных результатов (показателей и целевых индикаторов) основных мероприятий Программы и степени достижения целей и решения задач подпрограмм и Программы в целом.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 w:rsidRPr="00E1205B">
        <w:rPr>
          <w:spacing w:val="3"/>
          <w:sz w:val="28"/>
          <w:szCs w:val="28"/>
        </w:rPr>
        <w:t xml:space="preserve">2) выявление степени достижения запланированного уровня затрат и эффективности использования средств </w:t>
      </w:r>
      <w:r>
        <w:rPr>
          <w:spacing w:val="3"/>
          <w:sz w:val="28"/>
          <w:szCs w:val="28"/>
        </w:rPr>
        <w:t>местного</w:t>
      </w:r>
      <w:r w:rsidRPr="00E1205B">
        <w:rPr>
          <w:spacing w:val="3"/>
          <w:sz w:val="28"/>
          <w:szCs w:val="28"/>
        </w:rPr>
        <w:t xml:space="preserve"> бюджета;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Pr="00E1205B">
        <w:rPr>
          <w:spacing w:val="3"/>
          <w:sz w:val="28"/>
          <w:szCs w:val="28"/>
        </w:rPr>
        <w:t>.4. Оценка эффективности Программы проводится ежегодно, до 1 марта года, следующего за отчетным, а также по завершении реализации Программы.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Pr="00E1205B">
        <w:rPr>
          <w:spacing w:val="3"/>
          <w:sz w:val="28"/>
          <w:szCs w:val="28"/>
        </w:rPr>
        <w:t>.5. Оценка достижения показателей вышеуказанных разделов методики осуществляется в следующем порядке</w:t>
      </w:r>
      <w:r>
        <w:rPr>
          <w:spacing w:val="3"/>
          <w:sz w:val="28"/>
          <w:szCs w:val="28"/>
        </w:rPr>
        <w:t>.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Pr="00E1205B">
        <w:rPr>
          <w:spacing w:val="3"/>
          <w:sz w:val="28"/>
          <w:szCs w:val="28"/>
        </w:rPr>
        <w:t xml:space="preserve">.6. Для выявления степени достижения запланированных непосредственных результатов </w:t>
      </w:r>
      <w:r>
        <w:rPr>
          <w:spacing w:val="3"/>
          <w:sz w:val="28"/>
          <w:szCs w:val="28"/>
        </w:rPr>
        <w:t>муниципальной</w:t>
      </w:r>
      <w:r w:rsidRPr="00E1205B">
        <w:rPr>
          <w:spacing w:val="3"/>
          <w:sz w:val="28"/>
          <w:szCs w:val="28"/>
        </w:rPr>
        <w:t xml:space="preserve"> программы ежегодно фактически достигнутые значения показателей (целевых индикаторов) сопоставляются с их плановыми значениями. Выявляется процент (соотношение) исполненных в утвержденном </w:t>
      </w:r>
      <w:r>
        <w:rPr>
          <w:spacing w:val="3"/>
          <w:sz w:val="28"/>
          <w:szCs w:val="28"/>
        </w:rPr>
        <w:t>муниципальной</w:t>
      </w:r>
      <w:r w:rsidRPr="00E1205B">
        <w:rPr>
          <w:spacing w:val="3"/>
          <w:sz w:val="28"/>
          <w:szCs w:val="28"/>
        </w:rPr>
        <w:t xml:space="preserve"> программой объеме значений показателей (целевых индикаторов).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Pr="00E1205B">
        <w:rPr>
          <w:spacing w:val="3"/>
          <w:sz w:val="28"/>
          <w:szCs w:val="28"/>
        </w:rPr>
        <w:t>.7. Определение степени достижения непосредственных результатов реализации мероприятий Программы и подпрограмм, основных мероприятий подпрограмм осуществляется по формуле</w:t>
      </w:r>
    </w:p>
    <w:p w:rsidR="00002851" w:rsidRPr="00E1205B" w:rsidRDefault="00002851" w:rsidP="00002851"/>
    <w:p w:rsidR="00002851" w:rsidRDefault="00002851" w:rsidP="00002851">
      <w:pPr>
        <w:shd w:val="clear" w:color="auto" w:fill="FFFFFF"/>
        <w:jc w:val="center"/>
        <w:textAlignment w:val="baseline"/>
        <w:rPr>
          <w:rFonts w:ascii="Arial" w:hAnsi="Arial" w:cs="Arial"/>
          <w:noProof/>
          <w:color w:val="666666"/>
        </w:rPr>
      </w:pPr>
      <w:r w:rsidRPr="00E1205B">
        <w:rPr>
          <w:rFonts w:ascii="Arial" w:hAnsi="Arial" w:cs="Arial"/>
          <w:noProof/>
          <w:color w:val="666666"/>
        </w:rPr>
        <w:drawing>
          <wp:inline distT="0" distB="0" distL="0" distR="0">
            <wp:extent cx="1590675" cy="390525"/>
            <wp:effectExtent l="0" t="0" r="9525" b="9525"/>
            <wp:docPr id="5" name="Рисунок 5" descr="Описание: http://kamchatka.regnews.org/doc/lq/pict2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kamchatka.regnews.org/doc/lq/pict254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 w:rsidRPr="00E1205B">
        <w:rPr>
          <w:spacing w:val="3"/>
          <w:sz w:val="28"/>
          <w:szCs w:val="28"/>
        </w:rPr>
        <w:t>Снр - показатель степени достижения непосредственных результатов реализации мероприятий Программы и подпрограмм за отчетный период, %;</w:t>
      </w:r>
    </w:p>
    <w:p w:rsidR="00002851" w:rsidRPr="003345F4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 w:rsidRPr="00E1205B">
        <w:rPr>
          <w:spacing w:val="3"/>
          <w:sz w:val="28"/>
          <w:szCs w:val="28"/>
        </w:rPr>
        <w:t>НРфакт - фактически достигнутые непосредственные результаты за отчетный период в соответствующих единицах измерения</w:t>
      </w:r>
      <w:r w:rsidRPr="003345F4">
        <w:rPr>
          <w:spacing w:val="3"/>
          <w:sz w:val="28"/>
          <w:szCs w:val="28"/>
        </w:rPr>
        <w:t>;</w:t>
      </w:r>
    </w:p>
    <w:p w:rsidR="00002851" w:rsidRPr="003345F4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 w:rsidRPr="003345F4">
        <w:rPr>
          <w:spacing w:val="3"/>
          <w:sz w:val="28"/>
          <w:szCs w:val="28"/>
        </w:rPr>
        <w:lastRenderedPageBreak/>
        <w:t>НРплан - запланированные непосредственные результаты на отчетный период в соответствующих единицах измерения.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Pr="00E1205B">
        <w:rPr>
          <w:spacing w:val="3"/>
          <w:sz w:val="28"/>
          <w:szCs w:val="28"/>
        </w:rPr>
        <w:t>.8. Для выявления степени достижения целей и решения задач Программы в целом определяется интегральный (суммарный) показатель уровня достижения непосредственных целевых (плановых) показателей (индикаторов) программы, который рассчитывается как средняя арифметическая величина по следующей формуле:</w:t>
      </w:r>
    </w:p>
    <w:p w:rsidR="00002851" w:rsidRPr="00E1205B" w:rsidRDefault="00002851" w:rsidP="00002851">
      <w:pPr>
        <w:shd w:val="clear" w:color="auto" w:fill="FFFFFF"/>
        <w:textAlignment w:val="baseline"/>
        <w:rPr>
          <w:rFonts w:ascii="Arial" w:hAnsi="Arial" w:cs="Arial"/>
          <w:color w:val="666666"/>
        </w:rPr>
      </w:pPr>
    </w:p>
    <w:p w:rsidR="00002851" w:rsidRPr="00E1205B" w:rsidRDefault="00002851" w:rsidP="00002851"/>
    <w:p w:rsidR="00002851" w:rsidRPr="00E1205B" w:rsidRDefault="00002851" w:rsidP="00002851"/>
    <w:p w:rsidR="00002851" w:rsidRDefault="00002851" w:rsidP="00002851">
      <w:pPr>
        <w:shd w:val="clear" w:color="auto" w:fill="FFFFFF"/>
        <w:jc w:val="center"/>
        <w:textAlignment w:val="baseline"/>
        <w:rPr>
          <w:rFonts w:ascii="Arial" w:hAnsi="Arial" w:cs="Arial"/>
          <w:noProof/>
          <w:color w:val="666666"/>
        </w:rPr>
      </w:pPr>
      <w:r w:rsidRPr="00E1205B">
        <w:rPr>
          <w:rFonts w:ascii="Arial" w:hAnsi="Arial" w:cs="Arial"/>
          <w:noProof/>
          <w:color w:val="666666"/>
        </w:rPr>
        <w:drawing>
          <wp:inline distT="0" distB="0" distL="0" distR="0">
            <wp:extent cx="2314575" cy="390525"/>
            <wp:effectExtent l="0" t="0" r="9525" b="9525"/>
            <wp:docPr id="4" name="Рисунок 4" descr="Описание: http://kamchatka.regnews.org/doc/lq/pict2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kamchatka.regnews.org/doc/lq/pict254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 w:rsidRPr="00E1205B">
        <w:rPr>
          <w:spacing w:val="3"/>
          <w:sz w:val="28"/>
          <w:szCs w:val="28"/>
        </w:rPr>
        <w:t>СП - величина итоговой оценки степени достижения целей и решения задач Программы за отчетный период, %;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 w:rsidRPr="00E1205B">
        <w:rPr>
          <w:spacing w:val="3"/>
          <w:sz w:val="28"/>
          <w:szCs w:val="28"/>
        </w:rPr>
        <w:t>n - количество показателей непосредственных результатов.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Pr="00E1205B">
        <w:rPr>
          <w:spacing w:val="3"/>
          <w:sz w:val="28"/>
          <w:szCs w:val="28"/>
        </w:rPr>
        <w:t>.9. Для выявления степени достижения запланированного уровня финансирования Программы фактически произведенные затраты на реализацию Программы в отчетном году сопоставляются с их плановыми значениями. Выявляется процент (соотношение) профинансированных в утвержденном объеме мероприятий Программы.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Pr="00E1205B">
        <w:rPr>
          <w:spacing w:val="3"/>
          <w:sz w:val="28"/>
          <w:szCs w:val="28"/>
        </w:rPr>
        <w:t xml:space="preserve">.10. Оценка степени исполнения запланированного уровня расходов </w:t>
      </w:r>
      <w:r>
        <w:rPr>
          <w:spacing w:val="3"/>
          <w:sz w:val="28"/>
          <w:szCs w:val="28"/>
        </w:rPr>
        <w:t>местного</w:t>
      </w:r>
      <w:r w:rsidRPr="00E1205B">
        <w:rPr>
          <w:spacing w:val="3"/>
          <w:sz w:val="28"/>
          <w:szCs w:val="28"/>
        </w:rPr>
        <w:t xml:space="preserve"> бюджета рассчитывается по формуле:</w:t>
      </w:r>
    </w:p>
    <w:p w:rsidR="00002851" w:rsidRPr="00E1205B" w:rsidRDefault="00002851" w:rsidP="00002851">
      <w:pPr>
        <w:shd w:val="clear" w:color="auto" w:fill="FFFFFF"/>
        <w:jc w:val="center"/>
        <w:textAlignment w:val="baseline"/>
        <w:rPr>
          <w:rFonts w:ascii="Arial" w:hAnsi="Arial" w:cs="Arial"/>
          <w:color w:val="666666"/>
        </w:rPr>
      </w:pPr>
      <w:r w:rsidRPr="00E1205B">
        <w:rPr>
          <w:rFonts w:ascii="Arial" w:hAnsi="Arial" w:cs="Arial"/>
          <w:noProof/>
          <w:color w:val="666666"/>
        </w:rPr>
        <w:drawing>
          <wp:inline distT="0" distB="0" distL="0" distR="0">
            <wp:extent cx="1400175" cy="390525"/>
            <wp:effectExtent l="0" t="0" r="9525" b="9525"/>
            <wp:docPr id="3" name="Рисунок 3" descr="Описание: http://kamchatka.regnews.org/doc/lq/pict2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kamchatka.regnews.org/doc/lq/pict255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851" w:rsidRPr="00E1205B" w:rsidRDefault="00002851" w:rsidP="00002851"/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 w:rsidRPr="00E1205B">
        <w:rPr>
          <w:spacing w:val="3"/>
          <w:sz w:val="28"/>
          <w:szCs w:val="28"/>
        </w:rPr>
        <w:t xml:space="preserve">Сб - показатель степени достижения запланированного уровня расходов </w:t>
      </w:r>
      <w:r>
        <w:rPr>
          <w:spacing w:val="3"/>
          <w:sz w:val="28"/>
          <w:szCs w:val="28"/>
        </w:rPr>
        <w:t>местного</w:t>
      </w:r>
      <w:r w:rsidRPr="00E1205B">
        <w:rPr>
          <w:spacing w:val="3"/>
          <w:sz w:val="28"/>
          <w:szCs w:val="28"/>
        </w:rPr>
        <w:t xml:space="preserve"> бюджета, %;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 w:rsidRPr="00E1205B">
        <w:rPr>
          <w:spacing w:val="3"/>
          <w:sz w:val="28"/>
          <w:szCs w:val="28"/>
        </w:rPr>
        <w:t xml:space="preserve">Бфакт - фактическое освоение средств </w:t>
      </w:r>
      <w:r>
        <w:rPr>
          <w:spacing w:val="3"/>
          <w:sz w:val="28"/>
          <w:szCs w:val="28"/>
        </w:rPr>
        <w:t>местного</w:t>
      </w:r>
      <w:r w:rsidRPr="00E1205B">
        <w:rPr>
          <w:spacing w:val="3"/>
          <w:sz w:val="28"/>
          <w:szCs w:val="28"/>
        </w:rPr>
        <w:t xml:space="preserve"> бюджета по программе в рассматриваемом периоде,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 w:rsidRPr="00E1205B">
        <w:rPr>
          <w:spacing w:val="3"/>
          <w:sz w:val="28"/>
          <w:szCs w:val="28"/>
        </w:rPr>
        <w:t>Бплан - лимиты бюджетных обязательств на реализацию программы в рассматриваемом периоде.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 w:rsidRPr="00E1205B">
        <w:rPr>
          <w:spacing w:val="3"/>
          <w:sz w:val="28"/>
          <w:szCs w:val="28"/>
        </w:rPr>
        <w:t>В случае, когда уменьшение значения целевого показателя является положительной динамикой, показатели Бфакт и Бплан в формуле меняются местами (Бплан / Бфакт)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Pr="00E1205B">
        <w:rPr>
          <w:spacing w:val="3"/>
          <w:sz w:val="28"/>
          <w:szCs w:val="28"/>
        </w:rPr>
        <w:t xml:space="preserve">.11. Оценка эффективности использования средств </w:t>
      </w:r>
      <w:r>
        <w:rPr>
          <w:spacing w:val="3"/>
          <w:sz w:val="28"/>
          <w:szCs w:val="28"/>
        </w:rPr>
        <w:t>местного</w:t>
      </w:r>
      <w:r w:rsidRPr="00E1205B">
        <w:rPr>
          <w:spacing w:val="3"/>
          <w:sz w:val="28"/>
          <w:szCs w:val="28"/>
        </w:rPr>
        <w:t xml:space="preserve"> бюджета (Эб) в рассматриваемом периоде рассчитывается как: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center"/>
        <w:rPr>
          <w:spacing w:val="3"/>
          <w:sz w:val="28"/>
          <w:szCs w:val="28"/>
        </w:rPr>
      </w:pPr>
      <w:r w:rsidRPr="00E1205B">
        <w:rPr>
          <w:spacing w:val="3"/>
          <w:sz w:val="28"/>
          <w:szCs w:val="28"/>
        </w:rPr>
        <w:t>Эб = СП / Сб х 100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Pr="00E1205B">
        <w:rPr>
          <w:spacing w:val="3"/>
          <w:sz w:val="28"/>
          <w:szCs w:val="28"/>
        </w:rPr>
        <w:t>.12. Оценка эффективности будет тем выше, чем выше уровень достижения плановых значений показателей (индикаторов) при оптимальном расходовании средств, выделенных на реализацию программы.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7</w:t>
      </w:r>
      <w:r w:rsidRPr="00E1205B">
        <w:rPr>
          <w:spacing w:val="3"/>
          <w:sz w:val="28"/>
          <w:szCs w:val="28"/>
        </w:rPr>
        <w:t>.13. Значения показателей по разделам методики представлены в следующей таблице.</w:t>
      </w:r>
    </w:p>
    <w:p w:rsidR="00002851" w:rsidRPr="00E1205B" w:rsidRDefault="00002851" w:rsidP="000028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1936"/>
        <w:gridCol w:w="3293"/>
      </w:tblGrid>
      <w:tr w:rsidR="00002851" w:rsidRPr="00E1205B" w:rsidTr="00025137">
        <w:tc>
          <w:tcPr>
            <w:tcW w:w="4116" w:type="dxa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Наименование раздела методики</w:t>
            </w:r>
          </w:p>
        </w:tc>
        <w:tc>
          <w:tcPr>
            <w:tcW w:w="1936" w:type="dxa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Значение показателя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 xml:space="preserve">Оценка эффективности </w:t>
            </w:r>
            <w:r>
              <w:t>муниципальной</w:t>
            </w:r>
            <w:r w:rsidRPr="00E1205B">
              <w:t xml:space="preserve"> программы по разделу</w:t>
            </w:r>
          </w:p>
        </w:tc>
      </w:tr>
      <w:tr w:rsidR="00002851" w:rsidRPr="00E1205B" w:rsidTr="00025137">
        <w:tc>
          <w:tcPr>
            <w:tcW w:w="4116" w:type="dxa"/>
            <w:vMerge w:val="restart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Раздел 1. Выявление степени достижения запланированных результатов (показателей и целевых индикаторов)</w:t>
            </w:r>
            <w:r>
              <w:t xml:space="preserve"> муниципальной</w:t>
            </w:r>
            <w:r w:rsidRPr="00E1205B">
              <w:t xml:space="preserve"> программы</w:t>
            </w:r>
          </w:p>
        </w:tc>
        <w:tc>
          <w:tcPr>
            <w:tcW w:w="1936" w:type="dxa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от 90 % до 100 %</w:t>
            </w:r>
          </w:p>
        </w:tc>
        <w:tc>
          <w:tcPr>
            <w:tcW w:w="0" w:type="auto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Высокоэффективная</w:t>
            </w:r>
          </w:p>
        </w:tc>
      </w:tr>
      <w:tr w:rsidR="00002851" w:rsidRPr="00E1205B" w:rsidTr="00025137">
        <w:tc>
          <w:tcPr>
            <w:tcW w:w="4116" w:type="dxa"/>
            <w:vMerge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</w:pPr>
          </w:p>
        </w:tc>
        <w:tc>
          <w:tcPr>
            <w:tcW w:w="1936" w:type="dxa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от 80 % до 90 %</w:t>
            </w:r>
          </w:p>
        </w:tc>
        <w:tc>
          <w:tcPr>
            <w:tcW w:w="0" w:type="auto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Эффективная</w:t>
            </w:r>
          </w:p>
        </w:tc>
      </w:tr>
      <w:tr w:rsidR="00002851" w:rsidRPr="00E1205B" w:rsidTr="00025137">
        <w:tc>
          <w:tcPr>
            <w:tcW w:w="4116" w:type="dxa"/>
            <w:vMerge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</w:pPr>
          </w:p>
        </w:tc>
        <w:tc>
          <w:tcPr>
            <w:tcW w:w="1936" w:type="dxa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от 50 % до 80 %</w:t>
            </w:r>
          </w:p>
        </w:tc>
        <w:tc>
          <w:tcPr>
            <w:tcW w:w="0" w:type="auto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Среднеэффективная</w:t>
            </w:r>
          </w:p>
        </w:tc>
      </w:tr>
      <w:tr w:rsidR="00002851" w:rsidRPr="00E1205B" w:rsidTr="00025137">
        <w:tc>
          <w:tcPr>
            <w:tcW w:w="4116" w:type="dxa"/>
            <w:vMerge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</w:pPr>
          </w:p>
        </w:tc>
        <w:tc>
          <w:tcPr>
            <w:tcW w:w="1936" w:type="dxa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от 25 % до 50 %</w:t>
            </w:r>
          </w:p>
        </w:tc>
        <w:tc>
          <w:tcPr>
            <w:tcW w:w="0" w:type="auto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Низкоэффективная</w:t>
            </w:r>
          </w:p>
        </w:tc>
      </w:tr>
      <w:tr w:rsidR="00002851" w:rsidRPr="00E1205B" w:rsidTr="00025137">
        <w:tc>
          <w:tcPr>
            <w:tcW w:w="4116" w:type="dxa"/>
            <w:vMerge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</w:pPr>
          </w:p>
        </w:tc>
        <w:tc>
          <w:tcPr>
            <w:tcW w:w="1936" w:type="dxa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до 25 %</w:t>
            </w:r>
          </w:p>
        </w:tc>
        <w:tc>
          <w:tcPr>
            <w:tcW w:w="0" w:type="auto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Неэффективная</w:t>
            </w:r>
          </w:p>
        </w:tc>
      </w:tr>
      <w:tr w:rsidR="00002851" w:rsidRPr="00E1205B" w:rsidTr="00025137">
        <w:tc>
          <w:tcPr>
            <w:tcW w:w="4116" w:type="dxa"/>
            <w:vMerge w:val="restart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 xml:space="preserve">Раздел 2. Выявления степени достижения запланированного уровня финансирования </w:t>
            </w:r>
            <w:r>
              <w:t>муниципальной</w:t>
            </w:r>
            <w:r w:rsidRPr="00E1205B">
              <w:t xml:space="preserve"> программы</w:t>
            </w:r>
          </w:p>
        </w:tc>
        <w:tc>
          <w:tcPr>
            <w:tcW w:w="1936" w:type="dxa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от 90 % до 100 %</w:t>
            </w:r>
          </w:p>
        </w:tc>
        <w:tc>
          <w:tcPr>
            <w:tcW w:w="0" w:type="auto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Высокоэффективная</w:t>
            </w:r>
          </w:p>
        </w:tc>
      </w:tr>
      <w:tr w:rsidR="00002851" w:rsidRPr="00E1205B" w:rsidTr="00025137">
        <w:tc>
          <w:tcPr>
            <w:tcW w:w="4116" w:type="dxa"/>
            <w:vMerge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</w:pPr>
          </w:p>
        </w:tc>
        <w:tc>
          <w:tcPr>
            <w:tcW w:w="1936" w:type="dxa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от 80 % до 90 %</w:t>
            </w:r>
          </w:p>
        </w:tc>
        <w:tc>
          <w:tcPr>
            <w:tcW w:w="0" w:type="auto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Эффективная</w:t>
            </w:r>
          </w:p>
        </w:tc>
      </w:tr>
      <w:tr w:rsidR="00002851" w:rsidRPr="00E1205B" w:rsidTr="00025137">
        <w:tc>
          <w:tcPr>
            <w:tcW w:w="4116" w:type="dxa"/>
            <w:vMerge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</w:pPr>
          </w:p>
        </w:tc>
        <w:tc>
          <w:tcPr>
            <w:tcW w:w="1936" w:type="dxa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от 50 % до 80 %</w:t>
            </w:r>
          </w:p>
        </w:tc>
        <w:tc>
          <w:tcPr>
            <w:tcW w:w="0" w:type="auto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Среднеэффективная</w:t>
            </w:r>
          </w:p>
        </w:tc>
      </w:tr>
      <w:tr w:rsidR="00002851" w:rsidRPr="00E1205B" w:rsidTr="00025137">
        <w:tc>
          <w:tcPr>
            <w:tcW w:w="4116" w:type="dxa"/>
            <w:vMerge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</w:pPr>
          </w:p>
        </w:tc>
        <w:tc>
          <w:tcPr>
            <w:tcW w:w="1936" w:type="dxa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от 40 % до 50 %</w:t>
            </w:r>
          </w:p>
        </w:tc>
        <w:tc>
          <w:tcPr>
            <w:tcW w:w="0" w:type="auto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Низкоэффективная</w:t>
            </w:r>
          </w:p>
        </w:tc>
      </w:tr>
      <w:tr w:rsidR="00002851" w:rsidRPr="00E1205B" w:rsidTr="00025137">
        <w:tc>
          <w:tcPr>
            <w:tcW w:w="4116" w:type="dxa"/>
            <w:vMerge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</w:pPr>
          </w:p>
        </w:tc>
        <w:tc>
          <w:tcPr>
            <w:tcW w:w="1936" w:type="dxa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до 40 %</w:t>
            </w:r>
          </w:p>
        </w:tc>
        <w:tc>
          <w:tcPr>
            <w:tcW w:w="0" w:type="auto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Неэффективная</w:t>
            </w:r>
          </w:p>
        </w:tc>
      </w:tr>
    </w:tbl>
    <w:p w:rsidR="00002851" w:rsidRPr="00E1205B" w:rsidRDefault="00002851" w:rsidP="00002851"/>
    <w:p w:rsidR="00002851" w:rsidRPr="00E1205B" w:rsidRDefault="00002851" w:rsidP="00002851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E1205B">
        <w:rPr>
          <w:sz w:val="28"/>
          <w:szCs w:val="28"/>
        </w:rPr>
        <w:t>.14. Общая оценка эффективности Программы рассчитывается с учетом полученных значений показателей по двум разделам методики по следующей формуле:</w:t>
      </w:r>
    </w:p>
    <w:p w:rsidR="00002851" w:rsidRPr="00E1205B" w:rsidRDefault="00002851" w:rsidP="00002851">
      <w:pPr>
        <w:rPr>
          <w:sz w:val="28"/>
          <w:szCs w:val="28"/>
        </w:rPr>
      </w:pPr>
    </w:p>
    <w:p w:rsidR="00002851" w:rsidRPr="00E1205B" w:rsidRDefault="00002851" w:rsidP="0000285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1166C">
        <w:rPr>
          <w:noProof/>
          <w:sz w:val="28"/>
          <w:szCs w:val="28"/>
        </w:rPr>
        <w:drawing>
          <wp:inline distT="0" distB="0" distL="0" distR="0">
            <wp:extent cx="1333500" cy="390525"/>
            <wp:effectExtent l="0" t="0" r="0" b="9525"/>
            <wp:docPr id="2" name="Рисунок 2" descr="Описание: http://kamchatka.regnews.org/doc/lq/pict2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kamchatka.regnews.org/doc/lq/pict255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851" w:rsidRPr="00E1205B" w:rsidRDefault="00002851" w:rsidP="00002851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E1205B">
        <w:rPr>
          <w:sz w:val="28"/>
          <w:szCs w:val="28"/>
        </w:rPr>
        <w:t xml:space="preserve">ЭП - общая оценка эффективности </w:t>
      </w:r>
      <w:r>
        <w:rPr>
          <w:sz w:val="28"/>
          <w:szCs w:val="28"/>
        </w:rPr>
        <w:t>муниципальной</w:t>
      </w:r>
      <w:r w:rsidRPr="00E1205B">
        <w:rPr>
          <w:sz w:val="28"/>
          <w:szCs w:val="28"/>
        </w:rPr>
        <w:t xml:space="preserve"> программы;</w:t>
      </w:r>
    </w:p>
    <w:p w:rsidR="00002851" w:rsidRPr="00E1205B" w:rsidRDefault="00002851" w:rsidP="00002851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E1205B">
        <w:rPr>
          <w:sz w:val="28"/>
          <w:szCs w:val="28"/>
        </w:rPr>
        <w:t>СП - значение показателя раздела 1 методики;</w:t>
      </w:r>
    </w:p>
    <w:p w:rsidR="00002851" w:rsidRPr="00E1205B" w:rsidRDefault="00002851" w:rsidP="00002851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E1205B">
        <w:rPr>
          <w:sz w:val="28"/>
          <w:szCs w:val="28"/>
        </w:rPr>
        <w:t>Эб - значение показателя раздела 2 методики;</w:t>
      </w:r>
    </w:p>
    <w:p w:rsidR="00002851" w:rsidRPr="00E1205B" w:rsidRDefault="00002851" w:rsidP="00002851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E1205B">
        <w:rPr>
          <w:sz w:val="28"/>
          <w:szCs w:val="28"/>
        </w:rPr>
        <w:t>Полученное значение сравнивается со значением, представленным в следующей таблице.</w:t>
      </w:r>
    </w:p>
    <w:p w:rsidR="00002851" w:rsidRPr="00E1205B" w:rsidRDefault="00002851" w:rsidP="000028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6011"/>
      </w:tblGrid>
      <w:tr w:rsidR="00002851" w:rsidRPr="0001166C" w:rsidTr="00025137">
        <w:tc>
          <w:tcPr>
            <w:tcW w:w="0" w:type="auto"/>
            <w:shd w:val="clear" w:color="auto" w:fill="FFFFFF"/>
            <w:vAlign w:val="bottom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Значение показателя ЭП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 xml:space="preserve">Общая оценка эффективности </w:t>
            </w:r>
            <w:r>
              <w:t>муниципальной</w:t>
            </w:r>
            <w:r w:rsidRPr="00E1205B">
              <w:t xml:space="preserve"> программы</w:t>
            </w:r>
          </w:p>
        </w:tc>
      </w:tr>
      <w:tr w:rsidR="00002851" w:rsidRPr="0001166C" w:rsidTr="00025137">
        <w:tc>
          <w:tcPr>
            <w:tcW w:w="0" w:type="auto"/>
            <w:shd w:val="clear" w:color="auto" w:fill="FFFFFF"/>
            <w:vAlign w:val="bottom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от 90 % до 100 %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Высокоэффективная</w:t>
            </w:r>
          </w:p>
        </w:tc>
      </w:tr>
      <w:tr w:rsidR="00002851" w:rsidRPr="0001166C" w:rsidTr="00025137">
        <w:tc>
          <w:tcPr>
            <w:tcW w:w="0" w:type="auto"/>
            <w:shd w:val="clear" w:color="auto" w:fill="FFFFFF"/>
            <w:vAlign w:val="bottom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от 70 % до 90 %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Эффективная</w:t>
            </w:r>
          </w:p>
        </w:tc>
      </w:tr>
      <w:tr w:rsidR="00002851" w:rsidRPr="0001166C" w:rsidTr="00025137">
        <w:tc>
          <w:tcPr>
            <w:tcW w:w="0" w:type="auto"/>
            <w:shd w:val="clear" w:color="auto" w:fill="FFFFFF"/>
            <w:vAlign w:val="bottom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от 50 % до 70 %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Среднеэффективная</w:t>
            </w:r>
          </w:p>
        </w:tc>
      </w:tr>
      <w:tr w:rsidR="00002851" w:rsidRPr="0001166C" w:rsidTr="00025137">
        <w:tc>
          <w:tcPr>
            <w:tcW w:w="0" w:type="auto"/>
            <w:shd w:val="clear" w:color="auto" w:fill="FFFFFF"/>
            <w:vAlign w:val="bottom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от 25 % до 50 %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Низкоэффективная</w:t>
            </w:r>
          </w:p>
        </w:tc>
      </w:tr>
      <w:tr w:rsidR="00002851" w:rsidRPr="0001166C" w:rsidTr="00025137">
        <w:tc>
          <w:tcPr>
            <w:tcW w:w="0" w:type="auto"/>
            <w:shd w:val="clear" w:color="auto" w:fill="FFFFFF"/>
            <w:vAlign w:val="bottom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до 25 %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Неэффективная</w:t>
            </w:r>
          </w:p>
        </w:tc>
      </w:tr>
    </w:tbl>
    <w:p w:rsidR="00002851" w:rsidRPr="00E1205B" w:rsidRDefault="00002851" w:rsidP="00002851">
      <w:pPr>
        <w:rPr>
          <w:sz w:val="28"/>
          <w:szCs w:val="28"/>
        </w:rPr>
      </w:pPr>
    </w:p>
    <w:p w:rsidR="00002851" w:rsidRPr="00E1205B" w:rsidRDefault="00002851" w:rsidP="00002851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E1205B">
        <w:rPr>
          <w:sz w:val="28"/>
          <w:szCs w:val="28"/>
        </w:rPr>
        <w:t>.15. В случае выявления отклонений фактических результатов исполнения Программы в отчетном году от утвержденных на соответствующий год прилагается аргументированное обоснование причин нереализованных или реализованных не в полной мере мероприятий, в том числе:</w:t>
      </w:r>
    </w:p>
    <w:p w:rsidR="00002851" w:rsidRPr="00E1205B" w:rsidRDefault="00002851" w:rsidP="00002851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205B">
        <w:rPr>
          <w:sz w:val="28"/>
          <w:szCs w:val="28"/>
        </w:rPr>
        <w:t>1) отклонения достигнутых в отчетном периоде значений показателей от плановых, а также изменения в этой связи плановых значений показателей на предстоящий период;</w:t>
      </w:r>
    </w:p>
    <w:p w:rsidR="00002851" w:rsidRPr="00E1205B" w:rsidRDefault="00002851" w:rsidP="00002851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205B">
        <w:rPr>
          <w:sz w:val="28"/>
          <w:szCs w:val="28"/>
        </w:rPr>
        <w:t>2)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002851" w:rsidRPr="00E1205B" w:rsidRDefault="00002851" w:rsidP="00002851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205B">
        <w:rPr>
          <w:sz w:val="28"/>
          <w:szCs w:val="28"/>
        </w:rPr>
        <w:lastRenderedPageBreak/>
        <w:t xml:space="preserve">3) возникновения экономии бюджетных ассигнований на реализацию </w:t>
      </w:r>
      <w:r>
        <w:rPr>
          <w:sz w:val="28"/>
          <w:szCs w:val="28"/>
        </w:rPr>
        <w:t>муниципальной</w:t>
      </w:r>
      <w:r w:rsidRPr="00E1205B">
        <w:rPr>
          <w:sz w:val="28"/>
          <w:szCs w:val="28"/>
        </w:rPr>
        <w:t xml:space="preserve"> программы в отчетном году;</w:t>
      </w:r>
    </w:p>
    <w:p w:rsidR="00002851" w:rsidRPr="00E1205B" w:rsidRDefault="00002851" w:rsidP="00002851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205B">
        <w:rPr>
          <w:sz w:val="28"/>
          <w:szCs w:val="28"/>
        </w:rPr>
        <w:t xml:space="preserve">4) перераспределения бюджетных ассигнований между мероприятиями </w:t>
      </w:r>
      <w:r>
        <w:rPr>
          <w:sz w:val="28"/>
          <w:szCs w:val="28"/>
        </w:rPr>
        <w:t>муниципальной</w:t>
      </w:r>
      <w:r w:rsidRPr="00E1205B">
        <w:rPr>
          <w:sz w:val="28"/>
          <w:szCs w:val="28"/>
        </w:rPr>
        <w:t xml:space="preserve"> программы в отчетном году.</w:t>
      </w:r>
    </w:p>
    <w:p w:rsidR="00002851" w:rsidRDefault="00002851" w:rsidP="00002851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E1205B">
        <w:rPr>
          <w:sz w:val="28"/>
          <w:szCs w:val="28"/>
        </w:rPr>
        <w:t>.16. Результаты оценки эффективности Программы используются при составлении годового отчета о ходе реализации и оценке эффективности Программы (далее - годовой отчет)</w:t>
      </w:r>
      <w:r>
        <w:rPr>
          <w:sz w:val="28"/>
          <w:szCs w:val="28"/>
        </w:rPr>
        <w:t>.</w:t>
      </w:r>
    </w:p>
    <w:p w:rsidR="00B506F1" w:rsidRDefault="00B506F1" w:rsidP="00002851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</w:p>
    <w:p w:rsidR="00002851" w:rsidRPr="00E1205B" w:rsidRDefault="00002851" w:rsidP="00002851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</w:p>
    <w:p w:rsidR="00002851" w:rsidRPr="003D684C" w:rsidRDefault="00002851" w:rsidP="00002851">
      <w:pPr>
        <w:shd w:val="clear" w:color="auto" w:fill="FFFFFF"/>
        <w:spacing w:before="67"/>
        <w:ind w:right="57" w:firstLine="726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</w:t>
      </w:r>
      <w:r w:rsidRPr="003D684C">
        <w:rPr>
          <w:b/>
          <w:color w:val="000000"/>
          <w:spacing w:val="2"/>
          <w:sz w:val="28"/>
          <w:szCs w:val="28"/>
        </w:rPr>
        <w:t>8. Описание основных ожидаемых конечных результатов Программы</w:t>
      </w:r>
    </w:p>
    <w:p w:rsidR="00002851" w:rsidRPr="003D684C" w:rsidRDefault="00002851" w:rsidP="00002851">
      <w:pPr>
        <w:shd w:val="clear" w:color="auto" w:fill="FFFFFF"/>
        <w:spacing w:before="67"/>
        <w:ind w:right="58" w:firstLine="725"/>
        <w:jc w:val="both"/>
        <w:rPr>
          <w:color w:val="000000"/>
          <w:spacing w:val="2"/>
          <w:sz w:val="28"/>
          <w:szCs w:val="28"/>
        </w:rPr>
      </w:pPr>
    </w:p>
    <w:p w:rsidR="00002851" w:rsidRPr="003345F4" w:rsidRDefault="00002851" w:rsidP="00002851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3D684C">
        <w:rPr>
          <w:spacing w:val="2"/>
          <w:sz w:val="28"/>
          <w:szCs w:val="28"/>
        </w:rPr>
        <w:t xml:space="preserve">8.1. </w:t>
      </w:r>
      <w:r w:rsidRPr="003345F4">
        <w:rPr>
          <w:spacing w:val="2"/>
          <w:sz w:val="28"/>
          <w:szCs w:val="28"/>
        </w:rPr>
        <w:t>Решение задач и достижение главной цели Программы позволит к 20</w:t>
      </w:r>
      <w:r>
        <w:rPr>
          <w:spacing w:val="2"/>
          <w:sz w:val="28"/>
          <w:szCs w:val="28"/>
        </w:rPr>
        <w:t>24</w:t>
      </w:r>
      <w:r w:rsidRPr="003345F4">
        <w:rPr>
          <w:spacing w:val="2"/>
          <w:sz w:val="28"/>
          <w:szCs w:val="28"/>
        </w:rPr>
        <w:t xml:space="preserve"> году достичь следующих основных результатов:</w:t>
      </w:r>
    </w:p>
    <w:p w:rsidR="00002851" w:rsidRPr="003345F4" w:rsidRDefault="00002851" w:rsidP="00002851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3345F4">
        <w:rPr>
          <w:spacing w:val="2"/>
          <w:sz w:val="28"/>
          <w:szCs w:val="28"/>
        </w:rPr>
        <w:t>1)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002851" w:rsidRDefault="00002851" w:rsidP="00002851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3345F4">
        <w:rPr>
          <w:spacing w:val="2"/>
          <w:sz w:val="28"/>
          <w:szCs w:val="28"/>
        </w:rPr>
        <w:t>2) создание условий для участия всег</w:t>
      </w:r>
      <w:r>
        <w:rPr>
          <w:spacing w:val="2"/>
          <w:sz w:val="28"/>
          <w:szCs w:val="28"/>
        </w:rPr>
        <w:t>о населения в культурной жизни;</w:t>
      </w:r>
    </w:p>
    <w:p w:rsidR="00002851" w:rsidRPr="00002851" w:rsidRDefault="00002851" w:rsidP="00002851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</w:t>
      </w:r>
      <w:r w:rsidRPr="003345F4">
        <w:rPr>
          <w:spacing w:val="2"/>
          <w:sz w:val="28"/>
          <w:szCs w:val="28"/>
        </w:rPr>
        <w:t xml:space="preserve"> повышение качества </w:t>
      </w:r>
      <w:r>
        <w:rPr>
          <w:spacing w:val="2"/>
          <w:sz w:val="28"/>
          <w:szCs w:val="28"/>
        </w:rPr>
        <w:t>муниципального</w:t>
      </w:r>
      <w:r w:rsidRPr="003345F4">
        <w:rPr>
          <w:spacing w:val="2"/>
          <w:sz w:val="28"/>
          <w:szCs w:val="28"/>
        </w:rPr>
        <w:t xml:space="preserve"> управления и эффективности расходования бюджетных средств;</w:t>
      </w:r>
    </w:p>
    <w:p w:rsidR="00002851" w:rsidRPr="003345F4" w:rsidRDefault="00002851" w:rsidP="00002851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3345F4">
        <w:rPr>
          <w:spacing w:val="2"/>
          <w:sz w:val="28"/>
          <w:szCs w:val="28"/>
        </w:rPr>
        <w:t>) 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002851" w:rsidRPr="003345F4" w:rsidRDefault="00002851" w:rsidP="00002851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Pr="003345F4">
        <w:rPr>
          <w:spacing w:val="2"/>
          <w:sz w:val="28"/>
          <w:szCs w:val="28"/>
        </w:rPr>
        <w:t>) модернизация сети муниципальных учрежде</w:t>
      </w:r>
      <w:r>
        <w:rPr>
          <w:spacing w:val="2"/>
          <w:sz w:val="28"/>
          <w:szCs w:val="28"/>
        </w:rPr>
        <w:t>ний культуры в районе</w:t>
      </w:r>
      <w:r w:rsidRPr="003345F4">
        <w:rPr>
          <w:spacing w:val="2"/>
          <w:sz w:val="28"/>
          <w:szCs w:val="28"/>
        </w:rPr>
        <w:t>, создание условий, обеспечивающих равный и свободный доступ населения ко всему спектру культурных благ;</w:t>
      </w:r>
    </w:p>
    <w:p w:rsidR="00002851" w:rsidRPr="003345F4" w:rsidRDefault="00002851" w:rsidP="00002851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345F4">
        <w:rPr>
          <w:spacing w:val="2"/>
          <w:sz w:val="28"/>
          <w:szCs w:val="28"/>
        </w:rPr>
        <w:t>) повышение профессионального уровня персонала, укрепление кадрового потенциала отрасли;</w:t>
      </w:r>
    </w:p>
    <w:p w:rsidR="00002851" w:rsidRDefault="00002851" w:rsidP="00002851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3D684C">
        <w:rPr>
          <w:spacing w:val="2"/>
          <w:sz w:val="28"/>
          <w:szCs w:val="28"/>
        </w:rPr>
        <w:t>8.2. Основные показатели (индикаторы) Программы.</w:t>
      </w:r>
    </w:p>
    <w:p w:rsidR="00002851" w:rsidRDefault="00002851" w:rsidP="00002851">
      <w:pPr>
        <w:shd w:val="clear" w:color="auto" w:fill="FFFFFF"/>
        <w:ind w:left="10" w:right="24" w:firstLine="720"/>
        <w:jc w:val="both"/>
        <w:rPr>
          <w:spacing w:val="1"/>
          <w:sz w:val="28"/>
          <w:szCs w:val="28"/>
        </w:rPr>
      </w:pPr>
      <w:r w:rsidRPr="003D684C">
        <w:rPr>
          <w:spacing w:val="3"/>
          <w:sz w:val="28"/>
          <w:szCs w:val="28"/>
        </w:rPr>
        <w:t>Показатель 1 «</w:t>
      </w:r>
      <w:r w:rsidRPr="00A866D4">
        <w:rPr>
          <w:sz w:val="28"/>
          <w:szCs w:val="28"/>
        </w:rPr>
        <w:t>увеличение количества посещений населением учреждений культуры по отношению к 20</w:t>
      </w:r>
      <w:r w:rsidRPr="003B790F">
        <w:rPr>
          <w:sz w:val="28"/>
          <w:szCs w:val="28"/>
        </w:rPr>
        <w:t>21</w:t>
      </w:r>
      <w:r w:rsidRPr="00A866D4">
        <w:rPr>
          <w:sz w:val="28"/>
          <w:szCs w:val="28"/>
        </w:rPr>
        <w:t xml:space="preserve"> году</w:t>
      </w:r>
      <w:r>
        <w:rPr>
          <w:sz w:val="28"/>
          <w:szCs w:val="28"/>
        </w:rPr>
        <w:t>».</w:t>
      </w:r>
      <w:r w:rsidRPr="00A866D4">
        <w:rPr>
          <w:sz w:val="28"/>
          <w:szCs w:val="28"/>
        </w:rPr>
        <w:t xml:space="preserve"> </w:t>
      </w:r>
      <w:r w:rsidRPr="003D72E8">
        <w:rPr>
          <w:spacing w:val="1"/>
          <w:sz w:val="28"/>
          <w:szCs w:val="28"/>
        </w:rPr>
        <w:t xml:space="preserve">Данный индикатор отражает востребованность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 </w:t>
      </w:r>
    </w:p>
    <w:p w:rsidR="00002851" w:rsidRPr="003D684C" w:rsidRDefault="00002851" w:rsidP="00002851">
      <w:pPr>
        <w:shd w:val="clear" w:color="auto" w:fill="FFFFFF"/>
        <w:ind w:left="10" w:right="24" w:firstLine="720"/>
        <w:jc w:val="both"/>
        <w:rPr>
          <w:spacing w:val="2"/>
          <w:sz w:val="28"/>
          <w:szCs w:val="28"/>
        </w:rPr>
      </w:pPr>
      <w:r w:rsidRPr="003D684C">
        <w:rPr>
          <w:spacing w:val="3"/>
          <w:sz w:val="28"/>
          <w:szCs w:val="28"/>
        </w:rPr>
        <w:t>Показатель 2 «</w:t>
      </w:r>
      <w:r w:rsidRPr="00A866D4">
        <w:rPr>
          <w:sz w:val="28"/>
          <w:szCs w:val="28"/>
        </w:rPr>
        <w:t>повышение уровня удовлетворенности жителей Усть-Большерецкого муниципального района качеством предоставления муниципальных услуг в сфере культуры</w:t>
      </w:r>
      <w:r w:rsidRPr="003D684C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.</w:t>
      </w:r>
      <w:r w:rsidRPr="003D684C">
        <w:rPr>
          <w:spacing w:val="2"/>
          <w:sz w:val="28"/>
          <w:szCs w:val="28"/>
        </w:rPr>
        <w:t xml:space="preserve"> </w:t>
      </w:r>
      <w:r w:rsidRPr="003D72E8">
        <w:rPr>
          <w:spacing w:val="2"/>
          <w:sz w:val="28"/>
          <w:szCs w:val="28"/>
        </w:rPr>
        <w:t>Данный индикатор отражает достижение целей и реализацию поставленных перед учреждениями культуры задач, направленных на улучшение качества предоставляемых ими муниципальных услуг.</w:t>
      </w:r>
    </w:p>
    <w:p w:rsidR="00002851" w:rsidRPr="003D684C" w:rsidRDefault="00002851" w:rsidP="00002851">
      <w:pPr>
        <w:shd w:val="clear" w:color="auto" w:fill="FFFFFF"/>
        <w:ind w:right="14"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Показатель 3 </w:t>
      </w:r>
      <w:r w:rsidRPr="003D684C">
        <w:rPr>
          <w:spacing w:val="2"/>
          <w:sz w:val="28"/>
          <w:szCs w:val="28"/>
        </w:rPr>
        <w:t>«</w:t>
      </w:r>
      <w:r w:rsidRPr="003D72E8">
        <w:rPr>
          <w:sz w:val="28"/>
          <w:szCs w:val="28"/>
        </w:rPr>
        <w:t>соотношение среднемесячной начисленной заработной платы работников муниципальных учреждений культуры и среднемесячной заработной платы в Камчатском крае</w:t>
      </w:r>
      <w:r w:rsidRPr="003D684C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.</w:t>
      </w:r>
      <w:r w:rsidRPr="003D684C">
        <w:rPr>
          <w:spacing w:val="2"/>
          <w:sz w:val="28"/>
          <w:szCs w:val="28"/>
        </w:rPr>
        <w:t xml:space="preserve"> </w:t>
      </w:r>
      <w:r w:rsidRPr="003D72E8">
        <w:rPr>
          <w:spacing w:val="2"/>
          <w:sz w:val="28"/>
          <w:szCs w:val="28"/>
        </w:rPr>
        <w:t xml:space="preserve">Данный индикатор отражает достижение целей и реализацию поставленных перед учреждениями </w:t>
      </w:r>
      <w:r w:rsidRPr="003D72E8">
        <w:rPr>
          <w:spacing w:val="2"/>
          <w:sz w:val="28"/>
          <w:szCs w:val="28"/>
        </w:rPr>
        <w:lastRenderedPageBreak/>
        <w:t>культуры задач, направленных на улучшение материального положения работников учреждений, увеличение количества и повышение качества предоставляемых ими муниципальных услуг.</w:t>
      </w:r>
    </w:p>
    <w:p w:rsidR="00002851" w:rsidRPr="003D684C" w:rsidRDefault="00002851" w:rsidP="00002851">
      <w:pPr>
        <w:shd w:val="clear" w:color="auto" w:fill="FFFFFF"/>
        <w:ind w:right="14" w:firstLine="720"/>
        <w:jc w:val="both"/>
        <w:rPr>
          <w:sz w:val="28"/>
          <w:szCs w:val="28"/>
        </w:rPr>
      </w:pPr>
      <w:r w:rsidRPr="003D684C">
        <w:rPr>
          <w:color w:val="000000"/>
          <w:spacing w:val="3"/>
          <w:sz w:val="28"/>
          <w:szCs w:val="28"/>
        </w:rPr>
        <w:t>Информация о составе и значениях показателей (индикаторов) под</w:t>
      </w:r>
      <w:r w:rsidRPr="003D684C">
        <w:rPr>
          <w:color w:val="000000"/>
          <w:spacing w:val="3"/>
          <w:sz w:val="28"/>
          <w:szCs w:val="28"/>
        </w:rPr>
        <w:softHyphen/>
        <w:t>программ и Программы представлена в приложении 1 к Программе.</w:t>
      </w:r>
    </w:p>
    <w:p w:rsidR="00002851" w:rsidRPr="007D0184" w:rsidRDefault="00002851" w:rsidP="00002851">
      <w:pPr>
        <w:shd w:val="clear" w:color="auto" w:fill="FFFFFF"/>
        <w:rPr>
          <w:b/>
          <w:color w:val="000000"/>
          <w:spacing w:val="-8"/>
          <w:sz w:val="28"/>
          <w:szCs w:val="28"/>
        </w:rPr>
      </w:pPr>
    </w:p>
    <w:p w:rsidR="00002851" w:rsidRPr="007D0184" w:rsidRDefault="00002851" w:rsidP="00002851">
      <w:pPr>
        <w:pStyle w:val="a3"/>
        <w:shd w:val="clear" w:color="auto" w:fill="FFFFFF"/>
        <w:ind w:left="0" w:right="29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9. Подпрограмма 1</w:t>
      </w: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«Развитие музейного дела в Усть-Большерецком муниципальном районе» (далее подпрограмма 1).</w:t>
      </w: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Паспорт подпрограммы 1</w:t>
      </w:r>
    </w:p>
    <w:p w:rsidR="00002851" w:rsidRPr="007D0184" w:rsidRDefault="00002851" w:rsidP="00002851">
      <w:pPr>
        <w:shd w:val="clear" w:color="auto" w:fill="FFFFFF"/>
        <w:ind w:right="29"/>
        <w:jc w:val="center"/>
        <w:rPr>
          <w:color w:val="000000"/>
          <w:spacing w:val="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8"/>
        <w:gridCol w:w="566"/>
        <w:gridCol w:w="5001"/>
      </w:tblGrid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3"/>
                <w:sz w:val="28"/>
                <w:szCs w:val="28"/>
              </w:rPr>
              <w:t>Управление культуры, молодежи,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спорта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и туризма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Администрации Усть-Большерецкого муниципального района;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Участники подпрограммы 1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Управление культуры, молодежи, 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>спорта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и туризма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Администрации Усть-Большерецкого муниципального района;</w:t>
            </w:r>
          </w:p>
          <w:p w:rsidR="00002851" w:rsidRPr="007D0184" w:rsidRDefault="000B6199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 МБ</w:t>
            </w:r>
            <w:r w:rsidR="00002851" w:rsidRPr="007D0184">
              <w:rPr>
                <w:color w:val="000000"/>
                <w:spacing w:val="3"/>
                <w:sz w:val="28"/>
                <w:szCs w:val="28"/>
              </w:rPr>
              <w:t>УК «Краеведческий музей» Усть-Большерецкого муниципального района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Цель подпрограммы 1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создание условий для совершенствования духовно-нравственного содержания жизни населения Усть-Большерецкого района и обеспечение выравнивания доступа к культурным ценностям и информационным ресурсам разных категорий граждан.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Задачи подпрограммы 1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-обеспечение сохранности, использования и популяризации объектов культурного наследия;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повышение доступности и качества музейных услуг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Основные мероприятия подпрограммы 1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 Основное мероприятие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: </w:t>
            </w:r>
          </w:p>
          <w:p w:rsidR="00002851" w:rsidRPr="007D0184" w:rsidRDefault="000B6199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«Обеспечение деятельности МБ</w:t>
            </w:r>
            <w:r w:rsidR="00002851" w:rsidRPr="007D0184">
              <w:rPr>
                <w:color w:val="000000"/>
                <w:spacing w:val="3"/>
                <w:sz w:val="28"/>
                <w:szCs w:val="28"/>
              </w:rPr>
              <w:t>УК «Краеведческий музей» Усть-Большерецкого муниципального района»;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lastRenderedPageBreak/>
              <w:t>Целевые индикаторы и показатели подпрограммы 1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-посещаемость музейных учреждений на 1 жителя в год;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среднее число выставок в расчете на 1 тыс. человек населения;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срок реализации подпрограммы 1: 20</w:t>
            </w:r>
            <w:r>
              <w:rPr>
                <w:color w:val="000000"/>
                <w:spacing w:val="3"/>
                <w:sz w:val="28"/>
                <w:szCs w:val="28"/>
                <w:lang w:val="en-US"/>
              </w:rPr>
              <w:t>22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>-202</w:t>
            </w:r>
            <w:r w:rsidR="00F95A6B">
              <w:rPr>
                <w:color w:val="000000"/>
                <w:spacing w:val="3"/>
                <w:sz w:val="28"/>
                <w:szCs w:val="28"/>
                <w:lang w:val="en-US"/>
              </w:rPr>
              <w:t>5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годы.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высокий уровень сохранности и эффективности использования объектов культурного наследия;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- повышение уровня качества и доступности услуг музея; 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улучшение укомплектованности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музейного фонда;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повышение уровня сохранности и эффективности использования музейного фонда;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укреплен</w:t>
            </w:r>
            <w:r>
              <w:rPr>
                <w:color w:val="000000"/>
                <w:spacing w:val="3"/>
                <w:sz w:val="28"/>
                <w:szCs w:val="28"/>
              </w:rPr>
              <w:t>ие материально-технической базы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музея.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</w:tbl>
    <w:p w:rsidR="00002851" w:rsidRPr="007D0184" w:rsidRDefault="00002851" w:rsidP="00002851">
      <w:pPr>
        <w:pStyle w:val="a3"/>
        <w:shd w:val="clear" w:color="auto" w:fill="FFFFFF"/>
        <w:ind w:right="29"/>
        <w:jc w:val="both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360" w:right="29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9.1.</w:t>
      </w:r>
      <w:r>
        <w:rPr>
          <w:b/>
          <w:color w:val="000000"/>
          <w:spacing w:val="3"/>
          <w:sz w:val="28"/>
          <w:szCs w:val="28"/>
        </w:rPr>
        <w:t xml:space="preserve"> </w:t>
      </w:r>
      <w:r w:rsidRPr="007D0184">
        <w:rPr>
          <w:b/>
          <w:color w:val="000000"/>
          <w:spacing w:val="3"/>
          <w:sz w:val="28"/>
          <w:szCs w:val="28"/>
        </w:rPr>
        <w:t>Общая характеристика сферы реализации подпрограммы 1</w:t>
      </w:r>
    </w:p>
    <w:p w:rsidR="00002851" w:rsidRPr="007D0184" w:rsidRDefault="00002851" w:rsidP="00002851">
      <w:pPr>
        <w:shd w:val="clear" w:color="auto" w:fill="FFFFFF"/>
        <w:ind w:right="29" w:firstLine="360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Роль музеев России, в том числе музея Усть-Большерецкого муниципального района - обеспечение сохранности культурного наследия народов Российской Федерации, просвещение граждан и формирование духовного и нравственного потенциала российского общества. Миссия музеев заключается в сохранении и достойной презентации на основе современных музейных технологий материального и нематериального культурного наследия страны. Сохранение и использование уникальных коллекций фондов музеев являются гарантией формирования принципов национальной безопасности и общественной стабильности.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Музей в общественной жизни района занимают особое место,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образовательного учреждения, центра организации досуга и места проведения различного рода общественных мероприятий.</w:t>
      </w:r>
    </w:p>
    <w:p w:rsid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lastRenderedPageBreak/>
        <w:t xml:space="preserve">В Усть-Большерецком районе осуществляют свою деятельность 1 музей, основной фонд которого насчитывает </w:t>
      </w:r>
      <w:r w:rsidRPr="00F863AA">
        <w:rPr>
          <w:spacing w:val="3"/>
          <w:sz w:val="28"/>
          <w:szCs w:val="28"/>
        </w:rPr>
        <w:t>11</w:t>
      </w:r>
      <w:r>
        <w:rPr>
          <w:spacing w:val="3"/>
          <w:sz w:val="28"/>
          <w:szCs w:val="28"/>
        </w:rPr>
        <w:t>53</w:t>
      </w:r>
      <w:r w:rsidRPr="00F863AA">
        <w:rPr>
          <w:spacing w:val="3"/>
          <w:sz w:val="28"/>
          <w:szCs w:val="28"/>
        </w:rPr>
        <w:t xml:space="preserve"> единиц хранения, </w:t>
      </w:r>
      <w:r w:rsidRPr="00137355">
        <w:rPr>
          <w:color w:val="000000"/>
          <w:spacing w:val="3"/>
          <w:sz w:val="28"/>
          <w:szCs w:val="28"/>
        </w:rPr>
        <w:t xml:space="preserve">из них экспонировалось </w:t>
      </w:r>
      <w:r>
        <w:rPr>
          <w:color w:val="000000"/>
          <w:spacing w:val="3"/>
          <w:sz w:val="28"/>
          <w:szCs w:val="28"/>
        </w:rPr>
        <w:t xml:space="preserve">822 </w:t>
      </w:r>
      <w:r w:rsidRPr="00137355">
        <w:rPr>
          <w:color w:val="000000"/>
          <w:spacing w:val="3"/>
          <w:sz w:val="28"/>
          <w:szCs w:val="28"/>
        </w:rPr>
        <w:t>экземпляров. Предметов научно-вспомогательного фонда в Музее – 4</w:t>
      </w:r>
      <w:r>
        <w:rPr>
          <w:color w:val="000000"/>
          <w:spacing w:val="3"/>
          <w:sz w:val="28"/>
          <w:szCs w:val="28"/>
        </w:rPr>
        <w:t>54 ед</w:t>
      </w:r>
      <w:r w:rsidRPr="00137355">
        <w:rPr>
          <w:color w:val="000000"/>
          <w:spacing w:val="3"/>
          <w:sz w:val="28"/>
          <w:szCs w:val="28"/>
        </w:rPr>
        <w:t>. Число музейных предметов, внесенных в электронных каталог 290 ед., оцифровано 130 предметов основного фонда.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В настоящее время в деятельности музея выделяются следующие взаимосвязанные проблемы: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- дефицит фондовых, экспозиционных помещений. Отсутствуют достаточные площади для фондовых, экспозиционных, помещений. Имеющиеся в распоряжении музея площади не соответствуют установленным нормам хранения музейных предметов. При таких условиях не соблюдаются нормы температурно-влажностного, пылевого, светового и биологического режимов хранения;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- физический износ оборудования, используемых для хранения и экспонирования музейных предметов.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Существует дефицит фондового оборудования, измерительных приборов, современной техники, без которой невозможно автоматизировать учет, внедрять современные методики учета культурных ценностей;</w:t>
      </w:r>
    </w:p>
    <w:p w:rsid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 xml:space="preserve">В рамках подпрограммы предполагается проведение работ, направленных на пополнение музейных фондов, содержание и развитие инфраструктуры, обеспечивающей сохранность музейных ценностей и гарантирующей доступ к ним граждан. 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firstLine="720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9.2 Цели, задачи подпрограммы 1, сроки и механизмы ее реализации, характеристика основных мероприятий подпрограммы 1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Целью подпрограммы 1 является создание условий для совершенствования духовно-нравственного содержания жизни населения Усть-Большерецкого района и обеспечение выравнивания доступа к культурным ценностям и информационным ресурсам разных категорий граждан. Для достижения поставленной цели подпрограммы определены задачи: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-обеспечение сохранности, использования и популяризации объектов культурного наследия;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- повышение доступности и качества музейных услуг.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На решение поставленных задач направлено основное мероприятие: «Об</w:t>
      </w:r>
      <w:r w:rsidR="000B6199">
        <w:rPr>
          <w:color w:val="000000"/>
          <w:spacing w:val="3"/>
          <w:sz w:val="28"/>
          <w:szCs w:val="28"/>
        </w:rPr>
        <w:t>еспечение деятельности МБ</w:t>
      </w:r>
      <w:r w:rsidRPr="007D0184">
        <w:rPr>
          <w:color w:val="000000"/>
          <w:spacing w:val="3"/>
          <w:sz w:val="28"/>
          <w:szCs w:val="28"/>
        </w:rPr>
        <w:t>УК «Краеведческий музей» Усть-Большерецкого муниципального района»,</w:t>
      </w:r>
      <w:r w:rsidRPr="007D0184">
        <w:rPr>
          <w:sz w:val="28"/>
          <w:szCs w:val="28"/>
        </w:rPr>
        <w:t xml:space="preserve"> </w:t>
      </w:r>
      <w:r w:rsidRPr="007D0184">
        <w:rPr>
          <w:color w:val="000000"/>
          <w:spacing w:val="3"/>
          <w:sz w:val="28"/>
          <w:szCs w:val="28"/>
        </w:rPr>
        <w:t>которое будет реализовано посредством: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1) оказания муниципальных услуг по музейному обслуживанию населения, обеспечение деятельности музея;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2) создание и сопровождение передвижных выставок;</w:t>
      </w:r>
    </w:p>
    <w:p w:rsid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3) пополнение и обеспечение сохранности музейных фондов музея.</w:t>
      </w:r>
    </w:p>
    <w:p w:rsid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DC4662" w:rsidRPr="007D0184" w:rsidRDefault="00DC4662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pStyle w:val="a3"/>
        <w:widowControl w:val="0"/>
        <w:numPr>
          <w:ilvl w:val="1"/>
          <w:numId w:val="19"/>
        </w:numPr>
        <w:shd w:val="clear" w:color="auto" w:fill="FFFFFF"/>
        <w:adjustRightInd w:val="0"/>
        <w:ind w:right="29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lastRenderedPageBreak/>
        <w:t>Анализ рисков реализации подпрограммы 1</w:t>
      </w:r>
      <w:r>
        <w:rPr>
          <w:b/>
          <w:color w:val="000000"/>
          <w:spacing w:val="3"/>
          <w:sz w:val="28"/>
          <w:szCs w:val="28"/>
        </w:rPr>
        <w:t>.</w:t>
      </w:r>
    </w:p>
    <w:p w:rsidR="00002851" w:rsidRPr="007D0184" w:rsidRDefault="00002851" w:rsidP="00002851">
      <w:pPr>
        <w:shd w:val="clear" w:color="auto" w:fill="FFFFFF"/>
        <w:ind w:right="29" w:firstLine="720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Реализация сопряжена с рисками, которые могут препятствовать достижению запланированных результатов. Имеющие место риски 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Способами ограничения финансовых рисков выступают: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1) ежегодное уточнение объемов финансовых средств, предусмотренных на реализацию мероприятия подпрограммы, в зависимости от достигнутых результатов;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2) определение приоритетов для первоочередного финансирования;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b/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3) планирование бюджетных расходов с применением методик оценки эффективности бюджетных расходов.</w:t>
      </w:r>
      <w:r w:rsidRPr="007D0184">
        <w:rPr>
          <w:b/>
          <w:color w:val="000000"/>
          <w:spacing w:val="3"/>
          <w:sz w:val="28"/>
          <w:szCs w:val="28"/>
        </w:rPr>
        <w:t xml:space="preserve"> 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firstLine="720"/>
        <w:jc w:val="both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9.4.</w:t>
      </w:r>
      <w:r>
        <w:rPr>
          <w:b/>
          <w:color w:val="000000"/>
          <w:spacing w:val="3"/>
          <w:sz w:val="28"/>
          <w:szCs w:val="28"/>
        </w:rPr>
        <w:t xml:space="preserve"> </w:t>
      </w:r>
      <w:r w:rsidRPr="007D0184">
        <w:rPr>
          <w:b/>
          <w:color w:val="000000"/>
          <w:spacing w:val="3"/>
          <w:sz w:val="28"/>
          <w:szCs w:val="28"/>
        </w:rPr>
        <w:t>Описание основных ожидаемых конечных результатов подпрограммы 1</w:t>
      </w:r>
      <w:r>
        <w:rPr>
          <w:b/>
          <w:color w:val="000000"/>
          <w:spacing w:val="3"/>
          <w:sz w:val="28"/>
          <w:szCs w:val="28"/>
        </w:rPr>
        <w:t>.</w:t>
      </w:r>
    </w:p>
    <w:p w:rsidR="00002851" w:rsidRPr="007D0184" w:rsidRDefault="00002851" w:rsidP="00002851">
      <w:pPr>
        <w:pStyle w:val="a3"/>
        <w:shd w:val="clear" w:color="auto" w:fill="FFFFFF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Результатами реализации основного мероприятия Подпрограммы 1 станут: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1) рост востребованности музея у населения;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2) повышение качества и доступности музейных услуг;</w:t>
      </w:r>
    </w:p>
    <w:p w:rsidR="00002851" w:rsidRPr="007D0184" w:rsidRDefault="000B6199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3)</w:t>
      </w:r>
      <w:r w:rsidR="00002851" w:rsidRPr="007D0184">
        <w:rPr>
          <w:color w:val="000000"/>
          <w:spacing w:val="3"/>
          <w:sz w:val="28"/>
          <w:szCs w:val="28"/>
        </w:rPr>
        <w:t>расширение разнообразия музейных услуг и форм музейной деятельности</w:t>
      </w:r>
      <w:r w:rsidR="00002851">
        <w:rPr>
          <w:color w:val="000000"/>
          <w:spacing w:val="3"/>
          <w:sz w:val="28"/>
          <w:szCs w:val="28"/>
        </w:rPr>
        <w:t>.</w:t>
      </w: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10. Подпрограмма 2</w:t>
      </w:r>
    </w:p>
    <w:p w:rsidR="00002851" w:rsidRPr="007D0184" w:rsidRDefault="00002851" w:rsidP="00002851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 xml:space="preserve">«Развитие библиотечного дела в Усть-Большерецком муниципальном районе»      </w:t>
      </w:r>
    </w:p>
    <w:p w:rsidR="00002851" w:rsidRPr="007D0184" w:rsidRDefault="00002851" w:rsidP="00002851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 xml:space="preserve"> (далее подпрограмма 2)</w:t>
      </w: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Паспорт подпрограммы 2</w:t>
      </w:r>
    </w:p>
    <w:p w:rsidR="00002851" w:rsidRPr="007D0184" w:rsidRDefault="00002851" w:rsidP="00002851">
      <w:pPr>
        <w:shd w:val="clear" w:color="auto" w:fill="FFFFFF"/>
        <w:ind w:right="29"/>
        <w:jc w:val="both"/>
        <w:rPr>
          <w:b/>
          <w:color w:val="000000"/>
          <w:spacing w:val="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8"/>
        <w:gridCol w:w="566"/>
        <w:gridCol w:w="5001"/>
      </w:tblGrid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3"/>
                <w:sz w:val="28"/>
                <w:szCs w:val="28"/>
              </w:rPr>
              <w:t>Управление культуры, молодежи, спорта и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3"/>
                <w:sz w:val="28"/>
                <w:szCs w:val="28"/>
              </w:rPr>
              <w:t>туризма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Администрации Усть-Большерецкого муниципального района.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Участники подпрограммы 2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- Управление культуры, молодежи, 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>спорта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и туризма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Администрации Усть-Большерецкого муниципального района;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lastRenderedPageBreak/>
              <w:t>- Муниципальное бюджетное учрежд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ение культуры «Межпоселенческая 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>централизованная библиотечная система» Усть-Большерецкого муниципального района (далее МБУК МЦБС).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lastRenderedPageBreak/>
              <w:t>Цель подпрограммы 2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ab/>
              <w:t>создание условий для совершенствования духовно-нравственного содержания жизни населения Усть-Большерецкого муниципального района и обеспечение выравнивания доступа к культурным ценностям и информационным ресурсам разных категорий граждан</w:t>
            </w: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Задачи подпрограммы 2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повышение доступности и качества библиотечных услуг.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Основные мероприятия подпрограммы 2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>«Обеспечение деятельности межпоселенческой библиотечной системы»;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Целевые индикаторы и показатели подпрограммы 2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охват населения библиотечным обслуживанием;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количество посещений библиотек на 1 жителя в год;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среднее число книговыдач в расчете на 1 тыс. человек населения;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количество экземпляров новых поступлений в библиотечные фонды общедоступных библиотек на 1 тыс. человек населения;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Этапы и сроки реализации подпрограммы 2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срок реализации подпрограммы 2: 20</w:t>
            </w:r>
            <w:r>
              <w:rPr>
                <w:color w:val="000000"/>
                <w:spacing w:val="3"/>
                <w:sz w:val="28"/>
                <w:szCs w:val="28"/>
                <w:lang w:val="en-US"/>
              </w:rPr>
              <w:t>22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>-202</w:t>
            </w:r>
            <w:r w:rsidR="00F95A6B">
              <w:rPr>
                <w:color w:val="000000"/>
                <w:spacing w:val="3"/>
                <w:sz w:val="28"/>
                <w:szCs w:val="28"/>
                <w:lang w:val="en-US"/>
              </w:rPr>
              <w:t>5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годы.</w:t>
            </w: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spacing w:val="3"/>
                <w:sz w:val="28"/>
                <w:szCs w:val="28"/>
              </w:rPr>
            </w:pPr>
            <w:r w:rsidRPr="007D0184">
              <w:rPr>
                <w:spacing w:val="3"/>
                <w:sz w:val="28"/>
                <w:szCs w:val="28"/>
              </w:rPr>
              <w:t xml:space="preserve">- повышение уровня качества и доступности услуг библиотек; 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spacing w:val="3"/>
                <w:sz w:val="28"/>
                <w:szCs w:val="28"/>
              </w:rPr>
            </w:pPr>
            <w:r w:rsidRPr="007D0184">
              <w:rPr>
                <w:spacing w:val="3"/>
                <w:sz w:val="28"/>
                <w:szCs w:val="28"/>
              </w:rPr>
              <w:t>-улучшение укомплектованности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spacing w:val="3"/>
                <w:sz w:val="28"/>
                <w:szCs w:val="28"/>
              </w:rPr>
            </w:pPr>
            <w:r w:rsidRPr="007D0184">
              <w:rPr>
                <w:spacing w:val="3"/>
                <w:sz w:val="28"/>
                <w:szCs w:val="28"/>
              </w:rPr>
              <w:t>библиотечных фондов;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spacing w:val="3"/>
                <w:sz w:val="28"/>
                <w:szCs w:val="28"/>
              </w:rPr>
            </w:pPr>
            <w:r w:rsidRPr="007D0184">
              <w:rPr>
                <w:spacing w:val="3"/>
                <w:sz w:val="28"/>
                <w:szCs w:val="28"/>
              </w:rPr>
              <w:t>- повышение уровня сохранности и эффективности использования библиотечных фондов;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spacing w:val="3"/>
                <w:sz w:val="28"/>
                <w:szCs w:val="28"/>
              </w:rPr>
            </w:pPr>
            <w:r w:rsidRPr="007D0184">
              <w:rPr>
                <w:spacing w:val="3"/>
                <w:sz w:val="28"/>
                <w:szCs w:val="28"/>
              </w:rPr>
              <w:lastRenderedPageBreak/>
              <w:t>-укрепление материально-технической базы библиотек.</w:t>
            </w:r>
          </w:p>
        </w:tc>
      </w:tr>
    </w:tbl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pStyle w:val="a3"/>
        <w:widowControl w:val="0"/>
        <w:numPr>
          <w:ilvl w:val="1"/>
          <w:numId w:val="20"/>
        </w:numPr>
        <w:shd w:val="clear" w:color="auto" w:fill="FFFFFF"/>
        <w:adjustRightInd w:val="0"/>
        <w:ind w:left="0" w:right="29" w:firstLine="0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Общая характеристика сферы реализации подпрограммы 2.</w:t>
      </w:r>
    </w:p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 xml:space="preserve">Библиотека </w:t>
      </w:r>
      <w:r>
        <w:rPr>
          <w:color w:val="000000"/>
          <w:spacing w:val="3"/>
          <w:sz w:val="28"/>
          <w:szCs w:val="28"/>
        </w:rPr>
        <w:t>–</w:t>
      </w:r>
      <w:r w:rsidRPr="007D0184">
        <w:rPr>
          <w:color w:val="000000"/>
          <w:spacing w:val="3"/>
          <w:sz w:val="28"/>
          <w:szCs w:val="28"/>
        </w:rPr>
        <w:t xml:space="preserve"> это социальный институт, выполняющий важнейшие социальные и коммуникативные функции, продвигающий государственные реформы, активно влияющий на процессы науки, образования, социального развития, экономики, культуры. Услуги, предоставляемые библиотеками гражданам Российской Федерации, являются одним из факторов поддержки социально-экономической политики, обеспечивают выход России в общемировое информационное пространство.</w:t>
      </w:r>
    </w:p>
    <w:p w:rsidR="00002851" w:rsidRPr="003D684C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4C2637">
        <w:rPr>
          <w:color w:val="000000"/>
          <w:spacing w:val="3"/>
          <w:sz w:val="28"/>
          <w:szCs w:val="28"/>
        </w:rPr>
        <w:t xml:space="preserve">По состоянию на </w:t>
      </w:r>
      <w:r>
        <w:rPr>
          <w:color w:val="000000"/>
          <w:spacing w:val="3"/>
          <w:sz w:val="28"/>
          <w:szCs w:val="28"/>
        </w:rPr>
        <w:t>31</w:t>
      </w:r>
      <w:r w:rsidRPr="004C2637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12</w:t>
      </w:r>
      <w:r w:rsidRPr="004C2637">
        <w:rPr>
          <w:color w:val="000000"/>
          <w:spacing w:val="3"/>
          <w:sz w:val="28"/>
          <w:szCs w:val="28"/>
        </w:rPr>
        <w:t>.20</w:t>
      </w:r>
      <w:r>
        <w:rPr>
          <w:color w:val="000000"/>
          <w:spacing w:val="3"/>
          <w:sz w:val="28"/>
          <w:szCs w:val="28"/>
        </w:rPr>
        <w:t>21</w:t>
      </w:r>
      <w:r w:rsidRPr="004C2637">
        <w:rPr>
          <w:color w:val="000000"/>
          <w:spacing w:val="3"/>
          <w:sz w:val="28"/>
          <w:szCs w:val="28"/>
        </w:rPr>
        <w:t xml:space="preserve"> года количество зарегистрированных читателей составило </w:t>
      </w:r>
      <w:r>
        <w:rPr>
          <w:color w:val="000000"/>
          <w:spacing w:val="3"/>
          <w:sz w:val="28"/>
          <w:szCs w:val="28"/>
        </w:rPr>
        <w:t>5716</w:t>
      </w:r>
      <w:r w:rsidRPr="004C2637">
        <w:rPr>
          <w:color w:val="000000"/>
          <w:spacing w:val="3"/>
          <w:sz w:val="28"/>
          <w:szCs w:val="28"/>
        </w:rPr>
        <w:t xml:space="preserve"> человек</w:t>
      </w:r>
      <w:r>
        <w:rPr>
          <w:color w:val="000000"/>
          <w:spacing w:val="3"/>
          <w:sz w:val="28"/>
          <w:szCs w:val="28"/>
        </w:rPr>
        <w:t>а</w:t>
      </w:r>
      <w:r w:rsidRPr="004C2637">
        <w:rPr>
          <w:color w:val="000000"/>
          <w:spacing w:val="3"/>
          <w:sz w:val="28"/>
          <w:szCs w:val="28"/>
        </w:rPr>
        <w:t>, из них детей до 14 лет 1</w:t>
      </w:r>
      <w:r>
        <w:rPr>
          <w:color w:val="000000"/>
          <w:spacing w:val="3"/>
          <w:sz w:val="28"/>
          <w:szCs w:val="28"/>
        </w:rPr>
        <w:t>523</w:t>
      </w:r>
      <w:r w:rsidRPr="004C2637">
        <w:rPr>
          <w:color w:val="000000"/>
          <w:spacing w:val="3"/>
          <w:sz w:val="28"/>
          <w:szCs w:val="28"/>
        </w:rPr>
        <w:t xml:space="preserve"> человек, молодежи </w:t>
      </w:r>
      <w:r>
        <w:rPr>
          <w:color w:val="000000"/>
          <w:spacing w:val="3"/>
          <w:sz w:val="28"/>
          <w:szCs w:val="28"/>
        </w:rPr>
        <w:t xml:space="preserve">от 15 </w:t>
      </w:r>
      <w:r w:rsidRPr="004C2637">
        <w:rPr>
          <w:color w:val="000000"/>
          <w:spacing w:val="3"/>
          <w:sz w:val="28"/>
          <w:szCs w:val="28"/>
        </w:rPr>
        <w:t xml:space="preserve">до </w:t>
      </w:r>
      <w:r>
        <w:rPr>
          <w:color w:val="000000"/>
          <w:spacing w:val="3"/>
          <w:sz w:val="28"/>
          <w:szCs w:val="28"/>
        </w:rPr>
        <w:t>30</w:t>
      </w:r>
      <w:r w:rsidRPr="004C2637">
        <w:rPr>
          <w:color w:val="000000"/>
          <w:spacing w:val="3"/>
          <w:sz w:val="28"/>
          <w:szCs w:val="28"/>
        </w:rPr>
        <w:t xml:space="preserve"> лет – </w:t>
      </w:r>
      <w:r>
        <w:rPr>
          <w:color w:val="000000"/>
          <w:spacing w:val="3"/>
          <w:sz w:val="28"/>
          <w:szCs w:val="28"/>
        </w:rPr>
        <w:t>830</w:t>
      </w:r>
      <w:r w:rsidRPr="004C2637">
        <w:rPr>
          <w:color w:val="000000"/>
          <w:spacing w:val="3"/>
          <w:sz w:val="28"/>
          <w:szCs w:val="28"/>
        </w:rPr>
        <w:t xml:space="preserve"> человек. Число посещений за 20</w:t>
      </w:r>
      <w:r>
        <w:rPr>
          <w:color w:val="000000"/>
          <w:spacing w:val="3"/>
          <w:sz w:val="28"/>
          <w:szCs w:val="28"/>
        </w:rPr>
        <w:t xml:space="preserve">21 год составило </w:t>
      </w:r>
      <w:r w:rsidRPr="004904C0">
        <w:rPr>
          <w:color w:val="000000"/>
          <w:spacing w:val="3"/>
          <w:sz w:val="28"/>
          <w:szCs w:val="28"/>
        </w:rPr>
        <w:t>4</w:t>
      </w:r>
      <w:r>
        <w:rPr>
          <w:color w:val="000000"/>
          <w:spacing w:val="3"/>
          <w:sz w:val="28"/>
          <w:szCs w:val="28"/>
        </w:rPr>
        <w:t xml:space="preserve">6130 </w:t>
      </w:r>
      <w:r w:rsidRPr="004C2637">
        <w:rPr>
          <w:color w:val="000000"/>
          <w:spacing w:val="3"/>
          <w:sz w:val="28"/>
          <w:szCs w:val="28"/>
        </w:rPr>
        <w:t>человека</w:t>
      </w:r>
      <w:r w:rsidRPr="0099530D">
        <w:rPr>
          <w:color w:val="000000"/>
          <w:spacing w:val="3"/>
          <w:sz w:val="28"/>
          <w:szCs w:val="28"/>
        </w:rPr>
        <w:t xml:space="preserve">. </w:t>
      </w:r>
      <w:r w:rsidRPr="004C2637">
        <w:rPr>
          <w:color w:val="000000"/>
          <w:spacing w:val="3"/>
          <w:sz w:val="28"/>
          <w:szCs w:val="28"/>
        </w:rPr>
        <w:t xml:space="preserve">На </w:t>
      </w:r>
      <w:r>
        <w:rPr>
          <w:color w:val="000000"/>
          <w:spacing w:val="3"/>
          <w:sz w:val="28"/>
          <w:szCs w:val="28"/>
        </w:rPr>
        <w:t>31</w:t>
      </w:r>
      <w:r w:rsidRPr="004C2637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12</w:t>
      </w:r>
      <w:r w:rsidRPr="004C2637">
        <w:rPr>
          <w:color w:val="000000"/>
          <w:spacing w:val="3"/>
          <w:sz w:val="28"/>
          <w:szCs w:val="28"/>
        </w:rPr>
        <w:t>.20</w:t>
      </w:r>
      <w:r w:rsidRPr="0099530D">
        <w:rPr>
          <w:color w:val="000000"/>
          <w:spacing w:val="3"/>
          <w:sz w:val="28"/>
          <w:szCs w:val="28"/>
        </w:rPr>
        <w:t>21</w:t>
      </w:r>
      <w:r>
        <w:rPr>
          <w:color w:val="000000"/>
          <w:spacing w:val="3"/>
          <w:sz w:val="28"/>
          <w:szCs w:val="28"/>
        </w:rPr>
        <w:t xml:space="preserve"> г. фонд МЦБС состоит из </w:t>
      </w:r>
      <w:r w:rsidRPr="004C2637">
        <w:rPr>
          <w:color w:val="000000"/>
          <w:spacing w:val="3"/>
          <w:sz w:val="28"/>
          <w:szCs w:val="28"/>
        </w:rPr>
        <w:t>9</w:t>
      </w:r>
      <w:r>
        <w:rPr>
          <w:color w:val="000000"/>
          <w:spacing w:val="3"/>
          <w:sz w:val="28"/>
          <w:szCs w:val="28"/>
        </w:rPr>
        <w:t>4</w:t>
      </w:r>
      <w:r w:rsidRPr="004C2637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961 экземпляров </w:t>
      </w:r>
      <w:r w:rsidRPr="004C2637">
        <w:rPr>
          <w:color w:val="000000"/>
          <w:spacing w:val="3"/>
          <w:sz w:val="28"/>
          <w:szCs w:val="28"/>
        </w:rPr>
        <w:t>документов.  В 20</w:t>
      </w:r>
      <w:r w:rsidRPr="0099530D">
        <w:rPr>
          <w:color w:val="000000"/>
          <w:spacing w:val="3"/>
          <w:sz w:val="28"/>
          <w:szCs w:val="28"/>
        </w:rPr>
        <w:t>21</w:t>
      </w:r>
      <w:r w:rsidRPr="004C2637">
        <w:rPr>
          <w:color w:val="000000"/>
          <w:spacing w:val="3"/>
          <w:sz w:val="28"/>
          <w:szCs w:val="28"/>
        </w:rPr>
        <w:t xml:space="preserve"> году в фонд по</w:t>
      </w:r>
      <w:r>
        <w:rPr>
          <w:color w:val="000000"/>
          <w:spacing w:val="3"/>
          <w:sz w:val="28"/>
          <w:szCs w:val="28"/>
        </w:rPr>
        <w:t xml:space="preserve">ступило 1493 </w:t>
      </w:r>
      <w:r w:rsidRPr="004C2637">
        <w:rPr>
          <w:color w:val="000000"/>
          <w:spacing w:val="3"/>
          <w:sz w:val="28"/>
          <w:szCs w:val="28"/>
        </w:rPr>
        <w:t>экземпляров печатных документов.</w:t>
      </w:r>
      <w:r>
        <w:rPr>
          <w:color w:val="000000"/>
          <w:spacing w:val="3"/>
          <w:sz w:val="28"/>
          <w:szCs w:val="28"/>
        </w:rPr>
        <w:t xml:space="preserve"> </w:t>
      </w:r>
      <w:r w:rsidRPr="003D684C">
        <w:rPr>
          <w:color w:val="000000"/>
          <w:spacing w:val="3"/>
          <w:sz w:val="28"/>
          <w:szCs w:val="28"/>
        </w:rPr>
        <w:t>За многие десятилетия деятельности библиотеки Усть-Большерецкого муниципального района сформировали значительные информационные ресурсы, профессиональные квалифицированные коллективы, позитивный опыт организации доступа жителей к чтению и информации.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Однако существует ряд проблем, напрямую влияющих на качественное исполнение библиотеками своего предназначения: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- крайне недостаточное комплектование и состав книжных фондов.</w:t>
      </w:r>
    </w:p>
    <w:p w:rsidR="00002851" w:rsidRPr="004C2637" w:rsidRDefault="00002851" w:rsidP="00002851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822E1F">
        <w:rPr>
          <w:spacing w:val="3"/>
          <w:sz w:val="28"/>
          <w:szCs w:val="28"/>
        </w:rPr>
        <w:t>Обновляемость</w:t>
      </w:r>
      <w:r>
        <w:rPr>
          <w:spacing w:val="3"/>
          <w:sz w:val="28"/>
          <w:szCs w:val="28"/>
        </w:rPr>
        <w:t xml:space="preserve"> книжного фонда в 20</w:t>
      </w:r>
      <w:r w:rsidRPr="003B790F">
        <w:rPr>
          <w:spacing w:val="3"/>
          <w:sz w:val="28"/>
          <w:szCs w:val="28"/>
        </w:rPr>
        <w:t>19</w:t>
      </w:r>
      <w:r w:rsidRPr="004C2637">
        <w:rPr>
          <w:spacing w:val="3"/>
          <w:sz w:val="28"/>
          <w:szCs w:val="28"/>
        </w:rPr>
        <w:t xml:space="preserve"> году – 1,</w:t>
      </w:r>
      <w:r w:rsidRPr="003B790F">
        <w:rPr>
          <w:spacing w:val="3"/>
          <w:sz w:val="28"/>
          <w:szCs w:val="28"/>
        </w:rPr>
        <w:t>9</w:t>
      </w:r>
      <w:r>
        <w:rPr>
          <w:spacing w:val="3"/>
          <w:sz w:val="28"/>
          <w:szCs w:val="28"/>
        </w:rPr>
        <w:t xml:space="preserve">%, </w:t>
      </w:r>
      <w:r w:rsidRPr="004C2637">
        <w:rPr>
          <w:spacing w:val="3"/>
          <w:sz w:val="28"/>
          <w:szCs w:val="28"/>
        </w:rPr>
        <w:t>в 20</w:t>
      </w:r>
      <w:r w:rsidRPr="003B790F">
        <w:rPr>
          <w:spacing w:val="3"/>
          <w:sz w:val="28"/>
          <w:szCs w:val="28"/>
        </w:rPr>
        <w:t>20</w:t>
      </w:r>
      <w:r>
        <w:rPr>
          <w:spacing w:val="3"/>
          <w:sz w:val="28"/>
          <w:szCs w:val="28"/>
        </w:rPr>
        <w:t xml:space="preserve"> году –  2,2%, </w:t>
      </w:r>
      <w:r w:rsidRPr="004C2637">
        <w:rPr>
          <w:spacing w:val="3"/>
          <w:sz w:val="28"/>
          <w:szCs w:val="28"/>
        </w:rPr>
        <w:t>в 20</w:t>
      </w:r>
      <w:r w:rsidRPr="003B790F">
        <w:rPr>
          <w:spacing w:val="3"/>
          <w:sz w:val="28"/>
          <w:szCs w:val="28"/>
        </w:rPr>
        <w:t>21</w:t>
      </w:r>
      <w:r>
        <w:rPr>
          <w:spacing w:val="3"/>
          <w:sz w:val="28"/>
          <w:szCs w:val="28"/>
        </w:rPr>
        <w:t xml:space="preserve"> году – 2,1</w:t>
      </w:r>
      <w:r w:rsidRPr="00895A6F">
        <w:rPr>
          <w:spacing w:val="3"/>
          <w:sz w:val="28"/>
          <w:szCs w:val="28"/>
        </w:rPr>
        <w:t xml:space="preserve"> </w:t>
      </w:r>
      <w:r w:rsidRPr="004C2637">
        <w:rPr>
          <w:spacing w:val="3"/>
          <w:sz w:val="28"/>
          <w:szCs w:val="28"/>
        </w:rPr>
        <w:t xml:space="preserve">%, при нормативе, рекомендуемом ЮНЕСКО и Российской библиотечной ассоциацией - 3,8 %). </w:t>
      </w:r>
    </w:p>
    <w:p w:rsidR="00002851" w:rsidRP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- неудовлетворительное состояние материальной базы муниципальных библиотек.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Большинство библиотек не обеспечено современными системами климатического контроля, практически во всех сферах библиотечной деятельности используется устаревшее оборудование;</w:t>
      </w:r>
    </w:p>
    <w:p w:rsidR="00002851" w:rsidRDefault="00002851" w:rsidP="00002851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79761E">
        <w:rPr>
          <w:spacing w:val="3"/>
          <w:sz w:val="28"/>
          <w:szCs w:val="28"/>
        </w:rPr>
        <w:t xml:space="preserve">В настоящее время осуществляется целенаправленная деятельность по созданию и широкомасштабному использованию во всех сферах библиотечной деятельности передовых информационных технологий, совершенствование информационно-библиотечного обслуживания пользователей. Принимаются меры по комплектованию библиотечных фондов, улучшению материальной базы библиотек. В целях повышения интереса к литературе и пропаганды чтения среди населения библиотеки реализуют большое количество мероприятий: тематические недели, различные акции, клубы, конкурсы и др. </w:t>
      </w:r>
    </w:p>
    <w:p w:rsidR="008D5F79" w:rsidRDefault="008D5F79" w:rsidP="00002851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</w:p>
    <w:p w:rsidR="00002851" w:rsidRPr="0079761E" w:rsidRDefault="00002851" w:rsidP="00002851">
      <w:pPr>
        <w:shd w:val="clear" w:color="auto" w:fill="FFFFFF"/>
        <w:ind w:firstLine="720"/>
        <w:jc w:val="both"/>
        <w:rPr>
          <w:b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lastRenderedPageBreak/>
        <w:t>10.2 Цели и задачи подпрограммы 2, сроки и механизмы ее реализации, характеристика основных мероприятий</w:t>
      </w:r>
      <w:r>
        <w:rPr>
          <w:b/>
          <w:color w:val="000000"/>
          <w:spacing w:val="3"/>
          <w:sz w:val="28"/>
          <w:szCs w:val="28"/>
        </w:rPr>
        <w:t>.</w:t>
      </w:r>
    </w:p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Целью подпрограммы 2 является создание условий для совершенствования духовно-нравственного содержания жизни населения Усть-Большерецкого муниципального района и обеспечение выравнивания доступа к культурным ценностям и информационным ресурсам разных категорий граждан. Для достижения поставленной цели подпрограммы определена задача: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 xml:space="preserve">- повышение доступности и качества библиотечных услуг 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На решение поставленной задачи направлен</w:t>
      </w:r>
      <w:r>
        <w:rPr>
          <w:color w:val="000000"/>
          <w:spacing w:val="3"/>
          <w:sz w:val="28"/>
          <w:szCs w:val="28"/>
        </w:rPr>
        <w:t>о</w:t>
      </w:r>
      <w:r w:rsidRPr="007D0184">
        <w:rPr>
          <w:color w:val="000000"/>
          <w:spacing w:val="3"/>
          <w:sz w:val="28"/>
          <w:szCs w:val="28"/>
        </w:rPr>
        <w:t xml:space="preserve"> основн</w:t>
      </w:r>
      <w:r>
        <w:rPr>
          <w:color w:val="000000"/>
          <w:spacing w:val="3"/>
          <w:sz w:val="28"/>
          <w:szCs w:val="28"/>
        </w:rPr>
        <w:t>ое</w:t>
      </w:r>
      <w:r w:rsidRPr="007D0184">
        <w:rPr>
          <w:color w:val="000000"/>
          <w:spacing w:val="3"/>
          <w:sz w:val="28"/>
          <w:szCs w:val="28"/>
        </w:rPr>
        <w:t xml:space="preserve"> мероприяти</w:t>
      </w:r>
      <w:r>
        <w:rPr>
          <w:color w:val="000000"/>
          <w:spacing w:val="3"/>
          <w:sz w:val="28"/>
          <w:szCs w:val="28"/>
        </w:rPr>
        <w:t>я</w:t>
      </w:r>
      <w:r w:rsidRPr="007D0184">
        <w:rPr>
          <w:color w:val="000000"/>
          <w:spacing w:val="3"/>
          <w:sz w:val="28"/>
          <w:szCs w:val="28"/>
        </w:rPr>
        <w:t>: «Обеспечение деятельности межпоселенческой библиотечной системы»,</w:t>
      </w:r>
      <w:r>
        <w:rPr>
          <w:color w:val="000000"/>
          <w:spacing w:val="3"/>
          <w:sz w:val="28"/>
          <w:szCs w:val="28"/>
        </w:rPr>
        <w:t xml:space="preserve"> </w:t>
      </w:r>
      <w:r w:rsidRPr="007D0184">
        <w:rPr>
          <w:color w:val="000000"/>
          <w:spacing w:val="3"/>
          <w:sz w:val="28"/>
          <w:szCs w:val="28"/>
        </w:rPr>
        <w:t>котор</w:t>
      </w:r>
      <w:r>
        <w:rPr>
          <w:color w:val="000000"/>
          <w:spacing w:val="3"/>
          <w:sz w:val="28"/>
          <w:szCs w:val="28"/>
        </w:rPr>
        <w:t>ое будет реализовано посредством: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 xml:space="preserve">1) оказания муниципальных услуг (выполнение работ) в области библиотечного </w:t>
      </w:r>
      <w:r>
        <w:rPr>
          <w:color w:val="000000"/>
          <w:spacing w:val="3"/>
          <w:sz w:val="28"/>
          <w:szCs w:val="28"/>
        </w:rPr>
        <w:t xml:space="preserve">дела, обеспечения деятельности </w:t>
      </w:r>
      <w:r w:rsidRPr="007D0184">
        <w:rPr>
          <w:color w:val="000000"/>
          <w:spacing w:val="3"/>
          <w:sz w:val="28"/>
          <w:szCs w:val="28"/>
        </w:rPr>
        <w:t>библиотек;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2) формирования и обеспечения сохранности фондов библиотек;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3) реализации проектов, направленных на пропаганду чтения, в том числе проведение книжно-читательских кампаний и акций, конкурсов, форумов, посвященных библиотечному делу.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10.3 </w:t>
      </w:r>
      <w:r w:rsidRPr="007D0184">
        <w:rPr>
          <w:b/>
          <w:color w:val="000000"/>
          <w:spacing w:val="3"/>
          <w:sz w:val="28"/>
          <w:szCs w:val="28"/>
        </w:rPr>
        <w:t>Анализ рисков реализации подпрограммы 2 и описание мер управления рисками реализации подпрограммы 2.</w:t>
      </w:r>
    </w:p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Реализация сопряжена с рисками, которые могут препятствовать достижению запланированных результатов. Имеющие место риски 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Способами ограничения финансовых рисков выступают: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1) ежегодное уточнение объемов финансовых средств, предусмотренных на реализацию мероприятия подпрограммы, в зависимости от достигнутых результатов;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2) определение приоритетов для первоочередного финансирования;</w:t>
      </w:r>
    </w:p>
    <w:p w:rsid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3) планирование бюджетных расходов с применением методик оценки эффективности бюджетных расходов.</w:t>
      </w:r>
    </w:p>
    <w:p w:rsid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8D5F79" w:rsidRDefault="008D5F79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8D5F79" w:rsidRDefault="008D5F79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8D5F79" w:rsidRPr="007D0184" w:rsidRDefault="008D5F79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002851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lastRenderedPageBreak/>
        <w:t xml:space="preserve">10. 4 </w:t>
      </w:r>
      <w:r w:rsidRPr="007D0184">
        <w:rPr>
          <w:b/>
          <w:color w:val="000000"/>
          <w:spacing w:val="3"/>
          <w:sz w:val="28"/>
          <w:szCs w:val="28"/>
        </w:rPr>
        <w:t>Описание основных ожидаемых конечных результатов подпрограммы 2.</w:t>
      </w:r>
    </w:p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FF0000"/>
          <w:spacing w:val="3"/>
          <w:sz w:val="28"/>
          <w:szCs w:val="28"/>
        </w:rPr>
      </w:pPr>
      <w:r w:rsidRPr="007D0184">
        <w:rPr>
          <w:spacing w:val="3"/>
          <w:sz w:val="28"/>
          <w:szCs w:val="28"/>
        </w:rPr>
        <w:t>Результатами реализации основного мероприятия Подпрограммы 2 станут</w:t>
      </w:r>
      <w:r w:rsidRPr="007D0184">
        <w:rPr>
          <w:color w:val="FF0000"/>
          <w:spacing w:val="3"/>
          <w:sz w:val="28"/>
          <w:szCs w:val="28"/>
        </w:rPr>
        <w:t xml:space="preserve">: </w:t>
      </w:r>
    </w:p>
    <w:p w:rsidR="00002851" w:rsidRPr="007D0184" w:rsidRDefault="00002851" w:rsidP="00002851">
      <w:pPr>
        <w:shd w:val="clear" w:color="auto" w:fill="FFFFFF"/>
        <w:ind w:firstLine="720"/>
        <w:rPr>
          <w:spacing w:val="3"/>
          <w:sz w:val="28"/>
          <w:szCs w:val="28"/>
        </w:rPr>
      </w:pPr>
      <w:r w:rsidRPr="007D0184">
        <w:rPr>
          <w:spacing w:val="3"/>
          <w:sz w:val="28"/>
          <w:szCs w:val="28"/>
        </w:rPr>
        <w:t>1) повышение качества и доступности библиотечных услуг;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7D0184">
        <w:rPr>
          <w:spacing w:val="3"/>
          <w:sz w:val="28"/>
          <w:szCs w:val="28"/>
        </w:rPr>
        <w:t>2) рост востребованности библиотек у населения;</w:t>
      </w:r>
    </w:p>
    <w:p w:rsidR="00002851" w:rsidRDefault="00002851" w:rsidP="00002851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7D0184">
        <w:rPr>
          <w:spacing w:val="3"/>
          <w:sz w:val="28"/>
          <w:szCs w:val="28"/>
        </w:rPr>
        <w:t>3) расширение разнообразия библиотечных услуг и форм библиотечной деятельности</w:t>
      </w:r>
      <w:r>
        <w:rPr>
          <w:spacing w:val="3"/>
          <w:sz w:val="28"/>
          <w:szCs w:val="28"/>
        </w:rPr>
        <w:t>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11. Подпрограмма 3</w:t>
      </w:r>
    </w:p>
    <w:p w:rsidR="00002851" w:rsidRPr="007D0184" w:rsidRDefault="00002851" w:rsidP="00002851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«Развитие дополнительного образования в сфере культуры в Усть-Большерецком муниципальном районе» (далее подпрограмма 3)</w:t>
      </w:r>
    </w:p>
    <w:p w:rsidR="00002851" w:rsidRPr="007D0184" w:rsidRDefault="00002851" w:rsidP="00002851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Паспорт подпрограммы 3</w:t>
      </w:r>
    </w:p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8"/>
        <w:gridCol w:w="566"/>
        <w:gridCol w:w="5001"/>
      </w:tblGrid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3"/>
                <w:sz w:val="28"/>
                <w:szCs w:val="28"/>
              </w:rPr>
              <w:t>У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>правление культуры, молодежи</w:t>
            </w:r>
            <w:r>
              <w:rPr>
                <w:color w:val="000000"/>
                <w:spacing w:val="3"/>
                <w:sz w:val="28"/>
                <w:szCs w:val="28"/>
              </w:rPr>
              <w:t>,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спорта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и туризма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Администрации Усть-Большерецкого муниципального района.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Участники подпрограммы 3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3"/>
                <w:sz w:val="28"/>
                <w:szCs w:val="28"/>
              </w:rPr>
              <w:t>Управление культуры, молодежи,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спорта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и туризма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Администрации Усть-Большерецкого муниципального района.</w:t>
            </w:r>
          </w:p>
          <w:p w:rsidR="00002851" w:rsidRPr="0079761E" w:rsidRDefault="00002851" w:rsidP="00025137">
            <w:pPr>
              <w:shd w:val="clear" w:color="auto" w:fill="FFFFFF"/>
              <w:ind w:right="29"/>
              <w:jc w:val="both"/>
              <w:rPr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 w:rsidRPr="0079761E">
              <w:rPr>
                <w:spacing w:val="3"/>
                <w:sz w:val="28"/>
                <w:szCs w:val="28"/>
              </w:rPr>
              <w:t>МБУ ДО ДМШ с. Апача;</w:t>
            </w:r>
          </w:p>
          <w:p w:rsidR="00002851" w:rsidRPr="0079761E" w:rsidRDefault="00002851" w:rsidP="00025137">
            <w:pPr>
              <w:shd w:val="clear" w:color="auto" w:fill="FFFFFF"/>
              <w:ind w:right="29"/>
              <w:jc w:val="both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- </w:t>
            </w:r>
            <w:r w:rsidRPr="0079761E">
              <w:rPr>
                <w:spacing w:val="3"/>
                <w:sz w:val="28"/>
                <w:szCs w:val="28"/>
              </w:rPr>
              <w:t>МБУ ДО ДМШ с. Усть-Большерецк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- </w:t>
            </w:r>
            <w:r w:rsidRPr="0079761E">
              <w:rPr>
                <w:spacing w:val="3"/>
                <w:sz w:val="28"/>
                <w:szCs w:val="28"/>
              </w:rPr>
              <w:t>МБУ ДО ДМШ п. Озерновский</w:t>
            </w:r>
            <w:r>
              <w:rPr>
                <w:spacing w:val="3"/>
                <w:sz w:val="28"/>
                <w:szCs w:val="28"/>
              </w:rPr>
              <w:t>.</w:t>
            </w: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Цель подпрограммы 3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>совершенствование системы образования в сфере культуры, направленной на удовлетворение потребностей личности в интеллектуальном, культурном и нравственном развитии</w:t>
            </w:r>
            <w:r>
              <w:rPr>
                <w:color w:val="000000"/>
                <w:spacing w:val="-7"/>
                <w:sz w:val="28"/>
                <w:szCs w:val="28"/>
              </w:rPr>
              <w:t>.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Задачи подпрограммы 3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-7"/>
                <w:sz w:val="28"/>
                <w:szCs w:val="28"/>
              </w:rPr>
              <w:t>о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>беспечение доступности, повышение эффективности и качества образования в сфере культуры;</w:t>
            </w:r>
          </w:p>
          <w:p w:rsidR="00002851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- создание условий для образования и творческого развития художественно одаренных </w:t>
            </w:r>
            <w:r>
              <w:rPr>
                <w:color w:val="000000"/>
                <w:spacing w:val="-7"/>
                <w:sz w:val="28"/>
                <w:szCs w:val="28"/>
              </w:rPr>
              <w:t>детей.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Основные мероприятия подпрограммы 3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Default="00002851" w:rsidP="00025137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>«Обеспечение деятельности учреждений дополнительног</w:t>
            </w:r>
            <w:r>
              <w:rPr>
                <w:color w:val="000000"/>
                <w:spacing w:val="3"/>
                <w:sz w:val="28"/>
                <w:szCs w:val="28"/>
              </w:rPr>
              <w:t>о образования в сфере культуры».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lastRenderedPageBreak/>
              <w:t>Целевые индикаторы и показатели подпрограммы 3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6F4989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-д</w:t>
            </w:r>
            <w:r w:rsidRPr="006F4989">
              <w:rPr>
                <w:color w:val="000000"/>
                <w:spacing w:val="3"/>
                <w:sz w:val="28"/>
                <w:szCs w:val="28"/>
              </w:rPr>
              <w:t>оля детей, обучающихся в детских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музыкальных школах</w:t>
            </w:r>
            <w:r w:rsidRPr="006F4989">
              <w:rPr>
                <w:color w:val="000000"/>
                <w:spacing w:val="3"/>
                <w:sz w:val="28"/>
                <w:szCs w:val="28"/>
              </w:rPr>
              <w:t xml:space="preserve">, в общей численности учащихся с 1 по 9 </w:t>
            </w:r>
            <w:r>
              <w:rPr>
                <w:color w:val="000000"/>
                <w:spacing w:val="3"/>
                <w:sz w:val="28"/>
                <w:szCs w:val="28"/>
              </w:rPr>
              <w:t>классы общеобразовательных школ.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spacing w:val="-7"/>
                <w:sz w:val="28"/>
                <w:szCs w:val="28"/>
              </w:rPr>
            </w:pPr>
            <w:r w:rsidRPr="006F4989">
              <w:rPr>
                <w:color w:val="000000"/>
                <w:spacing w:val="3"/>
                <w:sz w:val="28"/>
                <w:szCs w:val="28"/>
              </w:rPr>
              <w:t>- доля детей, привлекаемых к участию в творческих мероприятиях, в общем числе детей</w:t>
            </w:r>
            <w:r>
              <w:rPr>
                <w:color w:val="000000"/>
                <w:spacing w:val="3"/>
                <w:sz w:val="28"/>
                <w:szCs w:val="28"/>
              </w:rPr>
              <w:t>.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срок реализации подпрограммы 3: 20</w:t>
            </w:r>
            <w:r>
              <w:rPr>
                <w:color w:val="000000"/>
                <w:spacing w:val="3"/>
                <w:sz w:val="28"/>
                <w:szCs w:val="28"/>
                <w:lang w:val="en-US"/>
              </w:rPr>
              <w:t>22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>-20</w:t>
            </w:r>
            <w:r>
              <w:rPr>
                <w:color w:val="000000"/>
                <w:spacing w:val="3"/>
                <w:sz w:val="28"/>
                <w:szCs w:val="28"/>
              </w:rPr>
              <w:t>2</w:t>
            </w:r>
            <w:r w:rsidR="00F95A6B">
              <w:rPr>
                <w:color w:val="000000"/>
                <w:spacing w:val="3"/>
                <w:sz w:val="28"/>
                <w:szCs w:val="28"/>
                <w:lang w:val="en-US"/>
              </w:rPr>
              <w:t>5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годы.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6F4989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-в</w:t>
            </w:r>
            <w:r w:rsidRPr="006F4989">
              <w:rPr>
                <w:color w:val="000000"/>
                <w:spacing w:val="3"/>
                <w:sz w:val="28"/>
                <w:szCs w:val="28"/>
              </w:rPr>
              <w:t>ысокий уровень качества и доступности образовательных услуг в сфере культуры;</w:t>
            </w:r>
          </w:p>
          <w:p w:rsidR="00002851" w:rsidRPr="006F4989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6F4989">
              <w:rPr>
                <w:color w:val="000000"/>
                <w:spacing w:val="3"/>
                <w:sz w:val="28"/>
                <w:szCs w:val="28"/>
              </w:rPr>
              <w:t>- повышение эффективности использования бюджетных средств, направляемых на оказание поддержки развития искусства;</w:t>
            </w:r>
          </w:p>
          <w:p w:rsidR="00002851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6F4989">
              <w:rPr>
                <w:color w:val="000000"/>
                <w:spacing w:val="3"/>
                <w:sz w:val="28"/>
                <w:szCs w:val="28"/>
              </w:rPr>
              <w:t>- новый качественный уровень развития образовательных учреждений сферы культуры</w:t>
            </w:r>
            <w:r>
              <w:rPr>
                <w:color w:val="000000"/>
                <w:spacing w:val="3"/>
                <w:sz w:val="28"/>
                <w:szCs w:val="28"/>
              </w:rPr>
              <w:t>.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CE0A62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002851" w:rsidRPr="00CE0A62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  <w:highlight w:val="yellow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CE0A62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  <w:highlight w:val="yellow"/>
              </w:rPr>
            </w:pPr>
          </w:p>
        </w:tc>
      </w:tr>
    </w:tbl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pStyle w:val="a3"/>
        <w:widowControl w:val="0"/>
        <w:numPr>
          <w:ilvl w:val="1"/>
          <w:numId w:val="21"/>
        </w:numPr>
        <w:shd w:val="clear" w:color="auto" w:fill="FFFFFF"/>
        <w:adjustRightInd w:val="0"/>
        <w:ind w:left="0" w:right="29" w:firstLine="0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Общая характеристика сферы реализации подпрогр</w:t>
      </w:r>
      <w:r>
        <w:rPr>
          <w:b/>
          <w:color w:val="000000"/>
          <w:spacing w:val="3"/>
          <w:sz w:val="28"/>
          <w:szCs w:val="28"/>
        </w:rPr>
        <w:t xml:space="preserve">аммы </w:t>
      </w:r>
      <w:r w:rsidRPr="007D0184">
        <w:rPr>
          <w:b/>
          <w:color w:val="000000"/>
          <w:spacing w:val="3"/>
          <w:sz w:val="28"/>
          <w:szCs w:val="28"/>
        </w:rPr>
        <w:t>3.</w:t>
      </w:r>
    </w:p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p w:rsidR="00002851" w:rsidRPr="00003CD1" w:rsidRDefault="00002851" w:rsidP="00002851">
      <w:pPr>
        <w:shd w:val="clear" w:color="auto" w:fill="FFFFFF"/>
        <w:ind w:right="29" w:firstLine="360"/>
        <w:jc w:val="both"/>
        <w:rPr>
          <w:spacing w:val="3"/>
          <w:sz w:val="28"/>
          <w:szCs w:val="28"/>
        </w:rPr>
      </w:pPr>
      <w:r w:rsidRPr="00003CD1">
        <w:rPr>
          <w:spacing w:val="3"/>
          <w:sz w:val="28"/>
          <w:szCs w:val="28"/>
        </w:rPr>
        <w:t xml:space="preserve">Учреждения дополнительного образования детей в сфере культуры являются основой духовно-нравственного воспитания детей и подростков. Данные учреждения активно внедряют систему инновационных методов обучения. Образовательный процесс обновляется современными вариативными учебными планами и Программами, ориентированными на индивидуальные возможности каждого учащегося, что делает наиболее привлекательным данный вид услуг для населения Усть-Большерецкого муниципального района, способствует активному развитию системы дополнительного образования в сфере культуры, их творческих способностей и интересов, а также обеспечению социального и профессионального самоопределения. </w:t>
      </w:r>
      <w:r w:rsidRPr="003D684C">
        <w:rPr>
          <w:spacing w:val="-11"/>
          <w:sz w:val="28"/>
          <w:szCs w:val="28"/>
        </w:rPr>
        <w:t>Ежег</w:t>
      </w:r>
      <w:r w:rsidRPr="007D4167">
        <w:rPr>
          <w:spacing w:val="-11"/>
          <w:sz w:val="28"/>
          <w:szCs w:val="28"/>
        </w:rPr>
        <w:t>одно в учреждениях дополнительного образования детей (ДМШ) по средним показателям проходят обучение 1</w:t>
      </w:r>
      <w:r>
        <w:rPr>
          <w:spacing w:val="-11"/>
          <w:sz w:val="28"/>
          <w:szCs w:val="28"/>
        </w:rPr>
        <w:t>48</w:t>
      </w:r>
      <w:r w:rsidRPr="007D4167">
        <w:rPr>
          <w:spacing w:val="-11"/>
          <w:sz w:val="28"/>
          <w:szCs w:val="28"/>
        </w:rPr>
        <w:t xml:space="preserve"> человек, из общего числа учащихся в первый класс зачисляются </w:t>
      </w:r>
      <w:r>
        <w:rPr>
          <w:spacing w:val="-11"/>
          <w:sz w:val="28"/>
          <w:szCs w:val="28"/>
        </w:rPr>
        <w:t>39</w:t>
      </w:r>
      <w:r w:rsidRPr="007D4167">
        <w:rPr>
          <w:spacing w:val="-11"/>
          <w:sz w:val="28"/>
          <w:szCs w:val="28"/>
        </w:rPr>
        <w:t xml:space="preserve"> человек, выпускаются 2</w:t>
      </w:r>
      <w:r>
        <w:rPr>
          <w:spacing w:val="-11"/>
          <w:sz w:val="28"/>
          <w:szCs w:val="28"/>
        </w:rPr>
        <w:t>3</w:t>
      </w:r>
      <w:r w:rsidRPr="007D4167">
        <w:rPr>
          <w:spacing w:val="-11"/>
          <w:sz w:val="28"/>
          <w:szCs w:val="28"/>
        </w:rPr>
        <w:t xml:space="preserve"> человека, из них 3 выпускника проходят дальнейшее обучение по программам среднего и высшего профессионального образования в сфере культуры.</w:t>
      </w:r>
      <w:r w:rsidRPr="00895A6F">
        <w:rPr>
          <w:spacing w:val="-11"/>
          <w:sz w:val="28"/>
          <w:szCs w:val="28"/>
        </w:rPr>
        <w:t xml:space="preserve"> </w:t>
      </w:r>
      <w:r w:rsidRPr="00003CD1">
        <w:rPr>
          <w:spacing w:val="3"/>
          <w:sz w:val="28"/>
          <w:szCs w:val="28"/>
        </w:rPr>
        <w:t xml:space="preserve">Образовательная деятельность осуществляется по различным образовательным программам: «Фортепиано» и «Народные инструменты». </w:t>
      </w:r>
    </w:p>
    <w:p w:rsidR="00002851" w:rsidRPr="00003CD1" w:rsidRDefault="00002851" w:rsidP="00002851">
      <w:pPr>
        <w:shd w:val="clear" w:color="auto" w:fill="FFFFFF"/>
        <w:ind w:right="29" w:firstLine="360"/>
        <w:jc w:val="both"/>
        <w:rPr>
          <w:spacing w:val="3"/>
          <w:sz w:val="28"/>
          <w:szCs w:val="28"/>
        </w:rPr>
      </w:pPr>
      <w:r w:rsidRPr="00003CD1">
        <w:rPr>
          <w:spacing w:val="3"/>
          <w:sz w:val="28"/>
          <w:szCs w:val="28"/>
        </w:rPr>
        <w:lastRenderedPageBreak/>
        <w:t>В районе осуществляется деятельность по поддержке молодых дарований, обеспечению участия в краевых фестивалях в. г. Петропавловске-Камчатском. Результатом системной работы по повышению качества образования в сфере культуры, выявлению и поддержке одаренных детей Усть-Большерецкого района является рост количественных и качественных показателей. Ежегодно учащиеся детских музыкальных школ становятся лауреатами конкурсов как районного, так и регионального значения за выдающиеся творческие достижения.</w:t>
      </w:r>
    </w:p>
    <w:p w:rsidR="00002851" w:rsidRPr="00003CD1" w:rsidRDefault="00002851" w:rsidP="00002851">
      <w:pPr>
        <w:shd w:val="clear" w:color="auto" w:fill="FFFFFF"/>
        <w:ind w:right="29" w:firstLine="36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Материально-техническая база </w:t>
      </w:r>
      <w:r w:rsidRPr="00003CD1">
        <w:rPr>
          <w:spacing w:val="3"/>
          <w:sz w:val="28"/>
          <w:szCs w:val="28"/>
        </w:rPr>
        <w:t>ДМШ одна из главных проблем и требует дальнейшего укреплени</w:t>
      </w:r>
      <w:r>
        <w:rPr>
          <w:spacing w:val="3"/>
          <w:sz w:val="28"/>
          <w:szCs w:val="28"/>
        </w:rPr>
        <w:t xml:space="preserve">я, что возможно при увеличении </w:t>
      </w:r>
      <w:r w:rsidRPr="00003CD1">
        <w:rPr>
          <w:spacing w:val="3"/>
          <w:sz w:val="28"/>
          <w:szCs w:val="28"/>
        </w:rPr>
        <w:t>финансирования. Устаревшее оборудование отрицательно влияет на качество предоставляемых услуг учреждениями населению района. Необходимо обновление музыкальных инструментов, офисной, ученической мебели, компьютерной и оргтехники.</w:t>
      </w:r>
    </w:p>
    <w:p w:rsidR="00002851" w:rsidRPr="007D0184" w:rsidRDefault="00002851" w:rsidP="00002851">
      <w:pPr>
        <w:shd w:val="clear" w:color="auto" w:fill="FFFFFF"/>
        <w:ind w:right="29" w:firstLine="360"/>
        <w:jc w:val="both"/>
        <w:rPr>
          <w:color w:val="000000"/>
          <w:spacing w:val="3"/>
          <w:sz w:val="28"/>
          <w:szCs w:val="28"/>
        </w:rPr>
      </w:pPr>
    </w:p>
    <w:p w:rsidR="00002851" w:rsidRDefault="00002851" w:rsidP="00002851">
      <w:pPr>
        <w:pStyle w:val="a3"/>
        <w:widowControl w:val="0"/>
        <w:numPr>
          <w:ilvl w:val="1"/>
          <w:numId w:val="21"/>
        </w:numPr>
        <w:shd w:val="clear" w:color="auto" w:fill="FFFFFF"/>
        <w:adjustRightInd w:val="0"/>
        <w:ind w:left="0" w:right="29" w:firstLine="0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 xml:space="preserve">Цели и задачи подпрограммы 3, сроки и механизмы ее реализации, характеристика основных мероприятий  </w:t>
      </w:r>
    </w:p>
    <w:p w:rsidR="00002851" w:rsidRPr="007D0184" w:rsidRDefault="00002851" w:rsidP="00002851">
      <w:pPr>
        <w:pStyle w:val="a3"/>
        <w:shd w:val="clear" w:color="auto" w:fill="FFFFFF"/>
        <w:ind w:left="0" w:right="29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подпрограммы 3.</w:t>
      </w:r>
    </w:p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p w:rsidR="00002851" w:rsidRPr="0099012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90121">
        <w:rPr>
          <w:color w:val="000000"/>
          <w:spacing w:val="3"/>
          <w:sz w:val="28"/>
          <w:szCs w:val="28"/>
        </w:rPr>
        <w:t xml:space="preserve">Целью подпрограммы </w:t>
      </w:r>
      <w:r>
        <w:rPr>
          <w:color w:val="000000"/>
          <w:spacing w:val="3"/>
          <w:sz w:val="28"/>
          <w:szCs w:val="28"/>
        </w:rPr>
        <w:t>3</w:t>
      </w:r>
      <w:r w:rsidRPr="00990121">
        <w:rPr>
          <w:color w:val="000000"/>
          <w:spacing w:val="3"/>
          <w:sz w:val="28"/>
          <w:szCs w:val="28"/>
        </w:rPr>
        <w:t xml:space="preserve"> является совершенствование системы образования в сфере культуры, направленной на удовлетворение потребностей личности в интеллектуальном, культурном и нравственном развитии. Для достижения поставленной цели подпрограммы определен</w:t>
      </w:r>
      <w:r>
        <w:rPr>
          <w:color w:val="000000"/>
          <w:spacing w:val="3"/>
          <w:sz w:val="28"/>
          <w:szCs w:val="28"/>
        </w:rPr>
        <w:t>ы</w:t>
      </w:r>
      <w:r w:rsidRPr="00990121">
        <w:rPr>
          <w:color w:val="000000"/>
          <w:spacing w:val="3"/>
          <w:sz w:val="28"/>
          <w:szCs w:val="28"/>
        </w:rPr>
        <w:t xml:space="preserve"> задач</w:t>
      </w:r>
      <w:r>
        <w:rPr>
          <w:color w:val="000000"/>
          <w:spacing w:val="3"/>
          <w:sz w:val="28"/>
          <w:szCs w:val="28"/>
        </w:rPr>
        <w:t>и</w:t>
      </w:r>
      <w:r w:rsidRPr="00990121">
        <w:rPr>
          <w:color w:val="000000"/>
          <w:spacing w:val="3"/>
          <w:sz w:val="28"/>
          <w:szCs w:val="28"/>
        </w:rPr>
        <w:t>:</w:t>
      </w:r>
    </w:p>
    <w:p w:rsidR="00002851" w:rsidRPr="0099012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990121">
        <w:rPr>
          <w:color w:val="000000"/>
          <w:spacing w:val="3"/>
          <w:sz w:val="28"/>
          <w:szCs w:val="28"/>
        </w:rPr>
        <w:t>обеспечение доступности, повышение эффективности и качества образования в сфере культуры;</w:t>
      </w:r>
    </w:p>
    <w:p w:rsid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90121">
        <w:rPr>
          <w:color w:val="000000"/>
          <w:spacing w:val="3"/>
          <w:sz w:val="28"/>
          <w:szCs w:val="28"/>
        </w:rPr>
        <w:t>- создание условий для образования и творческого развития художественно одаренных детей</w:t>
      </w:r>
      <w:r>
        <w:rPr>
          <w:color w:val="000000"/>
          <w:spacing w:val="3"/>
          <w:sz w:val="28"/>
          <w:szCs w:val="28"/>
        </w:rPr>
        <w:t>.</w:t>
      </w:r>
    </w:p>
    <w:p w:rsidR="00002851" w:rsidRPr="00990121" w:rsidRDefault="00002851" w:rsidP="00002851">
      <w:pPr>
        <w:jc w:val="both"/>
        <w:rPr>
          <w:color w:val="000000"/>
          <w:spacing w:val="3"/>
          <w:sz w:val="28"/>
          <w:szCs w:val="28"/>
        </w:rPr>
      </w:pPr>
      <w:r w:rsidRPr="00990121">
        <w:rPr>
          <w:color w:val="000000"/>
          <w:spacing w:val="3"/>
          <w:sz w:val="28"/>
          <w:szCs w:val="28"/>
        </w:rPr>
        <w:t>На решение поставленн</w:t>
      </w:r>
      <w:r>
        <w:rPr>
          <w:color w:val="000000"/>
          <w:spacing w:val="3"/>
          <w:sz w:val="28"/>
          <w:szCs w:val="28"/>
        </w:rPr>
        <w:t>ых задач</w:t>
      </w:r>
      <w:r w:rsidRPr="00990121">
        <w:rPr>
          <w:color w:val="000000"/>
          <w:spacing w:val="3"/>
          <w:sz w:val="28"/>
          <w:szCs w:val="28"/>
        </w:rPr>
        <w:t xml:space="preserve"> направлен</w:t>
      </w:r>
      <w:r>
        <w:rPr>
          <w:color w:val="000000"/>
          <w:spacing w:val="3"/>
          <w:sz w:val="28"/>
          <w:szCs w:val="28"/>
        </w:rPr>
        <w:t>о</w:t>
      </w:r>
      <w:r w:rsidRPr="00990121">
        <w:rPr>
          <w:color w:val="000000"/>
          <w:spacing w:val="3"/>
          <w:sz w:val="28"/>
          <w:szCs w:val="28"/>
        </w:rPr>
        <w:t xml:space="preserve"> основн</w:t>
      </w:r>
      <w:r>
        <w:rPr>
          <w:color w:val="000000"/>
          <w:spacing w:val="3"/>
          <w:sz w:val="28"/>
          <w:szCs w:val="28"/>
        </w:rPr>
        <w:t>ое</w:t>
      </w:r>
      <w:r w:rsidRPr="00990121">
        <w:rPr>
          <w:color w:val="000000"/>
          <w:spacing w:val="3"/>
          <w:sz w:val="28"/>
          <w:szCs w:val="28"/>
        </w:rPr>
        <w:t xml:space="preserve"> мероприяти</w:t>
      </w:r>
      <w:r>
        <w:rPr>
          <w:color w:val="000000"/>
          <w:spacing w:val="3"/>
          <w:sz w:val="28"/>
          <w:szCs w:val="28"/>
        </w:rPr>
        <w:t>е</w:t>
      </w:r>
      <w:r w:rsidRPr="00990121">
        <w:rPr>
          <w:color w:val="000000"/>
          <w:spacing w:val="3"/>
          <w:sz w:val="28"/>
          <w:szCs w:val="28"/>
        </w:rPr>
        <w:t>:</w:t>
      </w:r>
      <w:r>
        <w:rPr>
          <w:color w:val="000000"/>
          <w:spacing w:val="3"/>
          <w:sz w:val="28"/>
          <w:szCs w:val="28"/>
        </w:rPr>
        <w:t xml:space="preserve"> </w:t>
      </w:r>
      <w:r w:rsidRPr="00990121">
        <w:rPr>
          <w:color w:val="000000"/>
          <w:spacing w:val="3"/>
          <w:sz w:val="28"/>
          <w:szCs w:val="28"/>
        </w:rPr>
        <w:t>«Обеспечение деятельности учреждений дополнительного образования в сфере куль</w:t>
      </w:r>
      <w:r>
        <w:rPr>
          <w:color w:val="000000"/>
          <w:spacing w:val="3"/>
          <w:sz w:val="28"/>
          <w:szCs w:val="28"/>
        </w:rPr>
        <w:t xml:space="preserve">туры», </w:t>
      </w:r>
      <w:r w:rsidRPr="00990121">
        <w:rPr>
          <w:color w:val="000000"/>
          <w:spacing w:val="3"/>
          <w:sz w:val="28"/>
          <w:szCs w:val="28"/>
        </w:rPr>
        <w:t>котор</w:t>
      </w:r>
      <w:r>
        <w:rPr>
          <w:color w:val="000000"/>
          <w:spacing w:val="3"/>
          <w:sz w:val="28"/>
          <w:szCs w:val="28"/>
        </w:rPr>
        <w:t>о</w:t>
      </w:r>
      <w:r w:rsidRPr="00990121">
        <w:rPr>
          <w:color w:val="000000"/>
          <w:spacing w:val="3"/>
          <w:sz w:val="28"/>
          <w:szCs w:val="28"/>
        </w:rPr>
        <w:t>е буд</w:t>
      </w:r>
      <w:r>
        <w:rPr>
          <w:color w:val="000000"/>
          <w:spacing w:val="3"/>
          <w:sz w:val="28"/>
          <w:szCs w:val="28"/>
        </w:rPr>
        <w:t>е</w:t>
      </w:r>
      <w:r w:rsidRPr="00990121">
        <w:rPr>
          <w:color w:val="000000"/>
          <w:spacing w:val="3"/>
          <w:sz w:val="28"/>
          <w:szCs w:val="28"/>
        </w:rPr>
        <w:t>т реализован</w:t>
      </w:r>
      <w:r>
        <w:rPr>
          <w:color w:val="000000"/>
          <w:spacing w:val="3"/>
          <w:sz w:val="28"/>
          <w:szCs w:val="28"/>
        </w:rPr>
        <w:t>о</w:t>
      </w:r>
      <w:r w:rsidRPr="00990121">
        <w:rPr>
          <w:color w:val="000000"/>
          <w:spacing w:val="3"/>
          <w:sz w:val="28"/>
          <w:szCs w:val="28"/>
        </w:rPr>
        <w:t xml:space="preserve"> посредством:</w:t>
      </w:r>
    </w:p>
    <w:p w:rsidR="00002851" w:rsidRPr="0099012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90121">
        <w:rPr>
          <w:color w:val="000000"/>
          <w:spacing w:val="3"/>
          <w:sz w:val="28"/>
          <w:szCs w:val="28"/>
        </w:rPr>
        <w:t xml:space="preserve">1) обеспечение деятельности </w:t>
      </w:r>
      <w:r>
        <w:rPr>
          <w:color w:val="000000"/>
          <w:spacing w:val="3"/>
          <w:sz w:val="28"/>
          <w:szCs w:val="28"/>
        </w:rPr>
        <w:t>муниципальных</w:t>
      </w:r>
      <w:r w:rsidRPr="00990121">
        <w:rPr>
          <w:color w:val="000000"/>
          <w:spacing w:val="3"/>
          <w:sz w:val="28"/>
          <w:szCs w:val="28"/>
        </w:rPr>
        <w:t xml:space="preserve"> образовательных учреждений в сфере культуры и оказание ими </w:t>
      </w:r>
      <w:r>
        <w:rPr>
          <w:color w:val="000000"/>
          <w:spacing w:val="3"/>
          <w:sz w:val="28"/>
          <w:szCs w:val="28"/>
        </w:rPr>
        <w:t>муниципальных</w:t>
      </w:r>
      <w:r w:rsidRPr="00990121">
        <w:rPr>
          <w:color w:val="000000"/>
          <w:spacing w:val="3"/>
          <w:sz w:val="28"/>
          <w:szCs w:val="28"/>
        </w:rPr>
        <w:t xml:space="preserve"> услуг</w:t>
      </w:r>
      <w:r>
        <w:rPr>
          <w:color w:val="000000"/>
          <w:spacing w:val="3"/>
          <w:sz w:val="28"/>
          <w:szCs w:val="28"/>
        </w:rPr>
        <w:t>;</w:t>
      </w:r>
    </w:p>
    <w:p w:rsid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2) </w:t>
      </w:r>
      <w:r w:rsidRPr="00990121">
        <w:rPr>
          <w:color w:val="000000"/>
          <w:spacing w:val="3"/>
          <w:sz w:val="28"/>
          <w:szCs w:val="28"/>
        </w:rPr>
        <w:t>организации и проведени</w:t>
      </w:r>
      <w:r>
        <w:rPr>
          <w:color w:val="000000"/>
          <w:spacing w:val="3"/>
          <w:sz w:val="28"/>
          <w:szCs w:val="28"/>
        </w:rPr>
        <w:t>и</w:t>
      </w:r>
      <w:r w:rsidRPr="0099012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районных</w:t>
      </w:r>
      <w:r w:rsidRPr="00990121">
        <w:rPr>
          <w:color w:val="000000"/>
          <w:spacing w:val="3"/>
          <w:sz w:val="28"/>
          <w:szCs w:val="28"/>
        </w:rPr>
        <w:t xml:space="preserve"> творческих мероприятий (конкурсов, выставок, олимпиад, смотров, фестивалей), а также обеспечени</w:t>
      </w:r>
      <w:r>
        <w:rPr>
          <w:color w:val="000000"/>
          <w:spacing w:val="3"/>
          <w:sz w:val="28"/>
          <w:szCs w:val="28"/>
        </w:rPr>
        <w:t>и</w:t>
      </w:r>
      <w:r w:rsidRPr="00990121">
        <w:rPr>
          <w:color w:val="000000"/>
          <w:spacing w:val="3"/>
          <w:sz w:val="28"/>
          <w:szCs w:val="28"/>
        </w:rPr>
        <w:t xml:space="preserve"> участия учащихся детских музыкальных школ</w:t>
      </w:r>
      <w:r>
        <w:rPr>
          <w:color w:val="000000"/>
          <w:spacing w:val="3"/>
          <w:sz w:val="28"/>
          <w:szCs w:val="28"/>
        </w:rPr>
        <w:t xml:space="preserve"> Усть-Большерецкого муниципального района</w:t>
      </w:r>
      <w:r w:rsidRPr="00990121">
        <w:rPr>
          <w:color w:val="000000"/>
          <w:spacing w:val="3"/>
          <w:sz w:val="28"/>
          <w:szCs w:val="28"/>
        </w:rPr>
        <w:t xml:space="preserve"> - победителей </w:t>
      </w:r>
      <w:r>
        <w:rPr>
          <w:color w:val="000000"/>
          <w:spacing w:val="3"/>
          <w:sz w:val="28"/>
          <w:szCs w:val="28"/>
        </w:rPr>
        <w:t>районных творческих мероприятий, в</w:t>
      </w:r>
      <w:r w:rsidRPr="0099012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краевых и </w:t>
      </w:r>
      <w:r w:rsidRPr="00990121">
        <w:rPr>
          <w:color w:val="000000"/>
          <w:spacing w:val="3"/>
          <w:sz w:val="28"/>
          <w:szCs w:val="28"/>
        </w:rPr>
        <w:t>всероссийских исполнительских конкурсах, фестивалях и иных мероприятиях</w:t>
      </w:r>
      <w:r>
        <w:rPr>
          <w:color w:val="000000"/>
          <w:spacing w:val="3"/>
          <w:sz w:val="28"/>
          <w:szCs w:val="28"/>
        </w:rPr>
        <w:t>.</w:t>
      </w:r>
    </w:p>
    <w:p w:rsidR="00002851" w:rsidRPr="007D0184" w:rsidRDefault="00002851" w:rsidP="00002851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11.3 </w:t>
      </w:r>
      <w:r w:rsidRPr="007D0184">
        <w:rPr>
          <w:b/>
          <w:color w:val="000000"/>
          <w:spacing w:val="3"/>
          <w:sz w:val="28"/>
          <w:szCs w:val="28"/>
        </w:rPr>
        <w:t>Анализ рисков реализации подпрограммы 3 и описание мер управления рисками реализации подпрограммы 3.</w:t>
      </w:r>
    </w:p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p w:rsidR="00002851" w:rsidRPr="0035057A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35057A">
        <w:rPr>
          <w:color w:val="000000"/>
          <w:spacing w:val="3"/>
          <w:sz w:val="28"/>
          <w:szCs w:val="28"/>
        </w:rPr>
        <w:t xml:space="preserve">Реализация сопряжена с рисками, которые могут препятствовать достижению запланированных результатов. Имеющие место риски </w:t>
      </w:r>
      <w:r w:rsidRPr="0035057A">
        <w:rPr>
          <w:color w:val="000000"/>
          <w:spacing w:val="3"/>
          <w:sz w:val="28"/>
          <w:szCs w:val="28"/>
        </w:rPr>
        <w:lastRenderedPageBreak/>
        <w:t>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002851" w:rsidRPr="0035057A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35057A">
        <w:rPr>
          <w:color w:val="000000"/>
          <w:spacing w:val="3"/>
          <w:sz w:val="28"/>
          <w:szCs w:val="28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002851" w:rsidRPr="0035057A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35057A">
        <w:rPr>
          <w:color w:val="000000"/>
          <w:spacing w:val="3"/>
          <w:sz w:val="28"/>
          <w:szCs w:val="28"/>
        </w:rPr>
        <w:t>Способами ограничения финансовых рисков выступают:</w:t>
      </w:r>
    </w:p>
    <w:p w:rsidR="00002851" w:rsidRPr="0035057A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35057A">
        <w:rPr>
          <w:color w:val="000000"/>
          <w:spacing w:val="3"/>
          <w:sz w:val="28"/>
          <w:szCs w:val="28"/>
        </w:rPr>
        <w:t>1) ежегодное уточнение объемов финансовых средств, предусмотренных на реализацию мероприятия подпрограммы, в зависимости от достигнутых результатов;</w:t>
      </w:r>
    </w:p>
    <w:p w:rsidR="00002851" w:rsidRPr="0035057A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35057A">
        <w:rPr>
          <w:color w:val="000000"/>
          <w:spacing w:val="3"/>
          <w:sz w:val="28"/>
          <w:szCs w:val="28"/>
        </w:rPr>
        <w:t>2) определение приоритетов для первоочередного финансирования;</w:t>
      </w:r>
    </w:p>
    <w:p w:rsid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35057A">
        <w:rPr>
          <w:color w:val="000000"/>
          <w:spacing w:val="3"/>
          <w:sz w:val="28"/>
          <w:szCs w:val="28"/>
        </w:rPr>
        <w:t>3) планирование бюджетных расходов с применением методик оценки эффективности бюджетных расходов.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pStyle w:val="a3"/>
        <w:widowControl w:val="0"/>
        <w:numPr>
          <w:ilvl w:val="1"/>
          <w:numId w:val="21"/>
        </w:numPr>
        <w:shd w:val="clear" w:color="auto" w:fill="FFFFFF"/>
        <w:adjustRightInd w:val="0"/>
        <w:ind w:left="0" w:right="29" w:firstLine="0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Описание основных ожидаемых конечных результатов подпрограммы 3.</w:t>
      </w:r>
    </w:p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p w:rsidR="00002851" w:rsidRDefault="00002851" w:rsidP="00002851">
      <w:pPr>
        <w:shd w:val="clear" w:color="auto" w:fill="FFFFFF"/>
        <w:ind w:right="29" w:firstLine="720"/>
        <w:jc w:val="both"/>
        <w:rPr>
          <w:color w:val="000000"/>
          <w:spacing w:val="3"/>
          <w:sz w:val="28"/>
          <w:szCs w:val="28"/>
        </w:rPr>
      </w:pPr>
      <w:r w:rsidRPr="0035057A">
        <w:rPr>
          <w:color w:val="000000"/>
          <w:spacing w:val="3"/>
          <w:sz w:val="28"/>
          <w:szCs w:val="28"/>
        </w:rPr>
        <w:t xml:space="preserve">Результатами реализации основных мероприятий Подпрограммы </w:t>
      </w:r>
      <w:r>
        <w:rPr>
          <w:color w:val="000000"/>
          <w:spacing w:val="3"/>
          <w:sz w:val="28"/>
          <w:szCs w:val="28"/>
        </w:rPr>
        <w:t>3</w:t>
      </w:r>
      <w:r w:rsidRPr="0035057A">
        <w:rPr>
          <w:color w:val="000000"/>
          <w:spacing w:val="3"/>
          <w:sz w:val="28"/>
          <w:szCs w:val="28"/>
        </w:rPr>
        <w:t xml:space="preserve"> станут:</w:t>
      </w:r>
    </w:p>
    <w:p w:rsidR="00002851" w:rsidRPr="0035057A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1) </w:t>
      </w:r>
      <w:r w:rsidRPr="0035057A">
        <w:rPr>
          <w:color w:val="000000"/>
          <w:spacing w:val="3"/>
          <w:sz w:val="28"/>
          <w:szCs w:val="28"/>
        </w:rPr>
        <w:t>высокий уровень качества и доступности образовательных услуг в сфере культуры;</w:t>
      </w:r>
    </w:p>
    <w:p w:rsidR="00002851" w:rsidRPr="0035057A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2) </w:t>
      </w:r>
      <w:r w:rsidRPr="0035057A">
        <w:rPr>
          <w:color w:val="000000"/>
          <w:spacing w:val="3"/>
          <w:sz w:val="28"/>
          <w:szCs w:val="28"/>
        </w:rPr>
        <w:t>повышение эффективности использования бюджетных средств, направляемых на оказание поддержки развития искусства;</w:t>
      </w:r>
    </w:p>
    <w:p w:rsid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3)</w:t>
      </w:r>
      <w:r w:rsidRPr="0035057A">
        <w:rPr>
          <w:color w:val="000000"/>
          <w:spacing w:val="3"/>
          <w:sz w:val="28"/>
          <w:szCs w:val="28"/>
        </w:rPr>
        <w:t xml:space="preserve"> новый качественный уровень развития образовательных учреждений сферы культуры.</w:t>
      </w:r>
    </w:p>
    <w:p w:rsidR="00002851" w:rsidRPr="007D0184" w:rsidRDefault="00002851" w:rsidP="00002851">
      <w:pPr>
        <w:shd w:val="clear" w:color="auto" w:fill="FFFFFF"/>
        <w:ind w:firstLine="720"/>
        <w:rPr>
          <w:color w:val="000000"/>
          <w:spacing w:val="3"/>
          <w:sz w:val="28"/>
          <w:szCs w:val="28"/>
        </w:rPr>
      </w:pPr>
    </w:p>
    <w:p w:rsidR="00002851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12. Подпрограмма 4</w:t>
      </w: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«</w:t>
      </w:r>
      <w:r w:rsidRPr="007D0184">
        <w:rPr>
          <w:b/>
          <w:sz w:val="28"/>
          <w:szCs w:val="28"/>
        </w:rPr>
        <w:t>Развитие учреждений клубного типа</w:t>
      </w:r>
      <w:r w:rsidRPr="007D0184">
        <w:rPr>
          <w:b/>
          <w:color w:val="000000"/>
          <w:spacing w:val="3"/>
          <w:sz w:val="28"/>
          <w:szCs w:val="28"/>
        </w:rPr>
        <w:t>» (далее подпрограмма 4)</w:t>
      </w: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Паспорт подпрограммы 4</w:t>
      </w:r>
    </w:p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565"/>
        <w:gridCol w:w="5004"/>
      </w:tblGrid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 У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правление </w:t>
            </w:r>
            <w:r>
              <w:rPr>
                <w:color w:val="000000"/>
                <w:spacing w:val="3"/>
                <w:sz w:val="28"/>
                <w:szCs w:val="28"/>
              </w:rPr>
              <w:t>культуры, молодежи,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спорта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и туризма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Администрации Усть-Большерецкого муниципального района.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 У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>правление культуры, молодежи</w:t>
            </w:r>
            <w:r>
              <w:rPr>
                <w:color w:val="000000"/>
                <w:spacing w:val="3"/>
                <w:sz w:val="28"/>
                <w:szCs w:val="28"/>
              </w:rPr>
              <w:t>, спорта и туризма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Администрации Усть- Большерецкого муниципального района;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МБУК МДК Усть-Большерецкого МР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lastRenderedPageBreak/>
              <w:t>Цель подпрограммы 4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-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1E3694">
              <w:rPr>
                <w:color w:val="000000"/>
                <w:spacing w:val="-7"/>
                <w:sz w:val="28"/>
                <w:szCs w:val="28"/>
              </w:rPr>
              <w:t>сохранения и развития народной традиционной культуры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, </w:t>
            </w:r>
            <w:r w:rsidRPr="006B4C36">
              <w:rPr>
                <w:color w:val="000000"/>
                <w:spacing w:val="-7"/>
                <w:sz w:val="28"/>
                <w:szCs w:val="28"/>
              </w:rPr>
              <w:t>развитие художественного творчества</w:t>
            </w:r>
            <w:r>
              <w:rPr>
                <w:color w:val="000000"/>
                <w:spacing w:val="-7"/>
                <w:sz w:val="28"/>
                <w:szCs w:val="28"/>
              </w:rPr>
              <w:t>,</w:t>
            </w:r>
            <w:r>
              <w:t xml:space="preserve"> </w:t>
            </w:r>
            <w:r w:rsidRPr="00492B74">
              <w:rPr>
                <w:color w:val="000000"/>
                <w:spacing w:val="-7"/>
                <w:sz w:val="28"/>
                <w:szCs w:val="28"/>
              </w:rPr>
              <w:t xml:space="preserve">повышение доступности и качества </w:t>
            </w:r>
            <w:r>
              <w:rPr>
                <w:color w:val="000000"/>
                <w:spacing w:val="-7"/>
                <w:sz w:val="28"/>
                <w:szCs w:val="28"/>
              </w:rPr>
              <w:t>организации досуга</w:t>
            </w:r>
            <w:r w:rsidRPr="00492B74">
              <w:rPr>
                <w:color w:val="000000"/>
                <w:spacing w:val="-7"/>
                <w:sz w:val="28"/>
                <w:szCs w:val="28"/>
              </w:rPr>
              <w:t xml:space="preserve"> населения</w:t>
            </w:r>
          </w:p>
          <w:p w:rsidR="00002851" w:rsidRPr="007D0184" w:rsidRDefault="00002851" w:rsidP="00025137">
            <w:pPr>
              <w:shd w:val="clear" w:color="auto" w:fill="FFFFFF"/>
              <w:tabs>
                <w:tab w:val="left" w:pos="3660"/>
              </w:tabs>
              <w:ind w:right="29"/>
              <w:jc w:val="both"/>
              <w:rPr>
                <w:color w:val="FF0000"/>
                <w:spacing w:val="3"/>
                <w:sz w:val="28"/>
                <w:szCs w:val="28"/>
              </w:rPr>
            </w:pPr>
            <w:r>
              <w:rPr>
                <w:color w:val="FF0000"/>
                <w:spacing w:val="3"/>
                <w:sz w:val="28"/>
                <w:szCs w:val="28"/>
              </w:rPr>
              <w:tab/>
            </w: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Задачи подпрограммы 4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- </w:t>
            </w:r>
            <w:r w:rsidRPr="00492B74">
              <w:rPr>
                <w:color w:val="000000"/>
                <w:spacing w:val="-7"/>
                <w:sz w:val="28"/>
                <w:szCs w:val="28"/>
              </w:rPr>
              <w:t>создание условий для организации и проведения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культурно-досуговых</w:t>
            </w:r>
            <w:r w:rsidRPr="00492B74">
              <w:rPr>
                <w:color w:val="000000"/>
                <w:spacing w:val="-7"/>
                <w:sz w:val="28"/>
                <w:szCs w:val="28"/>
              </w:rPr>
              <w:t xml:space="preserve"> мероприятий</w:t>
            </w:r>
            <w:r>
              <w:rPr>
                <w:color w:val="000000"/>
                <w:spacing w:val="-7"/>
                <w:sz w:val="28"/>
                <w:szCs w:val="28"/>
              </w:rPr>
              <w:t>;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color w:val="000000"/>
                <w:spacing w:val="-7"/>
                <w:sz w:val="28"/>
                <w:szCs w:val="28"/>
              </w:rPr>
              <w:t>о</w:t>
            </w:r>
            <w:r w:rsidRPr="00492B74">
              <w:rPr>
                <w:color w:val="000000"/>
                <w:spacing w:val="-7"/>
                <w:sz w:val="28"/>
                <w:szCs w:val="28"/>
              </w:rPr>
              <w:t>беспечение условий для развития художественного самодеятельного творчества</w:t>
            </w:r>
            <w:r>
              <w:rPr>
                <w:color w:val="000000"/>
                <w:spacing w:val="-7"/>
                <w:sz w:val="28"/>
                <w:szCs w:val="28"/>
              </w:rPr>
              <w:t>;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-7"/>
                <w:sz w:val="28"/>
                <w:szCs w:val="28"/>
              </w:rPr>
              <w:t>с</w:t>
            </w:r>
            <w:r w:rsidRPr="00492B74">
              <w:rPr>
                <w:color w:val="000000"/>
                <w:spacing w:val="-7"/>
                <w:sz w:val="28"/>
                <w:szCs w:val="28"/>
              </w:rPr>
              <w:t>оздание условий для поддержки творческих проектов</w:t>
            </w:r>
            <w:r>
              <w:rPr>
                <w:color w:val="000000"/>
                <w:spacing w:val="-7"/>
                <w:sz w:val="28"/>
                <w:szCs w:val="28"/>
              </w:rPr>
              <w:t>.</w:t>
            </w:r>
          </w:p>
          <w:p w:rsidR="00002851" w:rsidRPr="007D0184" w:rsidRDefault="00002851" w:rsidP="0002513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Основные мероприятия подпрограммы 4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Default="00002851" w:rsidP="00025137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>«Обеспечение деятельности учреждений клубного типа»;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Целевые индикаторы и показатели подпрограммы 4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pacing w:val="-7"/>
                <w:sz w:val="28"/>
                <w:szCs w:val="28"/>
              </w:rPr>
              <w:t>с</w:t>
            </w:r>
            <w:r w:rsidRPr="00492B74">
              <w:rPr>
                <w:spacing w:val="-7"/>
                <w:sz w:val="28"/>
                <w:szCs w:val="28"/>
              </w:rPr>
              <w:t>реднее число зрителей на</w:t>
            </w:r>
            <w:r>
              <w:rPr>
                <w:spacing w:val="-7"/>
                <w:sz w:val="28"/>
                <w:szCs w:val="28"/>
              </w:rPr>
              <w:t xml:space="preserve"> культурно-досуговых</w:t>
            </w:r>
            <w:r w:rsidRPr="00492B74">
              <w:rPr>
                <w:spacing w:val="-7"/>
                <w:sz w:val="28"/>
                <w:szCs w:val="28"/>
              </w:rPr>
              <w:t xml:space="preserve"> мероприятиях</w:t>
            </w:r>
            <w:r>
              <w:rPr>
                <w:spacing w:val="-7"/>
                <w:sz w:val="28"/>
                <w:szCs w:val="28"/>
              </w:rPr>
              <w:t>;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spacing w:val="-7"/>
                <w:sz w:val="28"/>
                <w:szCs w:val="28"/>
              </w:rPr>
            </w:pPr>
            <w:r w:rsidRPr="007D0184">
              <w:rPr>
                <w:spacing w:val="-7"/>
                <w:sz w:val="28"/>
                <w:szCs w:val="28"/>
              </w:rPr>
              <w:t>-</w:t>
            </w:r>
            <w:r>
              <w:t xml:space="preserve"> </w:t>
            </w:r>
            <w:r w:rsidRPr="00F27751">
              <w:rPr>
                <w:spacing w:val="-7"/>
                <w:sz w:val="28"/>
                <w:szCs w:val="28"/>
              </w:rPr>
              <w:t>среднее число участников клубных формирований</w:t>
            </w:r>
            <w:r w:rsidRPr="007D0184">
              <w:rPr>
                <w:spacing w:val="-7"/>
                <w:sz w:val="28"/>
                <w:szCs w:val="28"/>
              </w:rPr>
              <w:t>;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spacing w:val="-7"/>
                <w:sz w:val="28"/>
                <w:szCs w:val="28"/>
              </w:rPr>
            </w:pPr>
            <w:r w:rsidRPr="007D0184">
              <w:rPr>
                <w:spacing w:val="-7"/>
                <w:sz w:val="28"/>
                <w:szCs w:val="28"/>
              </w:rPr>
              <w:t xml:space="preserve">- </w:t>
            </w:r>
            <w:r>
              <w:rPr>
                <w:spacing w:val="-7"/>
                <w:sz w:val="28"/>
                <w:szCs w:val="28"/>
              </w:rPr>
              <w:t>количество культурно-досуговых мероприятий.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срок реализации подпрограммы 4: 20</w:t>
            </w:r>
            <w:r>
              <w:rPr>
                <w:color w:val="000000"/>
                <w:spacing w:val="3"/>
                <w:sz w:val="28"/>
                <w:szCs w:val="28"/>
                <w:lang w:val="en-US"/>
              </w:rPr>
              <w:t>22</w:t>
            </w:r>
            <w:r>
              <w:rPr>
                <w:color w:val="000000"/>
                <w:spacing w:val="3"/>
                <w:sz w:val="28"/>
                <w:szCs w:val="28"/>
              </w:rPr>
              <w:t>-202</w:t>
            </w:r>
            <w:r w:rsidR="00F95A6B">
              <w:rPr>
                <w:color w:val="000000"/>
                <w:spacing w:val="3"/>
                <w:sz w:val="28"/>
                <w:szCs w:val="28"/>
                <w:lang w:val="en-US"/>
              </w:rPr>
              <w:t>5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годы.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Ожидаемые результаты реализации подпрограммы 4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Default="00002851" w:rsidP="000251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F27751">
              <w:rPr>
                <w:bCs/>
                <w:sz w:val="28"/>
                <w:szCs w:val="28"/>
              </w:rPr>
              <w:t xml:space="preserve">высокий уровень качества и доступности </w:t>
            </w:r>
            <w:r>
              <w:rPr>
                <w:bCs/>
                <w:sz w:val="28"/>
                <w:szCs w:val="28"/>
              </w:rPr>
              <w:t>культурно-досуговых мероприятий;</w:t>
            </w:r>
          </w:p>
          <w:p w:rsidR="00002851" w:rsidRDefault="00002851" w:rsidP="000251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F27751">
              <w:rPr>
                <w:bCs/>
                <w:sz w:val="28"/>
                <w:szCs w:val="28"/>
              </w:rPr>
              <w:t xml:space="preserve"> улучшение условий культурного досуга населения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002851" w:rsidRPr="007D0184" w:rsidRDefault="00002851" w:rsidP="000251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F27751">
              <w:rPr>
                <w:bCs/>
                <w:sz w:val="28"/>
                <w:szCs w:val="28"/>
              </w:rPr>
              <w:t xml:space="preserve"> повышение качества, доступности и разнообразия услуг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pStyle w:val="a3"/>
        <w:widowControl w:val="0"/>
        <w:numPr>
          <w:ilvl w:val="1"/>
          <w:numId w:val="24"/>
        </w:numPr>
        <w:shd w:val="clear" w:color="auto" w:fill="FFFFFF"/>
        <w:adjustRightInd w:val="0"/>
        <w:ind w:left="0" w:right="29" w:firstLine="0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Общая характеристика сферы реализации подпрограммы 4</w:t>
      </w:r>
      <w:r>
        <w:rPr>
          <w:b/>
          <w:color w:val="000000"/>
          <w:spacing w:val="3"/>
          <w:sz w:val="28"/>
          <w:szCs w:val="28"/>
        </w:rPr>
        <w:t>.</w:t>
      </w:r>
    </w:p>
    <w:p w:rsidR="00002851" w:rsidRPr="007D0184" w:rsidRDefault="00002851" w:rsidP="00002851">
      <w:pPr>
        <w:pStyle w:val="a3"/>
        <w:shd w:val="clear" w:color="auto" w:fill="FFFFFF"/>
        <w:ind w:left="0" w:firstLine="720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pStyle w:val="a3"/>
        <w:shd w:val="clear" w:color="auto" w:fill="FFFFFF"/>
        <w:ind w:left="0"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МБУК МДК Усть-Большерецкого МР создано для исполнения государственных полномочий Усть-Большерецкого муниципального района по созданию условий для сохранения и развития народной традиционной культуры, организации досуга, поддержки любительского художественного творчества, другой самодеятельной творческой инициативы и социально-культурной активности населения Усть-Большерецкого муниципального района. МБУК МДК Усть-Большерецкого МР яв</w:t>
      </w:r>
      <w:r w:rsidR="000B6199">
        <w:rPr>
          <w:color w:val="000000"/>
          <w:spacing w:val="3"/>
          <w:sz w:val="28"/>
          <w:szCs w:val="28"/>
        </w:rPr>
        <w:t xml:space="preserve">ляется многопрофильным </w:t>
      </w:r>
      <w:r w:rsidR="000B6199">
        <w:rPr>
          <w:color w:val="000000"/>
          <w:spacing w:val="3"/>
          <w:sz w:val="28"/>
          <w:szCs w:val="28"/>
        </w:rPr>
        <w:lastRenderedPageBreak/>
        <w:t xml:space="preserve">центром, </w:t>
      </w:r>
      <w:r w:rsidRPr="007D0184">
        <w:rPr>
          <w:color w:val="000000"/>
          <w:spacing w:val="3"/>
          <w:sz w:val="28"/>
          <w:szCs w:val="28"/>
        </w:rPr>
        <w:t>основной деятельностью которого является изучение, предоставление населению разнообразных услуг социально-культурного, просветительского, оздоровительного характера, создание условий для занятий любительским и художественным творчеством.</w:t>
      </w:r>
    </w:p>
    <w:p w:rsidR="00002851" w:rsidRPr="007D0184" w:rsidRDefault="00002851" w:rsidP="00002851">
      <w:pPr>
        <w:pStyle w:val="a3"/>
        <w:shd w:val="clear" w:color="auto" w:fill="FFFFFF"/>
        <w:ind w:left="0" w:firstLine="720"/>
        <w:jc w:val="both"/>
        <w:rPr>
          <w:color w:val="000000"/>
          <w:spacing w:val="3"/>
          <w:sz w:val="28"/>
          <w:szCs w:val="28"/>
        </w:rPr>
      </w:pPr>
      <w:r w:rsidRPr="003D684C">
        <w:rPr>
          <w:spacing w:val="-11"/>
          <w:sz w:val="28"/>
          <w:szCs w:val="28"/>
        </w:rPr>
        <w:t>При МДК на начало 20</w:t>
      </w:r>
      <w:r>
        <w:rPr>
          <w:spacing w:val="-11"/>
          <w:sz w:val="28"/>
          <w:szCs w:val="28"/>
        </w:rPr>
        <w:t>21</w:t>
      </w:r>
      <w:r w:rsidRPr="003D684C">
        <w:rPr>
          <w:spacing w:val="-11"/>
          <w:sz w:val="28"/>
          <w:szCs w:val="28"/>
        </w:rPr>
        <w:t xml:space="preserve"> года действовало</w:t>
      </w:r>
      <w:r w:rsidRPr="007D0184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8</w:t>
      </w:r>
      <w:r w:rsidRPr="003D684C">
        <w:rPr>
          <w:spacing w:val="-11"/>
          <w:sz w:val="28"/>
          <w:szCs w:val="28"/>
        </w:rPr>
        <w:t xml:space="preserve"> клубных </w:t>
      </w:r>
      <w:r>
        <w:rPr>
          <w:spacing w:val="-11"/>
          <w:sz w:val="28"/>
          <w:szCs w:val="28"/>
        </w:rPr>
        <w:t>формирований</w:t>
      </w:r>
      <w:r w:rsidRPr="003D684C">
        <w:rPr>
          <w:spacing w:val="-11"/>
          <w:sz w:val="28"/>
          <w:szCs w:val="28"/>
        </w:rPr>
        <w:t xml:space="preserve">, в которых было задействовано </w:t>
      </w:r>
      <w:r>
        <w:rPr>
          <w:spacing w:val="-11"/>
          <w:sz w:val="28"/>
          <w:szCs w:val="28"/>
        </w:rPr>
        <w:t>72</w:t>
      </w:r>
      <w:r w:rsidRPr="003D684C">
        <w:rPr>
          <w:spacing w:val="-11"/>
          <w:sz w:val="28"/>
          <w:szCs w:val="28"/>
        </w:rPr>
        <w:t xml:space="preserve"> чел. В учреждении действуют различные клубные формирования: вокальные, хореографические, музыкальны</w:t>
      </w:r>
      <w:r>
        <w:rPr>
          <w:spacing w:val="-11"/>
          <w:sz w:val="28"/>
          <w:szCs w:val="28"/>
        </w:rPr>
        <w:t>е. Х</w:t>
      </w:r>
      <w:r w:rsidRPr="003D684C">
        <w:rPr>
          <w:spacing w:val="-11"/>
          <w:sz w:val="28"/>
          <w:szCs w:val="28"/>
        </w:rPr>
        <w:t>оровой коллектив «Реченька» име</w:t>
      </w:r>
      <w:r>
        <w:rPr>
          <w:spacing w:val="-11"/>
          <w:sz w:val="28"/>
          <w:szCs w:val="28"/>
        </w:rPr>
        <w:t>ет</w:t>
      </w:r>
      <w:r w:rsidRPr="003D684C">
        <w:rPr>
          <w:spacing w:val="-11"/>
          <w:sz w:val="28"/>
          <w:szCs w:val="28"/>
        </w:rPr>
        <w:t xml:space="preserve"> звание «Народный». Творческие коллективы МДК достойно предс</w:t>
      </w:r>
      <w:r>
        <w:rPr>
          <w:spacing w:val="-11"/>
          <w:sz w:val="28"/>
          <w:szCs w:val="28"/>
        </w:rPr>
        <w:t>тавляют Усть-Большерецкий район на региональных конкурсах и</w:t>
      </w:r>
      <w:r w:rsidRPr="003D684C">
        <w:rPr>
          <w:spacing w:val="-11"/>
          <w:sz w:val="28"/>
          <w:szCs w:val="28"/>
        </w:rPr>
        <w:t xml:space="preserve"> фестивалях и занимают призовые места.</w:t>
      </w:r>
      <w:r w:rsidRPr="00895A6F">
        <w:rPr>
          <w:spacing w:val="-11"/>
          <w:sz w:val="28"/>
          <w:szCs w:val="28"/>
        </w:rPr>
        <w:t xml:space="preserve"> </w:t>
      </w:r>
      <w:r w:rsidRPr="007D0184">
        <w:rPr>
          <w:color w:val="000000"/>
          <w:spacing w:val="3"/>
          <w:sz w:val="28"/>
          <w:szCs w:val="28"/>
        </w:rPr>
        <w:t xml:space="preserve">Дом культуры традиционно проводит цикл годовых мероприятий, включающий в себя проведение праздничных и официальных дней Российской Федерации, митингов памяти, мероприятий патриотической, экологической направленности, народных гуляний, развлекательных программ и молодежных дискотек. </w:t>
      </w:r>
    </w:p>
    <w:p w:rsidR="00002851" w:rsidRPr="007D0184" w:rsidRDefault="00002851" w:rsidP="00002851">
      <w:pPr>
        <w:pStyle w:val="a3"/>
        <w:shd w:val="clear" w:color="auto" w:fill="FFFFFF"/>
        <w:ind w:left="0"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 xml:space="preserve">Для достижения в дальнейшем таких же высоких показателей Дому культуры необходимо произвести замену технического оборудования сцены, приобрести музыкальные инструменты для работы клубных формирований, также обновить костюмы. </w:t>
      </w:r>
    </w:p>
    <w:p w:rsidR="00002851" w:rsidRPr="007D0184" w:rsidRDefault="00002851" w:rsidP="00002851">
      <w:pPr>
        <w:ind w:firstLine="360"/>
        <w:jc w:val="both"/>
        <w:rPr>
          <w:bCs/>
          <w:sz w:val="28"/>
          <w:szCs w:val="28"/>
        </w:rPr>
      </w:pPr>
    </w:p>
    <w:p w:rsidR="00002851" w:rsidRPr="007D0184" w:rsidRDefault="00002851" w:rsidP="00002851">
      <w:pPr>
        <w:pStyle w:val="a3"/>
        <w:widowControl w:val="0"/>
        <w:numPr>
          <w:ilvl w:val="1"/>
          <w:numId w:val="24"/>
        </w:numPr>
        <w:shd w:val="clear" w:color="auto" w:fill="FFFFFF"/>
        <w:adjustRightInd w:val="0"/>
        <w:ind w:left="0" w:right="29" w:firstLine="0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Цели и задачи подпрограммы 4, сроки и механизмы ее реализации, характеристика основ</w:t>
      </w:r>
      <w:r>
        <w:rPr>
          <w:b/>
          <w:color w:val="000000"/>
          <w:spacing w:val="3"/>
          <w:sz w:val="28"/>
          <w:szCs w:val="28"/>
        </w:rPr>
        <w:t>ных мероприятий.</w:t>
      </w:r>
    </w:p>
    <w:p w:rsidR="00002851" w:rsidRPr="007D0184" w:rsidRDefault="00002851" w:rsidP="00002851">
      <w:pPr>
        <w:shd w:val="clear" w:color="auto" w:fill="FFFFFF"/>
        <w:ind w:right="29"/>
        <w:jc w:val="center"/>
        <w:rPr>
          <w:color w:val="000000"/>
          <w:spacing w:val="3"/>
          <w:sz w:val="28"/>
          <w:szCs w:val="28"/>
        </w:rPr>
      </w:pPr>
    </w:p>
    <w:p w:rsidR="00002851" w:rsidRPr="001E3694" w:rsidRDefault="00002851" w:rsidP="0000285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1E3694">
        <w:rPr>
          <w:bCs/>
          <w:sz w:val="28"/>
          <w:szCs w:val="28"/>
        </w:rPr>
        <w:t xml:space="preserve">Целью подпрограммы </w:t>
      </w:r>
      <w:r>
        <w:rPr>
          <w:bCs/>
          <w:sz w:val="28"/>
          <w:szCs w:val="28"/>
        </w:rPr>
        <w:t>4</w:t>
      </w:r>
      <w:r w:rsidRPr="001E3694">
        <w:rPr>
          <w:bCs/>
          <w:sz w:val="28"/>
          <w:szCs w:val="28"/>
        </w:rPr>
        <w:t xml:space="preserve"> является </w:t>
      </w:r>
      <w:r w:rsidRPr="00194E02">
        <w:rPr>
          <w:bCs/>
          <w:sz w:val="28"/>
          <w:szCs w:val="28"/>
        </w:rPr>
        <w:t>сохранения и развития народной традиционной культуры, развитие художественного творчества, повышение доступности и качества организации досуга населения</w:t>
      </w:r>
      <w:r w:rsidRPr="001E3694">
        <w:rPr>
          <w:bCs/>
          <w:sz w:val="28"/>
          <w:szCs w:val="28"/>
        </w:rPr>
        <w:t>. Для достижения поставленной цели подпрограммы определены задачи:</w:t>
      </w:r>
    </w:p>
    <w:p w:rsidR="00002851" w:rsidRPr="00194E02" w:rsidRDefault="00002851" w:rsidP="0000285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4E02">
        <w:rPr>
          <w:bCs/>
          <w:sz w:val="28"/>
          <w:szCs w:val="28"/>
        </w:rPr>
        <w:t>создание условий для организации и проведения культурно-досуговых мероприятий;</w:t>
      </w:r>
    </w:p>
    <w:p w:rsidR="00002851" w:rsidRPr="00194E02" w:rsidRDefault="00002851" w:rsidP="0000285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194E02">
        <w:rPr>
          <w:bCs/>
          <w:sz w:val="28"/>
          <w:szCs w:val="28"/>
        </w:rPr>
        <w:t>- обеспечение условий для развития художественного самодеятельного творчества;</w:t>
      </w:r>
    </w:p>
    <w:p w:rsidR="00002851" w:rsidRDefault="00002851" w:rsidP="0000285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194E02">
        <w:rPr>
          <w:bCs/>
          <w:sz w:val="28"/>
          <w:szCs w:val="28"/>
        </w:rPr>
        <w:t>- создание условий для поддержки творческих проектов</w:t>
      </w:r>
      <w:r>
        <w:rPr>
          <w:bCs/>
          <w:sz w:val="28"/>
          <w:szCs w:val="28"/>
        </w:rPr>
        <w:t>.</w:t>
      </w:r>
    </w:p>
    <w:p w:rsidR="00002851" w:rsidRPr="00BE6AC4" w:rsidRDefault="00002851" w:rsidP="00002851">
      <w:pPr>
        <w:jc w:val="both"/>
        <w:rPr>
          <w:color w:val="000000"/>
          <w:spacing w:val="3"/>
          <w:sz w:val="28"/>
          <w:szCs w:val="28"/>
        </w:rPr>
      </w:pPr>
      <w:r w:rsidRPr="001E3694">
        <w:rPr>
          <w:bCs/>
          <w:sz w:val="28"/>
          <w:szCs w:val="28"/>
        </w:rPr>
        <w:t>На решение поставленных задач направлен</w:t>
      </w:r>
      <w:r>
        <w:rPr>
          <w:bCs/>
          <w:sz w:val="28"/>
          <w:szCs w:val="28"/>
        </w:rPr>
        <w:t>о</w:t>
      </w:r>
      <w:r w:rsidRPr="001E3694">
        <w:rPr>
          <w:bCs/>
          <w:sz w:val="28"/>
          <w:szCs w:val="28"/>
        </w:rPr>
        <w:t xml:space="preserve"> основн</w:t>
      </w:r>
      <w:r>
        <w:rPr>
          <w:bCs/>
          <w:sz w:val="28"/>
          <w:szCs w:val="28"/>
        </w:rPr>
        <w:t>о</w:t>
      </w:r>
      <w:r w:rsidRPr="001E3694">
        <w:rPr>
          <w:bCs/>
          <w:sz w:val="28"/>
          <w:szCs w:val="28"/>
        </w:rPr>
        <w:t>е мероприяти</w:t>
      </w:r>
      <w:r>
        <w:rPr>
          <w:bCs/>
          <w:sz w:val="28"/>
          <w:szCs w:val="28"/>
        </w:rPr>
        <w:t>е</w:t>
      </w:r>
      <w:r w:rsidRPr="001E3694">
        <w:rPr>
          <w:bCs/>
          <w:sz w:val="28"/>
          <w:szCs w:val="28"/>
        </w:rPr>
        <w:t>: «</w:t>
      </w:r>
      <w:r w:rsidRPr="00194E02">
        <w:rPr>
          <w:bCs/>
          <w:sz w:val="28"/>
          <w:szCs w:val="28"/>
        </w:rPr>
        <w:t>Обеспечение деятельности учреждений клубного типа</w:t>
      </w:r>
      <w:r w:rsidRPr="001E3694">
        <w:rPr>
          <w:bCs/>
          <w:sz w:val="28"/>
          <w:szCs w:val="28"/>
        </w:rPr>
        <w:t>», котор</w:t>
      </w:r>
      <w:r>
        <w:rPr>
          <w:bCs/>
          <w:sz w:val="28"/>
          <w:szCs w:val="28"/>
        </w:rPr>
        <w:t>о</w:t>
      </w:r>
      <w:r w:rsidRPr="001E3694">
        <w:rPr>
          <w:bCs/>
          <w:sz w:val="28"/>
          <w:szCs w:val="28"/>
        </w:rPr>
        <w:t>е буд</w:t>
      </w:r>
      <w:r>
        <w:rPr>
          <w:bCs/>
          <w:sz w:val="28"/>
          <w:szCs w:val="28"/>
        </w:rPr>
        <w:t>е</w:t>
      </w:r>
      <w:r w:rsidRPr="001E3694">
        <w:rPr>
          <w:bCs/>
          <w:sz w:val="28"/>
          <w:szCs w:val="28"/>
        </w:rPr>
        <w:t>т реализован</w:t>
      </w:r>
      <w:r>
        <w:rPr>
          <w:bCs/>
          <w:sz w:val="28"/>
          <w:szCs w:val="28"/>
        </w:rPr>
        <w:t>о</w:t>
      </w:r>
      <w:r w:rsidRPr="001E3694">
        <w:rPr>
          <w:bCs/>
          <w:sz w:val="28"/>
          <w:szCs w:val="28"/>
        </w:rPr>
        <w:t xml:space="preserve"> посредством:</w:t>
      </w:r>
    </w:p>
    <w:p w:rsidR="00002851" w:rsidRPr="0063004E" w:rsidRDefault="00002851" w:rsidP="0000285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63004E">
        <w:rPr>
          <w:bCs/>
          <w:sz w:val="28"/>
          <w:szCs w:val="28"/>
        </w:rPr>
        <w:t xml:space="preserve">оказание </w:t>
      </w:r>
      <w:r>
        <w:rPr>
          <w:bCs/>
          <w:sz w:val="28"/>
          <w:szCs w:val="28"/>
        </w:rPr>
        <w:t>муниципальных</w:t>
      </w:r>
      <w:r w:rsidRPr="0063004E">
        <w:rPr>
          <w:bCs/>
          <w:sz w:val="28"/>
          <w:szCs w:val="28"/>
        </w:rPr>
        <w:t xml:space="preserve"> услуг (выполнение работ) и обеспечение деятельности </w:t>
      </w:r>
      <w:r>
        <w:rPr>
          <w:bCs/>
          <w:sz w:val="28"/>
          <w:szCs w:val="28"/>
        </w:rPr>
        <w:t>муниципальных</w:t>
      </w:r>
      <w:r w:rsidRPr="0063004E">
        <w:rPr>
          <w:bCs/>
          <w:sz w:val="28"/>
          <w:szCs w:val="28"/>
        </w:rPr>
        <w:t xml:space="preserve"> учреждений культурно-досугового типа;</w:t>
      </w:r>
    </w:p>
    <w:p w:rsidR="00002851" w:rsidRDefault="00002851" w:rsidP="0000285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3004E">
        <w:rPr>
          <w:bCs/>
          <w:sz w:val="28"/>
          <w:szCs w:val="28"/>
        </w:rPr>
        <w:t>) поддержка культурных мероприятий, включая организацию и проведение фестивалей, народных праздников, выставок и конкурсов народного творчества</w:t>
      </w:r>
      <w:r w:rsidRPr="001E3694">
        <w:rPr>
          <w:bCs/>
          <w:sz w:val="28"/>
          <w:szCs w:val="28"/>
        </w:rPr>
        <w:t>.</w:t>
      </w:r>
    </w:p>
    <w:p w:rsidR="00002851" w:rsidRPr="007D0184" w:rsidRDefault="00002851" w:rsidP="00002851">
      <w:pPr>
        <w:shd w:val="clear" w:color="auto" w:fill="FFFFFF"/>
        <w:ind w:firstLine="720"/>
        <w:jc w:val="center"/>
        <w:rPr>
          <w:color w:val="000000"/>
          <w:spacing w:val="3"/>
          <w:sz w:val="28"/>
          <w:szCs w:val="28"/>
        </w:rPr>
      </w:pPr>
    </w:p>
    <w:p w:rsidR="00002851" w:rsidRDefault="00002851" w:rsidP="00002851">
      <w:pPr>
        <w:pStyle w:val="a3"/>
        <w:widowControl w:val="0"/>
        <w:numPr>
          <w:ilvl w:val="1"/>
          <w:numId w:val="25"/>
        </w:numPr>
        <w:shd w:val="clear" w:color="auto" w:fill="FFFFFF"/>
        <w:adjustRightInd w:val="0"/>
        <w:ind w:left="0" w:right="29" w:firstLine="0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Анализ рисков реализации подпрограммы 4 и описание мер управления рис</w:t>
      </w:r>
      <w:r>
        <w:rPr>
          <w:b/>
          <w:color w:val="000000"/>
          <w:spacing w:val="3"/>
          <w:sz w:val="28"/>
          <w:szCs w:val="28"/>
        </w:rPr>
        <w:t>ками реализации подпрограммы 4.</w:t>
      </w:r>
    </w:p>
    <w:p w:rsidR="00002851" w:rsidRPr="007D0184" w:rsidRDefault="00002851" w:rsidP="00002851">
      <w:pPr>
        <w:pStyle w:val="a3"/>
        <w:shd w:val="clear" w:color="auto" w:fill="FFFFFF"/>
        <w:ind w:right="29"/>
        <w:rPr>
          <w:b/>
          <w:color w:val="000000"/>
          <w:spacing w:val="3"/>
          <w:sz w:val="28"/>
          <w:szCs w:val="28"/>
        </w:rPr>
      </w:pP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 xml:space="preserve">Реализация сопряжена с рисками, которые могут препятствовать достижению запланированных результатов. Имеющие место риски </w:t>
      </w:r>
      <w:r w:rsidRPr="009E30F2">
        <w:rPr>
          <w:color w:val="000000"/>
          <w:spacing w:val="3"/>
          <w:sz w:val="28"/>
          <w:szCs w:val="28"/>
        </w:rPr>
        <w:lastRenderedPageBreak/>
        <w:t>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Способами ограничения финансовых рисков выступают: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1) ежегодное уточнение объемов финансовых средств, предусмотренных на реализацию мероприятия подпрограммы, в зависимости от достигнутых результатов;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2) определение приоритетов для первоочередного финансирования;</w:t>
      </w:r>
    </w:p>
    <w:p w:rsid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3) планирование бюджетных расходов с применением методик оценки эффективности бюджетных расходов.</w:t>
      </w:r>
    </w:p>
    <w:p w:rsid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002851" w:rsidRDefault="00002851" w:rsidP="00002851">
      <w:pPr>
        <w:pStyle w:val="a3"/>
        <w:shd w:val="clear" w:color="auto" w:fill="FFFFFF"/>
        <w:ind w:left="0" w:right="29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12.4 </w:t>
      </w:r>
      <w:r w:rsidRPr="007D0184">
        <w:rPr>
          <w:b/>
          <w:color w:val="000000"/>
          <w:spacing w:val="3"/>
          <w:sz w:val="28"/>
          <w:szCs w:val="28"/>
        </w:rPr>
        <w:t>Описание основных ожидаемых коне</w:t>
      </w:r>
      <w:r>
        <w:rPr>
          <w:b/>
          <w:color w:val="000000"/>
          <w:spacing w:val="3"/>
          <w:sz w:val="28"/>
          <w:szCs w:val="28"/>
        </w:rPr>
        <w:t>чных результатов подпрограммы 4</w:t>
      </w:r>
    </w:p>
    <w:p w:rsidR="00002851" w:rsidRDefault="00002851" w:rsidP="00002851">
      <w:pPr>
        <w:pStyle w:val="a3"/>
        <w:shd w:val="clear" w:color="auto" w:fill="FFFFFF"/>
        <w:ind w:left="0" w:firstLine="720"/>
        <w:jc w:val="both"/>
        <w:rPr>
          <w:color w:val="000000"/>
          <w:spacing w:val="3"/>
          <w:sz w:val="28"/>
          <w:szCs w:val="28"/>
        </w:rPr>
      </w:pPr>
      <w:r w:rsidRPr="006623A2">
        <w:rPr>
          <w:color w:val="000000"/>
          <w:spacing w:val="3"/>
          <w:sz w:val="28"/>
          <w:szCs w:val="28"/>
        </w:rPr>
        <w:t>Результатами реализации основных мероприятий Подпрограммы</w:t>
      </w:r>
      <w:r>
        <w:rPr>
          <w:color w:val="000000"/>
          <w:spacing w:val="3"/>
          <w:sz w:val="28"/>
          <w:szCs w:val="28"/>
        </w:rPr>
        <w:t xml:space="preserve"> 4</w:t>
      </w:r>
      <w:r w:rsidRPr="006623A2">
        <w:rPr>
          <w:color w:val="000000"/>
          <w:spacing w:val="3"/>
          <w:sz w:val="28"/>
          <w:szCs w:val="28"/>
        </w:rPr>
        <w:t xml:space="preserve"> станут:</w:t>
      </w:r>
    </w:p>
    <w:p w:rsidR="00002851" w:rsidRPr="006623A2" w:rsidRDefault="00002851" w:rsidP="00002851">
      <w:pPr>
        <w:pStyle w:val="a3"/>
        <w:shd w:val="clear" w:color="auto" w:fill="FFFFFF"/>
        <w:ind w:left="0"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1)</w:t>
      </w:r>
      <w:r w:rsidRPr="006623A2">
        <w:rPr>
          <w:color w:val="000000"/>
          <w:spacing w:val="3"/>
          <w:sz w:val="28"/>
          <w:szCs w:val="28"/>
        </w:rPr>
        <w:t>высокий уровень качества и доступности культурно-досуговых мероприятий;</w:t>
      </w:r>
    </w:p>
    <w:p w:rsidR="00002851" w:rsidRPr="006623A2" w:rsidRDefault="00002851" w:rsidP="00002851">
      <w:pPr>
        <w:pStyle w:val="a3"/>
        <w:shd w:val="clear" w:color="auto" w:fill="FFFFFF"/>
        <w:ind w:left="0"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2)</w:t>
      </w:r>
      <w:r w:rsidRPr="006623A2">
        <w:rPr>
          <w:color w:val="000000"/>
          <w:spacing w:val="3"/>
          <w:sz w:val="28"/>
          <w:szCs w:val="28"/>
        </w:rPr>
        <w:t>улучшение условий культурного досуга населения;</w:t>
      </w:r>
    </w:p>
    <w:p w:rsidR="00002851" w:rsidRPr="007D0184" w:rsidRDefault="00002851" w:rsidP="00002851">
      <w:pPr>
        <w:pStyle w:val="a3"/>
        <w:shd w:val="clear" w:color="auto" w:fill="FFFFFF"/>
        <w:ind w:left="0"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3)</w:t>
      </w:r>
      <w:r w:rsidRPr="006623A2">
        <w:rPr>
          <w:color w:val="000000"/>
          <w:spacing w:val="3"/>
          <w:sz w:val="28"/>
          <w:szCs w:val="28"/>
        </w:rPr>
        <w:t>повышение качества, доступности и разнообразия услуг.</w:t>
      </w:r>
    </w:p>
    <w:p w:rsidR="00002851" w:rsidRPr="003171AF" w:rsidRDefault="00002851" w:rsidP="0000285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3171AF">
        <w:rPr>
          <w:b/>
          <w:color w:val="000000"/>
          <w:spacing w:val="3"/>
          <w:sz w:val="28"/>
          <w:szCs w:val="28"/>
        </w:rPr>
        <w:t>Подпрограмма 5</w:t>
      </w: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3171AF">
        <w:rPr>
          <w:b/>
          <w:color w:val="000000"/>
          <w:spacing w:val="3"/>
          <w:sz w:val="28"/>
          <w:szCs w:val="28"/>
        </w:rPr>
        <w:t>«Обеспечение реализации программы» (далее подпрограмма 5).</w:t>
      </w: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Паспорт подпрограммы 5</w:t>
      </w:r>
    </w:p>
    <w:p w:rsidR="00002851" w:rsidRPr="007D0184" w:rsidRDefault="00002851" w:rsidP="00002851">
      <w:pPr>
        <w:shd w:val="clear" w:color="auto" w:fill="FFFFFF"/>
        <w:ind w:right="29"/>
        <w:rPr>
          <w:color w:val="000000"/>
          <w:spacing w:val="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566"/>
        <w:gridCol w:w="5001"/>
      </w:tblGrid>
      <w:tr w:rsidR="00002851" w:rsidRPr="003B314C" w:rsidTr="0002513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Ответственный исполнитель подпрограммы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 У</w:t>
            </w:r>
            <w:r w:rsidRPr="003B314C">
              <w:rPr>
                <w:color w:val="000000"/>
                <w:spacing w:val="3"/>
                <w:sz w:val="28"/>
                <w:szCs w:val="28"/>
              </w:rPr>
              <w:t>правление культуры, молодежи</w:t>
            </w:r>
            <w:r>
              <w:rPr>
                <w:color w:val="000000"/>
                <w:spacing w:val="3"/>
                <w:sz w:val="28"/>
                <w:szCs w:val="28"/>
              </w:rPr>
              <w:t>, спорта</w:t>
            </w:r>
            <w:r w:rsidRPr="003B314C">
              <w:rPr>
                <w:color w:val="000000"/>
                <w:spacing w:val="3"/>
                <w:sz w:val="28"/>
                <w:szCs w:val="28"/>
              </w:rPr>
              <w:t xml:space="preserve"> и </w:t>
            </w:r>
            <w:r>
              <w:rPr>
                <w:color w:val="000000"/>
                <w:spacing w:val="3"/>
                <w:sz w:val="28"/>
                <w:szCs w:val="28"/>
              </w:rPr>
              <w:t>туризма</w:t>
            </w:r>
            <w:r w:rsidRPr="003B314C">
              <w:rPr>
                <w:color w:val="000000"/>
                <w:spacing w:val="3"/>
                <w:sz w:val="28"/>
                <w:szCs w:val="28"/>
              </w:rPr>
              <w:t xml:space="preserve"> Администрации Усть-Большерецкого муниципального района.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3B314C" w:rsidTr="0002513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 Управление культуры, молодежи,</w:t>
            </w:r>
            <w:r w:rsidRPr="003B314C">
              <w:rPr>
                <w:color w:val="000000"/>
                <w:spacing w:val="3"/>
                <w:sz w:val="28"/>
                <w:szCs w:val="28"/>
              </w:rPr>
              <w:t xml:space="preserve"> спорта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и туризма </w:t>
            </w:r>
            <w:r w:rsidRPr="003B314C">
              <w:rPr>
                <w:color w:val="000000"/>
                <w:spacing w:val="3"/>
                <w:sz w:val="28"/>
                <w:szCs w:val="28"/>
              </w:rPr>
              <w:t>Администрации Усть-Большерецкого муниципального района;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- муниципальные организации, подведомственные управлению культуры, молодежи и спорта Администрации Усть-Большерецкого муниципального района.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3B314C" w:rsidTr="0002513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Цель подпрограммы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 xml:space="preserve">- обеспечение организационных, информационных, финансовых </w:t>
            </w:r>
            <w:r w:rsidRPr="003B314C">
              <w:rPr>
                <w:color w:val="000000"/>
                <w:spacing w:val="3"/>
                <w:sz w:val="28"/>
                <w:szCs w:val="28"/>
              </w:rPr>
              <w:lastRenderedPageBreak/>
              <w:t>условий для реализации Программы и прочих мероприятий в области культуры.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3B314C" w:rsidTr="0002513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lastRenderedPageBreak/>
              <w:t>Задачи подпрограммы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- разработка правовых методических, аналитических и иных документов, направленных на эффективное решение задач Программы;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- 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решений;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- продвижение основных идей развития культуры для получения поддержки и вовлечения экспертов и широкой общественности;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- финансовое обеспечение реализации программы.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- организация бухгалтерского учета поступления и расходования бюджетных средств на реализацию Программы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3B314C" w:rsidTr="0002513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Основные мероприятия подпрограммы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 xml:space="preserve">- основное мероприятие 1: 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«Организация управления муниципальной программой и реализация установленных функций»;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- основное мероприятие 2: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«Организация бухгалтерского учета».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3B314C" w:rsidTr="0002513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Целевые индикаторы и показатели подпрограммы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 xml:space="preserve">- 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3B314C" w:rsidTr="0002513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Этапы и сроки реализации подпрограммы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- срок реализации подпрограммы 5: 20</w:t>
            </w:r>
            <w:r>
              <w:rPr>
                <w:color w:val="000000"/>
                <w:spacing w:val="3"/>
                <w:sz w:val="28"/>
                <w:szCs w:val="28"/>
                <w:lang w:val="en-US"/>
              </w:rPr>
              <w:t>22</w:t>
            </w:r>
            <w:r>
              <w:rPr>
                <w:color w:val="000000"/>
                <w:spacing w:val="3"/>
                <w:sz w:val="28"/>
                <w:szCs w:val="28"/>
              </w:rPr>
              <w:t>-202</w:t>
            </w:r>
            <w:r w:rsidR="00F95A6B">
              <w:rPr>
                <w:color w:val="000000"/>
                <w:spacing w:val="3"/>
                <w:sz w:val="28"/>
                <w:szCs w:val="28"/>
                <w:lang w:val="en-US"/>
              </w:rPr>
              <w:t>5</w:t>
            </w:r>
            <w:r w:rsidRPr="003B314C">
              <w:rPr>
                <w:color w:val="000000"/>
                <w:spacing w:val="3"/>
                <w:sz w:val="28"/>
                <w:szCs w:val="28"/>
              </w:rPr>
              <w:t xml:space="preserve"> годы.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3B314C" w:rsidTr="0002513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Ожидаемые результаты реализации подпрограммы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Default="00002851" w:rsidP="00025137">
            <w:pPr>
              <w:shd w:val="clear" w:color="auto" w:fill="FFFFFF"/>
              <w:ind w:right="29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 w:rsidRPr="003B314C">
              <w:rPr>
                <w:bCs/>
                <w:color w:val="000000"/>
                <w:spacing w:val="3"/>
                <w:sz w:val="28"/>
                <w:szCs w:val="28"/>
              </w:rPr>
              <w:t>- будут созданы условия для реализации и мероприятий Программы.</w:t>
            </w:r>
          </w:p>
          <w:p w:rsidR="008D5F79" w:rsidRDefault="008D5F79" w:rsidP="00025137">
            <w:pPr>
              <w:shd w:val="clear" w:color="auto" w:fill="FFFFFF"/>
              <w:ind w:right="29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</w:p>
          <w:p w:rsidR="008D5F79" w:rsidRDefault="008D5F79" w:rsidP="00025137">
            <w:pPr>
              <w:shd w:val="clear" w:color="auto" w:fill="FFFFFF"/>
              <w:ind w:right="29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</w:p>
          <w:p w:rsidR="008D5F79" w:rsidRDefault="008D5F79" w:rsidP="00025137">
            <w:pPr>
              <w:shd w:val="clear" w:color="auto" w:fill="FFFFFF"/>
              <w:ind w:right="29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</w:p>
          <w:p w:rsidR="008D5F79" w:rsidRDefault="008D5F79" w:rsidP="00025137">
            <w:pPr>
              <w:shd w:val="clear" w:color="auto" w:fill="FFFFFF"/>
              <w:ind w:right="29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002851" w:rsidRPr="009E30F2" w:rsidRDefault="00002851" w:rsidP="00002851">
      <w:pPr>
        <w:shd w:val="clear" w:color="auto" w:fill="FFFFFF"/>
        <w:ind w:right="29"/>
        <w:jc w:val="both"/>
        <w:rPr>
          <w:b/>
          <w:color w:val="000000"/>
          <w:spacing w:val="3"/>
          <w:sz w:val="28"/>
          <w:szCs w:val="28"/>
        </w:rPr>
      </w:pPr>
      <w:r w:rsidRPr="009E30F2">
        <w:rPr>
          <w:b/>
          <w:color w:val="000000"/>
          <w:spacing w:val="3"/>
          <w:sz w:val="28"/>
          <w:szCs w:val="28"/>
        </w:rPr>
        <w:lastRenderedPageBreak/>
        <w:t>13.1. Общая характеристика сферы реализации подпрограммы 5</w:t>
      </w:r>
      <w:r>
        <w:rPr>
          <w:b/>
          <w:color w:val="000000"/>
          <w:spacing w:val="3"/>
          <w:sz w:val="28"/>
          <w:szCs w:val="28"/>
        </w:rPr>
        <w:t>.</w:t>
      </w:r>
    </w:p>
    <w:p w:rsidR="00002851" w:rsidRPr="009E30F2" w:rsidRDefault="00002851" w:rsidP="00002851">
      <w:pPr>
        <w:shd w:val="clear" w:color="auto" w:fill="FFFFFF"/>
        <w:ind w:right="29"/>
        <w:jc w:val="both"/>
        <w:rPr>
          <w:bCs/>
          <w:color w:val="000000"/>
          <w:spacing w:val="3"/>
          <w:sz w:val="28"/>
          <w:szCs w:val="28"/>
        </w:rPr>
      </w:pPr>
    </w:p>
    <w:p w:rsidR="00002851" w:rsidRPr="009E30F2" w:rsidRDefault="00002851" w:rsidP="00002851">
      <w:pPr>
        <w:shd w:val="clear" w:color="auto" w:fill="FFFFFF"/>
        <w:ind w:firstLine="720"/>
        <w:jc w:val="both"/>
        <w:rPr>
          <w:bCs/>
          <w:color w:val="000000"/>
          <w:spacing w:val="3"/>
          <w:sz w:val="28"/>
          <w:szCs w:val="28"/>
        </w:rPr>
      </w:pPr>
      <w:r w:rsidRPr="009E30F2">
        <w:rPr>
          <w:bCs/>
          <w:color w:val="000000"/>
          <w:spacing w:val="3"/>
          <w:sz w:val="28"/>
          <w:szCs w:val="28"/>
        </w:rPr>
        <w:t>Подпрограмма 5 направлена на ресурсное обеспечение реализации Программы, в том числе правовое, методическое, аналитическое, финансовое.</w:t>
      </w:r>
    </w:p>
    <w:p w:rsidR="00002851" w:rsidRPr="009E30F2" w:rsidRDefault="00002851" w:rsidP="00002851">
      <w:pPr>
        <w:shd w:val="clear" w:color="auto" w:fill="FFFFFF"/>
        <w:ind w:right="29"/>
        <w:jc w:val="both"/>
        <w:rPr>
          <w:bCs/>
          <w:color w:val="000000"/>
          <w:spacing w:val="3"/>
          <w:sz w:val="28"/>
          <w:szCs w:val="28"/>
        </w:rPr>
      </w:pPr>
    </w:p>
    <w:p w:rsidR="00002851" w:rsidRPr="009E30F2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9E30F2">
        <w:rPr>
          <w:b/>
          <w:color w:val="000000"/>
          <w:spacing w:val="3"/>
          <w:sz w:val="28"/>
          <w:szCs w:val="28"/>
        </w:rPr>
        <w:t>13.2. Цели и задачи подпрограммы 5, сроки и механизмы ее реализации, характеристика основных мероприятий</w:t>
      </w:r>
    </w:p>
    <w:p w:rsidR="00002851" w:rsidRPr="009E30F2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9E30F2">
        <w:rPr>
          <w:b/>
          <w:color w:val="000000"/>
          <w:spacing w:val="3"/>
          <w:sz w:val="28"/>
          <w:szCs w:val="28"/>
        </w:rPr>
        <w:t>подпрограммы 5</w:t>
      </w:r>
      <w:r>
        <w:rPr>
          <w:b/>
          <w:color w:val="000000"/>
          <w:spacing w:val="3"/>
          <w:sz w:val="28"/>
          <w:szCs w:val="28"/>
        </w:rPr>
        <w:t>.</w:t>
      </w:r>
    </w:p>
    <w:p w:rsidR="00002851" w:rsidRPr="009E30F2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Целью подпрограммы 5 является обеспечение организационных, информационных, финансовых условий для реализации Программы и прочих мероприятий в области культуры.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Цель подпрограммы достигается путем решения следующих задач: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1). Разработка правовых, методических, аналитических и иных документов, направленных на эффективное решение задач Программы;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2). 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решений;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3). Продвижение основных идей развития образования для получения поддержки и вовлечения экспертов и широкой общественности;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4). Финансовое обеспечение реализации программы;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5). Организация бухгалтерского учета поступления и расходования бюджетных средств на реализацию Программы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Решение задач и достижение цели подпрограммы 5 будет осуществляться через реализацию следующих основных мероприятий: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- основное мероприятие 1: «Организация управления муниципальной программой и реализация установленных функций»;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- основное мероприятие 2 «Организация бухгалтерского учета».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002851" w:rsidRPr="009E30F2" w:rsidRDefault="00002851" w:rsidP="00002851">
      <w:pPr>
        <w:shd w:val="clear" w:color="auto" w:fill="FFFFFF"/>
        <w:ind w:right="29"/>
        <w:jc w:val="both"/>
        <w:rPr>
          <w:b/>
          <w:color w:val="000000"/>
          <w:spacing w:val="3"/>
          <w:sz w:val="28"/>
          <w:szCs w:val="28"/>
        </w:rPr>
      </w:pPr>
    </w:p>
    <w:p w:rsidR="00002851" w:rsidRPr="009E30F2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9E30F2">
        <w:rPr>
          <w:b/>
          <w:color w:val="000000"/>
          <w:spacing w:val="3"/>
          <w:sz w:val="28"/>
          <w:szCs w:val="28"/>
        </w:rPr>
        <w:t>13.3. Анализ рисков реализации подпрограммы 5 и описание мер управления рисками реализации подпрограммы 5</w:t>
      </w:r>
      <w:r>
        <w:rPr>
          <w:b/>
          <w:color w:val="000000"/>
          <w:spacing w:val="3"/>
          <w:sz w:val="28"/>
          <w:szCs w:val="28"/>
        </w:rPr>
        <w:t>.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Реализация сопряжена с рисками, которые могут препятствовать достижению запланированных результатов. Имеющие место риски 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Способами ограничения финансовых рисков выступают: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lastRenderedPageBreak/>
        <w:t>1) ежегодное уточнение объемов финансовых средств, предусмотренных на реализацию мероприятия подпрограммы, в зависимости от достигнутых результатов;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2) определение приоритетов для первоочередного финансирования;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3) планирование бюджетных расходов с применением методик оценки эффективности бюджетных расходов.</w:t>
      </w:r>
    </w:p>
    <w:p w:rsidR="00002851" w:rsidRPr="009E30F2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9E30F2">
        <w:rPr>
          <w:b/>
          <w:color w:val="000000"/>
          <w:spacing w:val="3"/>
          <w:sz w:val="28"/>
          <w:szCs w:val="28"/>
        </w:rPr>
        <w:t>13.4.</w:t>
      </w:r>
      <w:r>
        <w:rPr>
          <w:b/>
          <w:color w:val="000000"/>
          <w:spacing w:val="3"/>
          <w:sz w:val="28"/>
          <w:szCs w:val="28"/>
        </w:rPr>
        <w:t xml:space="preserve"> </w:t>
      </w:r>
      <w:r w:rsidRPr="009E30F2">
        <w:rPr>
          <w:b/>
          <w:color w:val="000000"/>
          <w:spacing w:val="3"/>
          <w:sz w:val="28"/>
          <w:szCs w:val="28"/>
        </w:rPr>
        <w:t>Описание основных ожидаемых конечных результатов подпрограммы 5</w:t>
      </w:r>
      <w:r>
        <w:rPr>
          <w:b/>
          <w:color w:val="000000"/>
          <w:spacing w:val="3"/>
          <w:sz w:val="28"/>
          <w:szCs w:val="28"/>
        </w:rPr>
        <w:t>.</w:t>
      </w:r>
    </w:p>
    <w:p w:rsidR="00002851" w:rsidRPr="009E30F2" w:rsidRDefault="00002851" w:rsidP="00002851">
      <w:pPr>
        <w:shd w:val="clear" w:color="auto" w:fill="FFFFFF"/>
        <w:ind w:right="29"/>
        <w:jc w:val="both"/>
        <w:rPr>
          <w:b/>
          <w:color w:val="000000"/>
          <w:spacing w:val="3"/>
          <w:sz w:val="28"/>
          <w:szCs w:val="28"/>
        </w:rPr>
      </w:pP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Результатом реализации подпр</w:t>
      </w:r>
      <w:r>
        <w:rPr>
          <w:color w:val="000000"/>
          <w:spacing w:val="3"/>
          <w:sz w:val="28"/>
          <w:szCs w:val="28"/>
        </w:rPr>
        <w:t xml:space="preserve">ограммы 5 станет своевременное </w:t>
      </w:r>
      <w:r w:rsidRPr="009E30F2">
        <w:rPr>
          <w:color w:val="000000"/>
          <w:spacing w:val="3"/>
          <w:sz w:val="28"/>
          <w:szCs w:val="28"/>
        </w:rPr>
        <w:t>принятие правовых актов и подготовка методических рекомендаций, необходимых для реализации мероприятий программы, а также своевременное составление бухгалтерской и налоговой отчетности подведомственных учреждений.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bCs/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Будет обеспечено функционирование системы мониторинга и контроля реализации Программы, а также высокий уровень открытой информации о результатах деятельности системы учреждений культуры и дополнительного образования в Усть-Большерецком муниципальном районе. Будут созданы условия, обеспечивающие реализацию Программы.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pStyle w:val="a3"/>
        <w:shd w:val="clear" w:color="auto" w:fill="FFFFFF"/>
        <w:ind w:left="0" w:firstLine="720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pStyle w:val="a3"/>
        <w:shd w:val="clear" w:color="auto" w:fill="FFFFFF"/>
        <w:ind w:left="1095" w:right="29"/>
        <w:jc w:val="both"/>
        <w:rPr>
          <w:sz w:val="28"/>
          <w:szCs w:val="28"/>
        </w:rPr>
      </w:pPr>
    </w:p>
    <w:p w:rsidR="00002851" w:rsidRPr="007D0184" w:rsidRDefault="00002851" w:rsidP="00002851">
      <w:pPr>
        <w:jc w:val="both"/>
        <w:rPr>
          <w:sz w:val="28"/>
          <w:szCs w:val="28"/>
        </w:rPr>
      </w:pPr>
    </w:p>
    <w:p w:rsidR="00002851" w:rsidRDefault="00002851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F0182E" w:rsidRDefault="00F0182E">
      <w:pPr>
        <w:sectPr w:rsidR="00F0182E" w:rsidSect="004002BA">
          <w:pgSz w:w="11906" w:h="16838"/>
          <w:pgMar w:top="851" w:right="850" w:bottom="1276" w:left="1701" w:header="708" w:footer="708" w:gutter="0"/>
          <w:cols w:space="708"/>
          <w:docGrid w:linePitch="360"/>
        </w:sectPr>
      </w:pPr>
    </w:p>
    <w:tbl>
      <w:tblPr>
        <w:tblW w:w="14920" w:type="dxa"/>
        <w:tblLook w:val="04A0" w:firstRow="1" w:lastRow="0" w:firstColumn="1" w:lastColumn="0" w:noHBand="0" w:noVBand="1"/>
      </w:tblPr>
      <w:tblGrid>
        <w:gridCol w:w="540"/>
        <w:gridCol w:w="3320"/>
        <w:gridCol w:w="1394"/>
        <w:gridCol w:w="1140"/>
        <w:gridCol w:w="1106"/>
        <w:gridCol w:w="1300"/>
        <w:gridCol w:w="1384"/>
        <w:gridCol w:w="1384"/>
        <w:gridCol w:w="1384"/>
        <w:gridCol w:w="1440"/>
        <w:gridCol w:w="960"/>
      </w:tblGrid>
      <w:tr w:rsidR="00534D89" w:rsidRPr="00534D89" w:rsidTr="00534D89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89" w:rsidRPr="00534D89" w:rsidRDefault="00534D89" w:rsidP="00534D89">
            <w:pPr>
              <w:rPr>
                <w:sz w:val="20"/>
                <w:szCs w:val="20"/>
              </w:rPr>
            </w:pPr>
          </w:p>
        </w:tc>
        <w:tc>
          <w:tcPr>
            <w:tcW w:w="14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89" w:rsidRPr="00534D89" w:rsidRDefault="00534D89" w:rsidP="00534D89">
            <w:r w:rsidRPr="00534D89">
              <w:t xml:space="preserve">Приложение № 2 к муниципальной программе "Развитие культуры в Усть-Большерецком муниципальном районе" от 13.09.2022 № 329     </w:t>
            </w:r>
          </w:p>
        </w:tc>
      </w:tr>
      <w:tr w:rsidR="00534D89" w:rsidRPr="00534D89" w:rsidTr="00534D89">
        <w:trPr>
          <w:trHeight w:val="315"/>
        </w:trPr>
        <w:tc>
          <w:tcPr>
            <w:tcW w:w="13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Сведения 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89" w:rsidRPr="00534D89" w:rsidRDefault="00534D89" w:rsidP="00534D89">
            <w:pPr>
              <w:jc w:val="center"/>
            </w:pPr>
          </w:p>
        </w:tc>
      </w:tr>
      <w:tr w:rsidR="00534D89" w:rsidRPr="00534D89" w:rsidTr="00534D89">
        <w:trPr>
          <w:trHeight w:val="315"/>
        </w:trPr>
        <w:tc>
          <w:tcPr>
            <w:tcW w:w="13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 xml:space="preserve"> "Развитие культуры в Усть-Большерецком муниципальном районе"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89" w:rsidRPr="00534D89" w:rsidRDefault="00534D89" w:rsidP="00534D89">
            <w:pPr>
              <w:jc w:val="center"/>
            </w:pPr>
          </w:p>
        </w:tc>
      </w:tr>
      <w:tr w:rsidR="00534D89" w:rsidRPr="00534D89" w:rsidTr="00534D89">
        <w:trPr>
          <w:trHeight w:val="2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89" w:rsidRPr="00534D89" w:rsidRDefault="00534D89" w:rsidP="00534D89">
            <w:pPr>
              <w:jc w:val="center"/>
              <w:rPr>
                <w:sz w:val="20"/>
                <w:szCs w:val="20"/>
              </w:rPr>
            </w:pPr>
          </w:p>
        </w:tc>
      </w:tr>
      <w:tr w:rsidR="00534D89" w:rsidRPr="00534D89" w:rsidTr="00534D89">
        <w:trPr>
          <w:trHeight w:val="31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№</w:t>
            </w:r>
            <w:r w:rsidRPr="00534D89">
              <w:br/>
              <w:t>п/п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Показатель</w:t>
            </w:r>
            <w:r w:rsidRPr="00534D89">
              <w:br/>
              <w:t>(индикатор)</w:t>
            </w:r>
            <w:r w:rsidRPr="00534D89">
              <w:br/>
              <w:t>(наименование)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Ед. изм.</w:t>
            </w: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Значения показателей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</w:pPr>
          </w:p>
        </w:tc>
      </w:tr>
      <w:tr w:rsidR="00534D89" w:rsidRPr="00534D89" w:rsidTr="00534D89">
        <w:trPr>
          <w:trHeight w:val="126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89" w:rsidRPr="00534D89" w:rsidRDefault="00534D89" w:rsidP="00534D89"/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89" w:rsidRPr="00534D89" w:rsidRDefault="00534D89" w:rsidP="00534D89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89" w:rsidRPr="00534D89" w:rsidRDefault="00534D89" w:rsidP="00534D89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базовое значение 2021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текущий 2023 год (оценка)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очередной 2024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первый год реализации программы 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второй  год реализации программы 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третий год реализации 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четвертый год реализации 2025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</w:pPr>
          </w:p>
        </w:tc>
      </w:tr>
      <w:tr w:rsidR="00534D89" w:rsidRPr="00534D89" w:rsidTr="00534D8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</w:pPr>
          </w:p>
        </w:tc>
      </w:tr>
      <w:tr w:rsidR="00534D89" w:rsidRPr="00534D89" w:rsidTr="00534D89">
        <w:trPr>
          <w:trHeight w:val="150"/>
        </w:trPr>
        <w:tc>
          <w:tcPr>
            <w:tcW w:w="13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</w:pPr>
          </w:p>
        </w:tc>
      </w:tr>
      <w:tr w:rsidR="00534D89" w:rsidRPr="00534D89" w:rsidTr="00534D89">
        <w:trPr>
          <w:trHeight w:val="315"/>
        </w:trPr>
        <w:tc>
          <w:tcPr>
            <w:tcW w:w="13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534D89" w:rsidRPr="00534D89" w:rsidRDefault="00534D89" w:rsidP="00534D89">
            <w:r w:rsidRPr="00534D89">
              <w:t>Муниципальная программа "Развитие культуры в Усть-Большерецком муниципальном районе"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D89" w:rsidRPr="00534D89" w:rsidRDefault="00534D89" w:rsidP="00534D89"/>
        </w:tc>
      </w:tr>
      <w:tr w:rsidR="00534D89" w:rsidRPr="00534D89" w:rsidTr="00534D89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89" w:rsidRPr="00534D89" w:rsidRDefault="00534D89" w:rsidP="00534D89">
            <w:pPr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Увеличение количества посещений населением учреждений культуры по отношению к 2021 году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52961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  <w:r w:rsidRPr="00534D89">
              <w:rPr>
                <w:sz w:val="22"/>
                <w:szCs w:val="22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</w:p>
        </w:tc>
      </w:tr>
      <w:tr w:rsidR="00534D89" w:rsidRPr="00534D89" w:rsidTr="00534D89">
        <w:trPr>
          <w:trHeight w:val="186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2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89" w:rsidRPr="00534D89" w:rsidRDefault="00534D89" w:rsidP="00534D89">
            <w:pPr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Уровень удовлетворенности жителей Усть-Большерецкого муниципального района качеством предоставления муниципальных услуг в сфере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  <w:r w:rsidRPr="00534D89">
              <w:rPr>
                <w:sz w:val="22"/>
                <w:szCs w:val="22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</w:p>
        </w:tc>
      </w:tr>
      <w:tr w:rsidR="00534D89" w:rsidRPr="00534D89" w:rsidTr="00534D89">
        <w:trPr>
          <w:trHeight w:val="18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89" w:rsidRDefault="00534D89" w:rsidP="00534D89">
            <w:pPr>
              <w:jc w:val="center"/>
            </w:pPr>
            <w:r w:rsidRPr="00534D89">
              <w:t>3</w:t>
            </w:r>
          </w:p>
          <w:p w:rsidR="00BD0895" w:rsidRDefault="00BD0895" w:rsidP="00534D89">
            <w:pPr>
              <w:jc w:val="center"/>
            </w:pPr>
          </w:p>
          <w:p w:rsidR="00BD0895" w:rsidRDefault="00BD0895" w:rsidP="00534D89">
            <w:pPr>
              <w:jc w:val="center"/>
            </w:pPr>
          </w:p>
          <w:p w:rsidR="00BD0895" w:rsidRDefault="00BD0895" w:rsidP="00534D89">
            <w:pPr>
              <w:jc w:val="center"/>
            </w:pPr>
          </w:p>
          <w:p w:rsidR="00BD0895" w:rsidRDefault="00BD0895" w:rsidP="00534D89">
            <w:pPr>
              <w:jc w:val="center"/>
            </w:pPr>
          </w:p>
          <w:p w:rsidR="00BD0895" w:rsidRDefault="00BD0895" w:rsidP="00534D89">
            <w:pPr>
              <w:jc w:val="center"/>
            </w:pPr>
          </w:p>
          <w:p w:rsidR="00BD0895" w:rsidRDefault="00BD0895" w:rsidP="00534D89">
            <w:pPr>
              <w:jc w:val="center"/>
            </w:pPr>
          </w:p>
          <w:p w:rsidR="00BD0895" w:rsidRDefault="00BD0895" w:rsidP="00534D89">
            <w:pPr>
              <w:jc w:val="center"/>
            </w:pPr>
          </w:p>
          <w:p w:rsidR="00BD0895" w:rsidRPr="00534D89" w:rsidRDefault="00BD0895" w:rsidP="00534D89">
            <w:pPr>
              <w:jc w:val="center"/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89" w:rsidRPr="00534D89" w:rsidRDefault="00534D89" w:rsidP="00534D89">
            <w:pPr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Соотношение среднемесячной начисленной заработной платы работников муниципальных учреждений культуры и среднемесячной заработной платы в Камчатском крае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jc w:val="center"/>
            </w:pPr>
            <w:r w:rsidRPr="00534D89">
              <w:t>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  <w:r w:rsidRPr="00534D89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</w:p>
        </w:tc>
      </w:tr>
      <w:tr w:rsidR="00534D89" w:rsidRPr="00534D89" w:rsidTr="00534D89">
        <w:trPr>
          <w:trHeight w:val="315"/>
        </w:trPr>
        <w:tc>
          <w:tcPr>
            <w:tcW w:w="13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534D89" w:rsidRDefault="00BD0895" w:rsidP="00534D89">
            <w:r>
              <w:lastRenderedPageBreak/>
              <w:t>Подпрограмма 1</w:t>
            </w:r>
            <w:r w:rsidR="00534D89" w:rsidRPr="00534D89">
              <w:t xml:space="preserve"> "Развитие музейного </w:t>
            </w:r>
            <w:r>
              <w:t>дела в Усть-Большерецком районе»</w:t>
            </w:r>
          </w:p>
          <w:p w:rsidR="000B6199" w:rsidRPr="00534D89" w:rsidRDefault="000B6199" w:rsidP="00534D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D89" w:rsidRPr="00534D89" w:rsidRDefault="00534D89" w:rsidP="00534D89"/>
        </w:tc>
      </w:tr>
      <w:tr w:rsidR="00534D89" w:rsidRPr="00534D89" w:rsidTr="00BD0895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Посещаемость музейных учреждений на 1 жителя в год;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  <w:r w:rsidRPr="00534D89">
              <w:rPr>
                <w:sz w:val="22"/>
                <w:szCs w:val="22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</w:p>
        </w:tc>
      </w:tr>
      <w:tr w:rsidR="00534D89" w:rsidRPr="00534D89" w:rsidTr="00BD0895">
        <w:trPr>
          <w:trHeight w:val="11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89" w:rsidRPr="00534D89" w:rsidRDefault="00534D89" w:rsidP="00534D89">
            <w:pPr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Среднее число выставок в расчете на 1 тыс. человек населения;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  <w:r w:rsidRPr="00534D89">
              <w:rPr>
                <w:sz w:val="22"/>
                <w:szCs w:val="22"/>
              </w:rPr>
              <w:t>1,81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</w:p>
        </w:tc>
      </w:tr>
      <w:tr w:rsidR="00534D89" w:rsidRPr="00534D89" w:rsidTr="00534D89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89" w:rsidRPr="00534D89" w:rsidRDefault="00534D89" w:rsidP="00534D89">
            <w:pPr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71,7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71,5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  <w:r w:rsidRPr="00534D89">
              <w:rPr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</w:p>
        </w:tc>
      </w:tr>
      <w:tr w:rsidR="00534D89" w:rsidRPr="00534D89" w:rsidTr="00534D89">
        <w:trPr>
          <w:trHeight w:val="315"/>
        </w:trPr>
        <w:tc>
          <w:tcPr>
            <w:tcW w:w="13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534D89" w:rsidRPr="00534D89" w:rsidRDefault="00534D89" w:rsidP="00534D89">
            <w:r w:rsidRPr="00534D89">
              <w:t>Подпрограмма  2 «Развитие библиотечного дела в Усть-Большерецком муниципальном районе»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D89" w:rsidRPr="00534D89" w:rsidRDefault="00534D89" w:rsidP="00534D89"/>
        </w:tc>
      </w:tr>
      <w:tr w:rsidR="00534D89" w:rsidRPr="00534D89" w:rsidTr="00534D89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89" w:rsidRPr="00534D89" w:rsidRDefault="00534D89" w:rsidP="00534D89">
            <w:pPr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Охват населения библиотечным обслуживанием;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90,4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  <w:r w:rsidRPr="00534D89">
              <w:rPr>
                <w:sz w:val="22"/>
                <w:szCs w:val="22"/>
              </w:rPr>
              <w:t>90.7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</w:p>
        </w:tc>
      </w:tr>
      <w:tr w:rsidR="00534D89" w:rsidRPr="00534D89" w:rsidTr="00534D89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89" w:rsidRPr="00534D89" w:rsidRDefault="00534D89" w:rsidP="00534D89">
            <w:pPr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Количество посещений библиотек на 1 жителя в год;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  <w:r w:rsidRPr="00534D89">
              <w:rPr>
                <w:sz w:val="22"/>
                <w:szCs w:val="22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</w:p>
        </w:tc>
      </w:tr>
      <w:tr w:rsidR="00534D89" w:rsidRPr="00534D89" w:rsidTr="00534D89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89" w:rsidRPr="00534D89" w:rsidRDefault="00534D89" w:rsidP="00534D89">
            <w:pPr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Среднее число книговыдач в расчете на 1 тыс. человек населения;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экземпляров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2394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  <w:r w:rsidRPr="00534D89">
              <w:rPr>
                <w:sz w:val="22"/>
                <w:szCs w:val="22"/>
              </w:rPr>
              <w:t>2425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</w:p>
        </w:tc>
      </w:tr>
      <w:tr w:rsidR="00534D89" w:rsidRPr="00534D89" w:rsidTr="00534D89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2.4</w:t>
            </w:r>
          </w:p>
          <w:p w:rsidR="00BD0895" w:rsidRDefault="00BD0895" w:rsidP="00534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895" w:rsidRDefault="00BD0895" w:rsidP="00534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895" w:rsidRDefault="00BD0895" w:rsidP="00534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895" w:rsidRDefault="00BD0895" w:rsidP="00534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895" w:rsidRDefault="00BD0895" w:rsidP="00534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895" w:rsidRDefault="00BD0895" w:rsidP="00534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895" w:rsidRDefault="00BD0895" w:rsidP="00534D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895" w:rsidRPr="00534D89" w:rsidRDefault="00BD0895" w:rsidP="00534D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89" w:rsidRPr="00534D89" w:rsidRDefault="00534D89" w:rsidP="00534D89">
            <w:pPr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Количество экземпляров новых поступлений в библиотечные фонды  на 1 тыс. человек населения;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экземпляров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  <w:r w:rsidRPr="00534D89">
              <w:rPr>
                <w:sz w:val="22"/>
                <w:szCs w:val="22"/>
              </w:rPr>
              <w:t>28,3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</w:p>
        </w:tc>
      </w:tr>
      <w:tr w:rsidR="00534D89" w:rsidRPr="00534D89" w:rsidTr="00534D89">
        <w:trPr>
          <w:trHeight w:val="315"/>
        </w:trPr>
        <w:tc>
          <w:tcPr>
            <w:tcW w:w="13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534D89" w:rsidRPr="00534D89" w:rsidRDefault="00534D89" w:rsidP="00534D89">
            <w:r w:rsidRPr="00534D89">
              <w:lastRenderedPageBreak/>
              <w:t>Подпрограмма  3 «Развитие дополнительного образования в сфере культуры в Усть-Большерецком муниципальном районе»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D89" w:rsidRPr="00534D89" w:rsidRDefault="00534D89" w:rsidP="00534D89"/>
        </w:tc>
      </w:tr>
      <w:tr w:rsidR="00534D89" w:rsidRPr="00534D89" w:rsidTr="00534D89">
        <w:trPr>
          <w:trHeight w:val="15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89" w:rsidRPr="00534D89" w:rsidRDefault="00534D89" w:rsidP="00534D89">
            <w:pPr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Доля детей, обучающихся в детских музыкальных школах, в общей численности учащихся с 1 по 9 классы общеобразовательных школ;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24,9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  <w:r w:rsidRPr="00534D89">
              <w:rPr>
                <w:sz w:val="22"/>
                <w:szCs w:val="22"/>
              </w:rPr>
              <w:t>25,3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</w:p>
        </w:tc>
      </w:tr>
      <w:tr w:rsidR="00534D89" w:rsidRPr="00534D89" w:rsidTr="00534D89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89" w:rsidRPr="00534D89" w:rsidRDefault="00534D89" w:rsidP="00534D89">
            <w:pPr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Доля детей, привлекаемых к участию в творческих мероприятиях, в общем числе детей;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  <w:r w:rsidRPr="00534D89">
              <w:rPr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</w:p>
        </w:tc>
      </w:tr>
      <w:tr w:rsidR="00534D89" w:rsidRPr="00534D89" w:rsidTr="00534D89">
        <w:trPr>
          <w:trHeight w:val="315"/>
        </w:trPr>
        <w:tc>
          <w:tcPr>
            <w:tcW w:w="13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534D89" w:rsidRPr="00534D89" w:rsidRDefault="00534D89" w:rsidP="00534D89">
            <w:r w:rsidRPr="00534D89">
              <w:t>Подпрограмма 4 «Развитие учреждений клубного типа»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89" w:rsidRPr="00534D89" w:rsidRDefault="00534D89" w:rsidP="00534D89"/>
        </w:tc>
      </w:tr>
      <w:tr w:rsidR="00534D89" w:rsidRPr="00534D89" w:rsidTr="00534D89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89" w:rsidRPr="00534D89" w:rsidRDefault="00534D89" w:rsidP="00534D89">
            <w:pPr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Среднее  число зрителей на культурно-досуговых мероприятиях в расчете на 1 тыс. человек;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94,5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94,5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  <w:r w:rsidRPr="00534D89">
              <w:rPr>
                <w:sz w:val="22"/>
                <w:szCs w:val="22"/>
              </w:rPr>
              <w:t>95,5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</w:p>
        </w:tc>
      </w:tr>
      <w:tr w:rsidR="00534D89" w:rsidRPr="00534D89" w:rsidTr="00534D89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89" w:rsidRPr="00534D89" w:rsidRDefault="00534D89" w:rsidP="00534D89">
            <w:pPr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Среднее число участников клубных формирований в  расчете на 1 тыс. человек;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41,8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42,4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42,4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  <w:r w:rsidRPr="00534D89">
              <w:rPr>
                <w:sz w:val="22"/>
                <w:szCs w:val="22"/>
              </w:rPr>
              <w:t>43,3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</w:p>
        </w:tc>
      </w:tr>
      <w:tr w:rsidR="00534D89" w:rsidRPr="00534D89" w:rsidTr="00534D89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89" w:rsidRPr="00534D89" w:rsidRDefault="00534D89" w:rsidP="00534D89">
            <w:pPr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Количество культурно-досуговых мероприятий  в  расчете на 1 тыс. 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color w:val="000000"/>
                <w:sz w:val="22"/>
                <w:szCs w:val="22"/>
              </w:rPr>
            </w:pPr>
            <w:r w:rsidRPr="00534D89">
              <w:rPr>
                <w:color w:val="000000"/>
                <w:sz w:val="22"/>
                <w:szCs w:val="22"/>
              </w:rPr>
              <w:t>27,2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  <w:r w:rsidRPr="00534D89">
              <w:rPr>
                <w:sz w:val="22"/>
                <w:szCs w:val="22"/>
              </w:rPr>
              <w:t>27,4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89" w:rsidRPr="00534D89" w:rsidRDefault="00534D89" w:rsidP="00534D8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25137" w:rsidRDefault="00025137"/>
    <w:p w:rsidR="00025137" w:rsidRDefault="00025137"/>
    <w:p w:rsidR="00025137" w:rsidRDefault="00025137"/>
    <w:p w:rsidR="00566C77" w:rsidRDefault="00566C77"/>
    <w:p w:rsidR="00566C77" w:rsidRDefault="00566C77"/>
    <w:p w:rsidR="00566C77" w:rsidRDefault="00566C77"/>
    <w:p w:rsidR="00566C77" w:rsidRDefault="00566C77"/>
    <w:p w:rsidR="00566C77" w:rsidRDefault="00566C77"/>
    <w:p w:rsidR="00566C77" w:rsidRDefault="00566C77"/>
    <w:p w:rsidR="00566C77" w:rsidRDefault="00566C77"/>
    <w:p w:rsidR="00566C77" w:rsidRDefault="00566C77"/>
    <w:tbl>
      <w:tblPr>
        <w:tblpPr w:leftFromText="180" w:rightFromText="180" w:horzAnchor="margin" w:tblpY="-1695"/>
        <w:tblW w:w="15170" w:type="dxa"/>
        <w:tblLook w:val="04A0" w:firstRow="1" w:lastRow="0" w:firstColumn="1" w:lastColumn="0" w:noHBand="0" w:noVBand="1"/>
      </w:tblPr>
      <w:tblGrid>
        <w:gridCol w:w="1842"/>
        <w:gridCol w:w="1994"/>
        <w:gridCol w:w="2080"/>
        <w:gridCol w:w="2163"/>
        <w:gridCol w:w="1701"/>
        <w:gridCol w:w="1826"/>
        <w:gridCol w:w="1736"/>
        <w:gridCol w:w="7"/>
        <w:gridCol w:w="1821"/>
      </w:tblGrid>
      <w:tr w:rsidR="00566C77" w:rsidRPr="00566C77" w:rsidTr="004025DA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C77" w:rsidRPr="00566C77" w:rsidRDefault="00566C77" w:rsidP="004025DA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C77" w:rsidRPr="00566C77" w:rsidRDefault="00566C77" w:rsidP="004025D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</w:tr>
      <w:tr w:rsidR="00566C77" w:rsidRPr="00566C77" w:rsidTr="004025DA">
        <w:trPr>
          <w:trHeight w:val="255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75750" w:rsidRDefault="00575750" w:rsidP="004025DA">
            <w:pPr>
              <w:rPr>
                <w:sz w:val="20"/>
                <w:szCs w:val="20"/>
              </w:rPr>
            </w:pPr>
            <w:r w:rsidRPr="00575750">
              <w:rPr>
                <w:sz w:val="20"/>
                <w:szCs w:val="20"/>
              </w:rPr>
              <w:t>Приложение № 3 к муниципальной программе "Развитие культуру в Усть-Большерецком муниципальном районе " от 13.09.2022 №329</w:t>
            </w:r>
          </w:p>
        </w:tc>
      </w:tr>
      <w:tr w:rsidR="00566C77" w:rsidRPr="00566C77" w:rsidTr="004025DA">
        <w:trPr>
          <w:trHeight w:val="315"/>
        </w:trPr>
        <w:tc>
          <w:tcPr>
            <w:tcW w:w="13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DA" w:rsidRPr="00566C77" w:rsidRDefault="00566C77" w:rsidP="00575750">
            <w:pPr>
              <w:jc w:val="center"/>
            </w:pPr>
            <w:r w:rsidRPr="00566C77">
              <w:t xml:space="preserve">Ресурсное обеспечение и прогнозная (справочная) оценка расходов федерального </w:t>
            </w:r>
            <w:r w:rsidR="004025DA" w:rsidRPr="00566C77">
              <w:t>бюджета, краевого</w:t>
            </w:r>
            <w:r w:rsidRPr="00566C77">
              <w:t xml:space="preserve"> и местного  бюджетов,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center"/>
            </w:pPr>
          </w:p>
        </w:tc>
      </w:tr>
      <w:tr w:rsidR="00566C77" w:rsidRPr="00566C77" w:rsidTr="004025DA">
        <w:trPr>
          <w:trHeight w:val="315"/>
        </w:trPr>
        <w:tc>
          <w:tcPr>
            <w:tcW w:w="13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50" w:rsidRPr="00566C77" w:rsidRDefault="00575750" w:rsidP="0039201A">
            <w:r>
              <w:t xml:space="preserve">       </w:t>
            </w:r>
            <w:r w:rsidR="00566C77" w:rsidRPr="00566C77">
              <w:t xml:space="preserve">а также бюджетов сельских/городских </w:t>
            </w:r>
            <w:r w:rsidRPr="00566C77">
              <w:t>поселений, юридических</w:t>
            </w:r>
            <w:r w:rsidR="00566C77" w:rsidRPr="00566C77">
              <w:t xml:space="preserve"> лиц</w:t>
            </w:r>
            <w:r>
              <w:t xml:space="preserve"> </w:t>
            </w:r>
            <w:r w:rsidR="0039201A">
              <w:t xml:space="preserve">на реализацию целей муниципальной программы </w:t>
            </w:r>
            <w:r w:rsidR="007131F8">
              <w:t xml:space="preserve">  </w:t>
            </w:r>
            <w:r w:rsidR="00F95A6B">
              <w:t xml:space="preserve">                    </w:t>
            </w:r>
            <w:r w:rsidR="0039201A">
              <w:t>«Развитие культуры в Усть-Большерецком районе» (тыс.</w:t>
            </w:r>
            <w:r w:rsidR="009A7599">
              <w:t xml:space="preserve"> </w:t>
            </w:r>
            <w:r w:rsidR="0039201A">
              <w:t>руб.</w:t>
            </w:r>
            <w:r w:rsidR="007131F8">
              <w:t>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center"/>
            </w:pPr>
          </w:p>
        </w:tc>
      </w:tr>
      <w:tr w:rsidR="00566C77" w:rsidRPr="00566C77" w:rsidTr="004025DA">
        <w:trPr>
          <w:trHeight w:val="315"/>
        </w:trPr>
        <w:tc>
          <w:tcPr>
            <w:tcW w:w="13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7131F8">
            <w:r w:rsidRPr="00566C77"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center"/>
            </w:pPr>
          </w:p>
        </w:tc>
      </w:tr>
      <w:tr w:rsidR="00566C77" w:rsidRPr="00566C77" w:rsidTr="004025DA">
        <w:trPr>
          <w:trHeight w:val="11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rPr>
                <w:sz w:val="20"/>
                <w:szCs w:val="20"/>
              </w:rPr>
            </w:pPr>
          </w:p>
        </w:tc>
      </w:tr>
      <w:tr w:rsidR="00566C77" w:rsidRPr="00566C77" w:rsidTr="004025DA">
        <w:trPr>
          <w:trHeight w:val="6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Статус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Управление культуры, молодежи,</w:t>
            </w:r>
            <w:r w:rsidR="009A7599">
              <w:rPr>
                <w:sz w:val="22"/>
                <w:szCs w:val="22"/>
              </w:rPr>
              <w:t xml:space="preserve"> </w:t>
            </w:r>
            <w:r w:rsidRPr="00566C77">
              <w:rPr>
                <w:sz w:val="22"/>
                <w:szCs w:val="22"/>
              </w:rPr>
              <w:t xml:space="preserve">спорта и туризма Администрации Усть-Большерецкого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Оценка расходов</w:t>
            </w:r>
            <w:r w:rsidRPr="00566C77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2022 год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2023 год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2024 год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2025 год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7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7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 xml:space="preserve"> Муниципальная программа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"Развитие культуры в Усть-Большерецком муниципальном районе"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всего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434 671,34038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102 674,41292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106 477,02257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109 444,57767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116 075,32722</w:t>
            </w:r>
          </w:p>
        </w:tc>
      </w:tr>
      <w:tr w:rsidR="00566C77" w:rsidRPr="00566C77" w:rsidTr="004025DA">
        <w:trPr>
          <w:trHeight w:val="4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4 015,75000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4 015,75000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5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211,35526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211,35526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430 444,23512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102 674,41292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102 249,91731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109 444,57767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116075,3272</w:t>
            </w:r>
          </w:p>
        </w:tc>
      </w:tr>
      <w:tr w:rsidR="00566C77" w:rsidRPr="00566C77" w:rsidTr="006F4C10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бюджеты сельских/городских поселений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6F4C10">
        <w:trPr>
          <w:trHeight w:val="36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 xml:space="preserve">юридические лица </w:t>
            </w:r>
            <w:r w:rsidRPr="00566C77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Подпрограмма 1.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"Развитие музейного дела  в Усть-Большерецком муниципальном районе"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всего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21 083,83120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4 820,10000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5 294,70832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5 343,72971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5 625,29317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ind w:firstLineChars="200" w:firstLine="44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ind w:firstLineChars="200" w:firstLine="44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ind w:firstLineChars="200" w:firstLine="44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21 083,83120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4 820,10000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5 294,70832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5 343,72971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5 625,29317</w:t>
            </w:r>
          </w:p>
        </w:tc>
      </w:tr>
      <w:tr w:rsidR="00566C77" w:rsidRPr="00566C77" w:rsidTr="004025DA">
        <w:trPr>
          <w:trHeight w:val="33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бюджеты сельских/городских поселений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ind w:firstLineChars="200" w:firstLine="440"/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ind w:firstLineChars="200" w:firstLine="440"/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Основное мероприятие 1.1.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BD0895" w:rsidP="00402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  <w:r w:rsidR="009A759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спечение деятельности МБ</w:t>
            </w:r>
            <w:r w:rsidR="00566C77" w:rsidRPr="00566C77">
              <w:rPr>
                <w:sz w:val="22"/>
                <w:szCs w:val="22"/>
              </w:rPr>
              <w:t>УК "Краеведческий музей" Усть-Большерецкого муниципального района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всего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21 083,83120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4 820,10000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5 294,70832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5 343,72971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5 625,29317</w:t>
            </w:r>
          </w:p>
        </w:tc>
      </w:tr>
      <w:tr w:rsidR="00566C77" w:rsidRPr="00566C77" w:rsidTr="004025DA">
        <w:trPr>
          <w:trHeight w:val="49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21 083,83120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4 820,10000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5 294,70832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5 343,72971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5 625,29317</w:t>
            </w:r>
          </w:p>
        </w:tc>
      </w:tr>
      <w:tr w:rsidR="00566C77" w:rsidRPr="00566C77" w:rsidTr="004025DA">
        <w:trPr>
          <w:trHeight w:val="34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бюджеты сельских/городских поселений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Подпрограмма 2.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 xml:space="preserve"> "Развитие библиотечного дела в Усть-Большерецком муниципальном районе"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всего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115 652,40300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27 130,60000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28 991,97862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28 996,51989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30 533,30449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4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115 652,40300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27 130,60000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28 991,97862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28 996,51989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30 533,30449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бюджеты сельских/городских поселений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BD0895">
        <w:trPr>
          <w:trHeight w:val="37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BD0895">
        <w:trPr>
          <w:trHeight w:val="37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lastRenderedPageBreak/>
              <w:t>Основное мероприятие 2.1.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Обеспечение деятельности межпоселенческой библиотечной системы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всего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146 185,70749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27 130,60000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28 991,97862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28 996,51989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30 533,30449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43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3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115 652,40300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right"/>
              <w:rPr>
                <w:color w:val="000000"/>
                <w:sz w:val="22"/>
                <w:szCs w:val="22"/>
              </w:rPr>
            </w:pPr>
            <w:r w:rsidRPr="00566C77">
              <w:rPr>
                <w:color w:val="000000"/>
                <w:sz w:val="22"/>
                <w:szCs w:val="22"/>
              </w:rPr>
              <w:t>27 130,60000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28 991,97862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28 996,51989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30 533,30449</w:t>
            </w:r>
          </w:p>
        </w:tc>
      </w:tr>
      <w:tr w:rsidR="00566C77" w:rsidRPr="00566C77" w:rsidTr="004025DA">
        <w:trPr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бюджеты сельских/городских поселений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Подпрограмма 3.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 xml:space="preserve"> "Развитие дополнительного образования в сфере культуры в  Усть - Большерецком муниципальном районе"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всего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right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147 505,83837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34 764,15622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36 320,90329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37 041,40000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39 379,37886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4 015,75000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4 015,75000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211,35526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211,35526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27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143 278,73311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34 764,15622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32 093,79803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37 041,40000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39 379,37886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бюджеты сельских/городских поселений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Основное мероприятие 3.1.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всего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143 236,03508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34 764,15622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32 051,10000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37 041,40000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39 379,37886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4025DA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143 236,03508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34 764,15622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32 051,10000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37 041,40000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39 379,37886</w:t>
            </w:r>
          </w:p>
        </w:tc>
      </w:tr>
      <w:tr w:rsidR="00566C77" w:rsidRPr="00566C77" w:rsidTr="006B04EA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бюджеты сельских/городских поселений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566C77" w:rsidRPr="00566C77" w:rsidTr="006B04EA">
        <w:trPr>
          <w:trHeight w:val="588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77" w:rsidRPr="00566C77" w:rsidRDefault="00566C77" w:rsidP="004025DA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77" w:rsidRPr="00566C77" w:rsidRDefault="00566C77" w:rsidP="004025DA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6B04EA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C10" w:rsidRPr="00566C77" w:rsidRDefault="006B04EA" w:rsidP="006F4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3.2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466F" w:rsidRPr="00566C77" w:rsidRDefault="00B1466F" w:rsidP="006F4C10">
            <w:pPr>
              <w:rPr>
                <w:sz w:val="22"/>
                <w:szCs w:val="22"/>
              </w:rPr>
            </w:pPr>
            <w:r w:rsidRPr="00B1466F">
              <w:rPr>
                <w:sz w:val="22"/>
                <w:szCs w:val="22"/>
              </w:rPr>
              <w:t>Региональный проект "Обеспечение качественно нового уровня развития инфраструктуры культуры ("Культурная среда")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всего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4 269,80329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4 269,80329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6B04EA">
        <w:trPr>
          <w:trHeight w:val="300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4 015,75000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10" w:rsidRPr="00566C77" w:rsidRDefault="006F4C10" w:rsidP="006F4C10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4 015,75000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6B04EA">
        <w:trPr>
          <w:trHeight w:val="300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211,35526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10" w:rsidRPr="00566C77" w:rsidRDefault="006F4C10" w:rsidP="006F4C10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211,35526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6B04EA">
        <w:trPr>
          <w:trHeight w:val="300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6B04EA">
        <w:trPr>
          <w:trHeight w:val="300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42,69803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10" w:rsidRPr="00566C77" w:rsidRDefault="006F4C10" w:rsidP="006F4C10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42,69803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6B04EA">
        <w:trPr>
          <w:trHeight w:val="300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бюджеты сельских/городских поселений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6B04EA">
        <w:trPr>
          <w:trHeight w:val="300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4025DA">
        <w:trPr>
          <w:trHeight w:val="30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 xml:space="preserve">Подпрограмма 4. 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"Развитие учреждений клубного типа"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всего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84 237,88061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20 145,30000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19 492,20000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21 337,20000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23 263,18061</w:t>
            </w:r>
          </w:p>
        </w:tc>
      </w:tr>
      <w:tr w:rsidR="006F4C10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4025DA">
        <w:trPr>
          <w:trHeight w:val="28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84 237,88061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20 145,30000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10" w:rsidRPr="00566C77" w:rsidRDefault="006F4C10" w:rsidP="006F4C10">
            <w:pPr>
              <w:jc w:val="right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19 492,20000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21 337,20000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23 263,18061</w:t>
            </w:r>
          </w:p>
        </w:tc>
      </w:tr>
      <w:tr w:rsidR="006F4C10" w:rsidRPr="00566C77" w:rsidTr="004025DA">
        <w:trPr>
          <w:trHeight w:val="33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бюджеты сельских/городских поселений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4025DA">
        <w:trPr>
          <w:trHeight w:val="30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C10" w:rsidRDefault="006F4C10" w:rsidP="006F4C10">
            <w:pPr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Основное мероприятие 4.1.</w:t>
            </w:r>
          </w:p>
          <w:p w:rsidR="00D504FD" w:rsidRDefault="00D504FD" w:rsidP="006F4C10">
            <w:pPr>
              <w:outlineLvl w:val="1"/>
              <w:rPr>
                <w:sz w:val="22"/>
                <w:szCs w:val="22"/>
              </w:rPr>
            </w:pPr>
          </w:p>
          <w:p w:rsidR="00D504FD" w:rsidRDefault="00D504FD" w:rsidP="006F4C10">
            <w:pPr>
              <w:outlineLvl w:val="1"/>
              <w:rPr>
                <w:sz w:val="22"/>
                <w:szCs w:val="22"/>
              </w:rPr>
            </w:pPr>
          </w:p>
          <w:p w:rsidR="00D504FD" w:rsidRDefault="00D504FD" w:rsidP="006F4C10">
            <w:pPr>
              <w:outlineLvl w:val="1"/>
              <w:rPr>
                <w:sz w:val="22"/>
                <w:szCs w:val="22"/>
              </w:rPr>
            </w:pPr>
          </w:p>
          <w:p w:rsidR="00D504FD" w:rsidRDefault="00D504FD" w:rsidP="006F4C10">
            <w:pPr>
              <w:outlineLvl w:val="1"/>
              <w:rPr>
                <w:sz w:val="22"/>
                <w:szCs w:val="22"/>
              </w:rPr>
            </w:pPr>
          </w:p>
          <w:p w:rsidR="00D504FD" w:rsidRDefault="00D504FD" w:rsidP="006F4C10">
            <w:pPr>
              <w:outlineLvl w:val="1"/>
              <w:rPr>
                <w:sz w:val="22"/>
                <w:szCs w:val="22"/>
              </w:rPr>
            </w:pPr>
          </w:p>
          <w:p w:rsidR="00D504FD" w:rsidRDefault="00D504FD" w:rsidP="006F4C10">
            <w:pPr>
              <w:outlineLvl w:val="1"/>
              <w:rPr>
                <w:sz w:val="22"/>
                <w:szCs w:val="22"/>
              </w:rPr>
            </w:pPr>
          </w:p>
          <w:p w:rsidR="00D504FD" w:rsidRDefault="00D504FD" w:rsidP="006F4C10">
            <w:pPr>
              <w:outlineLvl w:val="1"/>
              <w:rPr>
                <w:sz w:val="22"/>
                <w:szCs w:val="22"/>
              </w:rPr>
            </w:pPr>
          </w:p>
          <w:p w:rsidR="00D504FD" w:rsidRDefault="00D504FD" w:rsidP="006F4C10">
            <w:pPr>
              <w:outlineLvl w:val="1"/>
              <w:rPr>
                <w:sz w:val="22"/>
                <w:szCs w:val="22"/>
              </w:rPr>
            </w:pPr>
          </w:p>
          <w:p w:rsidR="00D504FD" w:rsidRDefault="00D504FD" w:rsidP="006F4C10">
            <w:pPr>
              <w:outlineLvl w:val="1"/>
              <w:rPr>
                <w:sz w:val="22"/>
                <w:szCs w:val="22"/>
              </w:rPr>
            </w:pPr>
          </w:p>
          <w:p w:rsidR="00D504FD" w:rsidRDefault="00D504FD" w:rsidP="006F4C10">
            <w:pPr>
              <w:outlineLvl w:val="1"/>
              <w:rPr>
                <w:sz w:val="22"/>
                <w:szCs w:val="22"/>
              </w:rPr>
            </w:pPr>
          </w:p>
          <w:p w:rsidR="00D504FD" w:rsidRDefault="00D504FD" w:rsidP="006F4C10">
            <w:pPr>
              <w:outlineLvl w:val="1"/>
              <w:rPr>
                <w:sz w:val="22"/>
                <w:szCs w:val="22"/>
              </w:rPr>
            </w:pPr>
          </w:p>
          <w:p w:rsidR="00D504FD" w:rsidRPr="00566C77" w:rsidRDefault="00D504FD" w:rsidP="006F4C10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Обеспечение деятельности учреждений клубного типа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всего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84 237,88061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20 145,30000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19 492,20000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21 337,20000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23 263,18061</w:t>
            </w:r>
          </w:p>
        </w:tc>
      </w:tr>
      <w:tr w:rsidR="006F4C10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1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84 237,88061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10" w:rsidRPr="00566C77" w:rsidRDefault="006F4C10" w:rsidP="006F4C10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20 145,30000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10" w:rsidRPr="00566C77" w:rsidRDefault="006F4C10" w:rsidP="006F4C10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19 492,20000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10" w:rsidRPr="00566C77" w:rsidRDefault="006F4C10" w:rsidP="006F4C10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21 337,20000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10" w:rsidRPr="00566C77" w:rsidRDefault="006F4C10" w:rsidP="006F4C10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23 263,18061</w:t>
            </w:r>
          </w:p>
        </w:tc>
      </w:tr>
      <w:tr w:rsidR="006F4C10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бюджеты сельских/городских поселений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D504FD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D504FD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lastRenderedPageBreak/>
              <w:t xml:space="preserve">Подпрограмма 5.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"Обеспечение р</w:t>
            </w:r>
            <w:r w:rsidR="00FB1C55">
              <w:rPr>
                <w:sz w:val="22"/>
                <w:szCs w:val="22"/>
              </w:rPr>
              <w:t>е</w:t>
            </w:r>
            <w:r w:rsidRPr="00566C77">
              <w:rPr>
                <w:sz w:val="22"/>
                <w:szCs w:val="22"/>
              </w:rPr>
              <w:t>ализации программы"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всего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66 191,38720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15 814,25670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16 377,23234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16 725,72807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rPr>
                <w:b/>
                <w:bCs/>
                <w:sz w:val="22"/>
                <w:szCs w:val="22"/>
              </w:rPr>
            </w:pPr>
            <w:r w:rsidRPr="00566C77">
              <w:rPr>
                <w:b/>
                <w:bCs/>
                <w:sz w:val="22"/>
                <w:szCs w:val="22"/>
              </w:rPr>
              <w:t>17 274,17009</w:t>
            </w:r>
          </w:p>
        </w:tc>
      </w:tr>
      <w:tr w:rsidR="006F4C10" w:rsidRPr="00566C77" w:rsidTr="00D504FD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6F4C10">
        <w:trPr>
          <w:trHeight w:val="34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6F4C10">
        <w:trPr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1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66 191,38720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15 814,25670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16 377,23234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16 725,72807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17 274,17009</w:t>
            </w:r>
          </w:p>
        </w:tc>
      </w:tr>
      <w:tr w:rsidR="006F4C10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бюджеты сельских/городских поселений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4025DA">
        <w:trPr>
          <w:trHeight w:val="30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Основное мероприятие 5.1.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 xml:space="preserve"> Организация управления муниципальной программой и реализация установленных функций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всего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26 604,10960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6 565,75158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6 662,29334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6 662,59034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6 713,47434</w:t>
            </w:r>
          </w:p>
        </w:tc>
      </w:tr>
      <w:tr w:rsidR="006F4C10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4025DA">
        <w:trPr>
          <w:trHeight w:val="43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26 604,10960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6 565,75158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6 662,29334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6 662,59034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6 713,47434</w:t>
            </w:r>
          </w:p>
        </w:tc>
      </w:tr>
      <w:tr w:rsidR="006F4C10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бюджеты сельских/городских поселений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4025DA">
        <w:trPr>
          <w:trHeight w:val="345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 xml:space="preserve">Основное мероприятие 5.2. 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Организация бухгалтерского учета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всего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39 587,27760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9 248,50512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9 714,93900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10 063,13773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10 560,69575</w:t>
            </w:r>
          </w:p>
        </w:tc>
      </w:tr>
      <w:tr w:rsidR="006F4C10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4025DA">
        <w:trPr>
          <w:trHeight w:val="285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39 587,27760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9 248,50512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9 714,93900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10 063,13773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10" w:rsidRPr="00566C77" w:rsidRDefault="006F4C10" w:rsidP="006F4C10">
            <w:pPr>
              <w:jc w:val="right"/>
              <w:outlineLvl w:val="0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10 560,69575</w:t>
            </w:r>
          </w:p>
        </w:tc>
      </w:tr>
      <w:tr w:rsidR="006F4C10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бюджеты сельских/городских поселений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  <w:tr w:rsidR="006F4C10" w:rsidRPr="00566C77" w:rsidTr="004025DA">
        <w:trPr>
          <w:trHeight w:val="30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10" w:rsidRPr="00566C77" w:rsidRDefault="006F4C10" w:rsidP="006F4C10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right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10" w:rsidRPr="00566C77" w:rsidRDefault="006F4C10" w:rsidP="006F4C10">
            <w:pPr>
              <w:jc w:val="center"/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 </w:t>
            </w:r>
          </w:p>
        </w:tc>
      </w:tr>
    </w:tbl>
    <w:p w:rsidR="00566C77" w:rsidRDefault="00566C77"/>
    <w:sectPr w:rsidR="00566C77" w:rsidSect="00F0182E">
      <w:pgSz w:w="16838" w:h="11906" w:orient="landscape"/>
      <w:pgMar w:top="170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67C" w:rsidRDefault="00ED467C" w:rsidP="00F0182E">
      <w:r>
        <w:separator/>
      </w:r>
    </w:p>
  </w:endnote>
  <w:endnote w:type="continuationSeparator" w:id="0">
    <w:p w:rsidR="00ED467C" w:rsidRDefault="00ED467C" w:rsidP="00F0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67C" w:rsidRDefault="00ED467C" w:rsidP="00F0182E">
      <w:r>
        <w:separator/>
      </w:r>
    </w:p>
  </w:footnote>
  <w:footnote w:type="continuationSeparator" w:id="0">
    <w:p w:rsidR="00ED467C" w:rsidRDefault="00ED467C" w:rsidP="00F01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142"/>
    <w:multiLevelType w:val="hybridMultilevel"/>
    <w:tmpl w:val="973C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2763"/>
    <w:multiLevelType w:val="hybridMultilevel"/>
    <w:tmpl w:val="993C0884"/>
    <w:lvl w:ilvl="0" w:tplc="CB04E50C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83D1AA1"/>
    <w:multiLevelType w:val="hybridMultilevel"/>
    <w:tmpl w:val="9A7A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81433"/>
    <w:multiLevelType w:val="hybridMultilevel"/>
    <w:tmpl w:val="937A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12857"/>
    <w:multiLevelType w:val="hybridMultilevel"/>
    <w:tmpl w:val="C64E369C"/>
    <w:lvl w:ilvl="0" w:tplc="9ACE7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DD2DC5"/>
    <w:multiLevelType w:val="hybridMultilevel"/>
    <w:tmpl w:val="81F07B1E"/>
    <w:lvl w:ilvl="0" w:tplc="F9586A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E0118"/>
    <w:multiLevelType w:val="singleLevel"/>
    <w:tmpl w:val="5C048B9C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2860D8"/>
    <w:multiLevelType w:val="singleLevel"/>
    <w:tmpl w:val="1C9605D2"/>
    <w:lvl w:ilvl="0">
      <w:start w:val="3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084146"/>
    <w:multiLevelType w:val="hybridMultilevel"/>
    <w:tmpl w:val="C1487C4C"/>
    <w:lvl w:ilvl="0" w:tplc="FE3E2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750C3"/>
    <w:multiLevelType w:val="singleLevel"/>
    <w:tmpl w:val="071ACE6A"/>
    <w:lvl w:ilvl="0">
      <w:start w:val="3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C309FD"/>
    <w:multiLevelType w:val="multilevel"/>
    <w:tmpl w:val="D9DA071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E3B3CE6"/>
    <w:multiLevelType w:val="multilevel"/>
    <w:tmpl w:val="EA5EB1A0"/>
    <w:lvl w:ilvl="0">
      <w:start w:val="11"/>
      <w:numFmt w:val="decimal"/>
      <w:lvlText w:val="%1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1891109"/>
    <w:multiLevelType w:val="singleLevel"/>
    <w:tmpl w:val="5AC0F55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68D0ABA"/>
    <w:multiLevelType w:val="singleLevel"/>
    <w:tmpl w:val="704CA04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E4B7E15"/>
    <w:multiLevelType w:val="hybridMultilevel"/>
    <w:tmpl w:val="2DA6AA1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B2F31"/>
    <w:multiLevelType w:val="singleLevel"/>
    <w:tmpl w:val="34F4FD4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1824B22"/>
    <w:multiLevelType w:val="multilevel"/>
    <w:tmpl w:val="152EEB7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 w15:restartNumberingAfterBreak="0">
    <w:nsid w:val="4B65328A"/>
    <w:multiLevelType w:val="multilevel"/>
    <w:tmpl w:val="E506C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52706044"/>
    <w:multiLevelType w:val="singleLevel"/>
    <w:tmpl w:val="19985584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  <w:color w:val="auto"/>
      </w:rPr>
    </w:lvl>
  </w:abstractNum>
  <w:abstractNum w:abstractNumId="19" w15:restartNumberingAfterBreak="0">
    <w:nsid w:val="586F5B62"/>
    <w:multiLevelType w:val="multilevel"/>
    <w:tmpl w:val="6A4C3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3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</w:rPr>
    </w:lvl>
  </w:abstractNum>
  <w:abstractNum w:abstractNumId="20" w15:restartNumberingAfterBreak="0">
    <w:nsid w:val="5B7C6EB5"/>
    <w:multiLevelType w:val="multilevel"/>
    <w:tmpl w:val="E508019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5D0712F0"/>
    <w:multiLevelType w:val="singleLevel"/>
    <w:tmpl w:val="715690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48D327A"/>
    <w:multiLevelType w:val="hybridMultilevel"/>
    <w:tmpl w:val="F490D8A4"/>
    <w:lvl w:ilvl="0" w:tplc="9FE6E5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402268"/>
    <w:multiLevelType w:val="hybridMultilevel"/>
    <w:tmpl w:val="9A7A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E5AF5"/>
    <w:multiLevelType w:val="multilevel"/>
    <w:tmpl w:val="583C856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65853D9"/>
    <w:multiLevelType w:val="hybridMultilevel"/>
    <w:tmpl w:val="BCC20E9E"/>
    <w:lvl w:ilvl="0" w:tplc="4E8CDD5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1"/>
  </w:num>
  <w:num w:numId="5">
    <w:abstractNumId w:val="9"/>
  </w:num>
  <w:num w:numId="6">
    <w:abstractNumId w:val="13"/>
  </w:num>
  <w:num w:numId="7">
    <w:abstractNumId w:val="15"/>
  </w:num>
  <w:num w:numId="8">
    <w:abstractNumId w:val="12"/>
  </w:num>
  <w:num w:numId="9">
    <w:abstractNumId w:val="19"/>
  </w:num>
  <w:num w:numId="10">
    <w:abstractNumId w:val="17"/>
  </w:num>
  <w:num w:numId="11">
    <w:abstractNumId w:val="22"/>
  </w:num>
  <w:num w:numId="12">
    <w:abstractNumId w:val="23"/>
  </w:num>
  <w:num w:numId="13">
    <w:abstractNumId w:val="2"/>
  </w:num>
  <w:num w:numId="14">
    <w:abstractNumId w:val="25"/>
  </w:num>
  <w:num w:numId="15">
    <w:abstractNumId w:val="1"/>
  </w:num>
  <w:num w:numId="16">
    <w:abstractNumId w:val="8"/>
  </w:num>
  <w:num w:numId="17">
    <w:abstractNumId w:val="0"/>
  </w:num>
  <w:num w:numId="18">
    <w:abstractNumId w:val="5"/>
  </w:num>
  <w:num w:numId="19">
    <w:abstractNumId w:val="20"/>
  </w:num>
  <w:num w:numId="20">
    <w:abstractNumId w:val="24"/>
  </w:num>
  <w:num w:numId="21">
    <w:abstractNumId w:val="11"/>
  </w:num>
  <w:num w:numId="22">
    <w:abstractNumId w:val="14"/>
  </w:num>
  <w:num w:numId="23">
    <w:abstractNumId w:val="4"/>
  </w:num>
  <w:num w:numId="24">
    <w:abstractNumId w:val="10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D1"/>
    <w:rsid w:val="00002851"/>
    <w:rsid w:val="00002FFA"/>
    <w:rsid w:val="00025137"/>
    <w:rsid w:val="0006470C"/>
    <w:rsid w:val="00097ED0"/>
    <w:rsid w:val="000B6199"/>
    <w:rsid w:val="000D185C"/>
    <w:rsid w:val="000F4849"/>
    <w:rsid w:val="000F7F0F"/>
    <w:rsid w:val="001077E9"/>
    <w:rsid w:val="00121DE6"/>
    <w:rsid w:val="00153F99"/>
    <w:rsid w:val="00185FA2"/>
    <w:rsid w:val="00187A04"/>
    <w:rsid w:val="00192585"/>
    <w:rsid w:val="001D43B0"/>
    <w:rsid w:val="00233E4A"/>
    <w:rsid w:val="00245CF0"/>
    <w:rsid w:val="002809DB"/>
    <w:rsid w:val="00283D85"/>
    <w:rsid w:val="002844A9"/>
    <w:rsid w:val="00284F26"/>
    <w:rsid w:val="00292003"/>
    <w:rsid w:val="002E127B"/>
    <w:rsid w:val="00332032"/>
    <w:rsid w:val="003365DF"/>
    <w:rsid w:val="00356A15"/>
    <w:rsid w:val="00387F31"/>
    <w:rsid w:val="0039201A"/>
    <w:rsid w:val="00393338"/>
    <w:rsid w:val="003976F6"/>
    <w:rsid w:val="003C4A54"/>
    <w:rsid w:val="003E7872"/>
    <w:rsid w:val="004002BA"/>
    <w:rsid w:val="004025DA"/>
    <w:rsid w:val="004210C3"/>
    <w:rsid w:val="004550B2"/>
    <w:rsid w:val="004E2F18"/>
    <w:rsid w:val="004F43A2"/>
    <w:rsid w:val="005042D3"/>
    <w:rsid w:val="00505059"/>
    <w:rsid w:val="00516285"/>
    <w:rsid w:val="005228D1"/>
    <w:rsid w:val="00530CA6"/>
    <w:rsid w:val="00534D89"/>
    <w:rsid w:val="00550780"/>
    <w:rsid w:val="00555EC2"/>
    <w:rsid w:val="00566C77"/>
    <w:rsid w:val="005678E4"/>
    <w:rsid w:val="00575750"/>
    <w:rsid w:val="00583E0F"/>
    <w:rsid w:val="005C40EA"/>
    <w:rsid w:val="006B04EA"/>
    <w:rsid w:val="006C2128"/>
    <w:rsid w:val="006C3F6B"/>
    <w:rsid w:val="006F4C10"/>
    <w:rsid w:val="007131F8"/>
    <w:rsid w:val="00714019"/>
    <w:rsid w:val="00725BBE"/>
    <w:rsid w:val="007315B9"/>
    <w:rsid w:val="00747850"/>
    <w:rsid w:val="00790FA8"/>
    <w:rsid w:val="007A3D87"/>
    <w:rsid w:val="007A40C5"/>
    <w:rsid w:val="00857413"/>
    <w:rsid w:val="00887E73"/>
    <w:rsid w:val="00894EA8"/>
    <w:rsid w:val="008C1CBE"/>
    <w:rsid w:val="008C6AEE"/>
    <w:rsid w:val="008D5F79"/>
    <w:rsid w:val="008F7BD3"/>
    <w:rsid w:val="00903E41"/>
    <w:rsid w:val="00970F2F"/>
    <w:rsid w:val="00987603"/>
    <w:rsid w:val="009A7599"/>
    <w:rsid w:val="009B7784"/>
    <w:rsid w:val="00A0344C"/>
    <w:rsid w:val="00A14C15"/>
    <w:rsid w:val="00A259C4"/>
    <w:rsid w:val="00A30786"/>
    <w:rsid w:val="00A308E5"/>
    <w:rsid w:val="00A35DC0"/>
    <w:rsid w:val="00A41DA4"/>
    <w:rsid w:val="00A564B8"/>
    <w:rsid w:val="00A61394"/>
    <w:rsid w:val="00AB3749"/>
    <w:rsid w:val="00B1466F"/>
    <w:rsid w:val="00B412DC"/>
    <w:rsid w:val="00B506F1"/>
    <w:rsid w:val="00B7310C"/>
    <w:rsid w:val="00BB39F2"/>
    <w:rsid w:val="00BD0895"/>
    <w:rsid w:val="00BE5C25"/>
    <w:rsid w:val="00BF016D"/>
    <w:rsid w:val="00C54C1C"/>
    <w:rsid w:val="00C95707"/>
    <w:rsid w:val="00CB3FFF"/>
    <w:rsid w:val="00CF69B1"/>
    <w:rsid w:val="00D037D5"/>
    <w:rsid w:val="00D504FD"/>
    <w:rsid w:val="00D67AF1"/>
    <w:rsid w:val="00D74D51"/>
    <w:rsid w:val="00D93A27"/>
    <w:rsid w:val="00D951C4"/>
    <w:rsid w:val="00DC4662"/>
    <w:rsid w:val="00E15170"/>
    <w:rsid w:val="00E31232"/>
    <w:rsid w:val="00E400DA"/>
    <w:rsid w:val="00E65243"/>
    <w:rsid w:val="00E90F1D"/>
    <w:rsid w:val="00E95C0A"/>
    <w:rsid w:val="00EA0063"/>
    <w:rsid w:val="00EA098D"/>
    <w:rsid w:val="00ED03C9"/>
    <w:rsid w:val="00ED467C"/>
    <w:rsid w:val="00F0182E"/>
    <w:rsid w:val="00F5089B"/>
    <w:rsid w:val="00F52944"/>
    <w:rsid w:val="00F63BFF"/>
    <w:rsid w:val="00F65961"/>
    <w:rsid w:val="00F839C2"/>
    <w:rsid w:val="00F92EA5"/>
    <w:rsid w:val="00F95A6B"/>
    <w:rsid w:val="00FA5209"/>
    <w:rsid w:val="00FB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AA237"/>
  <w15:docId w15:val="{2DF108A3-601E-475B-9036-034A8E56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285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DE6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Цветовое выделение"/>
    <w:uiPriority w:val="99"/>
    <w:rsid w:val="00121DE6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121DE6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21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DE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2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0285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00285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0028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00285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0028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Placeholder Text"/>
    <w:uiPriority w:val="99"/>
    <w:semiHidden/>
    <w:rsid w:val="00002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54445A120B5CD971ECED27B19AF36E7455930524A67B3A190A6F92CDP8S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4AA0-5594-4A72-9934-AF081FB5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45</Pages>
  <Words>11176</Words>
  <Characters>63707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МКУ-Михалко</cp:lastModifiedBy>
  <cp:revision>50</cp:revision>
  <cp:lastPrinted>2023-06-26T23:20:00Z</cp:lastPrinted>
  <dcterms:created xsi:type="dcterms:W3CDTF">2023-04-18T22:24:00Z</dcterms:created>
  <dcterms:modified xsi:type="dcterms:W3CDTF">2023-07-24T05:58:00Z</dcterms:modified>
</cp:coreProperties>
</file>