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9F" w:rsidRPr="00347B13" w:rsidRDefault="0069389F" w:rsidP="006938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B13">
        <w:rPr>
          <w:rFonts w:ascii="Times New Roman" w:hAnsi="Times New Roman" w:cs="Times New Roman"/>
          <w:b/>
          <w:sz w:val="28"/>
          <w:szCs w:val="28"/>
          <w:u w:val="single"/>
        </w:rPr>
        <w:t>ОПЕКА (ПОПЕЧИТЕЛЬСТВО)</w:t>
      </w:r>
    </w:p>
    <w:p w:rsidR="00DC41AB" w:rsidRPr="00DC41AB" w:rsidRDefault="00347B13" w:rsidP="00DC41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Cs w:val="28"/>
        </w:rPr>
        <w:t xml:space="preserve">          </w:t>
      </w:r>
      <w:r w:rsidR="00DC41AB">
        <w:rPr>
          <w:rFonts w:ascii="Times New Roman" w:eastAsia="Calibri" w:hAnsi="Times New Roman" w:cs="Times New Roman"/>
          <w:b/>
          <w:i/>
          <w:szCs w:val="28"/>
        </w:rPr>
        <w:t xml:space="preserve">   </w:t>
      </w:r>
      <w:r w:rsidR="00DC41AB" w:rsidRPr="00DC41AB">
        <w:rPr>
          <w:rFonts w:ascii="Times New Roman" w:eastAsia="Calibri" w:hAnsi="Times New Roman" w:cs="Times New Roman"/>
          <w:b/>
          <w:i/>
          <w:sz w:val="24"/>
          <w:szCs w:val="24"/>
        </w:rPr>
        <w:t>Опека (попечительство)</w:t>
      </w:r>
      <w:r w:rsidR="00DC41AB" w:rsidRPr="00A206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C41AB" w:rsidRPr="00DC41AB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DC41AB" w:rsidRPr="00A206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C41AB" w:rsidRPr="00DC41AB">
        <w:rPr>
          <w:rFonts w:ascii="Times New Roman" w:eastAsia="Calibri" w:hAnsi="Times New Roman" w:cs="Times New Roman"/>
          <w:b/>
          <w:i/>
          <w:sz w:val="24"/>
          <w:szCs w:val="24"/>
        </w:rPr>
        <w:t>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интересов.</w:t>
      </w:r>
    </w:p>
    <w:p w:rsidR="00371310" w:rsidRDefault="00DC41AB" w:rsidP="003713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1AB">
        <w:rPr>
          <w:rFonts w:ascii="Times New Roman" w:eastAsia="Calibri" w:hAnsi="Times New Roman" w:cs="Times New Roman"/>
          <w:b/>
          <w:i/>
          <w:sz w:val="24"/>
          <w:szCs w:val="24"/>
        </w:rPr>
        <w:tab/>
        <w:t>Опека устанавливается над детьми, не достигшими возраста 14 лет, а попечительство устанавливается над детьми в возрасте от 14 до 18 лет  (ФЗ РФ « О дополнительных гарантиях по социальной поддержке детей-сирот и детей, оставшихся без попечения родителей» от 21.12.1996г. № 159-ФЗ</w:t>
      </w:r>
      <w:proofErr w:type="gramStart"/>
      <w:r w:rsidRPr="00DC41AB">
        <w:rPr>
          <w:rFonts w:ascii="Times New Roman" w:eastAsia="Calibri" w:hAnsi="Times New Roman" w:cs="Times New Roman"/>
          <w:b/>
          <w:i/>
          <w:sz w:val="24"/>
          <w:szCs w:val="24"/>
        </w:rPr>
        <w:t>,с</w:t>
      </w:r>
      <w:proofErr w:type="gramEnd"/>
      <w:r w:rsidRPr="00DC41AB">
        <w:rPr>
          <w:rFonts w:ascii="Times New Roman" w:eastAsia="Calibri" w:hAnsi="Times New Roman" w:cs="Times New Roman"/>
          <w:b/>
          <w:i/>
          <w:sz w:val="24"/>
          <w:szCs w:val="24"/>
        </w:rPr>
        <w:t>т.1).</w:t>
      </w:r>
    </w:p>
    <w:p w:rsidR="00371310" w:rsidRPr="00371310" w:rsidRDefault="00371310" w:rsidP="003713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 установления опеки (попечительства)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Родственники детей, если они есть, могут выступить инициаторами назначения опеки (попечительства) и предложить себя в качестве опекунов (попечителей).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Опекун (попечитель) может быть назначен </w:t>
      </w:r>
      <w:hyperlink r:id="rId5" w:history="1">
        <w:r w:rsidRPr="00371310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только с его согласия</w:t>
        </w:r>
      </w:hyperlink>
      <w:r w:rsidRPr="003713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"/>
        <w:gridCol w:w="8709"/>
        <w:gridCol w:w="400"/>
      </w:tblGrid>
      <w:tr w:rsidR="00371310" w:rsidRPr="00371310" w:rsidTr="0037131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5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sub_4404425"/>
            <w:bookmarkEnd w:id="0"/>
          </w:p>
        </w:tc>
      </w:tr>
      <w:tr w:rsidR="00371310" w:rsidRPr="00371310" w:rsidTr="0037131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508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10" w:rsidRPr="00371310" w:rsidTr="00371310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399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9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B7506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своем намерении стать опекуном гражданин должен сообщить в орга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 опеки и попечительства лично.</w:t>
            </w:r>
          </w:p>
          <w:p w:rsidR="008B7506" w:rsidRDefault="008B7506" w:rsidP="008B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10" w:rsidRPr="008B7506" w:rsidRDefault="008B7506" w:rsidP="008B7506">
            <w:pPr>
              <w:tabs>
                <w:tab w:val="left" w:pos="2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" w:name="_GoBack"/>
            <w:bookmarkEnd w:id="1"/>
          </w:p>
        </w:tc>
        <w:tc>
          <w:tcPr>
            <w:tcW w:w="40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10" w:rsidRPr="00371310" w:rsidTr="0037131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5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10" w:rsidRPr="00371310" w:rsidTr="0037131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508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10" w:rsidRPr="00371310" w:rsidTr="00371310">
        <w:tblPrEx>
          <w:tblCellMar>
            <w:top w:w="0" w:type="dxa"/>
            <w:bottom w:w="0" w:type="dxa"/>
          </w:tblCellMar>
        </w:tblPrEx>
        <w:trPr>
          <w:trHeight w:val="7146"/>
        </w:trPr>
        <w:tc>
          <w:tcPr>
            <w:tcW w:w="399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9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sub_4404426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этого необходимо подать заявление, приложив к нему следующие </w:t>
            </w:r>
            <w:hyperlink r:id="rId6" w:history="1">
              <w:r w:rsidRPr="00371310">
                <w:rPr>
                  <w:rFonts w:ascii="Times New Roman" w:hAnsi="Times New Roman" w:cs="Times New Roman"/>
                  <w:b/>
                  <w:i/>
                  <w:color w:val="106BBE"/>
                  <w:sz w:val="24"/>
                  <w:szCs w:val="24"/>
                </w:rPr>
                <w:t>документы</w:t>
              </w:r>
            </w:hyperlink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bookmarkEnd w:id="2"/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справку с места работы с указанием должности и размера средней заработной платы за последние 12 месяцев и (или) иной документ, подтверждающий доход гражданина либо его супруга (супруги);</w:t>
            </w:r>
            <w:proofErr w:type="gramEnd"/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выписку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копию финансового лицевого счета с места жительства;</w:t>
            </w:r>
          </w:p>
          <w:p w:rsidR="00371310" w:rsidRPr="00371310" w:rsidRDefault="00371310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справку органов внутренних дел, подтверждающую отсутствие у гражданина, выразившего желание стать опекуном, </w:t>
            </w:r>
            <w:hyperlink r:id="rId7" w:history="1">
              <w:r w:rsidRPr="00371310">
                <w:rPr>
                  <w:rFonts w:ascii="Times New Roman" w:hAnsi="Times New Roman" w:cs="Times New Roman"/>
                  <w:b/>
                  <w:i/>
                  <w:color w:val="106BBE"/>
                  <w:sz w:val="24"/>
                  <w:szCs w:val="24"/>
                </w:rPr>
                <w:t>судимости или факта уголовного преследования</w:t>
              </w:r>
            </w:hyperlink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медицинское заключение установленной формы о состоянии здоровья гражданина, выразившего желание стать опекуном;</w:t>
            </w: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копию свидетельства о браке (если гражданин, выразивший желание стать опекуном, состоит в браке);</w:t>
            </w: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      </w: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копию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родителей;</w:t>
            </w: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Примечание</w:t>
            </w: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Проходить подготовку не требуется близким родственникам ребенка, а также лицам, которые являются или являлись опекунами или усыновителями и не были отстранены от исполнения этих обязанностей.</w:t>
            </w: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автобиографию;</w:t>
            </w: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копию пенсионного удостоверения, справку из территориального органа ПФР или иного органа, осуществляющего пенсионное обеспечение (для лиц, основным источником доходов которых является пенсия).</w:t>
            </w: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Справка с работы, справка из ОВД и выписка из домовой книги принимаются органом опеки и попечительства </w:t>
            </w:r>
            <w:r w:rsidRPr="00371310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в течение 1 года</w:t>
            </w: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их выдачи. Медицинское заключение - </w:t>
            </w:r>
            <w:r w:rsidRPr="00371310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в течение 6 месяцев</w:t>
            </w: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1D98" w:rsidRPr="00371310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      </w:r>
          </w:p>
          <w:p w:rsidR="00351D98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1D98" w:rsidRPr="00371310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назначении ребенку опеки </w:t>
            </w:r>
            <w:hyperlink r:id="rId8" w:history="1">
              <w:r w:rsidRPr="00371310">
                <w:rPr>
                  <w:rFonts w:ascii="Times New Roman" w:hAnsi="Times New Roman" w:cs="Times New Roman"/>
                  <w:b/>
                  <w:i/>
                  <w:color w:val="106BBE"/>
                  <w:sz w:val="24"/>
                  <w:szCs w:val="24"/>
                </w:rPr>
                <w:t>учитываются</w:t>
              </w:r>
            </w:hyperlink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51D98" w:rsidRPr="00371310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нравственные качества предполагаемого опекуна;</w:t>
            </w:r>
          </w:p>
          <w:p w:rsidR="00351D98" w:rsidRPr="00371310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способность к выполнению опекунских обязанностей (обеспеченность жилплощадью, материальный достаток, состояние здоровья и др.);</w:t>
            </w:r>
          </w:p>
          <w:p w:rsidR="00351D98" w:rsidRPr="00371310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отношения между опекуном и ребенком (если это родственники или знакомые);</w:t>
            </w:r>
          </w:p>
          <w:p w:rsidR="00351D98" w:rsidRPr="00371310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отношение к ребенку членов семьи опекуна;</w:t>
            </w:r>
          </w:p>
          <w:p w:rsidR="00351D98" w:rsidRPr="00371310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мнение ребенка.</w:t>
            </w:r>
          </w:p>
          <w:p w:rsidR="00351D98" w:rsidRPr="00371310" w:rsidRDefault="00351D98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310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Примечание.</w:t>
            </w: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Ребенку старше </w:t>
            </w:r>
            <w:r w:rsidRPr="00371310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10 лет</w:t>
            </w: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назначить опекуна (попечителя) можно </w:t>
            </w:r>
            <w:r w:rsidRPr="00371310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только с его согласия</w:t>
            </w:r>
            <w:r w:rsidRPr="00371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причем мотивы его согласия или несогласия значения не имеют.</w:t>
            </w:r>
          </w:p>
          <w:p w:rsidR="00371310" w:rsidRPr="00371310" w:rsidRDefault="00371310" w:rsidP="00351D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1310" w:rsidRPr="00371310" w:rsidTr="0037131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5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310" w:rsidRPr="00371310" w:rsidRDefault="00371310" w:rsidP="0037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71310" w:rsidRPr="00371310" w:rsidRDefault="00371310" w:rsidP="0035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Дети старше 14 лет</w:t>
      </w:r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 имеют возможность </w:t>
      </w:r>
      <w:hyperlink r:id="rId9" w:history="1">
        <w:r w:rsidRPr="00371310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самостоятельно</w:t>
        </w:r>
      </w:hyperlink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 обратиться в орган опеки и попечительства с заявлением о назначении попечителем конкретного лица. Бабушки и дедушки, совершеннолетние братья и сестры ребенка имеют </w:t>
      </w:r>
      <w:hyperlink r:id="rId10" w:history="1">
        <w:r w:rsidRPr="00371310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преимущественное право</w:t>
        </w:r>
      </w:hyperlink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 быть его опекунами или попечителями.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Орган опеки и попечительства в течение 3 дней со дня представления всех документов производит </w:t>
      </w:r>
      <w:hyperlink r:id="rId11" w:history="1">
        <w:r w:rsidRPr="00371310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обследование условий жизни</w:t>
        </w:r>
      </w:hyperlink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 потенциального опекуна. При этом оцениваются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Если документы не были представлены в орган опеки и попечительства лично, то они предоставляются гражданином сотруднику органа опеки и попечительства в ходе обследования условий жизни.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Акт обследования жилищных условий оформляется в течение 3 дней со дня проведения обследования. Один экземпляр направляется (вручается) гражданину, выразившему желание стать опекуном, в течение 3 дней со дня утверждения акта.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Орган опеки и попечительства в течение 10 дней со дня представления всех документов, на основании акта обследования принимает </w:t>
      </w:r>
      <w:hyperlink r:id="rId12" w:history="1">
        <w:r w:rsidRPr="00371310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решение</w:t>
        </w:r>
      </w:hyperlink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 о назначении опекуна или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опекуном. В противном случае принимается решение об отказе в назначении опекуна (о невозможности гражданина быть опекуном) с указанием причин отказа.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После внесения сведений о гражданине в журнал учета граждан, выразивших желание стать опекунами, орган опеки и попечительства представляет гражданину </w:t>
      </w:r>
      <w:hyperlink r:id="rId13" w:history="1">
        <w:r w:rsidRPr="00371310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информацию о ребенке</w:t>
        </w:r>
      </w:hyperlink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, нуждающемся в установлении над ним опеки </w:t>
      </w:r>
      <w:r w:rsidRPr="00371310">
        <w:rPr>
          <w:rFonts w:ascii="Times New Roman" w:hAnsi="Times New Roman" w:cs="Times New Roman"/>
          <w:b/>
          <w:i/>
          <w:sz w:val="24"/>
          <w:szCs w:val="24"/>
        </w:rPr>
        <w:lastRenderedPageBreak/>
        <w:t>или попечительства, и выдает направление для посещения ребенка по месту жительства ребенка.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 xml:space="preserve">Гражданин, имеющий заключение о возможности быть опекуном, </w:t>
      </w:r>
      <w:hyperlink r:id="rId14" w:history="1">
        <w:r w:rsidRPr="00371310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имеет право</w:t>
        </w:r>
      </w:hyperlink>
      <w:r w:rsidRPr="003713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- получить подробную информацию о ребенке и сведения о наличии у него родственников;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-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Гражданин, выразивший желание стать опекуном, обязан лично: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- познакомиться с ребенком и установить с ним контакт;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- ознакомиться с документами, хранящимися у органа опеки и попечительства в личном деле ребенка;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- подтвердить в письменной форме факт ознакомления с медицинским заключением о состоянии здоровья ребенка.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У каждого ребенка может быть один опекун или попечитель, за исключением случаев, когда в интересах ребенка назначается несколько опекунов (попечителей), в частности при устройстве ребенка в семью на воспитание. В этом случае представительство и защита прав и законных интересов подопечного осуществляется одновременно всеми опекунами (попечителями). При ведении дел ребенка одним опекуном он должен иметь доверенность от остальных опекунов.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310">
        <w:rPr>
          <w:rFonts w:ascii="Times New Roman" w:hAnsi="Times New Roman" w:cs="Times New Roman"/>
          <w:b/>
          <w:i/>
          <w:sz w:val="24"/>
          <w:szCs w:val="24"/>
        </w:rPr>
        <w:t>Передача несовершеннолетних братьев и сестер под опеку или попечительство разным лицам не допускается, за исключением случаев, когда такая передача отвечает интересам этих детей.</w:t>
      </w:r>
    </w:p>
    <w:p w:rsidR="00371310" w:rsidRPr="00371310" w:rsidRDefault="00371310" w:rsidP="00371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310" w:rsidRDefault="00371310" w:rsidP="00DC41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1310" w:rsidRPr="00DC41AB" w:rsidRDefault="00371310" w:rsidP="00DC41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20677" w:rsidRPr="00DC41AB" w:rsidRDefault="00A20677" w:rsidP="00347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7B1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ПРИЁМНАЯ СЕМЬЯ</w:t>
      </w:r>
    </w:p>
    <w:p w:rsidR="00587BD9" w:rsidRDefault="00A20677" w:rsidP="00587B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sub_1006"/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П</w:t>
      </w:r>
      <w:r w:rsidR="00587BD9" w:rsidRPr="00587BD9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риемная семья</w:t>
      </w:r>
      <w:r w:rsidR="00587BD9"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</w:t>
      </w:r>
      <w:r>
        <w:rPr>
          <w:rFonts w:ascii="Times New Roman" w:hAnsi="Times New Roman" w:cs="Times New Roman"/>
          <w:b/>
          <w:i/>
          <w:sz w:val="24"/>
          <w:szCs w:val="24"/>
        </w:rPr>
        <w:t>ть детей на воспитание в семью).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5" w:history="1">
        <w:r w:rsidRPr="003B7134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Приемной семьей</w:t>
        </w:r>
      </w:hyperlink>
      <w:r w:rsidRPr="003B7134">
        <w:rPr>
          <w:rFonts w:ascii="Times New Roman" w:hAnsi="Times New Roman" w:cs="Times New Roman"/>
          <w:b/>
          <w:i/>
          <w:sz w:val="24"/>
          <w:szCs w:val="24"/>
        </w:rPr>
        <w:t xml:space="preserve"> признается форма семейного устройства ребенка или детей-сирот в виде опеки или попечительства,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К отношениям, возникающим из договора о приемной семье, применяются положения об опеке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попечительстве. </w:t>
      </w:r>
      <w:r w:rsidRPr="003B7134">
        <w:rPr>
          <w:rFonts w:ascii="Times New Roman" w:hAnsi="Times New Roman" w:cs="Times New Roman"/>
          <w:b/>
          <w:i/>
          <w:sz w:val="24"/>
          <w:szCs w:val="24"/>
        </w:rPr>
        <w:t>По желанию приемных родителей они могут быть переоформлены в соответствии с действующим законодательством.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 xml:space="preserve">Отличие приемной семьи от усыновления в том, что последнее предполагает установление определенных отношений на всю жизнь, в то время как </w:t>
      </w:r>
      <w:r w:rsidRPr="003B7134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приемная семья образуется на определенный срок и только до достижения детьми совершеннолетия</w:t>
      </w:r>
      <w:r w:rsidRPr="003B7134">
        <w:rPr>
          <w:rFonts w:ascii="Times New Roman" w:hAnsi="Times New Roman" w:cs="Times New Roman"/>
          <w:b/>
          <w:i/>
          <w:sz w:val="24"/>
          <w:szCs w:val="24"/>
        </w:rPr>
        <w:t>. Не исключено, что приемные родители могут в дальнейшем усыновить ребенка, в таком случае статус и детей, и родителей изменится.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 xml:space="preserve">Приемные родители в рамках приемной </w:t>
      </w:r>
      <w:proofErr w:type="gramStart"/>
      <w:r w:rsidRPr="003B7134">
        <w:rPr>
          <w:rFonts w:ascii="Times New Roman" w:hAnsi="Times New Roman" w:cs="Times New Roman"/>
          <w:b/>
          <w:i/>
          <w:sz w:val="24"/>
          <w:szCs w:val="24"/>
        </w:rPr>
        <w:t>семьи</w:t>
      </w:r>
      <w:proofErr w:type="gramEnd"/>
      <w:r w:rsidRPr="003B7134">
        <w:rPr>
          <w:rFonts w:ascii="Times New Roman" w:hAnsi="Times New Roman" w:cs="Times New Roman"/>
          <w:b/>
          <w:i/>
          <w:sz w:val="24"/>
          <w:szCs w:val="24"/>
        </w:rPr>
        <w:t xml:space="preserve"> по сути работают воспитателями (следует заметить, что договор о передаче ребенка в приемную семью не является разновидностью трудового договора и отношения приемных </w:t>
      </w:r>
      <w:r w:rsidRPr="003B713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родителей с органом опеки и попечительства не относятся к </w:t>
      </w:r>
      <w:r w:rsidRPr="003B7134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трудовым отношениям</w:t>
      </w:r>
      <w:r w:rsidRPr="003B7134">
        <w:rPr>
          <w:rFonts w:ascii="Times New Roman" w:hAnsi="Times New Roman" w:cs="Times New Roman"/>
          <w:b/>
          <w:i/>
          <w:sz w:val="24"/>
          <w:szCs w:val="24"/>
        </w:rPr>
        <w:t>), за эту работу они получают плату. Между ними и детьми при этом не возникает никаких алиментных отношений, они не имеют права наследовать друг после друга и т.п. Приемный ребенок сохраняет свое имя, отчество и фамилию.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6" w:history="1">
        <w:r w:rsidRPr="003B7134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Приемными родителями</w:t>
        </w:r>
      </w:hyperlink>
      <w:r w:rsidRPr="003B7134">
        <w:rPr>
          <w:rFonts w:ascii="Times New Roman" w:hAnsi="Times New Roman" w:cs="Times New Roman"/>
          <w:b/>
          <w:i/>
          <w:sz w:val="24"/>
          <w:szCs w:val="24"/>
        </w:rPr>
        <w:t xml:space="preserve"> могут быть мужчины и женщины, достигшие 18-летнего возраста, за исключением: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лиц, признанных судом недееспособными или ограниченно дееспособными;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лиц, лишенных по суду родительских прав или ограниченных судом в родительских правах;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опекунов (попечителей), отстраненных от обязанностей за ненадлежащее их выполнение;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бывших усыновителей, если усыновление отменено судом по их вине;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лиц, больных хроническим алкоголизмом или наркоманией или имеющих другие заболевания, при наличии которых нельзя взять ребенка на воспитание.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Лица, не состоящие в браке между собой, не могут быть приемными родителями одного и того же ребенка.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 xml:space="preserve">На воспитание в приемную семью могут быть переданы </w:t>
      </w:r>
      <w:hyperlink r:id="rId17" w:history="1">
        <w:r w:rsidRPr="003B7134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дети</w:t>
        </w:r>
      </w:hyperlink>
      <w:r w:rsidRPr="003B7134">
        <w:rPr>
          <w:rFonts w:ascii="Times New Roman" w:hAnsi="Times New Roman" w:cs="Times New Roman"/>
          <w:b/>
          <w:i/>
          <w:sz w:val="24"/>
          <w:szCs w:val="24"/>
        </w:rPr>
        <w:t>, не достигшие совершеннолетия и оставшиеся без попечения родителей. К ним относятся: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дети-сироты;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дети, родители которых неизвестны;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дети, родители которых лишены родительских прав или ограничены в родительских правах, признаны в судебном порядке недееспособными, безвестно отсутствующими, осуждены;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- дети, родители которых по состоянию здоровья не могут лично их воспитывать и содержать, а также дети, оставшиеся без попечения родителей, находящиеся в организациях для детей-сирот и других, в том числе образовательных, медицинских, оказывающих социальные услуги и пр.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Как правило, общее число детей в приемной семье, включая родных и усыновленных, не должно превышать 8 человек.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 xml:space="preserve">Передача ребенка в приемную семью производится </w:t>
      </w:r>
      <w:hyperlink r:id="rId18" w:history="1">
        <w:r w:rsidRPr="003B7134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с учетом его мнения</w:t>
        </w:r>
      </w:hyperlink>
      <w:r w:rsidRPr="003B7134">
        <w:rPr>
          <w:rFonts w:ascii="Times New Roman" w:hAnsi="Times New Roman" w:cs="Times New Roman"/>
          <w:b/>
          <w:i/>
          <w:sz w:val="24"/>
          <w:szCs w:val="24"/>
        </w:rPr>
        <w:t>. Передача в приемную семью ребенка, достигшего 10 лет, осуществляется только с его согласия.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9" w:history="1">
        <w:r w:rsidRPr="003B7134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Дети, находящиеся в родстве между собой</w:t>
        </w:r>
      </w:hyperlink>
      <w:r w:rsidRPr="003B7134">
        <w:rPr>
          <w:rFonts w:ascii="Times New Roman" w:hAnsi="Times New Roman" w:cs="Times New Roman"/>
          <w:b/>
          <w:i/>
          <w:sz w:val="24"/>
          <w:szCs w:val="24"/>
        </w:rPr>
        <w:t>, как правило, передаются в одну приемную семью, за исключением случаев, когда по медицинским или иным причинам они не могут воспитываться вместе.</w:t>
      </w:r>
    </w:p>
    <w:p w:rsidR="003B7134" w:rsidRPr="003B7134" w:rsidRDefault="003B7134" w:rsidP="003B7134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134">
        <w:rPr>
          <w:rFonts w:ascii="Times New Roman" w:hAnsi="Times New Roman" w:cs="Times New Roman"/>
          <w:b/>
          <w:i/>
          <w:sz w:val="24"/>
          <w:szCs w:val="24"/>
        </w:rPr>
        <w:t>Взять на воспитание больного ребенка, ребенка с ограниченными возможностями здоровья или ребенка-инвалида можно только при наличии условий для их содержания и воспитания. Решение об этом принимает орган опеки и попечительства.</w:t>
      </w:r>
    </w:p>
    <w:p w:rsidR="00A20677" w:rsidRDefault="00A20677" w:rsidP="003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0677" w:rsidRPr="00587BD9" w:rsidRDefault="00A20677" w:rsidP="00A206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B13">
        <w:rPr>
          <w:rFonts w:ascii="Times New Roman" w:hAnsi="Times New Roman" w:cs="Times New Roman"/>
          <w:b/>
          <w:sz w:val="28"/>
          <w:szCs w:val="28"/>
          <w:u w:val="single"/>
        </w:rPr>
        <w:t>УСЫНОВЛЕНИЕ (УДОЧЕРЕНИЕ)</w:t>
      </w:r>
    </w:p>
    <w:p w:rsidR="00587BD9" w:rsidRPr="00587BD9" w:rsidRDefault="00A20677" w:rsidP="00A20677">
      <w:pPr>
        <w:autoSpaceDE w:val="0"/>
        <w:autoSpaceDN w:val="0"/>
        <w:adjustRightInd w:val="0"/>
        <w:spacing w:before="300" w:after="250" w:line="240" w:lineRule="auto"/>
        <w:ind w:right="141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3"/>
      <w:bookmarkEnd w:id="3"/>
      <w:r w:rsidRPr="00A20677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587BD9" w:rsidRPr="00587BD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усыновления</w:t>
      </w:r>
    </w:p>
    <w:bookmarkEnd w:id="4"/>
    <w:p w:rsidR="00587BD9" w:rsidRPr="00587BD9" w:rsidRDefault="00587BD9" w:rsidP="00A20677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D9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Усыновление производится</w:t>
      </w:r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20" w:history="1">
        <w:r w:rsidRPr="00587BD9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судом</w:t>
        </w:r>
      </w:hyperlink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по заявлению лиц (лица), желающих усыновить ребенка. Рассмотрение дел об усыновлении производится </w:t>
      </w:r>
      <w:proofErr w:type="gramStart"/>
      <w:r w:rsidRPr="00587BD9">
        <w:rPr>
          <w:rFonts w:ascii="Times New Roman" w:hAnsi="Times New Roman" w:cs="Times New Roman"/>
          <w:b/>
          <w:i/>
          <w:sz w:val="24"/>
          <w:szCs w:val="24"/>
        </w:rPr>
        <w:t>судом</w:t>
      </w:r>
      <w:proofErr w:type="gramEnd"/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в порядке так называемого </w:t>
      </w:r>
      <w:hyperlink r:id="rId21" w:history="1">
        <w:r w:rsidRPr="00587BD9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особого производства</w:t>
        </w:r>
      </w:hyperlink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по правилам, предусмотренным гражданским процессуальным законодательством.</w:t>
      </w:r>
    </w:p>
    <w:p w:rsidR="00587BD9" w:rsidRPr="00587BD9" w:rsidRDefault="00587BD9" w:rsidP="00A20677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D9">
        <w:rPr>
          <w:rFonts w:ascii="Times New Roman" w:hAnsi="Times New Roman" w:cs="Times New Roman"/>
          <w:b/>
          <w:i/>
          <w:sz w:val="24"/>
          <w:szCs w:val="24"/>
        </w:rPr>
        <w:lastRenderedPageBreak/>
        <w:t>Не может быть установлен факт усыновления по мотиву нахождения ребенка на воспитании и содержании заявителя (в том числе и длительного), поскольку закон связывает возникновение правоотношений, вытекающих из усыновления, только с наличием соответствующего решения суда.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1"/>
        <w:gridCol w:w="8531"/>
        <w:gridCol w:w="392"/>
      </w:tblGrid>
      <w:tr w:rsidR="00587BD9" w:rsidRPr="00587BD9" w:rsidTr="00A206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3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" w:name="sub_4404432"/>
            <w:bookmarkEnd w:id="5"/>
          </w:p>
        </w:tc>
      </w:tr>
      <w:tr w:rsidR="00587BD9" w:rsidRPr="00587BD9" w:rsidTr="00A206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14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7BD9" w:rsidRPr="00587BD9" w:rsidTr="00A206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91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87BD9" w:rsidRPr="00587BD9" w:rsidRDefault="00A20677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587BD9"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 выбора ребенка граждане должны обратиться с </w:t>
            </w:r>
            <w:hyperlink r:id="rId22" w:history="1">
              <w:r w:rsidR="00587BD9" w:rsidRPr="00587BD9">
                <w:rPr>
                  <w:rFonts w:ascii="Times New Roman" w:hAnsi="Times New Roman" w:cs="Times New Roman"/>
                  <w:b/>
                  <w:i/>
                  <w:color w:val="106BBE"/>
                  <w:sz w:val="24"/>
                  <w:szCs w:val="24"/>
                </w:rPr>
                <w:t>заявлением</w:t>
              </w:r>
            </w:hyperlink>
            <w:r w:rsidR="00587BD9"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 усыновлении в </w:t>
            </w:r>
            <w:r w:rsidR="00587BD9" w:rsidRPr="00587BD9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районный суд</w:t>
            </w:r>
            <w:r w:rsidR="00587BD9"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месту своего жительства или месту нахождения усыновляемого ребенка.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7BD9" w:rsidRPr="00587BD9" w:rsidTr="00A206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3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87BD9" w:rsidRPr="00587BD9" w:rsidRDefault="00347B13" w:rsidP="00347B1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587BD9"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hyperlink r:id="rId23" w:history="1">
        <w:r w:rsidR="00587BD9" w:rsidRPr="00587BD9">
          <w:rPr>
            <w:rFonts w:ascii="Times New Roman" w:hAnsi="Times New Roman" w:cs="Times New Roman"/>
            <w:b/>
            <w:i/>
            <w:color w:val="106BBE"/>
            <w:sz w:val="24"/>
            <w:szCs w:val="24"/>
          </w:rPr>
          <w:t>заявлении об усыновлении</w:t>
        </w:r>
      </w:hyperlink>
      <w:r w:rsidR="00587BD9"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должны быть указаны:</w:t>
      </w:r>
    </w:p>
    <w:p w:rsidR="00587BD9" w:rsidRPr="00587BD9" w:rsidRDefault="00587BD9" w:rsidP="00A20677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D9">
        <w:rPr>
          <w:rFonts w:ascii="Times New Roman" w:hAnsi="Times New Roman" w:cs="Times New Roman"/>
          <w:b/>
          <w:i/>
          <w:sz w:val="24"/>
          <w:szCs w:val="24"/>
        </w:rPr>
        <w:t>- фамилии, имена, отчества усыновителей, место их жительства;</w:t>
      </w:r>
    </w:p>
    <w:p w:rsidR="00587BD9" w:rsidRPr="00587BD9" w:rsidRDefault="00587BD9" w:rsidP="00A20677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D9">
        <w:rPr>
          <w:rFonts w:ascii="Times New Roman" w:hAnsi="Times New Roman" w:cs="Times New Roman"/>
          <w:b/>
          <w:i/>
          <w:sz w:val="24"/>
          <w:szCs w:val="24"/>
        </w:rPr>
        <w:t>- фамилия, имя, отчество и дата рождения усыновляемого ребенка, его место жительства или место нахождения, сведения о его родителях, наличии у него братьев и сестер;</w:t>
      </w:r>
    </w:p>
    <w:p w:rsidR="00587BD9" w:rsidRPr="00587BD9" w:rsidRDefault="00587BD9" w:rsidP="00A20677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D9">
        <w:rPr>
          <w:rFonts w:ascii="Times New Roman" w:hAnsi="Times New Roman" w:cs="Times New Roman"/>
          <w:b/>
          <w:i/>
          <w:sz w:val="24"/>
          <w:szCs w:val="24"/>
        </w:rPr>
        <w:t>- обстоятельства, обосновывающие просьбу об усыновлении ребенка, и документы, их подтверждающие;</w:t>
      </w:r>
    </w:p>
    <w:p w:rsidR="00587BD9" w:rsidRPr="00587BD9" w:rsidRDefault="00587BD9" w:rsidP="00A20677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D9">
        <w:rPr>
          <w:rFonts w:ascii="Times New Roman" w:hAnsi="Times New Roman" w:cs="Times New Roman"/>
          <w:b/>
          <w:i/>
          <w:sz w:val="24"/>
          <w:szCs w:val="24"/>
        </w:rPr>
        <w:t>- просьба об изменении фамилии, имени, отчества, места или даты рождения усыновляемого ребенка, о записи усыновителей родителями в записи акта о рождении.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8460"/>
        <w:gridCol w:w="388"/>
      </w:tblGrid>
      <w:tr w:rsidR="00587BD9" w:rsidRPr="00587BD9" w:rsidTr="00A206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" w:name="sub_4404433"/>
            <w:bookmarkEnd w:id="6"/>
          </w:p>
        </w:tc>
      </w:tr>
      <w:tr w:rsidR="00587BD9" w:rsidRPr="00587BD9" w:rsidTr="00A20677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388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заявлению об усыновлении должны быть </w:t>
            </w:r>
            <w:hyperlink r:id="rId24" w:history="1">
              <w:r w:rsidRPr="00587BD9">
                <w:rPr>
                  <w:rFonts w:ascii="Times New Roman" w:hAnsi="Times New Roman" w:cs="Times New Roman"/>
                  <w:b/>
                  <w:i/>
                  <w:color w:val="106BBE"/>
                  <w:sz w:val="24"/>
                  <w:szCs w:val="24"/>
                </w:rPr>
                <w:t>приложены</w:t>
              </w:r>
            </w:hyperlink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копия свидетельства о рождении усыновителя - при усыновлении ребенка лицом, не состоящим в браке;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копия свидетельства о браке усыновителей (усыновителя) при наличии такового;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Примечание.</w:t>
            </w: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невозможности приобщить к заявлению соответствующий документ в заявлении должны быть указаны доказательства, подтверждающие эти факты.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" w:name="sub_4404435"/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медицинское заключение о состоянии здоровья усыновителей;</w:t>
            </w:r>
          </w:p>
          <w:bookmarkEnd w:id="7"/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справка с места работы о занимаемой должности и заработной плате либо копия декларации о доходах или иной документ;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документ, подтверждающий право пользования жилым помещением или право собственности на жилое помещение;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документ о постановке на учет гражданина в качестве кандидата в усыновители;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документ о прохождении подготовки лиц, желающих принять на воспитание в свою семью ребенка, оставшегося без попечения родителей (кроме случаев подачи заявления отчимом или мачехой, близкими родственниками ребенка, лицами, которые являются или являлись усыновителями, опекунами, попечителями и в отношении которых усыновление, опека, попечительство не были отменены).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Отчим (мачеха)</w:t>
            </w: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если он является гражданином</w:t>
            </w:r>
            <w:r w:rsidR="0034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они являются гражданами РФ, постоянно проживающими на ее территории, при обращении в суд должен представить только: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копию свидетельства о браке;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согласие другого супруга;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медицинское заключение о состоянии здоровья;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документ, подтверждающий право собственности (пользования) на жилое помещение.</w:t>
            </w:r>
          </w:p>
          <w:p w:rsidR="00587BD9" w:rsidRPr="00587BD9" w:rsidRDefault="00347B13" w:rsidP="00347B1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587BD9" w:rsidRPr="0058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представляются в двух экземплярах.</w:t>
            </w:r>
          </w:p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87BD9" w:rsidRPr="00587BD9" w:rsidRDefault="00587BD9" w:rsidP="00A20677">
            <w:pPr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7BD9" w:rsidRPr="00587BD9" w:rsidTr="00A206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BD9" w:rsidRPr="00587BD9" w:rsidRDefault="00587BD9" w:rsidP="00587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87BD9" w:rsidRPr="00587BD9" w:rsidRDefault="00347B13" w:rsidP="00347B1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87BD9"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об усыновлении рассматривается в </w:t>
      </w:r>
      <w:r w:rsidR="00587BD9" w:rsidRPr="00587BD9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закрытом судебном заседании</w:t>
      </w:r>
      <w:r w:rsidR="00587BD9"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с обязательным участием усыновителей, представителя органа опеки и попечительства, прокурора, а также самого ребенка, если он достиг возраста 14 лет.</w:t>
      </w:r>
    </w:p>
    <w:p w:rsidR="00587BD9" w:rsidRPr="00587BD9" w:rsidRDefault="00587BD9" w:rsidP="00347B13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Если у ребенка, которого усыновляют, в собственности находятся </w:t>
      </w:r>
      <w:r w:rsidRPr="00587BD9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жилые помещения</w:t>
      </w:r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, на которые претендуют еще и другие лица, необходимо сначала дождаться решения суда об усыновлении и уже после этого подавать иск в суд о признании права собственности ребенка на квартиру. Усыновители в этом случае будут выступать </w:t>
      </w:r>
      <w:r w:rsidRPr="00587BD9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законными представителями</w:t>
      </w:r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ребенка.</w:t>
      </w:r>
    </w:p>
    <w:p w:rsidR="00587BD9" w:rsidRPr="00587BD9" w:rsidRDefault="00587BD9" w:rsidP="00347B13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D9">
        <w:rPr>
          <w:rFonts w:ascii="Times New Roman" w:hAnsi="Times New Roman" w:cs="Times New Roman"/>
          <w:b/>
          <w:i/>
          <w:sz w:val="24"/>
          <w:szCs w:val="24"/>
        </w:rPr>
        <w:t>При удовлетворении просьбы суд указывает в своем решении все данные, необходимые для государственной регистрации усыновления в загсе. Суд может при этом отказать усыновителям в просьбе указать их в качестве родителей ребенка в записи акта о его рождении, а также изменить в этой записи дату и место его рождения. При удовлетворении заявления права и обязанности усыновителей и ребенка устанавливаются со дня вступления решения суда в законную силу. Копия</w:t>
      </w:r>
      <w:r w:rsidR="00347B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решения </w:t>
      </w:r>
      <w:r w:rsidRPr="00587BD9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в течение 3 дней</w:t>
      </w:r>
      <w:r w:rsidRPr="00587BD9">
        <w:rPr>
          <w:rFonts w:ascii="Times New Roman" w:hAnsi="Times New Roman" w:cs="Times New Roman"/>
          <w:b/>
          <w:i/>
          <w:sz w:val="24"/>
          <w:szCs w:val="24"/>
        </w:rPr>
        <w:t xml:space="preserve"> со дня его вступления в силу направляется в загс (по месту принятия решения) для государственной регистрации усыновления ребенка.</w:t>
      </w:r>
    </w:p>
    <w:p w:rsidR="004533E0" w:rsidRPr="00A20677" w:rsidRDefault="004533E0" w:rsidP="00DC41A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533E0" w:rsidRPr="00A20677" w:rsidSect="003713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0A"/>
    <w:rsid w:val="00347B13"/>
    <w:rsid w:val="00351D98"/>
    <w:rsid w:val="00371310"/>
    <w:rsid w:val="003B7134"/>
    <w:rsid w:val="004533E0"/>
    <w:rsid w:val="0056610A"/>
    <w:rsid w:val="00587BD9"/>
    <w:rsid w:val="0069389F"/>
    <w:rsid w:val="008B7506"/>
    <w:rsid w:val="00985D89"/>
    <w:rsid w:val="00A20677"/>
    <w:rsid w:val="00D30F2B"/>
    <w:rsid w:val="00DC41AB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1462" TargetMode="External"/><Relationship Id="rId13" Type="http://schemas.openxmlformats.org/officeDocument/2006/relationships/hyperlink" Target="garantF1://95610.10102" TargetMode="External"/><Relationship Id="rId18" Type="http://schemas.openxmlformats.org/officeDocument/2006/relationships/hyperlink" Target="garantF1://10005807.5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28809.1029" TargetMode="External"/><Relationship Id="rId7" Type="http://schemas.openxmlformats.org/officeDocument/2006/relationships/hyperlink" Target="garantF1://57644763.1308305" TargetMode="External"/><Relationship Id="rId12" Type="http://schemas.openxmlformats.org/officeDocument/2006/relationships/hyperlink" Target="garantF1://95610.1009" TargetMode="External"/><Relationship Id="rId17" Type="http://schemas.openxmlformats.org/officeDocument/2006/relationships/hyperlink" Target="garantF1://95610.400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0005807.153" TargetMode="External"/><Relationship Id="rId20" Type="http://schemas.openxmlformats.org/officeDocument/2006/relationships/hyperlink" Target="garantF1://10005807.131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5610.1004" TargetMode="External"/><Relationship Id="rId11" Type="http://schemas.openxmlformats.org/officeDocument/2006/relationships/hyperlink" Target="garantF1://95610.1008" TargetMode="External"/><Relationship Id="rId24" Type="http://schemas.openxmlformats.org/officeDocument/2006/relationships/hyperlink" Target="garantF1://12028809.2711" TargetMode="External"/><Relationship Id="rId5" Type="http://schemas.openxmlformats.org/officeDocument/2006/relationships/hyperlink" Target="garantF1://10064072.35003" TargetMode="External"/><Relationship Id="rId15" Type="http://schemas.openxmlformats.org/officeDocument/2006/relationships/hyperlink" Target="garantF1://10005807.16800" TargetMode="External"/><Relationship Id="rId23" Type="http://schemas.openxmlformats.org/officeDocument/2006/relationships/hyperlink" Target="garantF1://12028809.270" TargetMode="External"/><Relationship Id="rId10" Type="http://schemas.openxmlformats.org/officeDocument/2006/relationships/hyperlink" Target="garantF1://93182.1005" TargetMode="External"/><Relationship Id="rId19" Type="http://schemas.openxmlformats.org/officeDocument/2006/relationships/hyperlink" Target="garantF1://95610.4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3182.1303" TargetMode="External"/><Relationship Id="rId14" Type="http://schemas.openxmlformats.org/officeDocument/2006/relationships/hyperlink" Target="garantF1://95610.101" TargetMode="External"/><Relationship Id="rId22" Type="http://schemas.openxmlformats.org/officeDocument/2006/relationships/hyperlink" Target="garantF1://12028809.2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Т.А..</dc:creator>
  <cp:keywords/>
  <dc:description/>
  <cp:lastModifiedBy>Васина Т.А..</cp:lastModifiedBy>
  <cp:revision>11</cp:revision>
  <dcterms:created xsi:type="dcterms:W3CDTF">2017-05-30T03:08:00Z</dcterms:created>
  <dcterms:modified xsi:type="dcterms:W3CDTF">2017-05-30T04:33:00Z</dcterms:modified>
</cp:coreProperties>
</file>