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FE661B">
        <w:rPr>
          <w:sz w:val="28"/>
          <w:szCs w:val="28"/>
        </w:rPr>
        <w:t>830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110019">
        <w:rPr>
          <w:sz w:val="28"/>
          <w:szCs w:val="28"/>
        </w:rPr>
        <w:t>Запорожское</w:t>
      </w:r>
      <w:r w:rsidR="002278F7">
        <w:rPr>
          <w:sz w:val="28"/>
          <w:szCs w:val="28"/>
        </w:rPr>
        <w:t xml:space="preserve"> сельское поселение, </w:t>
      </w:r>
      <w:r w:rsidR="00110019">
        <w:rPr>
          <w:sz w:val="28"/>
          <w:szCs w:val="28"/>
        </w:rPr>
        <w:t>Запорожье</w:t>
      </w:r>
      <w:r w:rsidR="002278F7">
        <w:rPr>
          <w:sz w:val="28"/>
          <w:szCs w:val="28"/>
        </w:rPr>
        <w:t xml:space="preserve"> </w:t>
      </w:r>
      <w:proofErr w:type="gramStart"/>
      <w:r w:rsidR="002278F7">
        <w:rPr>
          <w:sz w:val="28"/>
          <w:szCs w:val="28"/>
        </w:rPr>
        <w:t>с</w:t>
      </w:r>
      <w:proofErr w:type="gramEnd"/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>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-Б</w:t>
      </w:r>
      <w:r w:rsidR="00187B60">
        <w:rPr>
          <w:sz w:val="28"/>
          <w:szCs w:val="28"/>
        </w:rPr>
        <w:t xml:space="preserve">ольшерецк, </w:t>
      </w:r>
      <w:proofErr w:type="spellStart"/>
      <w:r w:rsidR="00187B60">
        <w:rPr>
          <w:sz w:val="28"/>
          <w:szCs w:val="28"/>
        </w:rPr>
        <w:t>ул.Октябрьская</w:t>
      </w:r>
      <w:proofErr w:type="spellEnd"/>
      <w:r w:rsidR="00187B60">
        <w:rPr>
          <w:sz w:val="28"/>
          <w:szCs w:val="28"/>
        </w:rPr>
        <w:t>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A2784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2784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2784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001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2784D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E661B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5D2D-4F3C-4EF9-8E69-A2DC7B9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40</cp:revision>
  <cp:lastPrinted>2016-10-03T00:00:00Z</cp:lastPrinted>
  <dcterms:created xsi:type="dcterms:W3CDTF">2015-06-28T22:54:00Z</dcterms:created>
  <dcterms:modified xsi:type="dcterms:W3CDTF">2019-01-15T21:39:00Z</dcterms:modified>
</cp:coreProperties>
</file>