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09" w:rsidRDefault="001F3109">
      <w:pPr>
        <w:pStyle w:val="40"/>
        <w:shd w:val="clear" w:color="auto" w:fill="auto"/>
        <w:spacing w:before="0" w:after="197" w:line="80" w:lineRule="exact"/>
        <w:ind w:left="4360"/>
      </w:pPr>
    </w:p>
    <w:p w:rsidR="001F3109" w:rsidRDefault="001F3109">
      <w:pPr>
        <w:pStyle w:val="40"/>
        <w:shd w:val="clear" w:color="auto" w:fill="auto"/>
        <w:spacing w:before="0" w:after="197" w:line="80" w:lineRule="exact"/>
        <w:ind w:left="4360"/>
      </w:pPr>
    </w:p>
    <w:p w:rsidR="001F3109" w:rsidRDefault="001F3109">
      <w:pPr>
        <w:pStyle w:val="40"/>
        <w:shd w:val="clear" w:color="auto" w:fill="auto"/>
        <w:spacing w:before="0" w:after="197" w:line="80" w:lineRule="exact"/>
        <w:ind w:left="4360"/>
      </w:pPr>
    </w:p>
    <w:p w:rsidR="001F3109" w:rsidRDefault="001F3109">
      <w:pPr>
        <w:pStyle w:val="40"/>
        <w:shd w:val="clear" w:color="auto" w:fill="auto"/>
        <w:spacing w:before="0" w:after="197" w:line="80" w:lineRule="exact"/>
        <w:ind w:left="4360"/>
      </w:pPr>
    </w:p>
    <w:p w:rsidR="001F3109" w:rsidRDefault="001F3109">
      <w:pPr>
        <w:pStyle w:val="40"/>
        <w:shd w:val="clear" w:color="auto" w:fill="auto"/>
        <w:spacing w:before="0" w:after="197" w:line="80" w:lineRule="exact"/>
        <w:ind w:left="4360"/>
      </w:pPr>
    </w:p>
    <w:p w:rsidR="00C53144" w:rsidRDefault="00C53144">
      <w:pPr>
        <w:pStyle w:val="40"/>
        <w:shd w:val="clear" w:color="auto" w:fill="auto"/>
        <w:spacing w:before="0" w:after="197" w:line="80" w:lineRule="exact"/>
        <w:ind w:left="4360"/>
      </w:pPr>
    </w:p>
    <w:p w:rsidR="001F3109" w:rsidRDefault="001F3109">
      <w:pPr>
        <w:pStyle w:val="40"/>
        <w:shd w:val="clear" w:color="auto" w:fill="auto"/>
        <w:spacing w:before="0" w:after="197" w:line="80" w:lineRule="exact"/>
        <w:ind w:left="4360"/>
      </w:pPr>
    </w:p>
    <w:p w:rsidR="001F3109" w:rsidRDefault="001F3109">
      <w:pPr>
        <w:pStyle w:val="40"/>
        <w:shd w:val="clear" w:color="auto" w:fill="auto"/>
        <w:spacing w:before="0" w:after="197" w:line="80" w:lineRule="exact"/>
        <w:ind w:left="4360"/>
      </w:pPr>
    </w:p>
    <w:p w:rsidR="00C53144" w:rsidRDefault="001F3109">
      <w:pPr>
        <w:pStyle w:val="220"/>
        <w:keepNext/>
        <w:keepLines/>
        <w:shd w:val="clear" w:color="auto" w:fill="auto"/>
        <w:spacing w:before="0" w:after="323" w:line="280" w:lineRule="exact"/>
        <w:ind w:left="3020"/>
      </w:pPr>
      <w:bookmarkStart w:id="0" w:name="bookmark1"/>
      <w:r>
        <w:rPr>
          <w:rStyle w:val="221"/>
          <w:b/>
          <w:bCs/>
        </w:rPr>
        <w:t>ПОСТАНОВЛЕНИЕ</w:t>
      </w:r>
      <w:bookmarkEnd w:id="0"/>
    </w:p>
    <w:p w:rsidR="00C53144" w:rsidRDefault="001F3109">
      <w:pPr>
        <w:pStyle w:val="20"/>
        <w:keepNext/>
        <w:keepLines/>
        <w:shd w:val="clear" w:color="auto" w:fill="auto"/>
        <w:spacing w:before="0" w:after="179" w:line="240" w:lineRule="exact"/>
        <w:ind w:right="300"/>
      </w:pPr>
      <w:bookmarkStart w:id="1" w:name="bookmark2"/>
      <w:r>
        <w:t>АДМИНИСТРАЦИИ УСТЬ-БОЛЬШЕРЕЦКОГО МУНИЦИПАЛЬНОГО РАЙОНА</w:t>
      </w:r>
      <w:bookmarkEnd w:id="1"/>
    </w:p>
    <w:p w:rsidR="00C53144" w:rsidRDefault="001F3109">
      <w:pPr>
        <w:pStyle w:val="50"/>
        <w:shd w:val="clear" w:color="auto" w:fill="auto"/>
        <w:tabs>
          <w:tab w:val="left" w:pos="2615"/>
        </w:tabs>
        <w:spacing w:before="0" w:after="232" w:line="340" w:lineRule="exact"/>
        <w:ind w:left="200"/>
      </w:pPr>
      <w:r>
        <w:rPr>
          <w:vertAlign w:val="superscript"/>
        </w:rPr>
        <w:t>от</w:t>
      </w:r>
      <w:r>
        <w:t xml:space="preserve"> </w:t>
      </w:r>
      <w:r>
        <w:rPr>
          <w:rStyle w:val="51"/>
        </w:rPr>
        <w:t>16.07.2018</w:t>
      </w:r>
      <w:r w:rsidRPr="001F3109">
        <w:rPr>
          <w:rStyle w:val="5TimesNewRoman14pt"/>
          <w:rFonts w:eastAsia="Impact"/>
          <w:lang w:eastAsia="en-US" w:bidi="en-US"/>
        </w:rPr>
        <w:tab/>
      </w:r>
      <w:r>
        <w:rPr>
          <w:rStyle w:val="5TimesNewRoman14pt0"/>
          <w:rFonts w:eastAsia="Impact"/>
        </w:rPr>
        <w:t xml:space="preserve">№ </w:t>
      </w:r>
      <w:r>
        <w:rPr>
          <w:rStyle w:val="51"/>
        </w:rPr>
        <w:t>281</w:t>
      </w:r>
    </w:p>
    <w:p w:rsidR="00C53144" w:rsidRDefault="001F3109">
      <w:pPr>
        <w:pStyle w:val="60"/>
        <w:shd w:val="clear" w:color="auto" w:fill="auto"/>
        <w:tabs>
          <w:tab w:val="left" w:pos="2615"/>
        </w:tabs>
        <w:spacing w:before="0"/>
        <w:ind w:right="4580"/>
      </w:pPr>
      <w:r>
        <w:t>О внесении изменений в приложение к постановлению Администрации Усть-Большерецкого муниципального района от 09.06.2015 № 239 «О районной комиссии по</w:t>
      </w:r>
      <w:r>
        <w:t xml:space="preserve"> делам несовершеннолетних и защите их прав Администрации Усть- Большерецкого</w:t>
      </w:r>
      <w:r>
        <w:tab/>
        <w:t>муниципального</w:t>
      </w:r>
    </w:p>
    <w:p w:rsidR="00C53144" w:rsidRDefault="001F3109">
      <w:pPr>
        <w:pStyle w:val="60"/>
        <w:shd w:val="clear" w:color="auto" w:fill="auto"/>
        <w:spacing w:before="0" w:after="519"/>
        <w:jc w:val="left"/>
      </w:pPr>
      <w:r>
        <w:t>района»</w:t>
      </w:r>
    </w:p>
    <w:p w:rsidR="00C53144" w:rsidRDefault="001F3109">
      <w:pPr>
        <w:pStyle w:val="23"/>
        <w:shd w:val="clear" w:color="auto" w:fill="auto"/>
        <w:tabs>
          <w:tab w:val="left" w:pos="562"/>
        </w:tabs>
        <w:spacing w:before="0"/>
        <w:ind w:firstLine="820"/>
      </w:pPr>
      <w:r>
        <w:t xml:space="preserve">В соответствии с Законом Камчатского края от 11.09.2008 № 114 «О комиссиях по делам несовершеннолетних и защите их прав в Камчатском крае», Законом </w:t>
      </w:r>
      <w:r>
        <w:t>Камчатского края от 04.12.2008 № 159 «О наделении органов местного самоуправления муниципальных образований в Камчатском крае государственными полномочиями Камчатского края по образованию и организации деятельности комиссий по делам несовершеннолетних и за</w:t>
      </w:r>
      <w:r>
        <w:t>щите их прав муниципальных районов и городских округов в Камчатском крае», Уставом Усть-Большерецкого муниципального района, Положением об Администрации Усть-Большерецкого муниципального района от 22.12.2011 №</w:t>
      </w:r>
      <w:r>
        <w:tab/>
        <w:t>55, в связи с кадровыми изменениями Администра</w:t>
      </w:r>
      <w:r>
        <w:t>ция Усть-</w:t>
      </w:r>
    </w:p>
    <w:p w:rsidR="00C53144" w:rsidRDefault="001F3109">
      <w:pPr>
        <w:pStyle w:val="23"/>
        <w:shd w:val="clear" w:color="auto" w:fill="auto"/>
        <w:spacing w:before="0" w:after="235"/>
        <w:jc w:val="left"/>
      </w:pPr>
      <w:r>
        <w:t>Большерецкого муниципального района</w:t>
      </w:r>
    </w:p>
    <w:p w:rsidR="00C53144" w:rsidRDefault="001F3109">
      <w:pPr>
        <w:pStyle w:val="220"/>
        <w:keepNext/>
        <w:keepLines/>
        <w:shd w:val="clear" w:color="auto" w:fill="auto"/>
        <w:spacing w:before="0" w:after="359" w:line="280" w:lineRule="exact"/>
      </w:pPr>
      <w:bookmarkStart w:id="2" w:name="bookmark3"/>
      <w:r>
        <w:t>ПОСТАНОВЛЯЕТ:</w:t>
      </w:r>
      <w:bookmarkEnd w:id="2"/>
    </w:p>
    <w:p w:rsidR="00C53144" w:rsidRDefault="001F3109">
      <w:pPr>
        <w:pStyle w:val="23"/>
        <w:numPr>
          <w:ilvl w:val="0"/>
          <w:numId w:val="1"/>
        </w:numPr>
        <w:shd w:val="clear" w:color="auto" w:fill="auto"/>
        <w:tabs>
          <w:tab w:val="left" w:pos="1142"/>
        </w:tabs>
        <w:spacing w:before="0" w:line="322" w:lineRule="exact"/>
        <w:ind w:firstLine="820"/>
      </w:pPr>
      <w:r>
        <w:t>Внести в приложение к постановлению Администрации Усть- Большерецкого муниципального района от 09.06.2015 № 239 «О районной комиссии по делам несовершеннолетних и защите их прав Усть- Большерецког</w:t>
      </w:r>
      <w:r>
        <w:t>о муниципального района» следующее изменение ввести в состав комиссии по делам несовершеннолетних и защите их прав Усть- Большерецкого муниципального района Ярошенко Максима Анатольевича - консультанта Комитета жилищно-коммунального хозяйства, топливно-</w:t>
      </w:r>
      <w:r>
        <w:t>энер</w:t>
      </w:r>
      <w:r>
        <w:t>гетического комплекса, связи и строительства Администрации Усть- Большерецкого муниципального района - член комиссии.</w:t>
      </w:r>
    </w:p>
    <w:p w:rsidR="00C53144" w:rsidRDefault="001F3109">
      <w:pPr>
        <w:pStyle w:val="23"/>
        <w:numPr>
          <w:ilvl w:val="0"/>
          <w:numId w:val="1"/>
        </w:numPr>
        <w:shd w:val="clear" w:color="auto" w:fill="auto"/>
        <w:tabs>
          <w:tab w:val="left" w:pos="1142"/>
        </w:tabs>
        <w:spacing w:before="0" w:line="322" w:lineRule="exact"/>
        <w:ind w:firstLine="540"/>
      </w:pPr>
      <w:r>
        <w:t>Направить настоящее постановление для сведения в Правительственную комиссию по делам несовершеннолетних и защите их прав Камчатского края.</w:t>
      </w:r>
    </w:p>
    <w:p w:rsidR="00C53144" w:rsidRDefault="001F3109">
      <w:pPr>
        <w:pStyle w:val="23"/>
        <w:numPr>
          <w:ilvl w:val="0"/>
          <w:numId w:val="1"/>
        </w:numPr>
        <w:shd w:val="clear" w:color="auto" w:fill="auto"/>
        <w:tabs>
          <w:tab w:val="left" w:pos="970"/>
        </w:tabs>
        <w:spacing w:before="0" w:line="322" w:lineRule="exact"/>
        <w:ind w:firstLine="540"/>
      </w:pPr>
      <w:r>
        <w:t>Аппарату Администрации Усть-Большерецкого муниципального района обнародовать настоящее постановление и разместить на официальном</w:t>
      </w:r>
      <w:r>
        <w:br w:type="page"/>
      </w:r>
      <w:r>
        <w:lastRenderedPageBreak/>
        <w:t>сайте Администрации Усть-Больш</w:t>
      </w:r>
      <w:r>
        <w:t>ерецкого муниципального района в информационно-телекоммуникационной сети «Интернет».</w:t>
      </w:r>
    </w:p>
    <w:p w:rsidR="00C53144" w:rsidRDefault="001F3109">
      <w:pPr>
        <w:pStyle w:val="23"/>
        <w:numPr>
          <w:ilvl w:val="0"/>
          <w:numId w:val="1"/>
        </w:numPr>
        <w:shd w:val="clear" w:color="auto" w:fill="auto"/>
        <w:tabs>
          <w:tab w:val="left" w:pos="912"/>
        </w:tabs>
        <w:spacing w:before="0" w:line="326" w:lineRule="exact"/>
        <w:ind w:firstLine="540"/>
      </w:pPr>
      <w:r>
        <w:t>Настоящее п</w:t>
      </w:r>
      <w:r>
        <w:t>остановление вступает в силу после дня его обнародования.</w:t>
      </w:r>
    </w:p>
    <w:p w:rsidR="00C53144" w:rsidRDefault="001F3109">
      <w:pPr>
        <w:pStyle w:val="23"/>
        <w:numPr>
          <w:ilvl w:val="0"/>
          <w:numId w:val="1"/>
        </w:numPr>
        <w:shd w:val="clear" w:color="auto" w:fill="auto"/>
        <w:tabs>
          <w:tab w:val="left" w:pos="912"/>
        </w:tabs>
        <w:spacing w:before="0" w:line="326" w:lineRule="exact"/>
        <w:ind w:firstLine="540"/>
        <w:sectPr w:rsidR="00C53144">
          <w:pgSz w:w="11900" w:h="16840"/>
          <w:pgMar w:top="154" w:right="880" w:bottom="894" w:left="1554" w:header="0" w:footer="3" w:gutter="0"/>
          <w:cols w:space="720"/>
          <w:noEndnote/>
          <w:docGrid w:linePitch="360"/>
        </w:sectPr>
      </w:pPr>
      <w:r>
        <w:t>Контроль за исполнением настоящего постановления возложить на заместителя Главы Администрации Усть-Больш</w:t>
      </w:r>
      <w:r>
        <w:t>ерецкого муниципального района по вопросам финансов, экономики и муниципа</w:t>
      </w:r>
      <w:r>
        <w:t>льного имущества.</w:t>
      </w:r>
    </w:p>
    <w:p w:rsidR="00C53144" w:rsidRDefault="00C53144">
      <w:pPr>
        <w:spacing w:line="164" w:lineRule="exact"/>
        <w:rPr>
          <w:sz w:val="13"/>
          <w:szCs w:val="13"/>
        </w:rPr>
      </w:pPr>
    </w:p>
    <w:p w:rsidR="00C53144" w:rsidRDefault="00C53144">
      <w:pPr>
        <w:rPr>
          <w:sz w:val="2"/>
          <w:szCs w:val="2"/>
        </w:rPr>
        <w:sectPr w:rsidR="00C53144">
          <w:type w:val="continuous"/>
          <w:pgSz w:w="11900" w:h="16840"/>
          <w:pgMar w:top="923" w:right="0" w:bottom="923" w:left="0" w:header="0" w:footer="3" w:gutter="0"/>
          <w:cols w:space="720"/>
          <w:noEndnote/>
          <w:docGrid w:linePitch="360"/>
        </w:sectPr>
      </w:pPr>
    </w:p>
    <w:p w:rsidR="00C53144" w:rsidRDefault="001F3109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362585</wp:posOffset>
                </wp:positionH>
                <wp:positionV relativeFrom="paragraph">
                  <wp:posOffset>278765</wp:posOffset>
                </wp:positionV>
                <wp:extent cx="2502535" cy="408940"/>
                <wp:effectExtent l="635" t="254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144" w:rsidRDefault="001F3109">
                            <w:pPr>
                              <w:pStyle w:val="23"/>
                              <w:shd w:val="clear" w:color="auto" w:fill="auto"/>
                              <w:spacing w:before="0" w:line="322" w:lineRule="exact"/>
                            </w:pPr>
                            <w:r>
                              <w:rPr>
                                <w:rStyle w:val="2Exact"/>
                              </w:rPr>
                              <w:t>И.о. Главы Усть-Больш</w:t>
                            </w:r>
                            <w:bookmarkStart w:id="3" w:name="_GoBack"/>
                            <w:bookmarkEnd w:id="3"/>
                            <w:r>
                              <w:rPr>
                                <w:rStyle w:val="2Exact"/>
                              </w:rPr>
                              <w:t>ерецкого муниципального района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5pt;margin-top:21.95pt;width:197.05pt;height:32.2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OJrgIAAKk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" filled="f" stroked="f">
                <v:textbox style="mso-fit-shape-to-text:t" inset="0,0,0,0">
                  <w:txbxContent>
                    <w:p w:rsidR="00C53144" w:rsidRDefault="001F3109">
                      <w:pPr>
                        <w:pStyle w:val="23"/>
                        <w:shd w:val="clear" w:color="auto" w:fill="auto"/>
                        <w:spacing w:before="0" w:line="322" w:lineRule="exact"/>
                      </w:pPr>
                      <w:r>
                        <w:rPr>
                          <w:rStyle w:val="2Exact"/>
                        </w:rPr>
                        <w:t>И.о. Главы Усть-Больш</w:t>
                      </w:r>
                      <w:bookmarkStart w:id="4" w:name="_GoBack"/>
                      <w:bookmarkEnd w:id="4"/>
                      <w:r>
                        <w:rPr>
                          <w:rStyle w:val="2Exact"/>
                        </w:rPr>
                        <w:t>ерецкого муниципального района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2989580</wp:posOffset>
            </wp:positionH>
            <wp:positionV relativeFrom="paragraph">
              <wp:posOffset>0</wp:posOffset>
            </wp:positionV>
            <wp:extent cx="1487170" cy="1438910"/>
            <wp:effectExtent l="0" t="0" r="0" b="8890"/>
            <wp:wrapNone/>
            <wp:docPr id="3" name="Рисунок 3" descr="C:\Users\GUSEIN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SEIN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4794250</wp:posOffset>
                </wp:positionH>
                <wp:positionV relativeFrom="paragraph">
                  <wp:posOffset>506730</wp:posOffset>
                </wp:positionV>
                <wp:extent cx="1161415" cy="177800"/>
                <wp:effectExtent l="3175" t="1905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144" w:rsidRDefault="001F3109">
                            <w:pPr>
                              <w:pStyle w:val="23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Н.В. Козьмина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77.5pt;margin-top:39.9pt;width:91.45pt;height:14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" filled="f" stroked="f">
                <v:textbox style="mso-fit-shape-to-text:t" inset="0,0,0,0">
                  <w:txbxContent>
                    <w:p w:rsidR="00C53144" w:rsidRDefault="001F3109">
                      <w:pPr>
                        <w:pStyle w:val="23"/>
                        <w:shd w:val="clear" w:color="auto" w:fill="auto"/>
                        <w:spacing w:before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Н.В. Козьмина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3144" w:rsidRDefault="00C53144">
      <w:pPr>
        <w:spacing w:line="360" w:lineRule="exact"/>
      </w:pPr>
    </w:p>
    <w:p w:rsidR="00C53144" w:rsidRDefault="00C53144">
      <w:pPr>
        <w:spacing w:line="360" w:lineRule="exact"/>
      </w:pPr>
    </w:p>
    <w:p w:rsidR="00C53144" w:rsidRDefault="00C53144">
      <w:pPr>
        <w:spacing w:line="360" w:lineRule="exact"/>
      </w:pPr>
    </w:p>
    <w:p w:rsidR="00C53144" w:rsidRDefault="00C53144">
      <w:pPr>
        <w:spacing w:line="360" w:lineRule="exact"/>
      </w:pPr>
    </w:p>
    <w:p w:rsidR="00C53144" w:rsidRDefault="00C53144">
      <w:pPr>
        <w:spacing w:line="458" w:lineRule="exact"/>
      </w:pPr>
    </w:p>
    <w:p w:rsidR="00C53144" w:rsidRDefault="00C53144">
      <w:pPr>
        <w:rPr>
          <w:sz w:val="2"/>
          <w:szCs w:val="2"/>
        </w:rPr>
      </w:pPr>
    </w:p>
    <w:sectPr w:rsidR="00C53144">
      <w:type w:val="continuous"/>
      <w:pgSz w:w="11900" w:h="16840"/>
      <w:pgMar w:top="923" w:right="908" w:bottom="923" w:left="15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109" w:rsidRDefault="001F3109">
      <w:r>
        <w:separator/>
      </w:r>
    </w:p>
  </w:endnote>
  <w:endnote w:type="continuationSeparator" w:id="0">
    <w:p w:rsidR="001F3109" w:rsidRDefault="001F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109" w:rsidRDefault="001F3109"/>
  </w:footnote>
  <w:footnote w:type="continuationSeparator" w:id="0">
    <w:p w:rsidR="001F3109" w:rsidRDefault="001F31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858B7"/>
    <w:multiLevelType w:val="multilevel"/>
    <w:tmpl w:val="36FCC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44"/>
    <w:rsid w:val="001F3109"/>
    <w:rsid w:val="00C5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3TrebuchetMS">
    <w:name w:val="Основной текст (3) + Trebuchet MS;Не курсив"/>
    <w:basedOn w:val="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0"/>
      <w:sz w:val="96"/>
      <w:szCs w:val="9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TimesNewRoman17pt">
    <w:name w:val="Основной текст (5) + Times New Roman;17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595pt">
    <w:name w:val="Основной текст (5) + 9;5 pt;Курсив"/>
    <w:basedOn w:val="5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95pt0">
    <w:name w:val="Основной текст (5) + 9;5 pt;Курсив"/>
    <w:basedOn w:val="5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5TimesNewRoman14pt">
    <w:name w:val="Основной текст (5) + Times New Roman;1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5TimesNewRoman14pt0">
    <w:name w:val="Основной текст (5) + Times New Roman;1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pacing w:val="-90"/>
      <w:sz w:val="96"/>
      <w:szCs w:val="9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240" w:line="0" w:lineRule="atLeast"/>
      <w:jc w:val="righ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360" w:line="0" w:lineRule="atLeast"/>
      <w:jc w:val="both"/>
    </w:pPr>
    <w:rPr>
      <w:rFonts w:ascii="Impact" w:eastAsia="Impact" w:hAnsi="Impact" w:cs="Impact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1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3TrebuchetMS">
    <w:name w:val="Основной текст (3) + Trebuchet MS;Не курсив"/>
    <w:basedOn w:val="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0"/>
      <w:sz w:val="96"/>
      <w:szCs w:val="9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TimesNewRoman17pt">
    <w:name w:val="Основной текст (5) + Times New Roman;17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595pt">
    <w:name w:val="Основной текст (5) + 9;5 pt;Курсив"/>
    <w:basedOn w:val="5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95pt0">
    <w:name w:val="Основной текст (5) + 9;5 pt;Курсив"/>
    <w:basedOn w:val="5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5TimesNewRoman14pt">
    <w:name w:val="Основной текст (5) + Times New Roman;1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5TimesNewRoman14pt0">
    <w:name w:val="Основной текст (5) + Times New Roman;1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pacing w:val="-90"/>
      <w:sz w:val="96"/>
      <w:szCs w:val="9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240" w:line="0" w:lineRule="atLeast"/>
      <w:jc w:val="righ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360" w:line="0" w:lineRule="atLeast"/>
      <w:jc w:val="both"/>
    </w:pPr>
    <w:rPr>
      <w:rFonts w:ascii="Impact" w:eastAsia="Impact" w:hAnsi="Impact" w:cs="Impact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1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 Р.Б.</dc:creator>
  <cp:lastModifiedBy>Гусейнов Р.Б.</cp:lastModifiedBy>
  <cp:revision>1</cp:revision>
  <dcterms:created xsi:type="dcterms:W3CDTF">2018-07-16T21:17:00Z</dcterms:created>
  <dcterms:modified xsi:type="dcterms:W3CDTF">2018-07-16T21:19:00Z</dcterms:modified>
</cp:coreProperties>
</file>