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D7" w:rsidRPr="0015605E" w:rsidRDefault="008D6BD7" w:rsidP="008D6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Услуги Агентства ЗАГС Камчатского края:</w:t>
      </w:r>
    </w:p>
    <w:p w:rsidR="008D6BD7" w:rsidRPr="0015605E" w:rsidRDefault="008D6BD7" w:rsidP="008D6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15605E">
        <w:rPr>
          <w:rFonts w:ascii="Times New Roman" w:hAnsi="Times New Roman" w:cs="Times New Roman"/>
          <w:b/>
          <w:sz w:val="28"/>
          <w:szCs w:val="28"/>
        </w:rPr>
        <w:t xml:space="preserve">предоставляется только в Петропавловском и </w:t>
      </w:r>
      <w:proofErr w:type="spellStart"/>
      <w:proofErr w:type="gramStart"/>
      <w:r w:rsidRPr="0015605E">
        <w:rPr>
          <w:rFonts w:ascii="Times New Roman" w:hAnsi="Times New Roman" w:cs="Times New Roman"/>
          <w:b/>
          <w:sz w:val="28"/>
          <w:szCs w:val="28"/>
        </w:rPr>
        <w:t>Елизовском</w:t>
      </w:r>
      <w:proofErr w:type="spellEnd"/>
      <w:r w:rsidRPr="0015605E">
        <w:rPr>
          <w:rFonts w:ascii="Times New Roman" w:hAnsi="Times New Roman" w:cs="Times New Roman"/>
          <w:b/>
          <w:sz w:val="28"/>
          <w:szCs w:val="28"/>
        </w:rPr>
        <w:t xml:space="preserve">  филиалах</w:t>
      </w:r>
      <w:proofErr w:type="gramEnd"/>
      <w:r w:rsidRPr="0015605E">
        <w:rPr>
          <w:rFonts w:ascii="Times New Roman" w:hAnsi="Times New Roman" w:cs="Times New Roman"/>
          <w:b/>
          <w:sz w:val="28"/>
          <w:szCs w:val="28"/>
        </w:rPr>
        <w:t xml:space="preserve"> МФЦ)</w:t>
      </w:r>
    </w:p>
    <w:p w:rsidR="008D6BD7" w:rsidRPr="0015605E" w:rsidRDefault="008D6BD7" w:rsidP="008D6BD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D6BD7" w:rsidRPr="0015605E" w:rsidRDefault="008D6BD7" w:rsidP="008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-Прием заявлений на государственную регистрацию заключения брака (кроме брака с иностранными гражданами). Срок предоставления услуги – 30 календарных дней. Размер государственной пошлины – 350 рублей (одной квитанцией, от имени будущего супруга или супруги).</w:t>
      </w:r>
    </w:p>
    <w:p w:rsidR="008D6BD7" w:rsidRPr="0015605E" w:rsidRDefault="008D6BD7" w:rsidP="008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6BD7" w:rsidRPr="0015605E" w:rsidRDefault="008D6BD7" w:rsidP="008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-Прием заявлений на государственную регистрацию расторжения брака (по взаимному согласию супругов, не имеющих общих детей, не достигших совершеннолетия). Срок предоставления услуги – 30 календарных дней. Размер государственной пошлины – 650 рублей (от обоих супругов).</w:t>
      </w:r>
    </w:p>
    <w:p w:rsidR="008D6BD7" w:rsidRPr="0015605E" w:rsidRDefault="008D6BD7" w:rsidP="008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6BD7" w:rsidRPr="0015605E" w:rsidRDefault="008D6BD7" w:rsidP="008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-Прием заявлений на государственную регистрацию рождения и выдача свидетельства о рождении.</w:t>
      </w:r>
    </w:p>
    <w:p w:rsidR="008D6BD7" w:rsidRPr="0015605E" w:rsidRDefault="008D6BD7" w:rsidP="008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Срок предоставления услуги – 1 рабочий день. Услуга предоставляется бесплатно.</w:t>
      </w:r>
    </w:p>
    <w:p w:rsidR="008D6BD7" w:rsidRPr="0015605E" w:rsidRDefault="008D6BD7" w:rsidP="008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6BD7" w:rsidRPr="0015605E" w:rsidRDefault="008D6BD7" w:rsidP="008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-Прием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 xml:space="preserve">письменного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</w:t>
      </w:r>
      <w:r w:rsidRPr="0015605E">
        <w:rPr>
          <w:rFonts w:ascii="Times New Roman" w:eastAsia="Times New Roman" w:hAnsi="Times New Roman" w:cs="Times New Roman"/>
          <w:b/>
          <w:u w:val="single"/>
          <w:lang w:eastAsia="ru-RU"/>
        </w:rPr>
        <w:t>и выдача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 xml:space="preserve">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(за исключением случаев свидетельств и справок подтверждающих регистрацию усыновления/удочерения).</w:t>
      </w:r>
    </w:p>
    <w:p w:rsidR="008D6BD7" w:rsidRPr="0015605E" w:rsidRDefault="008D6BD7" w:rsidP="008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Срок предоставления услуги – 1 рабочий день. Размер государственной пошлины: для повторных свидетельств – 350 рублей; для справок – 200 рублей.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D7"/>
    <w:rsid w:val="002D1FBC"/>
    <w:rsid w:val="008D6BD7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4713-F1DC-4C0C-B358-029B214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2018-04-12T22:44:00Z</dcterms:created>
  <dcterms:modified xsi:type="dcterms:W3CDTF">2018-04-12T22:44:00Z</dcterms:modified>
</cp:coreProperties>
</file>