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1B" w:rsidRPr="00447AEE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447AEE">
        <w:rPr>
          <w:rFonts w:ascii="Times New Roman" w:hAnsi="Times New Roman" w:cs="Times New Roman"/>
          <w:b/>
          <w:sz w:val="36"/>
          <w:szCs w:val="36"/>
          <w:u w:val="single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РФ:</w:t>
      </w:r>
    </w:p>
    <w:bookmarkEnd w:id="0"/>
    <w:p w:rsidR="001E791B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E791B" w:rsidRPr="001E791B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91B">
        <w:rPr>
          <w:rFonts w:ascii="Times New Roman" w:hAnsi="Times New Roman" w:cs="Times New Roman"/>
          <w:b/>
          <w:sz w:val="26"/>
          <w:szCs w:val="26"/>
        </w:rPr>
        <w:t xml:space="preserve">Многофункциональный центр, его работники, </w:t>
      </w:r>
      <w:r w:rsidRPr="002634A0">
        <w:rPr>
          <w:rFonts w:ascii="Times New Roman" w:hAnsi="Times New Roman" w:cs="Times New Roman"/>
          <w:b/>
          <w:sz w:val="26"/>
          <w:szCs w:val="26"/>
        </w:rPr>
        <w:t xml:space="preserve">привлекаемые </w:t>
      </w:r>
      <w:r w:rsidRPr="001E791B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2634A0" w:rsidRPr="002634A0">
        <w:rPr>
          <w:rStyle w:val="a8"/>
          <w:rFonts w:ascii="Times New Roman" w:hAnsi="Times New Roman" w:cs="Times New Roman"/>
          <w:b/>
          <w:sz w:val="26"/>
          <w:szCs w:val="26"/>
        </w:rPr>
        <w:footnoteReference w:id="1"/>
      </w:r>
      <w:r w:rsidRPr="001E791B">
        <w:rPr>
          <w:rFonts w:ascii="Times New Roman" w:hAnsi="Times New Roman" w:cs="Times New Roman"/>
          <w:b/>
          <w:sz w:val="26"/>
          <w:szCs w:val="26"/>
        </w:rPr>
        <w:t>, и их работники несут ответственность, установленную законодательством Российской Федерации:</w:t>
      </w:r>
    </w:p>
    <w:p w:rsidR="001E791B" w:rsidRPr="001E791B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1651"/>
      <w:r w:rsidRPr="001E791B">
        <w:rPr>
          <w:rFonts w:ascii="Times New Roman" w:hAnsi="Times New Roman" w:cs="Times New Roman"/>
          <w:b/>
          <w:sz w:val="26"/>
          <w:szCs w:val="26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1E791B" w:rsidRPr="001E791B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1652"/>
      <w:bookmarkEnd w:id="1"/>
      <w:proofErr w:type="gramStart"/>
      <w:r w:rsidRPr="001E791B">
        <w:rPr>
          <w:rFonts w:ascii="Times New Roman" w:hAnsi="Times New Roman" w:cs="Times New Roman"/>
          <w:b/>
          <w:sz w:val="26"/>
          <w:szCs w:val="26"/>
        </w:rPr>
        <w:t>2)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  <w:proofErr w:type="gramEnd"/>
    </w:p>
    <w:p w:rsidR="001E791B" w:rsidRPr="001E791B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sub_1653"/>
      <w:bookmarkEnd w:id="2"/>
      <w:r w:rsidRPr="001E791B">
        <w:rPr>
          <w:rFonts w:ascii="Times New Roman" w:hAnsi="Times New Roman" w:cs="Times New Roman"/>
          <w:b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E791B" w:rsidRPr="001E791B" w:rsidRDefault="001E791B" w:rsidP="001E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sub_166"/>
      <w:bookmarkEnd w:id="3"/>
      <w:proofErr w:type="gramStart"/>
      <w:r w:rsidRPr="001E791B">
        <w:rPr>
          <w:rFonts w:ascii="Times New Roman" w:hAnsi="Times New Roman" w:cs="Times New Roman"/>
          <w:b/>
          <w:sz w:val="26"/>
          <w:szCs w:val="26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bookmarkEnd w:id="4"/>
    <w:p w:rsidR="001E791B" w:rsidRPr="002634A0" w:rsidRDefault="001E791B" w:rsidP="00263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1B">
        <w:rPr>
          <w:rFonts w:ascii="Times New Roman" w:hAnsi="Times New Roman" w:cs="Times New Roman"/>
          <w:b/>
          <w:sz w:val="26"/>
          <w:szCs w:val="26"/>
        </w:rPr>
        <w:t xml:space="preserve">Вред, причиненный физическим или юридическим лицам в результате ненадлежащего исполнения либо неисполнения </w:t>
      </w:r>
      <w:r w:rsidRPr="002634A0">
        <w:rPr>
          <w:rFonts w:ascii="Times New Roman" w:hAnsi="Times New Roman" w:cs="Times New Roman"/>
          <w:b/>
          <w:sz w:val="26"/>
          <w:szCs w:val="26"/>
        </w:rPr>
        <w:t xml:space="preserve">привлекаемой </w:t>
      </w:r>
      <w:r w:rsidRPr="001E791B">
        <w:rPr>
          <w:rFonts w:ascii="Times New Roman" w:hAnsi="Times New Roman" w:cs="Times New Roman"/>
          <w:b/>
          <w:sz w:val="26"/>
          <w:szCs w:val="26"/>
        </w:rPr>
        <w:t>организацией</w:t>
      </w:r>
      <w:r w:rsidRPr="00263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791B">
        <w:rPr>
          <w:rFonts w:ascii="Times New Roman" w:hAnsi="Times New Roman" w:cs="Times New Roman"/>
          <w:b/>
          <w:sz w:val="26"/>
          <w:szCs w:val="26"/>
        </w:rPr>
        <w:t xml:space="preserve">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</w:t>
      </w:r>
      <w:r w:rsidRPr="002634A0">
        <w:rPr>
          <w:rFonts w:ascii="Times New Roman" w:hAnsi="Times New Roman" w:cs="Times New Roman"/>
          <w:b/>
          <w:sz w:val="26"/>
          <w:szCs w:val="26"/>
        </w:rPr>
        <w:t xml:space="preserve">привлекаемой </w:t>
      </w:r>
      <w:r w:rsidRPr="001E791B">
        <w:rPr>
          <w:rFonts w:ascii="Times New Roman" w:hAnsi="Times New Roman" w:cs="Times New Roman"/>
          <w:b/>
          <w:sz w:val="26"/>
          <w:szCs w:val="26"/>
        </w:rPr>
        <w:t>организации, регрессное требование о возмещении сумм, выплаченных третьим лицам, если докажет, что вред возник по ее вине.</w:t>
      </w:r>
    </w:p>
    <w:p w:rsidR="00851CD5" w:rsidRPr="001E791B" w:rsidRDefault="00851CD5" w:rsidP="001E791B"/>
    <w:sectPr w:rsidR="00851CD5" w:rsidRPr="001E791B" w:rsidSect="002634A0">
      <w:pgSz w:w="11900" w:h="1680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3C" w:rsidRDefault="00D43C3C" w:rsidP="001E791B">
      <w:pPr>
        <w:spacing w:after="0" w:line="240" w:lineRule="auto"/>
      </w:pPr>
      <w:r>
        <w:separator/>
      </w:r>
    </w:p>
  </w:endnote>
  <w:endnote w:type="continuationSeparator" w:id="0">
    <w:p w:rsidR="00D43C3C" w:rsidRDefault="00D43C3C" w:rsidP="001E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3C" w:rsidRDefault="00D43C3C" w:rsidP="001E791B">
      <w:pPr>
        <w:spacing w:after="0" w:line="240" w:lineRule="auto"/>
      </w:pPr>
      <w:r>
        <w:separator/>
      </w:r>
    </w:p>
  </w:footnote>
  <w:footnote w:type="continuationSeparator" w:id="0">
    <w:p w:rsidR="00D43C3C" w:rsidRDefault="00D43C3C" w:rsidP="001E791B">
      <w:pPr>
        <w:spacing w:after="0" w:line="240" w:lineRule="auto"/>
      </w:pPr>
      <w:r>
        <w:continuationSeparator/>
      </w:r>
    </w:p>
  </w:footnote>
  <w:footnote w:id="1">
    <w:p w:rsidR="002634A0" w:rsidRDefault="002634A0" w:rsidP="00263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634A0">
        <w:rPr>
          <w:rFonts w:ascii="Arial" w:hAnsi="Arial" w:cs="Arial"/>
          <w:sz w:val="24"/>
          <w:szCs w:val="24"/>
        </w:rPr>
        <w:t xml:space="preserve"> </w:t>
      </w:r>
      <w:r w:rsidRPr="002634A0">
        <w:rPr>
          <w:rFonts w:ascii="Times New Roman" w:hAnsi="Times New Roman" w:cs="Times New Roman"/>
          <w:b/>
          <w:sz w:val="24"/>
          <w:szCs w:val="24"/>
        </w:rPr>
        <w:t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многофункциональный центр вправе привлекать иные организации. Случаи и порядок привлечения указанных организаций, порядок их взаимодействия с многофункциональными центрами, а также требования к указанным организациям устанавливаются правилами организации деятельности многофункциональных центров, утверждаемыми Правительством Российской Федерации.</w:t>
      </w:r>
    </w:p>
    <w:p w:rsidR="002634A0" w:rsidRPr="002634A0" w:rsidRDefault="002634A0" w:rsidP="00263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634A0">
        <w:rPr>
          <w:rFonts w:ascii="Times New Roman" w:hAnsi="Times New Roman" w:cs="Times New Roman"/>
          <w:b/>
          <w:sz w:val="24"/>
          <w:szCs w:val="24"/>
        </w:rPr>
        <w:t>Организации, указанные в части 1.1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N 152-ФЗ "О персональных данных"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634A0" w:rsidRDefault="002634A0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C5"/>
    <w:rsid w:val="000C0062"/>
    <w:rsid w:val="00131FED"/>
    <w:rsid w:val="001E791B"/>
    <w:rsid w:val="002634A0"/>
    <w:rsid w:val="00447AEE"/>
    <w:rsid w:val="00851CD5"/>
    <w:rsid w:val="009E5EA2"/>
    <w:rsid w:val="00C35BBD"/>
    <w:rsid w:val="00D43C3C"/>
    <w:rsid w:val="00F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E791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E791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791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E79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79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7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E791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E791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791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E79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79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7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CAD6-D8A1-4E81-8212-6181090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Сергей Н.</dc:creator>
  <cp:keywords/>
  <dc:description/>
  <cp:lastModifiedBy>Козаченко Сергей Н.</cp:lastModifiedBy>
  <cp:revision>4</cp:revision>
  <dcterms:created xsi:type="dcterms:W3CDTF">2015-02-24T01:58:00Z</dcterms:created>
  <dcterms:modified xsi:type="dcterms:W3CDTF">2015-02-24T02:09:00Z</dcterms:modified>
</cp:coreProperties>
</file>