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24C" w:rsidRPr="004F6B3A" w:rsidRDefault="001555C2" w:rsidP="009B3AD6">
      <w:pPr>
        <w:jc w:val="center"/>
        <w:rPr>
          <w:b/>
        </w:rPr>
      </w:pPr>
      <w:r w:rsidRPr="004F6B3A">
        <w:rPr>
          <w:b/>
        </w:rPr>
        <w:t>Протокол</w:t>
      </w:r>
    </w:p>
    <w:p w:rsidR="001555C2" w:rsidRDefault="00142BCE" w:rsidP="009B3AD6">
      <w:pPr>
        <w:ind w:firstLine="540"/>
        <w:jc w:val="center"/>
        <w:rPr>
          <w:b/>
        </w:rPr>
      </w:pPr>
      <w:r w:rsidRPr="004F6B3A">
        <w:rPr>
          <w:b/>
        </w:rPr>
        <w:t>з</w:t>
      </w:r>
      <w:r w:rsidR="001555C2" w:rsidRPr="004F6B3A">
        <w:rPr>
          <w:b/>
        </w:rPr>
        <w:t xml:space="preserve">аседания </w:t>
      </w:r>
      <w:r w:rsidR="00D62BF0">
        <w:rPr>
          <w:b/>
        </w:rPr>
        <w:t>Инвестиционной рабочей группы</w:t>
      </w:r>
      <w:r w:rsidR="001555C2" w:rsidRPr="004F6B3A">
        <w:rPr>
          <w:b/>
        </w:rPr>
        <w:t xml:space="preserve"> </w:t>
      </w:r>
      <w:r w:rsidR="006A3756">
        <w:rPr>
          <w:b/>
        </w:rPr>
        <w:t>в Усть – Большерецком муниципальном районе</w:t>
      </w:r>
      <w:r w:rsidR="00D62BF0">
        <w:rPr>
          <w:b/>
        </w:rPr>
        <w:t xml:space="preserve"> </w:t>
      </w:r>
      <w:r w:rsidR="001555C2" w:rsidRPr="004F6B3A">
        <w:rPr>
          <w:b/>
        </w:rPr>
        <w:t xml:space="preserve">(далее – </w:t>
      </w:r>
      <w:r w:rsidR="00D62BF0">
        <w:rPr>
          <w:b/>
        </w:rPr>
        <w:t>Рабочая группа</w:t>
      </w:r>
      <w:r w:rsidR="001555C2" w:rsidRPr="004F6B3A">
        <w:rPr>
          <w:b/>
        </w:rPr>
        <w:t>)</w:t>
      </w:r>
    </w:p>
    <w:p w:rsidR="00062504" w:rsidRPr="004F6B3A" w:rsidRDefault="00062504" w:rsidP="009B3AD6">
      <w:pPr>
        <w:ind w:firstLine="540"/>
        <w:jc w:val="center"/>
        <w:rPr>
          <w:b/>
        </w:rPr>
      </w:pPr>
    </w:p>
    <w:p w:rsidR="007B31D7" w:rsidRPr="004F6B3A" w:rsidRDefault="007B31D7" w:rsidP="009B3AD6">
      <w:pPr>
        <w:ind w:firstLine="540"/>
        <w:jc w:val="center"/>
        <w:rPr>
          <w:b/>
        </w:rPr>
      </w:pPr>
    </w:p>
    <w:tbl>
      <w:tblPr>
        <w:tblW w:w="10141" w:type="dxa"/>
        <w:tblInd w:w="-252" w:type="dxa"/>
        <w:tblLook w:val="0000" w:firstRow="0" w:lastRow="0" w:firstColumn="0" w:lastColumn="0" w:noHBand="0" w:noVBand="0"/>
      </w:tblPr>
      <w:tblGrid>
        <w:gridCol w:w="10357"/>
        <w:gridCol w:w="222"/>
      </w:tblGrid>
      <w:tr w:rsidR="007E77FD" w:rsidRPr="00F901BD" w:rsidTr="007E77FD">
        <w:trPr>
          <w:trHeight w:val="2484"/>
        </w:trPr>
        <w:tc>
          <w:tcPr>
            <w:tcW w:w="7380" w:type="dxa"/>
          </w:tcPr>
          <w:p w:rsidR="007E77FD" w:rsidRDefault="007E77FD" w:rsidP="007E77FD"/>
          <w:p w:rsidR="007E77FD" w:rsidRPr="004F6B3A" w:rsidRDefault="007E77FD" w:rsidP="007E77FD">
            <w:pPr>
              <w:tabs>
                <w:tab w:val="left" w:pos="7185"/>
              </w:tabs>
              <w:rPr>
                <w:b/>
                <w:sz w:val="28"/>
                <w:szCs w:val="28"/>
              </w:rPr>
            </w:pPr>
            <w:r>
              <w:t>20.08.2018</w:t>
            </w:r>
            <w:r w:rsidRPr="005151B9">
              <w:t xml:space="preserve">                                                                                                            </w:t>
            </w:r>
            <w:r w:rsidRPr="004F6B3A">
              <w:t>с.</w:t>
            </w:r>
            <w:r w:rsidRPr="004F6B3A">
              <w:rPr>
                <w:sz w:val="28"/>
                <w:szCs w:val="28"/>
              </w:rPr>
              <w:t xml:space="preserve"> </w:t>
            </w:r>
            <w:r w:rsidRPr="004F6B3A">
              <w:t>Усть-Большерецк</w:t>
            </w:r>
          </w:p>
          <w:p w:rsidR="007E77FD" w:rsidRPr="00D34593" w:rsidRDefault="007E77FD" w:rsidP="007E77FD">
            <w:pPr>
              <w:tabs>
                <w:tab w:val="left" w:pos="7185"/>
              </w:tabs>
              <w:rPr>
                <w:rStyle w:val="a6"/>
                <w:sz w:val="20"/>
                <w:szCs w:val="20"/>
              </w:rPr>
            </w:pPr>
          </w:p>
          <w:p w:rsidR="007E77FD" w:rsidRDefault="007E77FD" w:rsidP="007E77FD">
            <w:r w:rsidRPr="004F6B3A">
              <w:t>Присутствовали:</w:t>
            </w:r>
          </w:p>
          <w:p w:rsidR="007E77FD" w:rsidRPr="00D34593" w:rsidRDefault="007E77FD" w:rsidP="007E77FD">
            <w:pPr>
              <w:rPr>
                <w:sz w:val="20"/>
                <w:szCs w:val="20"/>
              </w:rPr>
            </w:pPr>
          </w:p>
          <w:tbl>
            <w:tblPr>
              <w:tblW w:w="10141" w:type="dxa"/>
              <w:tblLook w:val="0000" w:firstRow="0" w:lastRow="0" w:firstColumn="0" w:lastColumn="0" w:noHBand="0" w:noVBand="0"/>
            </w:tblPr>
            <w:tblGrid>
              <w:gridCol w:w="7380"/>
              <w:gridCol w:w="2761"/>
            </w:tblGrid>
            <w:tr w:rsidR="007E77FD" w:rsidRPr="00F901BD" w:rsidTr="002E65D4">
              <w:trPr>
                <w:trHeight w:val="534"/>
              </w:trPr>
              <w:tc>
                <w:tcPr>
                  <w:tcW w:w="7380" w:type="dxa"/>
                  <w:vAlign w:val="bottom"/>
                </w:tcPr>
                <w:p w:rsidR="007E77FD" w:rsidRDefault="007E77FD" w:rsidP="002E65D4">
                  <w:pPr>
                    <w:ind w:left="252"/>
                    <w:jc w:val="both"/>
                  </w:pPr>
                  <w:r>
                    <w:t xml:space="preserve">Глава Усть-Большерецкого </w:t>
                  </w:r>
                  <w:proofErr w:type="gramStart"/>
                  <w:r>
                    <w:t>муниципального</w:t>
                  </w:r>
                  <w:proofErr w:type="gramEnd"/>
                  <w:r>
                    <w:t xml:space="preserve"> района, председатель Рабочей группы</w:t>
                  </w:r>
                </w:p>
                <w:p w:rsidR="007E77FD" w:rsidRDefault="007E77FD" w:rsidP="002E65D4">
                  <w:pPr>
                    <w:ind w:left="252"/>
                    <w:jc w:val="both"/>
                  </w:pPr>
                </w:p>
              </w:tc>
              <w:tc>
                <w:tcPr>
                  <w:tcW w:w="2761" w:type="dxa"/>
                </w:tcPr>
                <w:p w:rsidR="007E77FD" w:rsidRPr="00F901BD" w:rsidRDefault="007E77FD" w:rsidP="002E65D4">
                  <w:pPr>
                    <w:jc w:val="right"/>
                  </w:pPr>
                </w:p>
                <w:p w:rsidR="007E77FD" w:rsidRPr="00F901BD" w:rsidRDefault="0059734B" w:rsidP="002E65D4">
                  <w:pPr>
                    <w:jc w:val="right"/>
                  </w:pPr>
                  <w:r>
                    <w:t>К.Ю</w:t>
                  </w:r>
                  <w:r w:rsidR="007E77FD" w:rsidRPr="00F901BD">
                    <w:t>.</w:t>
                  </w:r>
                  <w:r>
                    <w:t xml:space="preserve"> </w:t>
                  </w:r>
                  <w:proofErr w:type="spellStart"/>
                  <w:r>
                    <w:t>Деникеев</w:t>
                  </w:r>
                  <w:proofErr w:type="spellEnd"/>
                </w:p>
              </w:tc>
            </w:tr>
            <w:tr w:rsidR="007E77FD" w:rsidRPr="00F901BD" w:rsidTr="002E65D4">
              <w:trPr>
                <w:trHeight w:val="534"/>
              </w:trPr>
              <w:tc>
                <w:tcPr>
                  <w:tcW w:w="7380" w:type="dxa"/>
                  <w:vAlign w:val="bottom"/>
                </w:tcPr>
                <w:p w:rsidR="007E77FD" w:rsidRPr="004F6B3A" w:rsidRDefault="007E77FD" w:rsidP="002E65D4">
                  <w:pPr>
                    <w:ind w:left="252"/>
                    <w:jc w:val="both"/>
                  </w:pPr>
                  <w:r>
                    <w:t>Заместитель Главы Администрации Усть-Большерецкого муниципального района, заместитель председателя Рабочей группы</w:t>
                  </w:r>
                </w:p>
              </w:tc>
              <w:tc>
                <w:tcPr>
                  <w:tcW w:w="2761" w:type="dxa"/>
                </w:tcPr>
                <w:p w:rsidR="007E77FD" w:rsidRPr="00F901BD" w:rsidRDefault="007E77FD" w:rsidP="002E65D4"/>
                <w:p w:rsidR="007E77FD" w:rsidRPr="00F901BD" w:rsidRDefault="007E77FD" w:rsidP="002E65D4"/>
                <w:p w:rsidR="007E77FD" w:rsidRPr="00F901BD" w:rsidRDefault="007E77FD" w:rsidP="0059734B">
                  <w:pPr>
                    <w:jc w:val="center"/>
                  </w:pPr>
                  <w:r>
                    <w:t xml:space="preserve">                 </w:t>
                  </w:r>
                  <w:r w:rsidR="0059734B">
                    <w:t>Н.В. Козьмина</w:t>
                  </w:r>
                </w:p>
              </w:tc>
            </w:tr>
            <w:tr w:rsidR="007E77FD" w:rsidRPr="00F901BD" w:rsidTr="002E65D4">
              <w:trPr>
                <w:trHeight w:val="70"/>
              </w:trPr>
              <w:tc>
                <w:tcPr>
                  <w:tcW w:w="7380" w:type="dxa"/>
                </w:tcPr>
                <w:p w:rsidR="007E77FD" w:rsidRPr="004F6B3A" w:rsidRDefault="007E77FD" w:rsidP="002E65D4">
                  <w:pPr>
                    <w:ind w:left="252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61" w:type="dxa"/>
                </w:tcPr>
                <w:p w:rsidR="007E77FD" w:rsidRPr="00F901BD" w:rsidRDefault="007E77FD" w:rsidP="002E65D4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7E77FD" w:rsidRPr="00F901BD" w:rsidTr="002E65D4">
              <w:trPr>
                <w:trHeight w:val="70"/>
              </w:trPr>
              <w:tc>
                <w:tcPr>
                  <w:tcW w:w="7380" w:type="dxa"/>
                </w:tcPr>
                <w:p w:rsidR="007E77FD" w:rsidRPr="004F6B3A" w:rsidRDefault="007E77FD" w:rsidP="002E65D4">
                  <w:pPr>
                    <w:ind w:left="252"/>
                    <w:jc w:val="both"/>
                  </w:pPr>
                  <w:proofErr w:type="spellStart"/>
                  <w:r>
                    <w:t>И.о</w:t>
                  </w:r>
                  <w:proofErr w:type="spellEnd"/>
                  <w:r>
                    <w:t>. руководителя Управления экономической политики</w:t>
                  </w:r>
                  <w:r w:rsidRPr="004F6B3A">
                    <w:t xml:space="preserve"> Администрации Усть-Большерецкого муниципального района</w:t>
                  </w:r>
                </w:p>
              </w:tc>
              <w:tc>
                <w:tcPr>
                  <w:tcW w:w="2761" w:type="dxa"/>
                </w:tcPr>
                <w:p w:rsidR="007E77FD" w:rsidRPr="00F901BD" w:rsidRDefault="007E77FD" w:rsidP="002E65D4">
                  <w:pPr>
                    <w:jc w:val="right"/>
                  </w:pPr>
                </w:p>
                <w:p w:rsidR="007E77FD" w:rsidRPr="00F901BD" w:rsidRDefault="007E77FD" w:rsidP="002E65D4">
                  <w:pPr>
                    <w:jc w:val="right"/>
                  </w:pPr>
                </w:p>
                <w:p w:rsidR="007E77FD" w:rsidRPr="00F901BD" w:rsidRDefault="007E77FD" w:rsidP="0059734B">
                  <w:pPr>
                    <w:jc w:val="right"/>
                  </w:pPr>
                  <w:r>
                    <w:t xml:space="preserve">     </w:t>
                  </w:r>
                  <w:r w:rsidR="0059734B">
                    <w:t>А.В. Ермолова</w:t>
                  </w:r>
                </w:p>
              </w:tc>
            </w:tr>
            <w:tr w:rsidR="007E77FD" w:rsidRPr="00F901BD" w:rsidTr="002E65D4">
              <w:trPr>
                <w:trHeight w:val="70"/>
              </w:trPr>
              <w:tc>
                <w:tcPr>
                  <w:tcW w:w="7380" w:type="dxa"/>
                </w:tcPr>
                <w:p w:rsidR="007E77FD" w:rsidRPr="004F6B3A" w:rsidRDefault="007E77FD" w:rsidP="002E65D4">
                  <w:pPr>
                    <w:ind w:left="252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61" w:type="dxa"/>
                </w:tcPr>
                <w:p w:rsidR="007E77FD" w:rsidRPr="00F901BD" w:rsidRDefault="007E77FD" w:rsidP="002E65D4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7E77FD" w:rsidRPr="00F901BD" w:rsidTr="002E65D4">
              <w:trPr>
                <w:trHeight w:val="180"/>
              </w:trPr>
              <w:tc>
                <w:tcPr>
                  <w:tcW w:w="7380" w:type="dxa"/>
                </w:tcPr>
                <w:p w:rsidR="007E77FD" w:rsidRPr="004F6B3A" w:rsidRDefault="007E77FD" w:rsidP="002E65D4">
                  <w:pPr>
                    <w:ind w:left="252"/>
                    <w:jc w:val="both"/>
                  </w:pPr>
                  <w:r>
                    <w:t xml:space="preserve">Консультант отдела прогнозирования и экономического анализа в </w:t>
                  </w:r>
                  <w:proofErr w:type="gramStart"/>
                  <w:r>
                    <w:t>составе</w:t>
                  </w:r>
                  <w:proofErr w:type="gramEnd"/>
                  <w:r>
                    <w:t xml:space="preserve"> Управления экономической политики Администрации Усть-Большерецкого района, секретарь Рабочей группы</w:t>
                  </w:r>
                </w:p>
              </w:tc>
              <w:tc>
                <w:tcPr>
                  <w:tcW w:w="2761" w:type="dxa"/>
                </w:tcPr>
                <w:p w:rsidR="007E77FD" w:rsidRPr="00F901BD" w:rsidRDefault="007E77FD" w:rsidP="002E65D4"/>
                <w:p w:rsidR="007E77FD" w:rsidRPr="00F901BD" w:rsidRDefault="007E77FD" w:rsidP="002E65D4">
                  <w:pPr>
                    <w:jc w:val="center"/>
                  </w:pPr>
                  <w:r>
                    <w:t xml:space="preserve">                </w:t>
                  </w:r>
                  <w:r w:rsidR="0059734B">
                    <w:t xml:space="preserve">Ю.Н. </w:t>
                  </w:r>
                  <w:proofErr w:type="spellStart"/>
                  <w:r w:rsidR="0059734B">
                    <w:t>Кабиева</w:t>
                  </w:r>
                  <w:proofErr w:type="spellEnd"/>
                </w:p>
                <w:p w:rsidR="007E77FD" w:rsidRPr="00F901BD" w:rsidRDefault="007E77FD" w:rsidP="002E65D4">
                  <w:pPr>
                    <w:jc w:val="right"/>
                  </w:pPr>
                </w:p>
              </w:tc>
            </w:tr>
            <w:tr w:rsidR="007E77FD" w:rsidRPr="00F901BD" w:rsidTr="002E65D4">
              <w:trPr>
                <w:trHeight w:val="202"/>
              </w:trPr>
              <w:tc>
                <w:tcPr>
                  <w:tcW w:w="7380" w:type="dxa"/>
                </w:tcPr>
                <w:p w:rsidR="007E77FD" w:rsidRPr="004F6B3A" w:rsidRDefault="007E77FD" w:rsidP="002E65D4">
                  <w:pPr>
                    <w:ind w:left="252"/>
                    <w:jc w:val="both"/>
                  </w:pPr>
                </w:p>
              </w:tc>
              <w:tc>
                <w:tcPr>
                  <w:tcW w:w="2761" w:type="dxa"/>
                </w:tcPr>
                <w:p w:rsidR="007E77FD" w:rsidRPr="00F901BD" w:rsidRDefault="007E77FD" w:rsidP="002E65D4">
                  <w:pPr>
                    <w:jc w:val="right"/>
                  </w:pPr>
                </w:p>
              </w:tc>
            </w:tr>
            <w:tr w:rsidR="007E77FD" w:rsidRPr="00F901BD" w:rsidTr="002E65D4">
              <w:trPr>
                <w:trHeight w:val="70"/>
              </w:trPr>
              <w:tc>
                <w:tcPr>
                  <w:tcW w:w="7380" w:type="dxa"/>
                </w:tcPr>
                <w:p w:rsidR="007E77FD" w:rsidRPr="004F6B3A" w:rsidRDefault="007E77FD" w:rsidP="002E65D4">
                  <w:pPr>
                    <w:ind w:left="252"/>
                    <w:jc w:val="both"/>
                  </w:pPr>
                  <w:r>
                    <w:t>Руководитель Управления образования Администрации Усть-Большерецкого муниципального района</w:t>
                  </w:r>
                </w:p>
              </w:tc>
              <w:tc>
                <w:tcPr>
                  <w:tcW w:w="2761" w:type="dxa"/>
                  <w:vAlign w:val="center"/>
                </w:tcPr>
                <w:p w:rsidR="007E77FD" w:rsidRPr="00F901BD" w:rsidRDefault="0059734B" w:rsidP="002E65D4">
                  <w:pPr>
                    <w:jc w:val="right"/>
                  </w:pPr>
                  <w:r>
                    <w:t>И.И. Васильева</w:t>
                  </w:r>
                </w:p>
              </w:tc>
            </w:tr>
            <w:tr w:rsidR="007E77FD" w:rsidRPr="00F901BD" w:rsidTr="002E65D4">
              <w:trPr>
                <w:trHeight w:val="70"/>
              </w:trPr>
              <w:tc>
                <w:tcPr>
                  <w:tcW w:w="7380" w:type="dxa"/>
                </w:tcPr>
                <w:p w:rsidR="007E77FD" w:rsidRPr="004F6B3A" w:rsidRDefault="007E77FD" w:rsidP="002E65D4">
                  <w:pPr>
                    <w:ind w:left="252"/>
                    <w:jc w:val="both"/>
                  </w:pPr>
                </w:p>
              </w:tc>
              <w:tc>
                <w:tcPr>
                  <w:tcW w:w="2761" w:type="dxa"/>
                </w:tcPr>
                <w:p w:rsidR="007E77FD" w:rsidRPr="00F901BD" w:rsidRDefault="007E77FD" w:rsidP="002E65D4">
                  <w:pPr>
                    <w:jc w:val="right"/>
                  </w:pPr>
                </w:p>
              </w:tc>
            </w:tr>
            <w:tr w:rsidR="007E77FD" w:rsidRPr="00F901BD" w:rsidTr="002E65D4">
              <w:trPr>
                <w:trHeight w:val="345"/>
              </w:trPr>
              <w:tc>
                <w:tcPr>
                  <w:tcW w:w="7380" w:type="dxa"/>
                </w:tcPr>
                <w:p w:rsidR="007E77FD" w:rsidRDefault="0059734B" w:rsidP="002E65D4">
                  <w:pPr>
                    <w:ind w:left="252"/>
                    <w:jc w:val="both"/>
                  </w:pPr>
                  <w:proofErr w:type="spellStart"/>
                  <w:r>
                    <w:t>И.о</w:t>
                  </w:r>
                  <w:proofErr w:type="spellEnd"/>
                  <w:r>
                    <w:t>. заместителя руководителя</w:t>
                  </w:r>
                  <w:r w:rsidR="007E77FD">
                    <w:t xml:space="preserve"> Финансового управления Администрации  Усть-Большерецкого муниципального района</w:t>
                  </w:r>
                </w:p>
                <w:p w:rsidR="007E77FD" w:rsidRDefault="007E77FD" w:rsidP="002E65D4">
                  <w:pPr>
                    <w:ind w:left="252"/>
                    <w:jc w:val="both"/>
                  </w:pPr>
                </w:p>
                <w:p w:rsidR="007E77FD" w:rsidRDefault="007E77FD" w:rsidP="002E65D4">
                  <w:pPr>
                    <w:ind w:left="252"/>
                    <w:jc w:val="both"/>
                  </w:pPr>
                </w:p>
                <w:p w:rsidR="007E77FD" w:rsidRDefault="007E77FD" w:rsidP="002E65D4">
                  <w:pPr>
                    <w:jc w:val="both"/>
                  </w:pPr>
                  <w:r>
                    <w:t xml:space="preserve">    Заместитель председателя – начальник отдела </w:t>
                  </w:r>
                  <w:proofErr w:type="gramStart"/>
                  <w:r>
                    <w:t>имущественных</w:t>
                  </w:r>
                  <w:proofErr w:type="gramEnd"/>
                  <w:r>
                    <w:t xml:space="preserve">    </w:t>
                  </w:r>
                </w:p>
                <w:p w:rsidR="007E77FD" w:rsidRDefault="007E77FD" w:rsidP="002E65D4">
                  <w:pPr>
                    <w:jc w:val="both"/>
                  </w:pPr>
                  <w:r>
                    <w:t xml:space="preserve">    отношений Комитета по управлению муниципальным имуществом</w:t>
                  </w:r>
                </w:p>
                <w:p w:rsidR="007E77FD" w:rsidRPr="004F6B3A" w:rsidRDefault="007E77FD" w:rsidP="002E65D4">
                  <w:pPr>
                    <w:jc w:val="both"/>
                  </w:pPr>
                  <w:r>
                    <w:t xml:space="preserve">    Администрации Усть-Большерецкого </w:t>
                  </w:r>
                  <w:proofErr w:type="gramStart"/>
                  <w:r>
                    <w:t>муниципального</w:t>
                  </w:r>
                  <w:proofErr w:type="gramEnd"/>
                  <w:r>
                    <w:t xml:space="preserve"> района</w:t>
                  </w:r>
                </w:p>
              </w:tc>
              <w:tc>
                <w:tcPr>
                  <w:tcW w:w="2761" w:type="dxa"/>
                </w:tcPr>
                <w:p w:rsidR="0059734B" w:rsidRDefault="0059734B" w:rsidP="002E65D4">
                  <w:r>
                    <w:t xml:space="preserve">       </w:t>
                  </w:r>
                  <w:r w:rsidR="007E77FD">
                    <w:t xml:space="preserve">  </w:t>
                  </w:r>
                </w:p>
                <w:p w:rsidR="007E77FD" w:rsidRDefault="0059734B" w:rsidP="002E65D4">
                  <w:r>
                    <w:t xml:space="preserve">         Н.Ю. Калашникова</w:t>
                  </w:r>
                </w:p>
                <w:p w:rsidR="007E77FD" w:rsidRDefault="007E77FD" w:rsidP="002E65D4"/>
                <w:p w:rsidR="007E77FD" w:rsidRDefault="007E77FD" w:rsidP="002E65D4"/>
                <w:p w:rsidR="007E77FD" w:rsidRDefault="007E77FD" w:rsidP="002E65D4">
                  <w:r>
                    <w:t xml:space="preserve"> </w:t>
                  </w:r>
                </w:p>
                <w:p w:rsidR="0059734B" w:rsidRDefault="0059734B" w:rsidP="002E65D4">
                  <w:r>
                    <w:t xml:space="preserve">       </w:t>
                  </w:r>
                </w:p>
                <w:p w:rsidR="007E77FD" w:rsidRDefault="0059734B" w:rsidP="002E65D4">
                  <w:r>
                    <w:t xml:space="preserve">                    Н.Н.  </w:t>
                  </w:r>
                  <w:r w:rsidR="007E77FD">
                    <w:t xml:space="preserve">Бокова </w:t>
                  </w:r>
                </w:p>
                <w:p w:rsidR="007E77FD" w:rsidRPr="00F901BD" w:rsidRDefault="007E77FD" w:rsidP="002E65D4"/>
                <w:p w:rsidR="007E77FD" w:rsidRPr="00F901BD" w:rsidRDefault="007E77FD" w:rsidP="002E65D4">
                  <w:pPr>
                    <w:jc w:val="right"/>
                  </w:pPr>
                  <w:r w:rsidRPr="00F901BD">
                    <w:t xml:space="preserve"> </w:t>
                  </w:r>
                </w:p>
              </w:tc>
            </w:tr>
            <w:tr w:rsidR="007E77FD" w:rsidRPr="00F901BD" w:rsidTr="002E65D4">
              <w:trPr>
                <w:trHeight w:val="257"/>
              </w:trPr>
              <w:tc>
                <w:tcPr>
                  <w:tcW w:w="7380" w:type="dxa"/>
                </w:tcPr>
                <w:p w:rsidR="007E77FD" w:rsidRDefault="007E77FD" w:rsidP="0059734B">
                  <w:pPr>
                    <w:tabs>
                      <w:tab w:val="left" w:pos="5490"/>
                    </w:tabs>
                    <w:jc w:val="both"/>
                  </w:pPr>
                </w:p>
              </w:tc>
              <w:tc>
                <w:tcPr>
                  <w:tcW w:w="2761" w:type="dxa"/>
                </w:tcPr>
                <w:p w:rsidR="007E77FD" w:rsidRPr="00F901BD" w:rsidRDefault="007E77FD" w:rsidP="002E65D4">
                  <w:pPr>
                    <w:jc w:val="right"/>
                  </w:pPr>
                </w:p>
              </w:tc>
            </w:tr>
            <w:tr w:rsidR="007E77FD" w:rsidRPr="00F901BD" w:rsidTr="002E65D4">
              <w:trPr>
                <w:trHeight w:val="257"/>
              </w:trPr>
              <w:tc>
                <w:tcPr>
                  <w:tcW w:w="7380" w:type="dxa"/>
                </w:tcPr>
                <w:p w:rsidR="007E77FD" w:rsidRDefault="007E77FD" w:rsidP="002E65D4">
                  <w:pPr>
                    <w:tabs>
                      <w:tab w:val="left" w:pos="5490"/>
                    </w:tabs>
                    <w:ind w:left="252"/>
                    <w:jc w:val="both"/>
                  </w:pPr>
                  <w:r>
                    <w:t>Начальник отдела социальной поддержки населения Администрации Усть-Большерецкого района</w:t>
                  </w:r>
                </w:p>
              </w:tc>
              <w:tc>
                <w:tcPr>
                  <w:tcW w:w="2761" w:type="dxa"/>
                  <w:vAlign w:val="center"/>
                </w:tcPr>
                <w:p w:rsidR="0059734B" w:rsidRDefault="0059734B" w:rsidP="002E65D4">
                  <w:pPr>
                    <w:jc w:val="right"/>
                  </w:pPr>
                </w:p>
                <w:p w:rsidR="007E77FD" w:rsidRPr="00F901BD" w:rsidRDefault="0059734B" w:rsidP="002E65D4">
                  <w:pPr>
                    <w:jc w:val="right"/>
                  </w:pPr>
                  <w:r>
                    <w:t>Ю.А</w:t>
                  </w:r>
                  <w:r w:rsidR="007E77FD">
                    <w:t>.</w:t>
                  </w:r>
                  <w:r>
                    <w:t xml:space="preserve"> Щербакова</w:t>
                  </w:r>
                </w:p>
              </w:tc>
            </w:tr>
            <w:tr w:rsidR="007E77FD" w:rsidRPr="00F901BD" w:rsidTr="002E65D4">
              <w:trPr>
                <w:trHeight w:val="257"/>
              </w:trPr>
              <w:tc>
                <w:tcPr>
                  <w:tcW w:w="7380" w:type="dxa"/>
                </w:tcPr>
                <w:p w:rsidR="007E77FD" w:rsidRDefault="007E77FD" w:rsidP="002E65D4">
                  <w:pPr>
                    <w:tabs>
                      <w:tab w:val="left" w:pos="5490"/>
                    </w:tabs>
                    <w:ind w:left="252"/>
                    <w:jc w:val="both"/>
                  </w:pPr>
                </w:p>
              </w:tc>
              <w:tc>
                <w:tcPr>
                  <w:tcW w:w="2761" w:type="dxa"/>
                </w:tcPr>
                <w:p w:rsidR="007E77FD" w:rsidRPr="00F901BD" w:rsidRDefault="007E77FD" w:rsidP="002E65D4">
                  <w:pPr>
                    <w:jc w:val="right"/>
                  </w:pPr>
                </w:p>
              </w:tc>
            </w:tr>
            <w:tr w:rsidR="007E77FD" w:rsidRPr="00F901BD" w:rsidTr="002E65D4">
              <w:trPr>
                <w:trHeight w:val="257"/>
              </w:trPr>
              <w:tc>
                <w:tcPr>
                  <w:tcW w:w="7380" w:type="dxa"/>
                </w:tcPr>
                <w:p w:rsidR="007E77FD" w:rsidRDefault="007E77FD" w:rsidP="002E65D4">
                  <w:pPr>
                    <w:tabs>
                      <w:tab w:val="left" w:pos="5490"/>
                    </w:tabs>
                    <w:ind w:left="252"/>
                    <w:jc w:val="both"/>
                  </w:pPr>
                  <w:r>
                    <w:t>Руководитель комитета жилищно – коммунального хозяйства, топливно – энергетического комплекса, транспорта, связи и строительства Администрации Усть-Большерецкого муниципального района</w:t>
                  </w:r>
                </w:p>
              </w:tc>
              <w:tc>
                <w:tcPr>
                  <w:tcW w:w="2761" w:type="dxa"/>
                </w:tcPr>
                <w:p w:rsidR="0059734B" w:rsidRDefault="007E77FD" w:rsidP="0059734B">
                  <w:r>
                    <w:t xml:space="preserve">            </w:t>
                  </w:r>
                  <w:r w:rsidR="0059734B">
                    <w:t xml:space="preserve">                       </w:t>
                  </w:r>
                  <w:r>
                    <w:t xml:space="preserve"> </w:t>
                  </w:r>
                </w:p>
                <w:p w:rsidR="0059734B" w:rsidRDefault="0059734B" w:rsidP="0059734B"/>
                <w:p w:rsidR="0059734B" w:rsidRDefault="0059734B" w:rsidP="0059734B"/>
                <w:p w:rsidR="007E77FD" w:rsidRPr="00F901BD" w:rsidRDefault="0059734B" w:rsidP="0059734B">
                  <w:r>
                    <w:t xml:space="preserve">                 А.В</w:t>
                  </w:r>
                  <w:r w:rsidR="007E77FD">
                    <w:t>.</w:t>
                  </w:r>
                  <w:r>
                    <w:t xml:space="preserve"> Левченко</w:t>
                  </w:r>
                </w:p>
              </w:tc>
            </w:tr>
            <w:tr w:rsidR="007E77FD" w:rsidRPr="00F901BD" w:rsidTr="002E65D4">
              <w:trPr>
                <w:trHeight w:val="257"/>
              </w:trPr>
              <w:tc>
                <w:tcPr>
                  <w:tcW w:w="7380" w:type="dxa"/>
                </w:tcPr>
                <w:p w:rsidR="007E77FD" w:rsidRDefault="007E77FD" w:rsidP="002E65D4">
                  <w:pPr>
                    <w:tabs>
                      <w:tab w:val="left" w:pos="5490"/>
                    </w:tabs>
                    <w:ind w:left="252"/>
                    <w:jc w:val="both"/>
                  </w:pPr>
                </w:p>
              </w:tc>
              <w:tc>
                <w:tcPr>
                  <w:tcW w:w="2761" w:type="dxa"/>
                </w:tcPr>
                <w:p w:rsidR="007E77FD" w:rsidRPr="00F901BD" w:rsidRDefault="007E77FD" w:rsidP="002E65D4">
                  <w:pPr>
                    <w:jc w:val="right"/>
                  </w:pPr>
                </w:p>
              </w:tc>
            </w:tr>
          </w:tbl>
          <w:p w:rsidR="007E77FD" w:rsidRDefault="007E77FD" w:rsidP="007E77FD">
            <w:pPr>
              <w:jc w:val="both"/>
              <w:rPr>
                <w:color w:val="000000"/>
              </w:rPr>
            </w:pPr>
          </w:p>
          <w:p w:rsidR="007E77FD" w:rsidRPr="0059734B" w:rsidRDefault="0059734B" w:rsidP="0059734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="007E77FD">
              <w:rPr>
                <w:color w:val="000000"/>
              </w:rPr>
              <w:t>Глава Администрации Ус</w:t>
            </w:r>
            <w:r>
              <w:rPr>
                <w:color w:val="000000"/>
              </w:rPr>
              <w:t xml:space="preserve">ть-Большерецкого </w:t>
            </w:r>
            <w:r w:rsidR="007E77FD">
              <w:rPr>
                <w:color w:val="000000"/>
              </w:rPr>
              <w:t>сельского поселения</w:t>
            </w:r>
            <w:r>
              <w:rPr>
                <w:color w:val="000000"/>
              </w:rPr>
              <w:t xml:space="preserve">                           В.М. Агапов </w:t>
            </w:r>
          </w:p>
        </w:tc>
        <w:tc>
          <w:tcPr>
            <w:tcW w:w="2761" w:type="dxa"/>
            <w:vAlign w:val="center"/>
          </w:tcPr>
          <w:p w:rsidR="007E77FD" w:rsidRPr="00F901BD" w:rsidRDefault="007E77FD" w:rsidP="007557C4">
            <w:pPr>
              <w:jc w:val="right"/>
            </w:pPr>
          </w:p>
        </w:tc>
      </w:tr>
      <w:tr w:rsidR="007E77FD" w:rsidRPr="00F901BD" w:rsidTr="00770051">
        <w:trPr>
          <w:trHeight w:val="257"/>
        </w:trPr>
        <w:tc>
          <w:tcPr>
            <w:tcW w:w="7380" w:type="dxa"/>
          </w:tcPr>
          <w:p w:rsidR="007E77FD" w:rsidRDefault="007E77FD" w:rsidP="004D32AF">
            <w:pPr>
              <w:tabs>
                <w:tab w:val="left" w:pos="5490"/>
              </w:tabs>
              <w:jc w:val="both"/>
            </w:pPr>
          </w:p>
        </w:tc>
        <w:tc>
          <w:tcPr>
            <w:tcW w:w="2761" w:type="dxa"/>
          </w:tcPr>
          <w:p w:rsidR="007E77FD" w:rsidRPr="00F901BD" w:rsidRDefault="007E77FD" w:rsidP="004D32AF">
            <w:r>
              <w:t xml:space="preserve">                </w:t>
            </w:r>
          </w:p>
        </w:tc>
      </w:tr>
      <w:tr w:rsidR="007E77FD" w:rsidRPr="00F901BD" w:rsidTr="00770051">
        <w:trPr>
          <w:trHeight w:val="257"/>
        </w:trPr>
        <w:tc>
          <w:tcPr>
            <w:tcW w:w="7380" w:type="dxa"/>
          </w:tcPr>
          <w:p w:rsidR="007E77FD" w:rsidRDefault="007E77FD" w:rsidP="004D32AF">
            <w:pPr>
              <w:tabs>
                <w:tab w:val="left" w:pos="5490"/>
              </w:tabs>
              <w:jc w:val="both"/>
            </w:pPr>
          </w:p>
        </w:tc>
        <w:tc>
          <w:tcPr>
            <w:tcW w:w="2761" w:type="dxa"/>
          </w:tcPr>
          <w:p w:rsidR="007E77FD" w:rsidRPr="00F901BD" w:rsidRDefault="007E77FD" w:rsidP="00FB5E28">
            <w:pPr>
              <w:jc w:val="right"/>
            </w:pPr>
          </w:p>
        </w:tc>
      </w:tr>
    </w:tbl>
    <w:p w:rsidR="0059734B" w:rsidRDefault="0059734B" w:rsidP="00770051">
      <w:pPr>
        <w:jc w:val="both"/>
        <w:rPr>
          <w:color w:val="000000"/>
        </w:rPr>
      </w:pPr>
      <w:r>
        <w:rPr>
          <w:color w:val="000000"/>
        </w:rPr>
        <w:t xml:space="preserve">     </w:t>
      </w:r>
      <w:r w:rsidR="00650772">
        <w:rPr>
          <w:color w:val="000000"/>
        </w:rPr>
        <w:t xml:space="preserve">            </w:t>
      </w:r>
    </w:p>
    <w:p w:rsidR="0059734B" w:rsidRDefault="0059734B" w:rsidP="00770051">
      <w:pPr>
        <w:jc w:val="both"/>
        <w:rPr>
          <w:color w:val="000000"/>
        </w:rPr>
      </w:pPr>
    </w:p>
    <w:p w:rsidR="00770051" w:rsidRPr="00650772" w:rsidRDefault="00650772" w:rsidP="00770051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                                </w:t>
      </w:r>
      <w:r w:rsidR="004E010F">
        <w:rPr>
          <w:color w:val="000000"/>
        </w:rPr>
        <w:t xml:space="preserve">         </w:t>
      </w:r>
      <w:r w:rsidR="0059734B">
        <w:rPr>
          <w:color w:val="000000"/>
        </w:rPr>
        <w:t xml:space="preserve">      </w:t>
      </w:r>
      <w:r w:rsidR="00770051" w:rsidRPr="004F6B3A">
        <w:rPr>
          <w:b/>
          <w:u w:val="single"/>
        </w:rPr>
        <w:t>________</w:t>
      </w:r>
      <w:r w:rsidR="0059734B">
        <w:rPr>
          <w:b/>
          <w:u w:val="single"/>
        </w:rPr>
        <w:t>___________</w:t>
      </w:r>
      <w:r w:rsidR="00770051" w:rsidRPr="004F6B3A">
        <w:rPr>
          <w:b/>
          <w:u w:val="single"/>
        </w:rPr>
        <w:t>_____________________________</w:t>
      </w:r>
      <w:r>
        <w:rPr>
          <w:b/>
          <w:u w:val="single"/>
        </w:rPr>
        <w:t>___________</w:t>
      </w:r>
      <w:r w:rsidR="00770051" w:rsidRPr="004F6B3A">
        <w:rPr>
          <w:b/>
          <w:u w:val="single"/>
        </w:rPr>
        <w:t>________________</w:t>
      </w:r>
      <w:r w:rsidR="00770051">
        <w:rPr>
          <w:b/>
          <w:u w:val="single"/>
        </w:rPr>
        <w:t>_____</w:t>
      </w:r>
    </w:p>
    <w:p w:rsidR="00770051" w:rsidRPr="00365F76" w:rsidRDefault="00770051" w:rsidP="00770051">
      <w:pPr>
        <w:pBdr>
          <w:bottom w:val="single" w:sz="12" w:space="1" w:color="auto"/>
        </w:pBdr>
        <w:tabs>
          <w:tab w:val="num" w:pos="502"/>
        </w:tabs>
        <w:ind w:firstLine="709"/>
        <w:contextualSpacing/>
        <w:jc w:val="both"/>
        <w:rPr>
          <w:b/>
        </w:rPr>
      </w:pPr>
      <w:r w:rsidRPr="00AB476A">
        <w:rPr>
          <w:b/>
        </w:rPr>
        <w:t>1.</w:t>
      </w:r>
      <w:r w:rsidRPr="00B06E6A">
        <w:tab/>
      </w:r>
      <w:r>
        <w:rPr>
          <w:b/>
        </w:rPr>
        <w:t xml:space="preserve">Отчет о реализации </w:t>
      </w:r>
      <w:r w:rsidRPr="00365F76">
        <w:rPr>
          <w:b/>
        </w:rPr>
        <w:t>Плана – прогноза привлечения инвестиций в экономику Усть – Большерецкого муниципального района на период до 2025 года</w:t>
      </w:r>
      <w:r w:rsidR="005D75E8">
        <w:rPr>
          <w:b/>
        </w:rPr>
        <w:t xml:space="preserve"> на 30.06</w:t>
      </w:r>
      <w:r w:rsidR="00650772">
        <w:rPr>
          <w:b/>
        </w:rPr>
        <w:t>.2018</w:t>
      </w:r>
      <w:r>
        <w:rPr>
          <w:b/>
        </w:rPr>
        <w:t xml:space="preserve"> года</w:t>
      </w:r>
      <w:r w:rsidRPr="00365F76">
        <w:rPr>
          <w:b/>
        </w:rPr>
        <w:t>.</w:t>
      </w:r>
    </w:p>
    <w:p w:rsidR="00770051" w:rsidRDefault="00770051" w:rsidP="00770051">
      <w:pPr>
        <w:ind w:firstLine="709"/>
        <w:contextualSpacing/>
        <w:jc w:val="center"/>
      </w:pPr>
      <w:r w:rsidRPr="00FD7412">
        <w:t>(</w:t>
      </w:r>
      <w:r w:rsidR="005151B9" w:rsidRPr="00E0411C">
        <w:t>Ермолова А.В</w:t>
      </w:r>
      <w:r w:rsidRPr="00E0411C">
        <w:t>.</w:t>
      </w:r>
      <w:r w:rsidR="00CE70D1">
        <w:t>)</w:t>
      </w:r>
    </w:p>
    <w:p w:rsidR="00E0411C" w:rsidRPr="008F4ADD" w:rsidRDefault="00E0411C" w:rsidP="00770051">
      <w:pPr>
        <w:ind w:firstLine="709"/>
        <w:contextualSpacing/>
        <w:jc w:val="center"/>
        <w:rPr>
          <w:rFonts w:eastAsiaTheme="minorEastAsia"/>
        </w:rPr>
      </w:pPr>
    </w:p>
    <w:p w:rsidR="00770051" w:rsidRDefault="00770051" w:rsidP="00770051">
      <w:pPr>
        <w:ind w:firstLine="540"/>
        <w:jc w:val="both"/>
        <w:rPr>
          <w:b/>
        </w:rPr>
      </w:pPr>
      <w:r w:rsidRPr="004F6B3A">
        <w:rPr>
          <w:b/>
        </w:rPr>
        <w:t>РЕШЕНИЕ:</w:t>
      </w:r>
    </w:p>
    <w:p w:rsidR="00770051" w:rsidRPr="00770051" w:rsidRDefault="00770051" w:rsidP="00770051">
      <w:pPr>
        <w:tabs>
          <w:tab w:val="left" w:pos="1005"/>
        </w:tabs>
      </w:pPr>
      <w:r>
        <w:tab/>
      </w:r>
    </w:p>
    <w:p w:rsidR="00784FAF" w:rsidRDefault="00DA4A54" w:rsidP="00DA4A54">
      <w:pPr>
        <w:contextualSpacing/>
        <w:jc w:val="both"/>
        <w:rPr>
          <w:rFonts w:eastAsiaTheme="minorEastAsia"/>
        </w:rPr>
      </w:pPr>
      <w:r w:rsidRPr="00DA4A54">
        <w:rPr>
          <w:rFonts w:eastAsiaTheme="minorEastAsia"/>
          <w:b/>
        </w:rPr>
        <w:t xml:space="preserve">            1.1</w:t>
      </w:r>
      <w:r>
        <w:rPr>
          <w:rFonts w:eastAsiaTheme="minorEastAsia"/>
        </w:rPr>
        <w:t xml:space="preserve">      </w:t>
      </w:r>
      <w:r w:rsidR="00FD7412">
        <w:rPr>
          <w:rFonts w:eastAsiaTheme="minorEastAsia"/>
        </w:rPr>
        <w:t>Отчет о реализации Плана – прогноза привлечения инвестиций в эконо</w:t>
      </w:r>
      <w:r>
        <w:rPr>
          <w:rFonts w:eastAsiaTheme="minorEastAsia"/>
        </w:rPr>
        <w:t xml:space="preserve">мику Усть </w:t>
      </w:r>
      <w:r w:rsidR="00FD7412">
        <w:rPr>
          <w:rFonts w:eastAsiaTheme="minorEastAsia"/>
        </w:rPr>
        <w:t xml:space="preserve">– Большерецкого муниципального района на период до 2025 года </w:t>
      </w:r>
      <w:r w:rsidR="00650772">
        <w:rPr>
          <w:rFonts w:eastAsiaTheme="minorEastAsia"/>
        </w:rPr>
        <w:t xml:space="preserve">за </w:t>
      </w:r>
      <w:r w:rsidR="005D75E8">
        <w:rPr>
          <w:rFonts w:eastAsiaTheme="minorEastAsia"/>
        </w:rPr>
        <w:t>1</w:t>
      </w:r>
      <w:r w:rsidR="00650772">
        <w:rPr>
          <w:rFonts w:eastAsiaTheme="minorEastAsia"/>
        </w:rPr>
        <w:t xml:space="preserve"> полугодие 201</w:t>
      </w:r>
      <w:r w:rsidR="005D75E8">
        <w:rPr>
          <w:rFonts w:eastAsiaTheme="minorEastAsia"/>
        </w:rPr>
        <w:t>8</w:t>
      </w:r>
      <w:r w:rsidR="00650772">
        <w:rPr>
          <w:rFonts w:eastAsiaTheme="minorEastAsia"/>
        </w:rPr>
        <w:t xml:space="preserve"> года</w:t>
      </w:r>
      <w:r w:rsidR="00FD7412">
        <w:rPr>
          <w:rFonts w:eastAsiaTheme="minorEastAsia"/>
        </w:rPr>
        <w:t xml:space="preserve"> принять к сведению.</w:t>
      </w:r>
    </w:p>
    <w:p w:rsidR="00DA4A54" w:rsidRPr="008273E5" w:rsidRDefault="00503E92" w:rsidP="00503E92">
      <w:pPr>
        <w:jc w:val="both"/>
        <w:rPr>
          <w:rFonts w:eastAsiaTheme="minorEastAsia"/>
          <w:b/>
        </w:rPr>
      </w:pPr>
      <w:r w:rsidRPr="00503E92">
        <w:rPr>
          <w:b/>
        </w:rPr>
        <w:t xml:space="preserve">            1.</w:t>
      </w:r>
      <w:r>
        <w:rPr>
          <w:b/>
        </w:rPr>
        <w:t xml:space="preserve">2 </w:t>
      </w:r>
      <w:r w:rsidR="00770051">
        <w:rPr>
          <w:rFonts w:eastAsiaTheme="minorEastAsia"/>
        </w:rPr>
        <w:t xml:space="preserve"> </w:t>
      </w:r>
      <w:r w:rsidR="00FD7412" w:rsidRPr="00503E92">
        <w:rPr>
          <w:rFonts w:eastAsiaTheme="minorEastAsia"/>
        </w:rPr>
        <w:t xml:space="preserve">Руководителям структурных подразделений Администрации Усть </w:t>
      </w:r>
      <w:r w:rsidR="00DA4A54" w:rsidRPr="00503E92">
        <w:rPr>
          <w:rFonts w:eastAsiaTheme="minorEastAsia"/>
        </w:rPr>
        <w:t>–</w:t>
      </w:r>
      <w:r w:rsidR="00FD7412" w:rsidRPr="00503E92">
        <w:rPr>
          <w:rFonts w:eastAsiaTheme="minorEastAsia"/>
        </w:rPr>
        <w:t xml:space="preserve"> Большерецкого</w:t>
      </w:r>
      <w:r w:rsidR="00DA4A54" w:rsidRPr="00503E92">
        <w:rPr>
          <w:rFonts w:eastAsiaTheme="minorEastAsia"/>
        </w:rPr>
        <w:t xml:space="preserve"> муниципального района принимать исчерпывающие меры по реализации проектов, включенных в План – прогноз привлечения инвестиций в экономику Усть – Большерецкого муниципального района на период до 2025 года.</w:t>
      </w:r>
    </w:p>
    <w:p w:rsidR="008273E5" w:rsidRPr="008273E5" w:rsidRDefault="008273E5" w:rsidP="00DC23B0">
      <w:pPr>
        <w:numPr>
          <w:ilvl w:val="0"/>
          <w:numId w:val="16"/>
        </w:numPr>
        <w:pBdr>
          <w:bottom w:val="single" w:sz="12" w:space="31" w:color="auto"/>
        </w:pBdr>
        <w:contextualSpacing/>
        <w:jc w:val="both"/>
        <w:rPr>
          <w:rFonts w:eastAsiaTheme="minorEastAsia"/>
          <w:vanish/>
        </w:rPr>
      </w:pPr>
    </w:p>
    <w:p w:rsidR="008273E5" w:rsidRPr="008273E5" w:rsidRDefault="008273E5" w:rsidP="00DC23B0">
      <w:pPr>
        <w:numPr>
          <w:ilvl w:val="0"/>
          <w:numId w:val="16"/>
        </w:numPr>
        <w:pBdr>
          <w:bottom w:val="single" w:sz="12" w:space="31" w:color="auto"/>
        </w:pBdr>
        <w:contextualSpacing/>
        <w:jc w:val="both"/>
        <w:rPr>
          <w:rFonts w:eastAsiaTheme="minorEastAsia"/>
          <w:vanish/>
        </w:rPr>
      </w:pPr>
    </w:p>
    <w:p w:rsidR="00DC23B0" w:rsidRDefault="00DC23B0" w:rsidP="00770051">
      <w:pPr>
        <w:contextualSpacing/>
        <w:jc w:val="both"/>
        <w:rPr>
          <w:rFonts w:eastAsiaTheme="minorEastAsia"/>
        </w:rPr>
      </w:pPr>
    </w:p>
    <w:p w:rsidR="004B5589" w:rsidRPr="00650772" w:rsidRDefault="004B5589" w:rsidP="004B5589">
      <w:pPr>
        <w:jc w:val="both"/>
        <w:rPr>
          <w:color w:val="000000"/>
        </w:rPr>
      </w:pPr>
      <w:r w:rsidRPr="004F6B3A">
        <w:rPr>
          <w:b/>
          <w:u w:val="single"/>
        </w:rPr>
        <w:t>________________________________________________</w:t>
      </w:r>
      <w:r>
        <w:rPr>
          <w:b/>
          <w:u w:val="single"/>
        </w:rPr>
        <w:t>___________</w:t>
      </w:r>
      <w:r w:rsidRPr="004F6B3A">
        <w:rPr>
          <w:b/>
          <w:u w:val="single"/>
        </w:rPr>
        <w:t>________________</w:t>
      </w:r>
      <w:r>
        <w:rPr>
          <w:b/>
          <w:u w:val="single"/>
        </w:rPr>
        <w:t>_____</w:t>
      </w:r>
    </w:p>
    <w:p w:rsidR="004B5589" w:rsidRPr="00365F76" w:rsidRDefault="004B5589" w:rsidP="004B5589">
      <w:pPr>
        <w:pBdr>
          <w:bottom w:val="single" w:sz="12" w:space="1" w:color="auto"/>
        </w:pBdr>
        <w:tabs>
          <w:tab w:val="num" w:pos="502"/>
        </w:tabs>
        <w:ind w:firstLine="709"/>
        <w:contextualSpacing/>
        <w:jc w:val="both"/>
        <w:rPr>
          <w:b/>
        </w:rPr>
      </w:pPr>
      <w:r>
        <w:rPr>
          <w:b/>
        </w:rPr>
        <w:t>2</w:t>
      </w:r>
      <w:r w:rsidRPr="00AB476A">
        <w:rPr>
          <w:b/>
        </w:rPr>
        <w:t>.</w:t>
      </w:r>
      <w:r w:rsidRPr="00B06E6A">
        <w:tab/>
      </w:r>
      <w:r>
        <w:rPr>
          <w:b/>
        </w:rPr>
        <w:t>О проекте распоряжения Администрации Усть-Большерецкого муниципального района «О внесении изменений в распоряжение Администрации Усть-Большерецкого муниципального района от 25.09.2014 № 235 «Об утверждении Плана-прогноза привлечения инвестиций в экономику Усть-Большерецкого муниципального района на период до 2025 года»</w:t>
      </w:r>
      <w:r w:rsidRPr="00365F76">
        <w:rPr>
          <w:b/>
        </w:rPr>
        <w:t>.</w:t>
      </w:r>
    </w:p>
    <w:p w:rsidR="00DC23B0" w:rsidRDefault="004B5589" w:rsidP="00770051">
      <w:pPr>
        <w:contextualSpacing/>
        <w:jc w:val="both"/>
      </w:pPr>
      <w:r>
        <w:rPr>
          <w:rFonts w:eastAsiaTheme="minorEastAsia"/>
        </w:rPr>
        <w:t xml:space="preserve">                                                                   </w:t>
      </w:r>
      <w:r w:rsidRPr="00E0411C">
        <w:rPr>
          <w:rFonts w:eastAsiaTheme="minorEastAsia"/>
        </w:rPr>
        <w:t>(</w:t>
      </w:r>
      <w:r w:rsidR="00CE70D1">
        <w:t>Ермолова А.В</w:t>
      </w:r>
      <w:r w:rsidRPr="00E0411C">
        <w:t>.)</w:t>
      </w:r>
    </w:p>
    <w:p w:rsidR="00435AA4" w:rsidRDefault="00435AA4" w:rsidP="00770051">
      <w:pPr>
        <w:contextualSpacing/>
        <w:jc w:val="both"/>
      </w:pPr>
    </w:p>
    <w:p w:rsidR="00DC23B0" w:rsidRPr="00CE70D1" w:rsidRDefault="00435AA4" w:rsidP="00770051">
      <w:pPr>
        <w:contextualSpacing/>
        <w:jc w:val="both"/>
        <w:rPr>
          <w:b/>
        </w:rPr>
      </w:pPr>
      <w:r>
        <w:t xml:space="preserve">        </w:t>
      </w:r>
      <w:proofErr w:type="gramStart"/>
      <w:r w:rsidR="00CE70D1">
        <w:rPr>
          <w:b/>
        </w:rPr>
        <w:t>Ермолова А.В.</w:t>
      </w:r>
      <w:r>
        <w:t xml:space="preserve"> – В целях активизации инвестиционной деятельности, повышения инвестиционной привлекательности, создания благоприятных условий для ведения предпринимательской деятельности в Усть-Большерецком  муниципальном районе распоряжением Администрации Усть-Большерецкого муниципального района от 25.09.2014 № 235 (с изменениями от 20.09.2017 № 230) </w:t>
      </w:r>
      <w:proofErr w:type="spellStart"/>
      <w:r>
        <w:t>утвержден</w:t>
      </w:r>
      <w:proofErr w:type="spellEnd"/>
      <w:r>
        <w:t xml:space="preserve"> План-прогноз привлечения инвестиций в экономику Усть-Большерецкого муниципального района на период до 2025 года (далее – План-прогноз).</w:t>
      </w:r>
      <w:proofErr w:type="gramEnd"/>
    </w:p>
    <w:p w:rsidR="00076EC9" w:rsidRDefault="00076EC9" w:rsidP="00770051">
      <w:pPr>
        <w:contextualSpacing/>
        <w:jc w:val="both"/>
        <w:rPr>
          <w:rFonts w:eastAsiaTheme="minorEastAsia"/>
        </w:rPr>
      </w:pPr>
      <w:r>
        <w:rPr>
          <w:rFonts w:eastAsiaTheme="minorEastAsia"/>
        </w:rPr>
        <w:t xml:space="preserve">        Структурным подразделениям Администрации Усть-Большерецкого муниципального района и Главам городских и сельских поселений Усть-Большерецкого муниципального района было направлено письмо о предоставлении </w:t>
      </w:r>
      <w:proofErr w:type="spellStart"/>
      <w:r>
        <w:rPr>
          <w:rFonts w:eastAsiaTheme="minorEastAsia"/>
        </w:rPr>
        <w:t>отчета</w:t>
      </w:r>
      <w:proofErr w:type="spellEnd"/>
      <w:r>
        <w:rPr>
          <w:rFonts w:eastAsiaTheme="minorEastAsia"/>
        </w:rPr>
        <w:t xml:space="preserve"> о ходе реализации Плана-прогноза за </w:t>
      </w:r>
      <w:r w:rsidR="005D75E8">
        <w:rPr>
          <w:rFonts w:eastAsiaTheme="minorEastAsia"/>
        </w:rPr>
        <w:t>1</w:t>
      </w:r>
      <w:r>
        <w:rPr>
          <w:rFonts w:eastAsiaTheme="minorEastAsia"/>
        </w:rPr>
        <w:t xml:space="preserve"> полугодие 201</w:t>
      </w:r>
      <w:r w:rsidR="005D75E8">
        <w:rPr>
          <w:rFonts w:eastAsiaTheme="minorEastAsia"/>
        </w:rPr>
        <w:t>8</w:t>
      </w:r>
      <w:r>
        <w:rPr>
          <w:rFonts w:eastAsiaTheme="minorEastAsia"/>
        </w:rPr>
        <w:t xml:space="preserve"> года, а также разработать предложения по актуализации Плана-прогноза.</w:t>
      </w:r>
    </w:p>
    <w:p w:rsidR="00B02D5D" w:rsidRPr="00C2497D" w:rsidRDefault="00A375BD" w:rsidP="00B02D5D">
      <w:pPr>
        <w:contextualSpacing/>
        <w:jc w:val="both"/>
        <w:rPr>
          <w:b/>
        </w:rPr>
      </w:pPr>
      <w:r w:rsidRPr="00A375BD">
        <w:rPr>
          <w:rFonts w:eastAsiaTheme="minorEastAsia"/>
        </w:rPr>
        <w:t xml:space="preserve">        </w:t>
      </w:r>
      <w:r w:rsidR="00B02D5D" w:rsidRPr="00C2497D">
        <w:rPr>
          <w:b/>
        </w:rPr>
        <w:t>На основании представленной информации:</w:t>
      </w:r>
    </w:p>
    <w:p w:rsidR="00B02D5D" w:rsidRDefault="00B02D5D" w:rsidP="00B02D5D">
      <w:pPr>
        <w:ind w:left="-207"/>
        <w:contextualSpacing/>
        <w:jc w:val="both"/>
        <w:rPr>
          <w:b/>
        </w:rPr>
      </w:pPr>
      <w:r>
        <w:rPr>
          <w:b/>
        </w:rPr>
        <w:t xml:space="preserve">        1)     за 1 полугодие 2018</w:t>
      </w:r>
      <w:r w:rsidRPr="00C2497D">
        <w:rPr>
          <w:b/>
        </w:rPr>
        <w:t xml:space="preserve"> года проведена следующая работа:</w:t>
      </w:r>
    </w:p>
    <w:p w:rsidR="00B02D5D" w:rsidRDefault="00B02D5D" w:rsidP="00B02D5D">
      <w:pPr>
        <w:ind w:left="-207"/>
        <w:contextualSpacing/>
        <w:jc w:val="both"/>
      </w:pPr>
      <w:r>
        <w:rPr>
          <w:b/>
        </w:rPr>
        <w:t xml:space="preserve">       </w:t>
      </w:r>
      <w:r w:rsidRPr="00C2497D">
        <w:t xml:space="preserve">  -</w:t>
      </w:r>
      <w:r>
        <w:t xml:space="preserve"> </w:t>
      </w:r>
      <w:proofErr w:type="spellStart"/>
      <w:r>
        <w:t>заключен</w:t>
      </w:r>
      <w:proofErr w:type="spellEnd"/>
      <w:r>
        <w:t xml:space="preserve"> муниципальный контракт</w:t>
      </w:r>
      <w:r w:rsidRPr="00C2497D">
        <w:t xml:space="preserve"> </w:t>
      </w:r>
      <w:r>
        <w:t xml:space="preserve">на поставку автовышки в Кавалерском сельском </w:t>
      </w:r>
      <w:proofErr w:type="gramStart"/>
      <w:r>
        <w:t>посе</w:t>
      </w:r>
      <w:r w:rsidR="007C50DA">
        <w:t>лении</w:t>
      </w:r>
      <w:proofErr w:type="gramEnd"/>
      <w:r w:rsidR="007C50DA">
        <w:t xml:space="preserve"> на сумму 2 797,99</w:t>
      </w:r>
      <w:r>
        <w:t xml:space="preserve"> рублей;</w:t>
      </w:r>
    </w:p>
    <w:p w:rsidR="00B02D5D" w:rsidRPr="00C2497D" w:rsidRDefault="00B02D5D" w:rsidP="00B02D5D">
      <w:pPr>
        <w:ind w:left="-207"/>
        <w:contextualSpacing/>
        <w:jc w:val="both"/>
        <w:rPr>
          <w:b/>
        </w:rPr>
      </w:pPr>
      <w:r>
        <w:t xml:space="preserve">        - приобретены материалы для ремонта уличных сетей наружного освещения в Кавалерском сельском </w:t>
      </w:r>
      <w:proofErr w:type="gramStart"/>
      <w:r>
        <w:t>по</w:t>
      </w:r>
      <w:r w:rsidR="007C50DA">
        <w:t>селении</w:t>
      </w:r>
      <w:proofErr w:type="gramEnd"/>
      <w:r w:rsidR="007C50DA">
        <w:t xml:space="preserve"> на сумму 280,39</w:t>
      </w:r>
      <w:r>
        <w:t xml:space="preserve"> рублей;</w:t>
      </w:r>
    </w:p>
    <w:p w:rsidR="00B02D5D" w:rsidRDefault="00B02D5D" w:rsidP="00B02D5D">
      <w:pPr>
        <w:contextualSpacing/>
        <w:jc w:val="both"/>
      </w:pPr>
      <w:r>
        <w:rPr>
          <w:b/>
        </w:rPr>
        <w:t xml:space="preserve">    </w:t>
      </w:r>
      <w:r w:rsidRPr="00C2497D">
        <w:rPr>
          <w:b/>
        </w:rPr>
        <w:t xml:space="preserve"> - </w:t>
      </w:r>
      <w:r w:rsidRPr="000031CB">
        <w:t xml:space="preserve">произведена реконструкция памятника участникам ВОВ в </w:t>
      </w:r>
      <w:proofErr w:type="gramStart"/>
      <w:r w:rsidRPr="000031CB">
        <w:t>Озерновском</w:t>
      </w:r>
      <w:proofErr w:type="gramEnd"/>
      <w:r w:rsidRPr="000031CB">
        <w:t xml:space="preserve"> городском поселении на сумму </w:t>
      </w:r>
      <w:r w:rsidR="007C50DA">
        <w:t>2 770</w:t>
      </w:r>
      <w:r>
        <w:t xml:space="preserve">,00 </w:t>
      </w:r>
      <w:r w:rsidRPr="000031CB">
        <w:t>рублей;</w:t>
      </w:r>
      <w:r>
        <w:t xml:space="preserve"> </w:t>
      </w:r>
      <w:r w:rsidRPr="003E1721">
        <w:t>(планируется затратить 3</w:t>
      </w:r>
      <w:r>
        <w:t xml:space="preserve">,00 </w:t>
      </w:r>
      <w:r w:rsidRPr="003E1721">
        <w:t>млн. рублей)</w:t>
      </w:r>
    </w:p>
    <w:p w:rsidR="00B02D5D" w:rsidRDefault="00B02D5D" w:rsidP="00B02D5D">
      <w:pPr>
        <w:contextualSpacing/>
        <w:jc w:val="both"/>
      </w:pPr>
      <w:r>
        <w:t xml:space="preserve">      - </w:t>
      </w:r>
      <w:proofErr w:type="spellStart"/>
      <w:r>
        <w:t>произведен</w:t>
      </w:r>
      <w:proofErr w:type="spellEnd"/>
      <w:r>
        <w:t xml:space="preserve"> ремонт фасада и замена окон детского сада на 50 мест в с. Запорожье на сумму </w:t>
      </w:r>
      <w:r w:rsidR="007C50DA">
        <w:t>5 200</w:t>
      </w:r>
      <w:r>
        <w:t>,</w:t>
      </w:r>
      <w:r w:rsidRPr="00537FCC">
        <w:t>00 рублей;</w:t>
      </w:r>
    </w:p>
    <w:p w:rsidR="00B02D5D" w:rsidRDefault="00B02D5D" w:rsidP="00B02D5D">
      <w:pPr>
        <w:contextualSpacing/>
        <w:jc w:val="both"/>
      </w:pPr>
      <w:r>
        <w:t xml:space="preserve">      </w:t>
      </w:r>
      <w:r w:rsidRPr="00537FCC">
        <w:t xml:space="preserve">- </w:t>
      </w:r>
      <w:r w:rsidRPr="006311F1">
        <w:t>произведена частичная оплата муниципального проекта в 2016 году</w:t>
      </w:r>
      <w:r w:rsidR="007C50DA">
        <w:t xml:space="preserve"> на сумму 14 466,96</w:t>
      </w:r>
      <w:r w:rsidRPr="006311F1">
        <w:t xml:space="preserve"> рублей</w:t>
      </w:r>
      <w:r>
        <w:t>,</w:t>
      </w:r>
      <w:r w:rsidRPr="006311F1">
        <w:t xml:space="preserve"> окончательный </w:t>
      </w:r>
      <w:proofErr w:type="spellStart"/>
      <w:r w:rsidRPr="006311F1">
        <w:t>расчет</w:t>
      </w:r>
      <w:proofErr w:type="spellEnd"/>
      <w:r w:rsidRPr="006311F1">
        <w:t xml:space="preserve"> в 2018 году</w:t>
      </w:r>
      <w:r w:rsidR="007C50DA">
        <w:t xml:space="preserve"> на сумму 11 964,16 </w:t>
      </w:r>
      <w:r w:rsidRPr="006311F1">
        <w:t>руб</w:t>
      </w:r>
      <w:r>
        <w:t>л</w:t>
      </w:r>
      <w:r w:rsidR="007C50DA">
        <w:t>ей</w:t>
      </w:r>
      <w:r w:rsidRPr="006311F1">
        <w:t xml:space="preserve"> (из-за просрочки исполнения обязательств по муниципальному проекту застройщиком) – строительство 12 квартирного жилого дома в с. Усть-Большерецк;</w:t>
      </w:r>
    </w:p>
    <w:p w:rsidR="00B02D5D" w:rsidRDefault="00B02D5D" w:rsidP="00B02D5D">
      <w:pPr>
        <w:contextualSpacing/>
        <w:jc w:val="both"/>
      </w:pPr>
      <w:r>
        <w:t xml:space="preserve">      - готовится документация по проведению электронного аукциона на проведение работ   по ремонту автомобильной дороги Кавалерского сельского поселения;</w:t>
      </w:r>
    </w:p>
    <w:p w:rsidR="00B02D5D" w:rsidRDefault="00B02D5D" w:rsidP="00B02D5D">
      <w:pPr>
        <w:contextualSpacing/>
        <w:jc w:val="both"/>
      </w:pPr>
      <w:r>
        <w:t xml:space="preserve">     </w:t>
      </w:r>
      <w:r w:rsidRPr="00DA460E">
        <w:t>- строительство физкультурно-оздоровительного комплекса</w:t>
      </w:r>
      <w:r>
        <w:t xml:space="preserve"> в </w:t>
      </w:r>
      <w:proofErr w:type="gramStart"/>
      <w:r>
        <w:t>Озерновском</w:t>
      </w:r>
      <w:proofErr w:type="gramEnd"/>
      <w:r>
        <w:t xml:space="preserve"> городском поселении</w:t>
      </w:r>
      <w:r w:rsidRPr="00DA460E">
        <w:t xml:space="preserve"> завершено. Приобретение в собственность запланировано на 2019 год;</w:t>
      </w:r>
    </w:p>
    <w:p w:rsidR="00B02D5D" w:rsidRDefault="00B02D5D" w:rsidP="00B02D5D">
      <w:pPr>
        <w:contextualSpacing/>
        <w:jc w:val="both"/>
      </w:pPr>
      <w:r>
        <w:t xml:space="preserve">        - найден инвестор, оформлен земельный участок, разрабатывается проектно-сметная документация по строительству физкультурно-оздоровительного комплекса в Усть-Большерецком сельском </w:t>
      </w:r>
      <w:proofErr w:type="gramStart"/>
      <w:r>
        <w:t>поселении</w:t>
      </w:r>
      <w:proofErr w:type="gramEnd"/>
      <w:r>
        <w:t>;</w:t>
      </w:r>
    </w:p>
    <w:p w:rsidR="00B02D5D" w:rsidRDefault="00B02D5D" w:rsidP="00B02D5D">
      <w:pPr>
        <w:contextualSpacing/>
        <w:jc w:val="both"/>
      </w:pPr>
      <w:r>
        <w:t xml:space="preserve">     - приобретены 4 водопроводных насоса для подключения к реконструированным сетям водопровода в п. </w:t>
      </w:r>
      <w:proofErr w:type="gramStart"/>
      <w:r>
        <w:t>Октябрьский</w:t>
      </w:r>
      <w:proofErr w:type="gramEnd"/>
      <w:r>
        <w:t xml:space="preserve"> на сумму 372 567,26 рублей;</w:t>
      </w:r>
    </w:p>
    <w:p w:rsidR="00B02D5D" w:rsidRDefault="00B02D5D" w:rsidP="00B02D5D">
      <w:pPr>
        <w:contextualSpacing/>
        <w:jc w:val="both"/>
      </w:pPr>
      <w:r>
        <w:t xml:space="preserve">     - произведе</w:t>
      </w:r>
      <w:r w:rsidRPr="00C2497D">
        <w:t>н</w:t>
      </w:r>
      <w:r>
        <w:t>ы</w:t>
      </w:r>
      <w:r w:rsidRPr="00C2497D">
        <w:t xml:space="preserve"> </w:t>
      </w:r>
      <w:r>
        <w:t xml:space="preserve">работы по частичной замене отопления на сумму 400 000,00 рублей, установлена автоматическая пожарная сигнализация на сумму 352 000,00 рублей </w:t>
      </w:r>
      <w:r w:rsidRPr="00C2497D">
        <w:t xml:space="preserve"> в</w:t>
      </w:r>
      <w:r>
        <w:t xml:space="preserve"> филиале МБУ ДО Усть-</w:t>
      </w:r>
      <w:proofErr w:type="spellStart"/>
      <w:r>
        <w:t>Большерецкая</w:t>
      </w:r>
      <w:proofErr w:type="spellEnd"/>
      <w:r>
        <w:t xml:space="preserve"> РДЮСШ в </w:t>
      </w:r>
      <w:proofErr w:type="spellStart"/>
      <w:r>
        <w:t>с</w:t>
      </w:r>
      <w:proofErr w:type="gramStart"/>
      <w:r>
        <w:t>.А</w:t>
      </w:r>
      <w:proofErr w:type="gramEnd"/>
      <w:r>
        <w:t>пача</w:t>
      </w:r>
      <w:proofErr w:type="spellEnd"/>
      <w:r>
        <w:t>;</w:t>
      </w:r>
    </w:p>
    <w:p w:rsidR="00B02D5D" w:rsidRDefault="00B02D5D" w:rsidP="00B02D5D">
      <w:pPr>
        <w:contextualSpacing/>
        <w:jc w:val="both"/>
      </w:pPr>
      <w:r>
        <w:t xml:space="preserve">     - проведение мероприятий, направленных на ремонт ветхих и аварийных сетей Запорожского сельского поселения – проводится мероприятие по подготовке проектно-сметной документации;</w:t>
      </w:r>
    </w:p>
    <w:p w:rsidR="00B02D5D" w:rsidRDefault="00B02D5D" w:rsidP="00B02D5D">
      <w:pPr>
        <w:contextualSpacing/>
        <w:jc w:val="both"/>
      </w:pPr>
      <w:r>
        <w:t xml:space="preserve">     - по приобретению специальной коммунальной техники Запорожского сельского поселения -</w:t>
      </w:r>
      <w:r w:rsidRPr="0028512D">
        <w:t xml:space="preserve"> </w:t>
      </w:r>
      <w:r>
        <w:t>направлен проект контракта участнику (победителю) электронного аукциона на сумму 3 300 000,00 рублей;</w:t>
      </w:r>
    </w:p>
    <w:p w:rsidR="00B02D5D" w:rsidRDefault="00B02D5D" w:rsidP="00B02D5D">
      <w:pPr>
        <w:contextualSpacing/>
        <w:jc w:val="both"/>
      </w:pPr>
      <w:r>
        <w:t xml:space="preserve">     - </w:t>
      </w:r>
      <w:proofErr w:type="spellStart"/>
      <w:r>
        <w:t>произведен</w:t>
      </w:r>
      <w:proofErr w:type="spellEnd"/>
      <w:r>
        <w:t xml:space="preserve"> ремонт крыши на сумму 963 385</w:t>
      </w:r>
      <w:r w:rsidR="00A270EB">
        <w:t>,</w:t>
      </w:r>
      <w:r>
        <w:t xml:space="preserve">00 рублей в </w:t>
      </w:r>
      <w:proofErr w:type="gramStart"/>
      <w:r>
        <w:t>учреждениях</w:t>
      </w:r>
      <w:proofErr w:type="gramEnd"/>
      <w:r>
        <w:t xml:space="preserve"> культуры Запорожского сельского поселения; </w:t>
      </w:r>
    </w:p>
    <w:p w:rsidR="00B02D5D" w:rsidRDefault="00B02D5D" w:rsidP="00B02D5D">
      <w:pPr>
        <w:contextualSpacing/>
        <w:jc w:val="both"/>
      </w:pPr>
      <w:r>
        <w:t xml:space="preserve">     - </w:t>
      </w:r>
      <w:proofErr w:type="spellStart"/>
      <w:r>
        <w:t>заключен</w:t>
      </w:r>
      <w:proofErr w:type="spellEnd"/>
      <w:r>
        <w:t xml:space="preserve"> контракт по приобретению строительно-дорожной и коммунальной техники для </w:t>
      </w:r>
      <w:proofErr w:type="spellStart"/>
      <w:r>
        <w:t>Апачинского</w:t>
      </w:r>
      <w:proofErr w:type="spellEnd"/>
      <w:r>
        <w:t xml:space="preserve"> сельского поселения на сумму 4 170 000,00 рублей.</w:t>
      </w:r>
    </w:p>
    <w:p w:rsidR="00B02D5D" w:rsidRPr="004645BD" w:rsidRDefault="00B02D5D" w:rsidP="00B02D5D">
      <w:pPr>
        <w:jc w:val="both"/>
        <w:rPr>
          <w:rFonts w:eastAsiaTheme="minorHAnsi"/>
          <w:lang w:eastAsia="en-US"/>
        </w:rPr>
      </w:pPr>
      <w:r w:rsidRPr="00C2497D">
        <w:t xml:space="preserve">     </w:t>
      </w:r>
      <w:r>
        <w:t>- п</w:t>
      </w:r>
      <w:r w:rsidRPr="004645BD">
        <w:rPr>
          <w:rFonts w:eastAsiaTheme="minorHAnsi"/>
          <w:lang w:eastAsia="en-US"/>
        </w:rPr>
        <w:t xml:space="preserve">риобретение строительно-дорожной и коммунальной техники для Запорожского сельского поселения на сумму 3 600,00 </w:t>
      </w:r>
      <w:proofErr w:type="spellStart"/>
      <w:r w:rsidRPr="004645BD">
        <w:rPr>
          <w:rFonts w:eastAsiaTheme="minorHAnsi"/>
          <w:lang w:eastAsia="en-US"/>
        </w:rPr>
        <w:t>тыс</w:t>
      </w:r>
      <w:proofErr w:type="gramStart"/>
      <w:r w:rsidRPr="004645BD">
        <w:rPr>
          <w:rFonts w:eastAsiaTheme="minorHAnsi"/>
          <w:lang w:eastAsia="en-US"/>
        </w:rPr>
        <w:t>.р</w:t>
      </w:r>
      <w:proofErr w:type="gramEnd"/>
      <w:r w:rsidRPr="004645BD">
        <w:rPr>
          <w:rFonts w:eastAsiaTheme="minorHAnsi"/>
          <w:lang w:eastAsia="en-US"/>
        </w:rPr>
        <w:t>ублей</w:t>
      </w:r>
      <w:proofErr w:type="spellEnd"/>
      <w:r w:rsidRPr="004645BD">
        <w:rPr>
          <w:rFonts w:eastAsiaTheme="minorHAnsi"/>
          <w:lang w:eastAsia="en-US"/>
        </w:rPr>
        <w:t>.</w:t>
      </w:r>
    </w:p>
    <w:p w:rsidR="00B02D5D" w:rsidRDefault="00B02D5D" w:rsidP="00B02D5D">
      <w:pPr>
        <w:contextualSpacing/>
        <w:jc w:val="both"/>
      </w:pPr>
    </w:p>
    <w:p w:rsidR="00B02D5D" w:rsidRPr="00C2497D" w:rsidRDefault="00B02D5D" w:rsidP="00B02D5D">
      <w:pPr>
        <w:tabs>
          <w:tab w:val="left" w:pos="284"/>
        </w:tabs>
        <w:contextualSpacing/>
        <w:jc w:val="both"/>
      </w:pPr>
      <w:r>
        <w:t xml:space="preserve">    </w:t>
      </w:r>
      <w:r w:rsidRPr="00C2497D">
        <w:rPr>
          <w:b/>
        </w:rPr>
        <w:t xml:space="preserve"> 2) предложено перенести сроки реализации мероприятий по </w:t>
      </w:r>
      <w:r>
        <w:rPr>
          <w:b/>
        </w:rPr>
        <w:t>12 проектам</w:t>
      </w:r>
      <w:r w:rsidRPr="00C2497D">
        <w:rPr>
          <w:b/>
        </w:rPr>
        <w:t>, в том числе:</w:t>
      </w:r>
    </w:p>
    <w:p w:rsidR="00B02D5D" w:rsidRPr="00C2497D" w:rsidRDefault="00B02D5D" w:rsidP="00B02D5D">
      <w:pPr>
        <w:contextualSpacing/>
        <w:jc w:val="both"/>
      </w:pPr>
      <w:r>
        <w:t xml:space="preserve">        </w:t>
      </w:r>
      <w:r w:rsidRPr="00C2497D">
        <w:t xml:space="preserve"> - по 1 проекту срок ре</w:t>
      </w:r>
      <w:r>
        <w:t>ализации перенести с 2017-2020 гг. на 2019-2020</w:t>
      </w:r>
      <w:r w:rsidRPr="00C2497D">
        <w:t xml:space="preserve"> гг. (</w:t>
      </w:r>
      <w:r>
        <w:t>реконструкция водонапорно-насосной станции второго подъёма в с. Усть-Большерецк</w:t>
      </w:r>
      <w:r w:rsidRPr="00C2497D">
        <w:t xml:space="preserve"> (включая разработку ПСД));               </w:t>
      </w:r>
    </w:p>
    <w:p w:rsidR="00B02D5D" w:rsidRDefault="00B02D5D" w:rsidP="00B02D5D">
      <w:pPr>
        <w:contextualSpacing/>
        <w:jc w:val="both"/>
      </w:pPr>
      <w:r>
        <w:t xml:space="preserve">         - по 1 проекту срок реализации перенести с 2018 г. на 2019 г. (обустройство мест массового отдыха населения, мест традиционного захоронения, а также ремонт, реконструкция, устройство ограждений объектов социальной сферы, парков, скверов в Запорожском сельском поселении);</w:t>
      </w:r>
    </w:p>
    <w:p w:rsidR="00B02D5D" w:rsidRDefault="00B02D5D" w:rsidP="00B02D5D">
      <w:pPr>
        <w:contextualSpacing/>
        <w:jc w:val="both"/>
      </w:pPr>
      <w:r>
        <w:t xml:space="preserve">          - по 1 проекту срок реализации перенести с 2018-2019 гг. на 2019-2020 гг. (строительство физкультурно-оздоровительного комплекса в Усть-Большерецком сельском поселении);</w:t>
      </w:r>
    </w:p>
    <w:p w:rsidR="00B02D5D" w:rsidRDefault="00B02D5D" w:rsidP="00B02D5D">
      <w:pPr>
        <w:contextualSpacing/>
        <w:jc w:val="both"/>
      </w:pPr>
      <w:r>
        <w:t xml:space="preserve">          - по 1 проекту срок реализации перенести с 2017-2018 гг. на 2018-2019 гг. (строительство физкультурно-оздоровительного комплекса в Озерновском городском поселении);</w:t>
      </w:r>
    </w:p>
    <w:p w:rsidR="00B02D5D" w:rsidRDefault="00B02D5D" w:rsidP="00B02D5D">
      <w:pPr>
        <w:contextualSpacing/>
        <w:jc w:val="both"/>
      </w:pPr>
      <w:r>
        <w:t xml:space="preserve">          - по 8  проектам </w:t>
      </w:r>
      <w:r w:rsidRPr="001A129F">
        <w:t xml:space="preserve"> </w:t>
      </w:r>
      <w:r>
        <w:t>срок реализации перенести с 2018 г. на 2019 г. (капитальный ремонт и ремонт дворовых территорий многоквартирных домов и проездов к ним сельских и городских поселений).</w:t>
      </w:r>
    </w:p>
    <w:p w:rsidR="00B02D5D" w:rsidRDefault="00B02D5D" w:rsidP="00B02D5D">
      <w:pPr>
        <w:contextualSpacing/>
        <w:jc w:val="both"/>
      </w:pPr>
      <w:r>
        <w:t xml:space="preserve"> </w:t>
      </w:r>
    </w:p>
    <w:p w:rsidR="00B02D5D" w:rsidRDefault="00B02D5D" w:rsidP="00B02D5D">
      <w:pPr>
        <w:contextualSpacing/>
        <w:jc w:val="both"/>
        <w:rPr>
          <w:b/>
        </w:rPr>
      </w:pPr>
      <w:r>
        <w:t xml:space="preserve">     </w:t>
      </w:r>
      <w:r>
        <w:rPr>
          <w:b/>
        </w:rPr>
        <w:t>3</w:t>
      </w:r>
      <w:r w:rsidRPr="00C2497D">
        <w:rPr>
          <w:b/>
        </w:rPr>
        <w:t xml:space="preserve">) </w:t>
      </w:r>
      <w:r>
        <w:rPr>
          <w:b/>
        </w:rPr>
        <w:t>внести следующие позиции</w:t>
      </w:r>
      <w:r w:rsidRPr="00C2497D">
        <w:rPr>
          <w:b/>
        </w:rPr>
        <w:t>:</w:t>
      </w:r>
    </w:p>
    <w:p w:rsidR="00B02D5D" w:rsidRDefault="00B02D5D" w:rsidP="00B02D5D">
      <w:pPr>
        <w:contextualSpacing/>
        <w:jc w:val="both"/>
        <w:rPr>
          <w:b/>
        </w:rPr>
      </w:pPr>
      <w:r>
        <w:rPr>
          <w:b/>
        </w:rPr>
        <w:t xml:space="preserve">   </w:t>
      </w:r>
    </w:p>
    <w:p w:rsidR="00B02D5D" w:rsidRPr="00C2497D" w:rsidRDefault="00B02D5D" w:rsidP="00B02D5D">
      <w:pPr>
        <w:contextualSpacing/>
        <w:jc w:val="both"/>
        <w:rPr>
          <w:highlight w:val="yellow"/>
        </w:rPr>
      </w:pPr>
      <w:r>
        <w:rPr>
          <w:b/>
        </w:rPr>
        <w:t xml:space="preserve">      - </w:t>
      </w:r>
      <w:r w:rsidRPr="00D72A09">
        <w:t xml:space="preserve">«Проведение работ по реконструкции котельной «Центральная» в п. </w:t>
      </w:r>
      <w:proofErr w:type="gramStart"/>
      <w:r w:rsidRPr="00D72A09">
        <w:t>Октябрьский</w:t>
      </w:r>
      <w:proofErr w:type="gramEnd"/>
      <w:r w:rsidRPr="00D72A09">
        <w:t>»</w:t>
      </w:r>
      <w:r>
        <w:t xml:space="preserve"> сумма 19 000</w:t>
      </w:r>
      <w:r w:rsidR="00A270EB">
        <w:t>,</w:t>
      </w:r>
      <w:r>
        <w:t>00 рублей</w:t>
      </w:r>
      <w:r w:rsidRPr="00D72A09">
        <w:t>;</w:t>
      </w:r>
    </w:p>
    <w:p w:rsidR="00B02D5D" w:rsidRDefault="00B02D5D" w:rsidP="00B02D5D">
      <w:pPr>
        <w:jc w:val="both"/>
      </w:pPr>
      <w:r>
        <w:t xml:space="preserve">     - «Установка стелы на границе Усть-Большерецкого </w:t>
      </w:r>
      <w:proofErr w:type="gramStart"/>
      <w:r>
        <w:t>муниципального</w:t>
      </w:r>
      <w:proofErr w:type="gramEnd"/>
      <w:r>
        <w:t xml:space="preserve"> района» сумма</w:t>
      </w:r>
      <w:r w:rsidR="00A270EB">
        <w:t xml:space="preserve"> 1 800</w:t>
      </w:r>
      <w:r>
        <w:t>,00 рублей;</w:t>
      </w:r>
    </w:p>
    <w:p w:rsidR="007E491B" w:rsidRDefault="00B02D5D" w:rsidP="00B02D5D">
      <w:pPr>
        <w:jc w:val="both"/>
      </w:pPr>
      <w:r>
        <w:t xml:space="preserve">     -«Строительство холодильного цеха АО «Озерновский РКЗ № 55» (собственные средства РКЗ № 55 сумма 40 000,00 рублей).</w:t>
      </w:r>
    </w:p>
    <w:p w:rsidR="007E491B" w:rsidRDefault="007E491B" w:rsidP="007E491B">
      <w:pPr>
        <w:jc w:val="both"/>
      </w:pPr>
      <w:r>
        <w:t xml:space="preserve">         С </w:t>
      </w:r>
      <w:proofErr w:type="spellStart"/>
      <w:r>
        <w:t>учетом</w:t>
      </w:r>
      <w:proofErr w:type="spellEnd"/>
      <w:r>
        <w:t xml:space="preserve"> вышеперечисленных изменений Управлением экономической политики был подготовлен проект распоряжения Администрации Усть-Большерецкого муниципального района «О внесении изменений в распоряжение Администрации Усть-Большерецкого муниципального района от 25.09.2014 № 235 «Об утверждении Плана-прогноза привлечения инвестиций в экономику Усть-Большерецкого муниципального района на период до 2025 года».</w:t>
      </w:r>
    </w:p>
    <w:p w:rsidR="007E491B" w:rsidRDefault="007E491B" w:rsidP="007E491B">
      <w:pPr>
        <w:pStyle w:val="a7"/>
        <w:spacing w:line="240" w:lineRule="auto"/>
        <w:ind w:left="-567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491B" w:rsidRPr="00B02D5D" w:rsidRDefault="007E491B" w:rsidP="00B02D5D">
      <w:pPr>
        <w:pStyle w:val="a7"/>
        <w:spacing w:line="240" w:lineRule="auto"/>
        <w:ind w:left="-567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Прошу членов Инвестиционной рабочей группы ознакомиться с данным проектом.</w:t>
      </w:r>
    </w:p>
    <w:p w:rsidR="004742FF" w:rsidRDefault="007E491B" w:rsidP="007E491B">
      <w:pPr>
        <w:contextualSpacing/>
        <w:jc w:val="both"/>
      </w:pPr>
      <w:r>
        <w:rPr>
          <w:rFonts w:eastAsiaTheme="minorEastAsia"/>
        </w:rPr>
        <w:t xml:space="preserve">      </w:t>
      </w:r>
      <w:r w:rsidR="004742FF">
        <w:t>Если у членов Рабочей группы больше нет вопросов и предложений, то выношу на голосование:</w:t>
      </w:r>
    </w:p>
    <w:p w:rsidR="004742FF" w:rsidRDefault="004742FF" w:rsidP="004742FF">
      <w:pPr>
        <w:ind w:firstLine="709"/>
        <w:contextualSpacing/>
        <w:jc w:val="both"/>
      </w:pPr>
      <w:r>
        <w:t xml:space="preserve">Кто за то, что бы принять План-прогноз привлечения инвестиций в экономику Усть-Большерецкого муниципального района на период до 2025 года с </w:t>
      </w:r>
      <w:proofErr w:type="spellStart"/>
      <w:r>
        <w:t>учетом</w:t>
      </w:r>
      <w:proofErr w:type="spellEnd"/>
      <w:r>
        <w:t xml:space="preserve"> поступивших предложений.</w:t>
      </w:r>
    </w:p>
    <w:p w:rsidR="004742FF" w:rsidRDefault="004742FF" w:rsidP="004742FF">
      <w:pPr>
        <w:ind w:firstLine="709"/>
        <w:contextualSpacing/>
        <w:jc w:val="both"/>
      </w:pPr>
      <w:r>
        <w:t>Голосовали:</w:t>
      </w:r>
    </w:p>
    <w:p w:rsidR="004742FF" w:rsidRDefault="00E0411C" w:rsidP="004742FF">
      <w:pPr>
        <w:ind w:firstLine="709"/>
        <w:contextualSpacing/>
        <w:jc w:val="both"/>
      </w:pPr>
      <w:r>
        <w:t xml:space="preserve">- «за» - </w:t>
      </w:r>
      <w:r w:rsidR="00E8355B">
        <w:t>9</w:t>
      </w:r>
      <w:r w:rsidR="00A270EB">
        <w:t xml:space="preserve"> </w:t>
      </w:r>
      <w:r w:rsidR="004742FF">
        <w:t>человек;</w:t>
      </w:r>
    </w:p>
    <w:p w:rsidR="004742FF" w:rsidRDefault="004742FF" w:rsidP="004742FF">
      <w:pPr>
        <w:ind w:firstLine="709"/>
        <w:contextualSpacing/>
        <w:jc w:val="both"/>
      </w:pPr>
      <w:r>
        <w:t>- «против» - нет;</w:t>
      </w:r>
      <w:bookmarkStart w:id="0" w:name="_GoBack"/>
      <w:bookmarkEnd w:id="0"/>
    </w:p>
    <w:p w:rsidR="004742FF" w:rsidRDefault="004742FF" w:rsidP="004742FF">
      <w:pPr>
        <w:ind w:firstLine="709"/>
        <w:contextualSpacing/>
        <w:jc w:val="both"/>
      </w:pPr>
      <w:r>
        <w:t>- «воздержались» - нет</w:t>
      </w:r>
    </w:p>
    <w:p w:rsidR="004742FF" w:rsidRDefault="004742FF" w:rsidP="004742FF">
      <w:pPr>
        <w:ind w:firstLine="709"/>
        <w:contextualSpacing/>
        <w:jc w:val="both"/>
      </w:pPr>
    </w:p>
    <w:p w:rsidR="004742FF" w:rsidRDefault="004742FF" w:rsidP="004742FF">
      <w:pPr>
        <w:ind w:firstLine="540"/>
        <w:jc w:val="both"/>
        <w:rPr>
          <w:b/>
        </w:rPr>
      </w:pPr>
      <w:r w:rsidRPr="004F6B3A">
        <w:rPr>
          <w:b/>
        </w:rPr>
        <w:t>РЕШЕНИЕ:</w:t>
      </w:r>
    </w:p>
    <w:p w:rsidR="004742FF" w:rsidRPr="00852467" w:rsidRDefault="004742FF" w:rsidP="004742FF">
      <w:pPr>
        <w:ind w:firstLine="540"/>
        <w:jc w:val="both"/>
        <w:rPr>
          <w:b/>
          <w:sz w:val="10"/>
          <w:szCs w:val="10"/>
        </w:rPr>
      </w:pPr>
    </w:p>
    <w:p w:rsidR="00B02D5D" w:rsidRPr="00B01086" w:rsidRDefault="004742FF" w:rsidP="00B02D5D">
      <w:pPr>
        <w:pStyle w:val="a7"/>
        <w:tabs>
          <w:tab w:val="left" w:pos="1134"/>
        </w:tabs>
        <w:spacing w:line="240" w:lineRule="auto"/>
        <w:ind w:left="0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52C3">
        <w:rPr>
          <w:b/>
        </w:rPr>
        <w:t xml:space="preserve">            </w:t>
      </w:r>
      <w:r w:rsidR="00B02D5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2.1.</w:t>
      </w:r>
      <w:r w:rsidR="00B02D5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="00B02D5D" w:rsidRPr="00834D61">
        <w:rPr>
          <w:rFonts w:ascii="Times New Roman" w:eastAsia="Times New Roman" w:hAnsi="Times New Roman" w:cs="Times New Roman"/>
          <w:sz w:val="24"/>
          <w:szCs w:val="24"/>
        </w:rPr>
        <w:t>Отчет</w:t>
      </w:r>
      <w:proofErr w:type="spellEnd"/>
      <w:r w:rsidR="00B02D5D" w:rsidRPr="00834D61">
        <w:rPr>
          <w:rFonts w:ascii="Times New Roman" w:eastAsia="Times New Roman" w:hAnsi="Times New Roman" w:cs="Times New Roman"/>
          <w:sz w:val="24"/>
          <w:szCs w:val="24"/>
        </w:rPr>
        <w:t xml:space="preserve"> о реализации Плана – прогноза прив</w:t>
      </w:r>
      <w:r w:rsidR="00B02D5D">
        <w:rPr>
          <w:rFonts w:ascii="Times New Roman" w:eastAsia="Times New Roman" w:hAnsi="Times New Roman" w:cs="Times New Roman"/>
          <w:sz w:val="24"/>
          <w:szCs w:val="24"/>
        </w:rPr>
        <w:t>лечения инвестиций в экономику У</w:t>
      </w:r>
      <w:r w:rsidR="00B02D5D" w:rsidRPr="00834D61">
        <w:rPr>
          <w:rFonts w:ascii="Times New Roman" w:eastAsia="Times New Roman" w:hAnsi="Times New Roman" w:cs="Times New Roman"/>
          <w:sz w:val="24"/>
          <w:szCs w:val="24"/>
        </w:rPr>
        <w:t>сть – Большерецкого муниципального района на п</w:t>
      </w:r>
      <w:r w:rsidR="00B02D5D">
        <w:rPr>
          <w:rFonts w:ascii="Times New Roman" w:eastAsia="Times New Roman" w:hAnsi="Times New Roman" w:cs="Times New Roman"/>
          <w:sz w:val="24"/>
          <w:szCs w:val="24"/>
        </w:rPr>
        <w:t>ериод до 2025 года за 1 полугодие 2018</w:t>
      </w:r>
      <w:r w:rsidR="00B02D5D" w:rsidRPr="00834D61">
        <w:rPr>
          <w:rFonts w:ascii="Times New Roman" w:eastAsia="Times New Roman" w:hAnsi="Times New Roman" w:cs="Times New Roman"/>
          <w:sz w:val="24"/>
          <w:szCs w:val="24"/>
        </w:rPr>
        <w:t xml:space="preserve"> года принять к сведению</w:t>
      </w:r>
      <w:r w:rsidR="00B02D5D">
        <w:rPr>
          <w:rFonts w:ascii="Times New Roman" w:eastAsia="Times New Roman" w:hAnsi="Times New Roman" w:cs="Times New Roman"/>
          <w:sz w:val="24"/>
          <w:szCs w:val="24"/>
        </w:rPr>
        <w:t xml:space="preserve"> (Приложение к проекту распоряжения </w:t>
      </w:r>
      <w:r w:rsidR="00B02D5D" w:rsidRPr="00C3775C">
        <w:rPr>
          <w:rFonts w:ascii="Times New Roman" w:eastAsia="Times New Roman" w:hAnsi="Times New Roman" w:cs="Times New Roman"/>
          <w:sz w:val="24"/>
          <w:szCs w:val="24"/>
        </w:rPr>
        <w:t>«О внесении изменений в распоряжение Администрации Усть-Большерецкого муниципального района от 25.09.2014 № 235 «Об утверждении Плана-прогноза привлечения инвестиций в экономику Усть-Большерецкого муниципального района на период до 2025 года»</w:t>
      </w:r>
      <w:r w:rsidR="00B02D5D">
        <w:rPr>
          <w:rFonts w:ascii="Times New Roman" w:eastAsia="Times New Roman" w:hAnsi="Times New Roman" w:cs="Times New Roman"/>
          <w:sz w:val="24"/>
          <w:szCs w:val="24"/>
        </w:rPr>
        <w:t>)</w:t>
      </w:r>
      <w:r w:rsidR="00B02D5D" w:rsidRPr="00834D6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02D5D" w:rsidRDefault="00B02D5D" w:rsidP="00B02D5D">
      <w:pPr>
        <w:pStyle w:val="a7"/>
        <w:spacing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2.2</w:t>
      </w:r>
      <w:r w:rsidRPr="00B0108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Принять План-прогноз привлечения инвестиций в экономику Усть-Большерецкого муниципального района до 2025 года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учетом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поступивших предложений (Приложение - </w:t>
      </w:r>
      <w:r w:rsidRPr="00C3775C">
        <w:rPr>
          <w:rFonts w:ascii="Times New Roman" w:eastAsia="Times New Roman" w:hAnsi="Times New Roman" w:cs="Times New Roman"/>
          <w:sz w:val="24"/>
          <w:szCs w:val="24"/>
        </w:rPr>
        <w:t>проект распоряжения Администрации Усть-Большерецкого муниципального района «О внесении изменений в распоряжение Администрации Усть-Большерецкого муниципального района от 25.09.2014 № 235 «Об утверждении Плана-прогноза привлечения инвестиций в экономику Усть-Большерецкого муниципального района на период до 2025 года»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02D5D" w:rsidRDefault="00B02D5D" w:rsidP="00B02D5D">
      <w:pPr>
        <w:pStyle w:val="a7"/>
        <w:spacing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75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2</w:t>
      </w:r>
      <w:r w:rsidRPr="00C3775C">
        <w:rPr>
          <w:rFonts w:ascii="Times New Roman" w:eastAsia="Times New Roman" w:hAnsi="Times New Roman" w:cs="Times New Roman"/>
          <w:b/>
          <w:sz w:val="24"/>
          <w:szCs w:val="24"/>
        </w:rPr>
        <w:t>.3.</w:t>
      </w:r>
      <w:r w:rsidRPr="00C3775C">
        <w:rPr>
          <w:rFonts w:ascii="Times New Roman" w:eastAsia="Times New Roman" w:hAnsi="Times New Roman" w:cs="Times New Roman"/>
          <w:sz w:val="24"/>
          <w:szCs w:val="24"/>
        </w:rPr>
        <w:t>Управлению экономической политики направить проект распоряжения Администрации Усть-Большерецкого муниципального района «О внесении изменений в распоряжение Администрации Усть-Большерецкого муниципального района от 25.09.2014 № 235 «Об утверждении Плана-прогноза привлечения инвестиций в экономику Усть-Большерецкого муниципального района на период до 2025 года» Главе Усть-Большерецкого муниципального района для утверждения.</w:t>
      </w:r>
    </w:p>
    <w:p w:rsidR="004742FF" w:rsidRDefault="004742FF" w:rsidP="00B02D5D">
      <w:pPr>
        <w:contextualSpacing/>
        <w:jc w:val="both"/>
      </w:pPr>
    </w:p>
    <w:p w:rsidR="004742FF" w:rsidRPr="00B00374" w:rsidRDefault="004742FF" w:rsidP="004742FF">
      <w:pPr>
        <w:contextualSpacing/>
        <w:jc w:val="both"/>
        <w:rPr>
          <w:b/>
        </w:rPr>
      </w:pPr>
    </w:p>
    <w:p w:rsidR="004742FF" w:rsidRPr="004F6B3A" w:rsidRDefault="004742FF" w:rsidP="004742FF">
      <w:pPr>
        <w:ind w:firstLine="540"/>
        <w:jc w:val="both"/>
      </w:pPr>
    </w:p>
    <w:p w:rsidR="00DC23B0" w:rsidRPr="004742FF" w:rsidRDefault="00B02D5D" w:rsidP="005D75E8">
      <w:pPr>
        <w:jc w:val="both"/>
      </w:pPr>
      <w:r>
        <w:t>Председатель</w:t>
      </w:r>
      <w:r w:rsidR="005D75E8">
        <w:t xml:space="preserve"> </w:t>
      </w:r>
      <w:r w:rsidR="004742FF" w:rsidRPr="004F6B3A">
        <w:t xml:space="preserve">Комиссии          </w:t>
      </w:r>
      <w:r w:rsidR="004742FF">
        <w:t xml:space="preserve">                                    </w:t>
      </w:r>
      <w:r w:rsidR="005D75E8">
        <w:t xml:space="preserve">                      </w:t>
      </w:r>
      <w:r>
        <w:t xml:space="preserve">                      </w:t>
      </w:r>
      <w:r w:rsidR="005D75E8">
        <w:t xml:space="preserve">   </w:t>
      </w:r>
      <w:r>
        <w:t xml:space="preserve">К.Ю. </w:t>
      </w:r>
      <w:proofErr w:type="spellStart"/>
      <w:r>
        <w:t>Деникеев</w:t>
      </w:r>
      <w:proofErr w:type="spellEnd"/>
      <w:r w:rsidR="004742FF">
        <w:t xml:space="preserve"> </w:t>
      </w:r>
    </w:p>
    <w:p w:rsidR="00411C2D" w:rsidRDefault="00DC23B0" w:rsidP="00770051">
      <w:pPr>
        <w:contextualSpacing/>
        <w:jc w:val="both"/>
        <w:rPr>
          <w:rFonts w:eastAsiaTheme="minorEastAsia"/>
        </w:rPr>
      </w:pPr>
      <w:r w:rsidRPr="00DC23B0">
        <w:rPr>
          <w:rFonts w:eastAsiaTheme="minorEastAsia"/>
        </w:rPr>
        <w:t xml:space="preserve">Секретарь Комиссии                                                                         </w:t>
      </w:r>
      <w:r w:rsidRPr="00DC23B0">
        <w:rPr>
          <w:rFonts w:eastAsiaTheme="minorEastAsia"/>
        </w:rPr>
        <w:tab/>
      </w:r>
      <w:r w:rsidRPr="00DC23B0">
        <w:rPr>
          <w:rFonts w:eastAsiaTheme="minorEastAsia"/>
        </w:rPr>
        <w:tab/>
      </w:r>
      <w:r w:rsidR="005D75E8">
        <w:rPr>
          <w:rFonts w:eastAsiaTheme="minorEastAsia"/>
        </w:rPr>
        <w:t xml:space="preserve">     </w:t>
      </w:r>
      <w:r w:rsidR="005151B9">
        <w:rPr>
          <w:rFonts w:eastAsiaTheme="minorEastAsia"/>
        </w:rPr>
        <w:t xml:space="preserve">Ю.Н. </w:t>
      </w:r>
      <w:proofErr w:type="spellStart"/>
      <w:r w:rsidR="005151B9">
        <w:rPr>
          <w:rFonts w:eastAsiaTheme="minorEastAsia"/>
        </w:rPr>
        <w:t>Кабиева</w:t>
      </w:r>
      <w:proofErr w:type="spellEnd"/>
    </w:p>
    <w:p w:rsidR="00E0411C" w:rsidRDefault="00E0411C" w:rsidP="00770051">
      <w:pPr>
        <w:contextualSpacing/>
        <w:jc w:val="both"/>
        <w:rPr>
          <w:rFonts w:eastAsiaTheme="minorEastAsia"/>
        </w:rPr>
      </w:pPr>
    </w:p>
    <w:p w:rsidR="005D75E8" w:rsidRDefault="005D75E8" w:rsidP="00770051">
      <w:pPr>
        <w:contextualSpacing/>
        <w:jc w:val="both"/>
        <w:rPr>
          <w:rFonts w:eastAsiaTheme="minorEastAsia"/>
        </w:rPr>
      </w:pPr>
    </w:p>
    <w:p w:rsidR="005D75E8" w:rsidRDefault="005D75E8" w:rsidP="00770051">
      <w:pPr>
        <w:contextualSpacing/>
        <w:jc w:val="both"/>
        <w:rPr>
          <w:rFonts w:eastAsiaTheme="minorEastAsia"/>
        </w:rPr>
      </w:pPr>
    </w:p>
    <w:p w:rsidR="005D75E8" w:rsidRDefault="005D75E8" w:rsidP="00770051">
      <w:pPr>
        <w:contextualSpacing/>
        <w:jc w:val="both"/>
        <w:rPr>
          <w:rFonts w:eastAsiaTheme="minorEastAsia"/>
        </w:rPr>
      </w:pPr>
    </w:p>
    <w:p w:rsidR="005D75E8" w:rsidRDefault="005D75E8" w:rsidP="00770051">
      <w:pPr>
        <w:contextualSpacing/>
        <w:jc w:val="both"/>
        <w:rPr>
          <w:rFonts w:eastAsiaTheme="minorEastAsia"/>
        </w:rPr>
      </w:pPr>
    </w:p>
    <w:p w:rsidR="005D75E8" w:rsidRDefault="005D75E8" w:rsidP="00770051">
      <w:pPr>
        <w:contextualSpacing/>
        <w:jc w:val="both"/>
        <w:rPr>
          <w:rFonts w:eastAsiaTheme="minorEastAsia"/>
        </w:rPr>
      </w:pPr>
    </w:p>
    <w:p w:rsidR="005D75E8" w:rsidRDefault="005D75E8" w:rsidP="00770051">
      <w:pPr>
        <w:contextualSpacing/>
        <w:jc w:val="both"/>
        <w:rPr>
          <w:rFonts w:eastAsiaTheme="minorEastAsia"/>
        </w:rPr>
      </w:pPr>
    </w:p>
    <w:p w:rsidR="005D75E8" w:rsidRDefault="005D75E8" w:rsidP="00770051">
      <w:pPr>
        <w:contextualSpacing/>
        <w:jc w:val="both"/>
        <w:rPr>
          <w:rFonts w:eastAsiaTheme="minorEastAsia"/>
        </w:rPr>
      </w:pPr>
    </w:p>
    <w:p w:rsidR="005D75E8" w:rsidRDefault="005D75E8" w:rsidP="00770051">
      <w:pPr>
        <w:contextualSpacing/>
        <w:jc w:val="both"/>
        <w:rPr>
          <w:rFonts w:eastAsiaTheme="minorEastAsia"/>
        </w:rPr>
      </w:pPr>
    </w:p>
    <w:p w:rsidR="005D75E8" w:rsidRDefault="005D75E8" w:rsidP="00770051">
      <w:pPr>
        <w:contextualSpacing/>
        <w:jc w:val="both"/>
        <w:rPr>
          <w:rFonts w:eastAsiaTheme="minorEastAsia"/>
        </w:rPr>
      </w:pPr>
    </w:p>
    <w:p w:rsidR="005D75E8" w:rsidRDefault="005D75E8" w:rsidP="00770051">
      <w:pPr>
        <w:contextualSpacing/>
        <w:jc w:val="both"/>
        <w:rPr>
          <w:rFonts w:eastAsiaTheme="minorEastAsia"/>
        </w:rPr>
      </w:pPr>
    </w:p>
    <w:p w:rsidR="005D75E8" w:rsidRDefault="005D75E8" w:rsidP="00770051">
      <w:pPr>
        <w:contextualSpacing/>
        <w:jc w:val="both"/>
        <w:rPr>
          <w:rFonts w:eastAsiaTheme="minorEastAsia"/>
        </w:rPr>
      </w:pPr>
    </w:p>
    <w:p w:rsidR="005D75E8" w:rsidRDefault="005D75E8" w:rsidP="00770051">
      <w:pPr>
        <w:contextualSpacing/>
        <w:jc w:val="both"/>
        <w:rPr>
          <w:rFonts w:eastAsiaTheme="minorEastAsia"/>
        </w:rPr>
      </w:pPr>
    </w:p>
    <w:p w:rsidR="005D75E8" w:rsidRDefault="005D75E8" w:rsidP="00770051">
      <w:pPr>
        <w:contextualSpacing/>
        <w:jc w:val="both"/>
        <w:rPr>
          <w:rFonts w:eastAsiaTheme="minorEastAsia"/>
        </w:rPr>
      </w:pPr>
    </w:p>
    <w:p w:rsidR="005D75E8" w:rsidRDefault="005D75E8" w:rsidP="00770051">
      <w:pPr>
        <w:contextualSpacing/>
        <w:jc w:val="both"/>
        <w:rPr>
          <w:rFonts w:eastAsiaTheme="minorEastAsia"/>
        </w:rPr>
      </w:pPr>
    </w:p>
    <w:p w:rsidR="005D75E8" w:rsidRDefault="005D75E8" w:rsidP="00770051">
      <w:pPr>
        <w:contextualSpacing/>
        <w:jc w:val="both"/>
        <w:rPr>
          <w:rFonts w:eastAsiaTheme="minorEastAsia"/>
        </w:rPr>
      </w:pPr>
    </w:p>
    <w:p w:rsidR="00E0411C" w:rsidRDefault="00E0411C" w:rsidP="00770051">
      <w:pPr>
        <w:contextualSpacing/>
        <w:jc w:val="both"/>
        <w:rPr>
          <w:rFonts w:eastAsiaTheme="minorEastAsia"/>
        </w:rPr>
      </w:pPr>
    </w:p>
    <w:p w:rsidR="00DC23B0" w:rsidRDefault="00DC23B0" w:rsidP="00770051">
      <w:pPr>
        <w:contextualSpacing/>
        <w:jc w:val="both"/>
        <w:rPr>
          <w:rFonts w:eastAsiaTheme="minorEastAsia"/>
        </w:rPr>
      </w:pPr>
    </w:p>
    <w:p w:rsidR="002F1452" w:rsidRPr="008273E5" w:rsidRDefault="008148BE" w:rsidP="002A2EDE">
      <w:pPr>
        <w:ind w:firstLine="567"/>
        <w:jc w:val="center"/>
        <w:rPr>
          <w:rFonts w:eastAsiaTheme="minorEastAsia"/>
          <w:b/>
        </w:rPr>
      </w:pPr>
      <w:r>
        <w:t xml:space="preserve">              </w:t>
      </w:r>
      <w:r w:rsidRPr="008148BE">
        <w:t xml:space="preserve">                                                               </w:t>
      </w:r>
    </w:p>
    <w:p w:rsidR="00806BEB" w:rsidRPr="004F6B3A" w:rsidRDefault="00806BEB" w:rsidP="00380969">
      <w:pPr>
        <w:ind w:firstLine="540"/>
        <w:jc w:val="both"/>
      </w:pPr>
    </w:p>
    <w:sectPr w:rsidR="00806BEB" w:rsidRPr="004F6B3A" w:rsidSect="0077005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2845"/>
    <w:multiLevelType w:val="hybridMultilevel"/>
    <w:tmpl w:val="2D5A1D30"/>
    <w:lvl w:ilvl="0" w:tplc="88801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490429"/>
    <w:multiLevelType w:val="hybridMultilevel"/>
    <w:tmpl w:val="AFB89A4A"/>
    <w:lvl w:ilvl="0" w:tplc="52BA2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771FA8"/>
    <w:multiLevelType w:val="hybridMultilevel"/>
    <w:tmpl w:val="F9A8535A"/>
    <w:lvl w:ilvl="0" w:tplc="8D4068B2">
      <w:start w:val="1"/>
      <w:numFmt w:val="decimal"/>
      <w:lvlText w:val="4.%1."/>
      <w:lvlJc w:val="left"/>
      <w:pPr>
        <w:ind w:left="129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>
    <w:nsid w:val="0BFF5569"/>
    <w:multiLevelType w:val="multilevel"/>
    <w:tmpl w:val="03B21CC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4">
    <w:nsid w:val="13CB025A"/>
    <w:multiLevelType w:val="hybridMultilevel"/>
    <w:tmpl w:val="B7EED596"/>
    <w:lvl w:ilvl="0" w:tplc="88801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EB3C38"/>
    <w:multiLevelType w:val="multilevel"/>
    <w:tmpl w:val="D9A6552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9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96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580"/>
        </w:tabs>
        <w:ind w:left="2580" w:hanging="96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b/>
      </w:rPr>
    </w:lvl>
  </w:abstractNum>
  <w:abstractNum w:abstractNumId="6">
    <w:nsid w:val="15186079"/>
    <w:multiLevelType w:val="multilevel"/>
    <w:tmpl w:val="D662240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7">
    <w:nsid w:val="19A87CBF"/>
    <w:multiLevelType w:val="hybridMultilevel"/>
    <w:tmpl w:val="EF08914A"/>
    <w:lvl w:ilvl="0" w:tplc="8880180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8D36BFC"/>
    <w:multiLevelType w:val="multilevel"/>
    <w:tmpl w:val="21669E7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26212CD"/>
    <w:multiLevelType w:val="multilevel"/>
    <w:tmpl w:val="03B21CC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10">
    <w:nsid w:val="347C31C1"/>
    <w:multiLevelType w:val="hybridMultilevel"/>
    <w:tmpl w:val="DFC8A398"/>
    <w:lvl w:ilvl="0" w:tplc="88801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9DB3A72"/>
    <w:multiLevelType w:val="multilevel"/>
    <w:tmpl w:val="A3464F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2">
    <w:nsid w:val="3B991AFC"/>
    <w:multiLevelType w:val="hybridMultilevel"/>
    <w:tmpl w:val="62D6047C"/>
    <w:lvl w:ilvl="0" w:tplc="D3B213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0DB5646"/>
    <w:multiLevelType w:val="hybridMultilevel"/>
    <w:tmpl w:val="752CBD06"/>
    <w:lvl w:ilvl="0" w:tplc="A46AE11C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41466219"/>
    <w:multiLevelType w:val="multilevel"/>
    <w:tmpl w:val="F3E40ED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40E0943"/>
    <w:multiLevelType w:val="multilevel"/>
    <w:tmpl w:val="ECAE80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>
    <w:nsid w:val="47012D4B"/>
    <w:multiLevelType w:val="hybridMultilevel"/>
    <w:tmpl w:val="34D061C6"/>
    <w:lvl w:ilvl="0" w:tplc="88801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8856497"/>
    <w:multiLevelType w:val="hybridMultilevel"/>
    <w:tmpl w:val="89889580"/>
    <w:lvl w:ilvl="0" w:tplc="88801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A8C31E6"/>
    <w:multiLevelType w:val="hybridMultilevel"/>
    <w:tmpl w:val="E826AFBE"/>
    <w:lvl w:ilvl="0" w:tplc="8880180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4D980D9C"/>
    <w:multiLevelType w:val="hybridMultilevel"/>
    <w:tmpl w:val="9A76226C"/>
    <w:lvl w:ilvl="0" w:tplc="88801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79120AE"/>
    <w:multiLevelType w:val="hybridMultilevel"/>
    <w:tmpl w:val="DA28AC46"/>
    <w:lvl w:ilvl="0" w:tplc="88801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5CC1266B"/>
    <w:multiLevelType w:val="multilevel"/>
    <w:tmpl w:val="FF88BD56"/>
    <w:lvl w:ilvl="0">
      <w:start w:val="1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hint="default"/>
      </w:rPr>
    </w:lvl>
  </w:abstractNum>
  <w:abstractNum w:abstractNumId="22">
    <w:nsid w:val="675D21E2"/>
    <w:multiLevelType w:val="hybridMultilevel"/>
    <w:tmpl w:val="0F06ACB4"/>
    <w:lvl w:ilvl="0" w:tplc="88801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80A21AA"/>
    <w:multiLevelType w:val="hybridMultilevel"/>
    <w:tmpl w:val="D7D49BC0"/>
    <w:lvl w:ilvl="0" w:tplc="88801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8B35DA0"/>
    <w:multiLevelType w:val="hybridMultilevel"/>
    <w:tmpl w:val="B8869FF6"/>
    <w:lvl w:ilvl="0" w:tplc="52BA2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A0D430A"/>
    <w:multiLevelType w:val="hybridMultilevel"/>
    <w:tmpl w:val="9BD027DA"/>
    <w:lvl w:ilvl="0" w:tplc="88801804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6">
    <w:nsid w:val="747048A9"/>
    <w:multiLevelType w:val="multilevel"/>
    <w:tmpl w:val="EABA62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429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7">
    <w:nsid w:val="76A729C5"/>
    <w:multiLevelType w:val="hybridMultilevel"/>
    <w:tmpl w:val="3EEC5B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6EE5C13"/>
    <w:multiLevelType w:val="hybridMultilevel"/>
    <w:tmpl w:val="CBCE4768"/>
    <w:lvl w:ilvl="0" w:tplc="88801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22"/>
  </w:num>
  <w:num w:numId="5">
    <w:abstractNumId w:val="25"/>
  </w:num>
  <w:num w:numId="6">
    <w:abstractNumId w:val="23"/>
  </w:num>
  <w:num w:numId="7">
    <w:abstractNumId w:val="6"/>
  </w:num>
  <w:num w:numId="8">
    <w:abstractNumId w:val="1"/>
  </w:num>
  <w:num w:numId="9">
    <w:abstractNumId w:val="24"/>
  </w:num>
  <w:num w:numId="10">
    <w:abstractNumId w:val="15"/>
  </w:num>
  <w:num w:numId="11">
    <w:abstractNumId w:val="0"/>
  </w:num>
  <w:num w:numId="12">
    <w:abstractNumId w:val="10"/>
  </w:num>
  <w:num w:numId="13">
    <w:abstractNumId w:val="20"/>
  </w:num>
  <w:num w:numId="14">
    <w:abstractNumId w:val="26"/>
  </w:num>
  <w:num w:numId="15">
    <w:abstractNumId w:val="28"/>
  </w:num>
  <w:num w:numId="16">
    <w:abstractNumId w:val="14"/>
  </w:num>
  <w:num w:numId="17">
    <w:abstractNumId w:val="27"/>
  </w:num>
  <w:num w:numId="18">
    <w:abstractNumId w:val="7"/>
  </w:num>
  <w:num w:numId="19">
    <w:abstractNumId w:val="19"/>
  </w:num>
  <w:num w:numId="20">
    <w:abstractNumId w:val="18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3"/>
  </w:num>
  <w:num w:numId="24">
    <w:abstractNumId w:val="16"/>
  </w:num>
  <w:num w:numId="25">
    <w:abstractNumId w:val="8"/>
  </w:num>
  <w:num w:numId="26">
    <w:abstractNumId w:val="2"/>
  </w:num>
  <w:num w:numId="27">
    <w:abstractNumId w:val="4"/>
  </w:num>
  <w:num w:numId="28">
    <w:abstractNumId w:val="21"/>
  </w:num>
  <w:num w:numId="29">
    <w:abstractNumId w:val="13"/>
  </w:num>
  <w:num w:numId="30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savePreviewPicture/>
  <w:compat>
    <w:compatSetting w:name="compatibilityMode" w:uri="http://schemas.microsoft.com/office/word" w:val="12"/>
  </w:compat>
  <w:rsids>
    <w:rsidRoot w:val="00F46A30"/>
    <w:rsid w:val="000019B8"/>
    <w:rsid w:val="00002C3F"/>
    <w:rsid w:val="00004F45"/>
    <w:rsid w:val="0000716E"/>
    <w:rsid w:val="00010496"/>
    <w:rsid w:val="00014454"/>
    <w:rsid w:val="00014ADA"/>
    <w:rsid w:val="000217A3"/>
    <w:rsid w:val="000228F1"/>
    <w:rsid w:val="000248AE"/>
    <w:rsid w:val="00027207"/>
    <w:rsid w:val="00030DC9"/>
    <w:rsid w:val="00031A05"/>
    <w:rsid w:val="00034819"/>
    <w:rsid w:val="0004631F"/>
    <w:rsid w:val="00054B7A"/>
    <w:rsid w:val="00057588"/>
    <w:rsid w:val="00057688"/>
    <w:rsid w:val="00061A5E"/>
    <w:rsid w:val="00062504"/>
    <w:rsid w:val="00064D06"/>
    <w:rsid w:val="00065410"/>
    <w:rsid w:val="00065DC5"/>
    <w:rsid w:val="00067F51"/>
    <w:rsid w:val="00072A9E"/>
    <w:rsid w:val="00072DFF"/>
    <w:rsid w:val="00076EC9"/>
    <w:rsid w:val="0008542B"/>
    <w:rsid w:val="000906FC"/>
    <w:rsid w:val="000940A3"/>
    <w:rsid w:val="000950CF"/>
    <w:rsid w:val="000A00CA"/>
    <w:rsid w:val="000A0BC8"/>
    <w:rsid w:val="000A6268"/>
    <w:rsid w:val="000A63AD"/>
    <w:rsid w:val="000A7B58"/>
    <w:rsid w:val="000B465D"/>
    <w:rsid w:val="000B7EFF"/>
    <w:rsid w:val="000C24F4"/>
    <w:rsid w:val="000C6C6A"/>
    <w:rsid w:val="000C7E82"/>
    <w:rsid w:val="000D4039"/>
    <w:rsid w:val="000E0C15"/>
    <w:rsid w:val="000E2C16"/>
    <w:rsid w:val="000E3806"/>
    <w:rsid w:val="000E414D"/>
    <w:rsid w:val="000E772B"/>
    <w:rsid w:val="000F155D"/>
    <w:rsid w:val="000F3822"/>
    <w:rsid w:val="000F4F93"/>
    <w:rsid w:val="000F522C"/>
    <w:rsid w:val="00102BE6"/>
    <w:rsid w:val="00106C3A"/>
    <w:rsid w:val="00120175"/>
    <w:rsid w:val="001206A0"/>
    <w:rsid w:val="00120908"/>
    <w:rsid w:val="00130897"/>
    <w:rsid w:val="001308A0"/>
    <w:rsid w:val="001320CB"/>
    <w:rsid w:val="001329DA"/>
    <w:rsid w:val="00134DF3"/>
    <w:rsid w:val="0014242C"/>
    <w:rsid w:val="00142BCE"/>
    <w:rsid w:val="00142CCB"/>
    <w:rsid w:val="00145676"/>
    <w:rsid w:val="00145726"/>
    <w:rsid w:val="001471F4"/>
    <w:rsid w:val="00151497"/>
    <w:rsid w:val="0015251C"/>
    <w:rsid w:val="001555C2"/>
    <w:rsid w:val="00155AB0"/>
    <w:rsid w:val="00161F95"/>
    <w:rsid w:val="001644CF"/>
    <w:rsid w:val="00164825"/>
    <w:rsid w:val="00170EA2"/>
    <w:rsid w:val="00171934"/>
    <w:rsid w:val="00174AA1"/>
    <w:rsid w:val="00174F99"/>
    <w:rsid w:val="00176BE1"/>
    <w:rsid w:val="00176D6D"/>
    <w:rsid w:val="001833E7"/>
    <w:rsid w:val="0019014F"/>
    <w:rsid w:val="00191162"/>
    <w:rsid w:val="001916BD"/>
    <w:rsid w:val="001969BB"/>
    <w:rsid w:val="001979B3"/>
    <w:rsid w:val="00197ADA"/>
    <w:rsid w:val="001A0353"/>
    <w:rsid w:val="001A5ED8"/>
    <w:rsid w:val="001A63F3"/>
    <w:rsid w:val="001A7919"/>
    <w:rsid w:val="001B193A"/>
    <w:rsid w:val="001B1AC3"/>
    <w:rsid w:val="001B699D"/>
    <w:rsid w:val="001D3A21"/>
    <w:rsid w:val="001E4C08"/>
    <w:rsid w:val="001E4D84"/>
    <w:rsid w:val="001E7ABA"/>
    <w:rsid w:val="001F1167"/>
    <w:rsid w:val="001F35E5"/>
    <w:rsid w:val="001F5E7D"/>
    <w:rsid w:val="00200CE2"/>
    <w:rsid w:val="00201F1F"/>
    <w:rsid w:val="00205EBC"/>
    <w:rsid w:val="002170D2"/>
    <w:rsid w:val="0021748B"/>
    <w:rsid w:val="00217E5A"/>
    <w:rsid w:val="002234E0"/>
    <w:rsid w:val="0022478E"/>
    <w:rsid w:val="00225A3F"/>
    <w:rsid w:val="00225B92"/>
    <w:rsid w:val="00226168"/>
    <w:rsid w:val="00227F81"/>
    <w:rsid w:val="00233976"/>
    <w:rsid w:val="00235273"/>
    <w:rsid w:val="00240C6B"/>
    <w:rsid w:val="002423CD"/>
    <w:rsid w:val="00245C3D"/>
    <w:rsid w:val="00245D32"/>
    <w:rsid w:val="002525A4"/>
    <w:rsid w:val="0025372F"/>
    <w:rsid w:val="00254AF1"/>
    <w:rsid w:val="00255381"/>
    <w:rsid w:val="0025603C"/>
    <w:rsid w:val="002610F2"/>
    <w:rsid w:val="00262AEB"/>
    <w:rsid w:val="002637A0"/>
    <w:rsid w:val="00266084"/>
    <w:rsid w:val="00276F39"/>
    <w:rsid w:val="00277508"/>
    <w:rsid w:val="00284930"/>
    <w:rsid w:val="00294E4A"/>
    <w:rsid w:val="00295BC2"/>
    <w:rsid w:val="002A2EDE"/>
    <w:rsid w:val="002A3FD2"/>
    <w:rsid w:val="002A5C6B"/>
    <w:rsid w:val="002A79EA"/>
    <w:rsid w:val="002B1B96"/>
    <w:rsid w:val="002B594E"/>
    <w:rsid w:val="002C2A94"/>
    <w:rsid w:val="002C2C1B"/>
    <w:rsid w:val="002C36E1"/>
    <w:rsid w:val="002D0C79"/>
    <w:rsid w:val="002D227D"/>
    <w:rsid w:val="002D3253"/>
    <w:rsid w:val="002D32FB"/>
    <w:rsid w:val="002D683D"/>
    <w:rsid w:val="002E2B50"/>
    <w:rsid w:val="002F0AAF"/>
    <w:rsid w:val="002F1452"/>
    <w:rsid w:val="002F3031"/>
    <w:rsid w:val="002F6B8F"/>
    <w:rsid w:val="00302566"/>
    <w:rsid w:val="00303C03"/>
    <w:rsid w:val="003107B5"/>
    <w:rsid w:val="00310C0B"/>
    <w:rsid w:val="003127E9"/>
    <w:rsid w:val="00313AC1"/>
    <w:rsid w:val="003155C2"/>
    <w:rsid w:val="00317196"/>
    <w:rsid w:val="00321059"/>
    <w:rsid w:val="00322BC5"/>
    <w:rsid w:val="00335AA2"/>
    <w:rsid w:val="00342BE1"/>
    <w:rsid w:val="00347745"/>
    <w:rsid w:val="00350992"/>
    <w:rsid w:val="00350AD2"/>
    <w:rsid w:val="00350DBE"/>
    <w:rsid w:val="00350FA4"/>
    <w:rsid w:val="003510AF"/>
    <w:rsid w:val="00351A77"/>
    <w:rsid w:val="0035719A"/>
    <w:rsid w:val="003620BD"/>
    <w:rsid w:val="00365F76"/>
    <w:rsid w:val="00366050"/>
    <w:rsid w:val="00367E31"/>
    <w:rsid w:val="00370181"/>
    <w:rsid w:val="0037305B"/>
    <w:rsid w:val="00380969"/>
    <w:rsid w:val="00386B68"/>
    <w:rsid w:val="00390781"/>
    <w:rsid w:val="00390943"/>
    <w:rsid w:val="00391355"/>
    <w:rsid w:val="003923F7"/>
    <w:rsid w:val="003A0D40"/>
    <w:rsid w:val="003A4B0F"/>
    <w:rsid w:val="003A5DEC"/>
    <w:rsid w:val="003B03E7"/>
    <w:rsid w:val="003B540E"/>
    <w:rsid w:val="003C2380"/>
    <w:rsid w:val="003C4ACC"/>
    <w:rsid w:val="003D147D"/>
    <w:rsid w:val="003E75D7"/>
    <w:rsid w:val="003E78BF"/>
    <w:rsid w:val="004005E1"/>
    <w:rsid w:val="00404CBA"/>
    <w:rsid w:val="00405939"/>
    <w:rsid w:val="00406ECE"/>
    <w:rsid w:val="004073F2"/>
    <w:rsid w:val="00411C2D"/>
    <w:rsid w:val="004129C0"/>
    <w:rsid w:val="004131F8"/>
    <w:rsid w:val="00414AF2"/>
    <w:rsid w:val="004235F3"/>
    <w:rsid w:val="0042371E"/>
    <w:rsid w:val="00434577"/>
    <w:rsid w:val="00435AA4"/>
    <w:rsid w:val="00444883"/>
    <w:rsid w:val="004454B3"/>
    <w:rsid w:val="00446451"/>
    <w:rsid w:val="0045218D"/>
    <w:rsid w:val="00454CC0"/>
    <w:rsid w:val="004625BF"/>
    <w:rsid w:val="00462C6D"/>
    <w:rsid w:val="00463083"/>
    <w:rsid w:val="004646FD"/>
    <w:rsid w:val="004731BC"/>
    <w:rsid w:val="00473F32"/>
    <w:rsid w:val="004742FF"/>
    <w:rsid w:val="0047509A"/>
    <w:rsid w:val="00476565"/>
    <w:rsid w:val="00477A82"/>
    <w:rsid w:val="00480487"/>
    <w:rsid w:val="00483BDD"/>
    <w:rsid w:val="004925D8"/>
    <w:rsid w:val="00493CDD"/>
    <w:rsid w:val="004B1C0B"/>
    <w:rsid w:val="004B29DA"/>
    <w:rsid w:val="004B41FC"/>
    <w:rsid w:val="004B5589"/>
    <w:rsid w:val="004B7A1D"/>
    <w:rsid w:val="004B7CD9"/>
    <w:rsid w:val="004C4260"/>
    <w:rsid w:val="004D180D"/>
    <w:rsid w:val="004D32AF"/>
    <w:rsid w:val="004D5DA0"/>
    <w:rsid w:val="004E010F"/>
    <w:rsid w:val="004E38A2"/>
    <w:rsid w:val="004F3484"/>
    <w:rsid w:val="004F6B3A"/>
    <w:rsid w:val="005033C9"/>
    <w:rsid w:val="00503E92"/>
    <w:rsid w:val="00507677"/>
    <w:rsid w:val="00507CE5"/>
    <w:rsid w:val="005151B9"/>
    <w:rsid w:val="00522C6F"/>
    <w:rsid w:val="00533581"/>
    <w:rsid w:val="00541199"/>
    <w:rsid w:val="00553136"/>
    <w:rsid w:val="00554379"/>
    <w:rsid w:val="00556B62"/>
    <w:rsid w:val="00560C35"/>
    <w:rsid w:val="00562EDF"/>
    <w:rsid w:val="00564191"/>
    <w:rsid w:val="00567216"/>
    <w:rsid w:val="005708CE"/>
    <w:rsid w:val="00581383"/>
    <w:rsid w:val="00582914"/>
    <w:rsid w:val="00583DE1"/>
    <w:rsid w:val="005860AA"/>
    <w:rsid w:val="00590FBC"/>
    <w:rsid w:val="0059204C"/>
    <w:rsid w:val="00594073"/>
    <w:rsid w:val="0059734B"/>
    <w:rsid w:val="005A2C00"/>
    <w:rsid w:val="005A685F"/>
    <w:rsid w:val="005C50C8"/>
    <w:rsid w:val="005C6D42"/>
    <w:rsid w:val="005D08BE"/>
    <w:rsid w:val="005D09C3"/>
    <w:rsid w:val="005D5463"/>
    <w:rsid w:val="005D75E8"/>
    <w:rsid w:val="005E3571"/>
    <w:rsid w:val="005E38C8"/>
    <w:rsid w:val="005E7877"/>
    <w:rsid w:val="005F3DF8"/>
    <w:rsid w:val="00601B0B"/>
    <w:rsid w:val="00604DFF"/>
    <w:rsid w:val="00612CE1"/>
    <w:rsid w:val="006157F7"/>
    <w:rsid w:val="006170E9"/>
    <w:rsid w:val="006242DB"/>
    <w:rsid w:val="0062765A"/>
    <w:rsid w:val="00630F39"/>
    <w:rsid w:val="00631204"/>
    <w:rsid w:val="00641F37"/>
    <w:rsid w:val="006421E6"/>
    <w:rsid w:val="0064652E"/>
    <w:rsid w:val="006476CE"/>
    <w:rsid w:val="00650772"/>
    <w:rsid w:val="006522CE"/>
    <w:rsid w:val="006545CF"/>
    <w:rsid w:val="00656952"/>
    <w:rsid w:val="00661084"/>
    <w:rsid w:val="00664D53"/>
    <w:rsid w:val="006671C5"/>
    <w:rsid w:val="00670193"/>
    <w:rsid w:val="00670F30"/>
    <w:rsid w:val="0068001A"/>
    <w:rsid w:val="006813F5"/>
    <w:rsid w:val="00686220"/>
    <w:rsid w:val="00690D0C"/>
    <w:rsid w:val="00692B65"/>
    <w:rsid w:val="00692EB6"/>
    <w:rsid w:val="006946B1"/>
    <w:rsid w:val="006A06AE"/>
    <w:rsid w:val="006A1769"/>
    <w:rsid w:val="006A3756"/>
    <w:rsid w:val="006B0EB1"/>
    <w:rsid w:val="006B3B4F"/>
    <w:rsid w:val="006B3D77"/>
    <w:rsid w:val="006C3871"/>
    <w:rsid w:val="006D2B70"/>
    <w:rsid w:val="006E0101"/>
    <w:rsid w:val="006E563E"/>
    <w:rsid w:val="006F0F45"/>
    <w:rsid w:val="00704413"/>
    <w:rsid w:val="0070514E"/>
    <w:rsid w:val="007056A1"/>
    <w:rsid w:val="00712B1D"/>
    <w:rsid w:val="007137FD"/>
    <w:rsid w:val="00716206"/>
    <w:rsid w:val="00716D52"/>
    <w:rsid w:val="0071799E"/>
    <w:rsid w:val="0072232C"/>
    <w:rsid w:val="00722F49"/>
    <w:rsid w:val="00724CE8"/>
    <w:rsid w:val="00726F14"/>
    <w:rsid w:val="00730DE9"/>
    <w:rsid w:val="00742378"/>
    <w:rsid w:val="007442F4"/>
    <w:rsid w:val="00744887"/>
    <w:rsid w:val="0075407D"/>
    <w:rsid w:val="007546AC"/>
    <w:rsid w:val="007557C4"/>
    <w:rsid w:val="00763FF0"/>
    <w:rsid w:val="0076676D"/>
    <w:rsid w:val="00770051"/>
    <w:rsid w:val="00770757"/>
    <w:rsid w:val="00774CC6"/>
    <w:rsid w:val="0077551E"/>
    <w:rsid w:val="0077551F"/>
    <w:rsid w:val="00775EFC"/>
    <w:rsid w:val="007774EE"/>
    <w:rsid w:val="007805B0"/>
    <w:rsid w:val="00780673"/>
    <w:rsid w:val="00783BCC"/>
    <w:rsid w:val="00784442"/>
    <w:rsid w:val="00784FAF"/>
    <w:rsid w:val="007857F0"/>
    <w:rsid w:val="00787228"/>
    <w:rsid w:val="00787972"/>
    <w:rsid w:val="0079097C"/>
    <w:rsid w:val="00791274"/>
    <w:rsid w:val="007931CA"/>
    <w:rsid w:val="00793E92"/>
    <w:rsid w:val="0079445B"/>
    <w:rsid w:val="007946CA"/>
    <w:rsid w:val="0079692C"/>
    <w:rsid w:val="007A27B0"/>
    <w:rsid w:val="007A3403"/>
    <w:rsid w:val="007A70A0"/>
    <w:rsid w:val="007B136A"/>
    <w:rsid w:val="007B31D7"/>
    <w:rsid w:val="007B7A77"/>
    <w:rsid w:val="007C3234"/>
    <w:rsid w:val="007C50DA"/>
    <w:rsid w:val="007C6433"/>
    <w:rsid w:val="007D189B"/>
    <w:rsid w:val="007D2C42"/>
    <w:rsid w:val="007D352E"/>
    <w:rsid w:val="007D74D1"/>
    <w:rsid w:val="007D7AC6"/>
    <w:rsid w:val="007D7CDF"/>
    <w:rsid w:val="007E0C48"/>
    <w:rsid w:val="007E1420"/>
    <w:rsid w:val="007E17F2"/>
    <w:rsid w:val="007E2D11"/>
    <w:rsid w:val="007E326C"/>
    <w:rsid w:val="007E491B"/>
    <w:rsid w:val="007E77FD"/>
    <w:rsid w:val="007F1898"/>
    <w:rsid w:val="007F2810"/>
    <w:rsid w:val="007F4E70"/>
    <w:rsid w:val="007F7141"/>
    <w:rsid w:val="007F7C9A"/>
    <w:rsid w:val="0080217D"/>
    <w:rsid w:val="00805B12"/>
    <w:rsid w:val="00806BEB"/>
    <w:rsid w:val="00810612"/>
    <w:rsid w:val="008122B0"/>
    <w:rsid w:val="008148BE"/>
    <w:rsid w:val="008155E4"/>
    <w:rsid w:val="00815E30"/>
    <w:rsid w:val="00821286"/>
    <w:rsid w:val="0082191C"/>
    <w:rsid w:val="00821CA3"/>
    <w:rsid w:val="00822C1D"/>
    <w:rsid w:val="0082591D"/>
    <w:rsid w:val="008266FD"/>
    <w:rsid w:val="008273E5"/>
    <w:rsid w:val="00832E02"/>
    <w:rsid w:val="008376EA"/>
    <w:rsid w:val="00842089"/>
    <w:rsid w:val="008438B2"/>
    <w:rsid w:val="00844C7C"/>
    <w:rsid w:val="008472D9"/>
    <w:rsid w:val="00850A70"/>
    <w:rsid w:val="00852467"/>
    <w:rsid w:val="0085784E"/>
    <w:rsid w:val="00861336"/>
    <w:rsid w:val="0086399D"/>
    <w:rsid w:val="008641DD"/>
    <w:rsid w:val="00867570"/>
    <w:rsid w:val="008676B1"/>
    <w:rsid w:val="00870036"/>
    <w:rsid w:val="008700BD"/>
    <w:rsid w:val="008719EB"/>
    <w:rsid w:val="00872847"/>
    <w:rsid w:val="0087515C"/>
    <w:rsid w:val="00875935"/>
    <w:rsid w:val="00875EE1"/>
    <w:rsid w:val="00876565"/>
    <w:rsid w:val="00886015"/>
    <w:rsid w:val="008905D4"/>
    <w:rsid w:val="00895E5D"/>
    <w:rsid w:val="00897F66"/>
    <w:rsid w:val="008A2FC1"/>
    <w:rsid w:val="008A6F66"/>
    <w:rsid w:val="008A7F72"/>
    <w:rsid w:val="008B0C1D"/>
    <w:rsid w:val="008B383F"/>
    <w:rsid w:val="008B4EFB"/>
    <w:rsid w:val="008B7D13"/>
    <w:rsid w:val="008C0A7E"/>
    <w:rsid w:val="008C62AD"/>
    <w:rsid w:val="008C7146"/>
    <w:rsid w:val="008D55CE"/>
    <w:rsid w:val="008D7E7A"/>
    <w:rsid w:val="008E2A91"/>
    <w:rsid w:val="008E6662"/>
    <w:rsid w:val="008E7798"/>
    <w:rsid w:val="008F4ADD"/>
    <w:rsid w:val="008F56BC"/>
    <w:rsid w:val="008F5BE1"/>
    <w:rsid w:val="00902F4E"/>
    <w:rsid w:val="00910FC0"/>
    <w:rsid w:val="00913959"/>
    <w:rsid w:val="009179BB"/>
    <w:rsid w:val="00917AE3"/>
    <w:rsid w:val="00920D33"/>
    <w:rsid w:val="0092100E"/>
    <w:rsid w:val="0092592D"/>
    <w:rsid w:val="00925E92"/>
    <w:rsid w:val="009274A1"/>
    <w:rsid w:val="00931BEC"/>
    <w:rsid w:val="00932502"/>
    <w:rsid w:val="00932E39"/>
    <w:rsid w:val="00937E9B"/>
    <w:rsid w:val="00937EDC"/>
    <w:rsid w:val="00941F09"/>
    <w:rsid w:val="00941F55"/>
    <w:rsid w:val="009431E5"/>
    <w:rsid w:val="00946E86"/>
    <w:rsid w:val="00952041"/>
    <w:rsid w:val="00971827"/>
    <w:rsid w:val="00974990"/>
    <w:rsid w:val="00974FB8"/>
    <w:rsid w:val="0098143A"/>
    <w:rsid w:val="0098261A"/>
    <w:rsid w:val="009834E9"/>
    <w:rsid w:val="009A0503"/>
    <w:rsid w:val="009A1F4F"/>
    <w:rsid w:val="009A6421"/>
    <w:rsid w:val="009A6815"/>
    <w:rsid w:val="009B3807"/>
    <w:rsid w:val="009B3AD6"/>
    <w:rsid w:val="009B3E94"/>
    <w:rsid w:val="009B596A"/>
    <w:rsid w:val="009B5D7A"/>
    <w:rsid w:val="009C04AC"/>
    <w:rsid w:val="009D1302"/>
    <w:rsid w:val="009D63BB"/>
    <w:rsid w:val="009D6427"/>
    <w:rsid w:val="009E1E36"/>
    <w:rsid w:val="009E3A5F"/>
    <w:rsid w:val="009F1FBC"/>
    <w:rsid w:val="009F3456"/>
    <w:rsid w:val="009F7928"/>
    <w:rsid w:val="00A01253"/>
    <w:rsid w:val="00A030AF"/>
    <w:rsid w:val="00A0566E"/>
    <w:rsid w:val="00A1089D"/>
    <w:rsid w:val="00A1640B"/>
    <w:rsid w:val="00A250B1"/>
    <w:rsid w:val="00A252B7"/>
    <w:rsid w:val="00A270EB"/>
    <w:rsid w:val="00A322CF"/>
    <w:rsid w:val="00A32604"/>
    <w:rsid w:val="00A375BD"/>
    <w:rsid w:val="00A4158D"/>
    <w:rsid w:val="00A47FFD"/>
    <w:rsid w:val="00A619BD"/>
    <w:rsid w:val="00A64FD3"/>
    <w:rsid w:val="00A65CB7"/>
    <w:rsid w:val="00A820B0"/>
    <w:rsid w:val="00A91924"/>
    <w:rsid w:val="00A91C73"/>
    <w:rsid w:val="00A91E53"/>
    <w:rsid w:val="00A952BE"/>
    <w:rsid w:val="00A95A0E"/>
    <w:rsid w:val="00A96D75"/>
    <w:rsid w:val="00A97DA5"/>
    <w:rsid w:val="00AA11DD"/>
    <w:rsid w:val="00AA5A5D"/>
    <w:rsid w:val="00AA7221"/>
    <w:rsid w:val="00AB193A"/>
    <w:rsid w:val="00AB476A"/>
    <w:rsid w:val="00AB5D30"/>
    <w:rsid w:val="00AB61C7"/>
    <w:rsid w:val="00AC0832"/>
    <w:rsid w:val="00AC4387"/>
    <w:rsid w:val="00AC4C10"/>
    <w:rsid w:val="00AC55DF"/>
    <w:rsid w:val="00AC7ACD"/>
    <w:rsid w:val="00AD097D"/>
    <w:rsid w:val="00AD1E33"/>
    <w:rsid w:val="00AD26D7"/>
    <w:rsid w:val="00AD3088"/>
    <w:rsid w:val="00AD4EEB"/>
    <w:rsid w:val="00AD6401"/>
    <w:rsid w:val="00AE61AA"/>
    <w:rsid w:val="00AE766F"/>
    <w:rsid w:val="00AF02BD"/>
    <w:rsid w:val="00AF7D56"/>
    <w:rsid w:val="00B00ABC"/>
    <w:rsid w:val="00B02118"/>
    <w:rsid w:val="00B02D5D"/>
    <w:rsid w:val="00B0305D"/>
    <w:rsid w:val="00B053D3"/>
    <w:rsid w:val="00B05886"/>
    <w:rsid w:val="00B06E6A"/>
    <w:rsid w:val="00B07008"/>
    <w:rsid w:val="00B113E3"/>
    <w:rsid w:val="00B20DC5"/>
    <w:rsid w:val="00B23745"/>
    <w:rsid w:val="00B25434"/>
    <w:rsid w:val="00B30D4E"/>
    <w:rsid w:val="00B3417E"/>
    <w:rsid w:val="00B404F0"/>
    <w:rsid w:val="00B4620A"/>
    <w:rsid w:val="00B52711"/>
    <w:rsid w:val="00B63E15"/>
    <w:rsid w:val="00B65BCF"/>
    <w:rsid w:val="00B67FCE"/>
    <w:rsid w:val="00B74412"/>
    <w:rsid w:val="00B74B90"/>
    <w:rsid w:val="00B85145"/>
    <w:rsid w:val="00B87048"/>
    <w:rsid w:val="00B87C18"/>
    <w:rsid w:val="00B87F4C"/>
    <w:rsid w:val="00B9243D"/>
    <w:rsid w:val="00B931AC"/>
    <w:rsid w:val="00B9357C"/>
    <w:rsid w:val="00B94EB5"/>
    <w:rsid w:val="00BA183E"/>
    <w:rsid w:val="00BA25C0"/>
    <w:rsid w:val="00BA430B"/>
    <w:rsid w:val="00BA57C7"/>
    <w:rsid w:val="00BA6800"/>
    <w:rsid w:val="00BB229B"/>
    <w:rsid w:val="00BB2A10"/>
    <w:rsid w:val="00BB33C1"/>
    <w:rsid w:val="00BC062A"/>
    <w:rsid w:val="00BC0E95"/>
    <w:rsid w:val="00BC2CF1"/>
    <w:rsid w:val="00BC3854"/>
    <w:rsid w:val="00BC392F"/>
    <w:rsid w:val="00BE0D94"/>
    <w:rsid w:val="00BE5C63"/>
    <w:rsid w:val="00BF02B8"/>
    <w:rsid w:val="00BF6797"/>
    <w:rsid w:val="00C00BD6"/>
    <w:rsid w:val="00C03086"/>
    <w:rsid w:val="00C05950"/>
    <w:rsid w:val="00C13A14"/>
    <w:rsid w:val="00C211E0"/>
    <w:rsid w:val="00C21DE7"/>
    <w:rsid w:val="00C26878"/>
    <w:rsid w:val="00C33B9C"/>
    <w:rsid w:val="00C3524C"/>
    <w:rsid w:val="00C37531"/>
    <w:rsid w:val="00C379AD"/>
    <w:rsid w:val="00C42BCD"/>
    <w:rsid w:val="00C436BE"/>
    <w:rsid w:val="00C45207"/>
    <w:rsid w:val="00C6414E"/>
    <w:rsid w:val="00C6545C"/>
    <w:rsid w:val="00C65561"/>
    <w:rsid w:val="00C66693"/>
    <w:rsid w:val="00C67832"/>
    <w:rsid w:val="00C67C95"/>
    <w:rsid w:val="00C67CF2"/>
    <w:rsid w:val="00C71591"/>
    <w:rsid w:val="00C7383D"/>
    <w:rsid w:val="00C749B3"/>
    <w:rsid w:val="00C7521E"/>
    <w:rsid w:val="00C80F6A"/>
    <w:rsid w:val="00C83925"/>
    <w:rsid w:val="00C87D58"/>
    <w:rsid w:val="00C93B5A"/>
    <w:rsid w:val="00CA532C"/>
    <w:rsid w:val="00CA6C04"/>
    <w:rsid w:val="00CB1B27"/>
    <w:rsid w:val="00CB536A"/>
    <w:rsid w:val="00CB7F66"/>
    <w:rsid w:val="00CC28C9"/>
    <w:rsid w:val="00CC3947"/>
    <w:rsid w:val="00CC7221"/>
    <w:rsid w:val="00CD1A31"/>
    <w:rsid w:val="00CD3543"/>
    <w:rsid w:val="00CD62D1"/>
    <w:rsid w:val="00CE05F7"/>
    <w:rsid w:val="00CE0FF4"/>
    <w:rsid w:val="00CE692A"/>
    <w:rsid w:val="00CE6A48"/>
    <w:rsid w:val="00CE70D1"/>
    <w:rsid w:val="00CE7B42"/>
    <w:rsid w:val="00CF49C7"/>
    <w:rsid w:val="00CF4A41"/>
    <w:rsid w:val="00D0047D"/>
    <w:rsid w:val="00D0103D"/>
    <w:rsid w:val="00D01781"/>
    <w:rsid w:val="00D02D3A"/>
    <w:rsid w:val="00D0312D"/>
    <w:rsid w:val="00D05C55"/>
    <w:rsid w:val="00D06515"/>
    <w:rsid w:val="00D138BD"/>
    <w:rsid w:val="00D25C28"/>
    <w:rsid w:val="00D27239"/>
    <w:rsid w:val="00D34593"/>
    <w:rsid w:val="00D4183F"/>
    <w:rsid w:val="00D41F90"/>
    <w:rsid w:val="00D4280B"/>
    <w:rsid w:val="00D450A1"/>
    <w:rsid w:val="00D50C5C"/>
    <w:rsid w:val="00D51073"/>
    <w:rsid w:val="00D534A3"/>
    <w:rsid w:val="00D570B1"/>
    <w:rsid w:val="00D60B1E"/>
    <w:rsid w:val="00D613C6"/>
    <w:rsid w:val="00D62B8A"/>
    <w:rsid w:val="00D62BF0"/>
    <w:rsid w:val="00D632AE"/>
    <w:rsid w:val="00D64081"/>
    <w:rsid w:val="00D73162"/>
    <w:rsid w:val="00D80550"/>
    <w:rsid w:val="00D80A8D"/>
    <w:rsid w:val="00D814D2"/>
    <w:rsid w:val="00D872F3"/>
    <w:rsid w:val="00D92213"/>
    <w:rsid w:val="00D97F48"/>
    <w:rsid w:val="00DA0B72"/>
    <w:rsid w:val="00DA4A54"/>
    <w:rsid w:val="00DA5C20"/>
    <w:rsid w:val="00DB2DEF"/>
    <w:rsid w:val="00DB6DA2"/>
    <w:rsid w:val="00DB7AFC"/>
    <w:rsid w:val="00DC23B0"/>
    <w:rsid w:val="00DC7BF8"/>
    <w:rsid w:val="00DD16EE"/>
    <w:rsid w:val="00DD23B1"/>
    <w:rsid w:val="00DD23E5"/>
    <w:rsid w:val="00DD270A"/>
    <w:rsid w:val="00DE1276"/>
    <w:rsid w:val="00DE65A9"/>
    <w:rsid w:val="00DF0BA5"/>
    <w:rsid w:val="00DF3BC4"/>
    <w:rsid w:val="00DF41CD"/>
    <w:rsid w:val="00DF4B59"/>
    <w:rsid w:val="00E02BF8"/>
    <w:rsid w:val="00E03234"/>
    <w:rsid w:val="00E0409B"/>
    <w:rsid w:val="00E0411C"/>
    <w:rsid w:val="00E05472"/>
    <w:rsid w:val="00E11604"/>
    <w:rsid w:val="00E1682E"/>
    <w:rsid w:val="00E217BD"/>
    <w:rsid w:val="00E21F41"/>
    <w:rsid w:val="00E22073"/>
    <w:rsid w:val="00E238D5"/>
    <w:rsid w:val="00E23B2F"/>
    <w:rsid w:val="00E3224F"/>
    <w:rsid w:val="00E32449"/>
    <w:rsid w:val="00E3678E"/>
    <w:rsid w:val="00E55BB2"/>
    <w:rsid w:val="00E56E62"/>
    <w:rsid w:val="00E61BF7"/>
    <w:rsid w:val="00E622F3"/>
    <w:rsid w:val="00E649D2"/>
    <w:rsid w:val="00E65174"/>
    <w:rsid w:val="00E70835"/>
    <w:rsid w:val="00E73AD0"/>
    <w:rsid w:val="00E75ABD"/>
    <w:rsid w:val="00E8140B"/>
    <w:rsid w:val="00E81F9C"/>
    <w:rsid w:val="00E82D50"/>
    <w:rsid w:val="00E8355B"/>
    <w:rsid w:val="00E9315D"/>
    <w:rsid w:val="00E939DD"/>
    <w:rsid w:val="00EA08DA"/>
    <w:rsid w:val="00EA2126"/>
    <w:rsid w:val="00EA4357"/>
    <w:rsid w:val="00EA6F35"/>
    <w:rsid w:val="00EA7163"/>
    <w:rsid w:val="00EA74EF"/>
    <w:rsid w:val="00EB200C"/>
    <w:rsid w:val="00EB7151"/>
    <w:rsid w:val="00EC6D83"/>
    <w:rsid w:val="00EE3315"/>
    <w:rsid w:val="00EE65ED"/>
    <w:rsid w:val="00EE7020"/>
    <w:rsid w:val="00EE7DE9"/>
    <w:rsid w:val="00F003CD"/>
    <w:rsid w:val="00F00868"/>
    <w:rsid w:val="00F00F75"/>
    <w:rsid w:val="00F04B24"/>
    <w:rsid w:val="00F072C5"/>
    <w:rsid w:val="00F1025A"/>
    <w:rsid w:val="00F12241"/>
    <w:rsid w:val="00F123D9"/>
    <w:rsid w:val="00F16060"/>
    <w:rsid w:val="00F172BB"/>
    <w:rsid w:val="00F217DD"/>
    <w:rsid w:val="00F22866"/>
    <w:rsid w:val="00F3348C"/>
    <w:rsid w:val="00F34354"/>
    <w:rsid w:val="00F344EE"/>
    <w:rsid w:val="00F4194F"/>
    <w:rsid w:val="00F422CF"/>
    <w:rsid w:val="00F42985"/>
    <w:rsid w:val="00F46A30"/>
    <w:rsid w:val="00F51D9F"/>
    <w:rsid w:val="00F53A88"/>
    <w:rsid w:val="00F53AF1"/>
    <w:rsid w:val="00F54142"/>
    <w:rsid w:val="00F56E8D"/>
    <w:rsid w:val="00F574F8"/>
    <w:rsid w:val="00F57962"/>
    <w:rsid w:val="00F60865"/>
    <w:rsid w:val="00F60889"/>
    <w:rsid w:val="00F621D0"/>
    <w:rsid w:val="00F64B18"/>
    <w:rsid w:val="00F74FB1"/>
    <w:rsid w:val="00F7587F"/>
    <w:rsid w:val="00F76107"/>
    <w:rsid w:val="00F86866"/>
    <w:rsid w:val="00F86B6C"/>
    <w:rsid w:val="00F87C76"/>
    <w:rsid w:val="00F901BD"/>
    <w:rsid w:val="00F918F2"/>
    <w:rsid w:val="00F93848"/>
    <w:rsid w:val="00FA0906"/>
    <w:rsid w:val="00FA1998"/>
    <w:rsid w:val="00FA2ABD"/>
    <w:rsid w:val="00FA5688"/>
    <w:rsid w:val="00FA724F"/>
    <w:rsid w:val="00FB0125"/>
    <w:rsid w:val="00FB5AF5"/>
    <w:rsid w:val="00FB5E28"/>
    <w:rsid w:val="00FC25DF"/>
    <w:rsid w:val="00FC29C8"/>
    <w:rsid w:val="00FC3B91"/>
    <w:rsid w:val="00FC4D03"/>
    <w:rsid w:val="00FC5A00"/>
    <w:rsid w:val="00FC6DB3"/>
    <w:rsid w:val="00FD3808"/>
    <w:rsid w:val="00FD55E6"/>
    <w:rsid w:val="00FD7309"/>
    <w:rsid w:val="00FD7412"/>
    <w:rsid w:val="00FE0798"/>
    <w:rsid w:val="00FE0CF6"/>
    <w:rsid w:val="00FE2803"/>
    <w:rsid w:val="00FE29AF"/>
    <w:rsid w:val="00FF0540"/>
    <w:rsid w:val="00FF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32A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107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46AC"/>
    <w:rPr>
      <w:rFonts w:ascii="Tahoma" w:hAnsi="Tahoma" w:cs="Tahoma"/>
      <w:sz w:val="16"/>
      <w:szCs w:val="16"/>
    </w:rPr>
  </w:style>
  <w:style w:type="paragraph" w:styleId="a4">
    <w:name w:val="Document Map"/>
    <w:basedOn w:val="a"/>
    <w:link w:val="a5"/>
    <w:rsid w:val="00120175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rsid w:val="00120175"/>
    <w:rPr>
      <w:rFonts w:ascii="Tahoma" w:hAnsi="Tahoma" w:cs="Tahoma"/>
      <w:sz w:val="16"/>
      <w:szCs w:val="16"/>
    </w:rPr>
  </w:style>
  <w:style w:type="character" w:styleId="a6">
    <w:name w:val="Emphasis"/>
    <w:basedOn w:val="a0"/>
    <w:qFormat/>
    <w:rsid w:val="00120175"/>
    <w:rPr>
      <w:i/>
      <w:iCs/>
    </w:rPr>
  </w:style>
  <w:style w:type="paragraph" w:styleId="a7">
    <w:name w:val="List Paragraph"/>
    <w:basedOn w:val="a"/>
    <w:uiPriority w:val="34"/>
    <w:qFormat/>
    <w:rsid w:val="00A0125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8">
    <w:name w:val="Table Grid"/>
    <w:basedOn w:val="a1"/>
    <w:uiPriority w:val="59"/>
    <w:rsid w:val="00E56E62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8"/>
    <w:uiPriority w:val="59"/>
    <w:rsid w:val="00B52711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8"/>
    <w:uiPriority w:val="59"/>
    <w:rsid w:val="004625BF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8"/>
    <w:uiPriority w:val="59"/>
    <w:rsid w:val="00FB5E28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5E3571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107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00">
    <w:name w:val="Сетка таблицы10"/>
    <w:basedOn w:val="a1"/>
    <w:next w:val="a8"/>
    <w:uiPriority w:val="59"/>
    <w:rsid w:val="00061A5E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uiPriority w:val="59"/>
    <w:rsid w:val="001308A0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8"/>
    <w:uiPriority w:val="59"/>
    <w:rsid w:val="00F901BD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8"/>
    <w:uiPriority w:val="59"/>
    <w:rsid w:val="007D189B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8"/>
    <w:uiPriority w:val="59"/>
    <w:rsid w:val="002F1452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8"/>
    <w:uiPriority w:val="59"/>
    <w:rsid w:val="008F4AD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8"/>
    <w:uiPriority w:val="59"/>
    <w:rsid w:val="00D80A8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8148BE"/>
    <w:pPr>
      <w:jc w:val="center"/>
    </w:pPr>
    <w:rPr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8148BE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8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C7442-5CFE-4C04-A881-F08820556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4019</TotalTime>
  <Pages>5</Pages>
  <Words>1124</Words>
  <Characters>9631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заседании комиссии мы заслушаем пояснения</vt:lpstr>
    </vt:vector>
  </TitlesOfParts>
  <Company>Управление экономики</Company>
  <LinksUpToDate>false</LinksUpToDate>
  <CharactersWithSpaces>10734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заседании комиссии мы заслушаем пояснения</dc:title>
  <dc:creator>2</dc:creator>
  <cp:lastModifiedBy>Пасмурова Евгения</cp:lastModifiedBy>
  <cp:revision>177</cp:revision>
  <cp:lastPrinted>2018-08-20T03:54:00Z</cp:lastPrinted>
  <dcterms:created xsi:type="dcterms:W3CDTF">2015-02-24T23:48:00Z</dcterms:created>
  <dcterms:modified xsi:type="dcterms:W3CDTF">2018-08-28T23:42:00Z</dcterms:modified>
</cp:coreProperties>
</file>