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E49" w:rsidRDefault="00EA7E49" w:rsidP="00EA7E49">
      <w:pPr>
        <w:rPr>
          <w:sz w:val="2"/>
          <w:szCs w:val="2"/>
        </w:rPr>
      </w:pPr>
    </w:p>
    <w:p w:rsidR="00C82BCF" w:rsidRPr="00C82BCF" w:rsidRDefault="00C82BCF" w:rsidP="00C82BCF">
      <w:pPr>
        <w:jc w:val="right"/>
        <w:rPr>
          <w:rFonts w:eastAsia="Calibri"/>
          <w:sz w:val="28"/>
          <w:szCs w:val="28"/>
          <w:lang w:eastAsia="en-US"/>
        </w:rPr>
      </w:pPr>
      <w:bookmarkStart w:id="0" w:name="bookmark0"/>
      <w:r w:rsidRPr="00C82BCF">
        <w:rPr>
          <w:rFonts w:eastAsia="Calibri"/>
          <w:sz w:val="28"/>
          <w:szCs w:val="28"/>
          <w:lang w:eastAsia="en-US"/>
        </w:rPr>
        <w:t>Баранова Н.Д. 20006</w:t>
      </w:r>
    </w:p>
    <w:p w:rsidR="00EA7E49" w:rsidRDefault="00EA7E49" w:rsidP="00EA7E4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ascii="Calibri" w:hAnsi="Calibri"/>
          <w:b/>
          <w:noProof/>
        </w:rPr>
        <w:drawing>
          <wp:inline distT="0" distB="0" distL="0" distR="0">
            <wp:extent cx="501650" cy="63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A7E49" w:rsidRDefault="00EA7E49" w:rsidP="00EA7E4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A7E49" w:rsidRPr="00572B12" w:rsidRDefault="00EA7E49" w:rsidP="00EA7E49">
      <w:pPr>
        <w:keepNext/>
        <w:keepLines/>
        <w:jc w:val="center"/>
      </w:pPr>
      <w:r w:rsidRPr="00572B12">
        <w:rPr>
          <w:rStyle w:val="21"/>
          <w:bCs w:val="0"/>
        </w:rPr>
        <w:t>ПОСТАНОВЛЕНИЕ</w:t>
      </w:r>
      <w:bookmarkEnd w:id="0"/>
    </w:p>
    <w:p w:rsidR="00EA7E49" w:rsidRPr="00572B12" w:rsidRDefault="00EA7E49" w:rsidP="00EA7E49">
      <w:pPr>
        <w:keepNext/>
        <w:keepLines/>
        <w:spacing w:after="295"/>
        <w:jc w:val="center"/>
      </w:pPr>
      <w:bookmarkStart w:id="2" w:name="bookmark1"/>
      <w:r w:rsidRPr="00572B12">
        <w:rPr>
          <w:rStyle w:val="21"/>
          <w:bCs w:val="0"/>
        </w:rPr>
        <w:t>АДМИНИСТРАЦИИ УСТЬ-БОЛЬШЕРЕЦКОГО МУНИЦИПАЛЬНОГО РАЙОНА</w:t>
      </w:r>
      <w:bookmarkEnd w:id="2"/>
    </w:p>
    <w:p w:rsidR="00EA7E49" w:rsidRPr="00EA7E49" w:rsidRDefault="00EA7E49" w:rsidP="00EA7E49">
      <w:pPr>
        <w:pStyle w:val="32"/>
        <w:shd w:val="clear" w:color="auto" w:fill="auto"/>
        <w:tabs>
          <w:tab w:val="left" w:leader="underscore" w:pos="4181"/>
        </w:tabs>
        <w:spacing w:before="0" w:after="295"/>
        <w:rPr>
          <w:rFonts w:ascii="Times New Roman" w:eastAsia="Times New Roman" w:hAnsi="Times New Roman" w:cs="Times New Roman"/>
          <w:i w:val="0"/>
          <w:iCs w:val="0"/>
          <w:color w:val="2A2C32"/>
        </w:rPr>
      </w:pPr>
      <w:r w:rsidRPr="00572B12">
        <w:rPr>
          <w:rFonts w:ascii="Times New Roman" w:eastAsia="Times New Roman" w:hAnsi="Times New Roman" w:cs="Times New Roman"/>
          <w:b/>
          <w:i w:val="0"/>
          <w:iCs w:val="0"/>
          <w:color w:val="2A2C32"/>
        </w:rPr>
        <w:t xml:space="preserve">от </w:t>
      </w:r>
      <w:r>
        <w:rPr>
          <w:rFonts w:ascii="Times New Roman" w:eastAsia="Times New Roman" w:hAnsi="Times New Roman" w:cs="Times New Roman"/>
          <w:i w:val="0"/>
          <w:iCs w:val="0"/>
          <w:color w:val="2A2C32"/>
        </w:rPr>
        <w:t>_________</w:t>
      </w:r>
      <w:r w:rsidRPr="00572B12">
        <w:rPr>
          <w:rFonts w:ascii="Times New Roman" w:eastAsia="Times New Roman" w:hAnsi="Times New Roman" w:cs="Times New Roman"/>
          <w:b/>
          <w:i w:val="0"/>
          <w:iCs w:val="0"/>
          <w:color w:val="2A2C32"/>
        </w:rPr>
        <w:t xml:space="preserve">№ </w:t>
      </w:r>
      <w:r>
        <w:rPr>
          <w:rFonts w:ascii="Times New Roman" w:eastAsia="Times New Roman" w:hAnsi="Times New Roman" w:cs="Times New Roman"/>
          <w:i w:val="0"/>
          <w:iCs w:val="0"/>
          <w:color w:val="2A2C32"/>
        </w:rPr>
        <w:t>_____</w:t>
      </w:r>
    </w:p>
    <w:p w:rsidR="00EA7E49" w:rsidRPr="00572B12" w:rsidRDefault="00EA7E49" w:rsidP="00EA7E49">
      <w:pPr>
        <w:spacing w:after="550"/>
        <w:ind w:right="5400"/>
        <w:jc w:val="both"/>
        <w:rPr>
          <w:b/>
        </w:rPr>
      </w:pPr>
      <w:r w:rsidRPr="00572B12">
        <w:rPr>
          <w:rStyle w:val="41"/>
          <w:bCs w:val="0"/>
        </w:rPr>
        <w:t>Об утверждении муниципальной программы «Содействие занятости населения Усть-Большерецкого муниципального района</w:t>
      </w:r>
      <w:r>
        <w:rPr>
          <w:rStyle w:val="41"/>
          <w:bCs w:val="0"/>
        </w:rPr>
        <w:t>, на 2021-2023 годы</w:t>
      </w:r>
      <w:r w:rsidRPr="00572B12">
        <w:rPr>
          <w:rStyle w:val="41"/>
          <w:bCs w:val="0"/>
        </w:rPr>
        <w:t>»</w:t>
      </w:r>
    </w:p>
    <w:p w:rsidR="00EA7E49" w:rsidRPr="00930D2F" w:rsidRDefault="00EA7E49" w:rsidP="00EA7E49">
      <w:pPr>
        <w:spacing w:after="265"/>
        <w:ind w:firstLine="780"/>
        <w:jc w:val="both"/>
        <w:rPr>
          <w:color w:val="2A2C32"/>
        </w:rPr>
      </w:pPr>
      <w:r>
        <w:rPr>
          <w:rStyle w:val="22"/>
        </w:rPr>
        <w:t>В соответствии с распоряжениями Администрации Усть-Большерецкого муниципального района от 24.11.2016 № 421 «Об утверждении Перечня муниципальных программ Усть-Большерецкого муниципального района», от 11.10.2013 № 222 «Об утверждении Методических указаний по разработке и реализации муниципальных программ Усть-Большерецкого муниципального района» и в целях создания условий для трудоустройства граждан, ищущих работу, временного трудоустройства несовершеннолетних граждан, Администрация Усть-Большерецкого муниципального района</w:t>
      </w:r>
    </w:p>
    <w:p w:rsidR="00EA7E49" w:rsidRPr="00EA7E49" w:rsidRDefault="00EA7E49" w:rsidP="00EA7E49">
      <w:pPr>
        <w:keepNext/>
        <w:keepLines/>
        <w:spacing w:after="329"/>
      </w:pPr>
      <w:bookmarkStart w:id="3" w:name="bookmark2"/>
      <w:r w:rsidRPr="00EA7E49">
        <w:rPr>
          <w:rStyle w:val="11"/>
          <w:bCs w:val="0"/>
        </w:rPr>
        <w:t>ПОСТАНОВЛЯЕТ:</w:t>
      </w:r>
      <w:bookmarkEnd w:id="3"/>
    </w:p>
    <w:p w:rsidR="00EA7E49" w:rsidRPr="00D544CE" w:rsidRDefault="00414B01" w:rsidP="00414B01">
      <w:pPr>
        <w:widowControl w:val="0"/>
        <w:tabs>
          <w:tab w:val="left" w:pos="1090"/>
        </w:tabs>
        <w:spacing w:line="274" w:lineRule="exact"/>
        <w:jc w:val="both"/>
        <w:rPr>
          <w:rStyle w:val="22"/>
          <w:color w:val="000000"/>
        </w:rPr>
      </w:pPr>
      <w:r>
        <w:rPr>
          <w:rStyle w:val="22"/>
        </w:rPr>
        <w:t xml:space="preserve">            1.</w:t>
      </w:r>
      <w:r w:rsidR="00EA7E49">
        <w:rPr>
          <w:rStyle w:val="22"/>
        </w:rPr>
        <w:t>Утвердить муниципальную программу «Содействие занятости населения Усть-Большерецкого муниципального района</w:t>
      </w:r>
      <w:r>
        <w:rPr>
          <w:rStyle w:val="22"/>
        </w:rPr>
        <w:t>, на 2021-2023 годы</w:t>
      </w:r>
      <w:r w:rsidR="00EA7E49">
        <w:rPr>
          <w:rStyle w:val="22"/>
        </w:rPr>
        <w:t>» согласно приложению</w:t>
      </w:r>
      <w:r>
        <w:rPr>
          <w:rStyle w:val="22"/>
        </w:rPr>
        <w:t xml:space="preserve"> к настоящему постановлению</w:t>
      </w:r>
      <w:r w:rsidR="00EA7E49">
        <w:rPr>
          <w:rStyle w:val="22"/>
        </w:rPr>
        <w:t>.</w:t>
      </w:r>
    </w:p>
    <w:p w:rsidR="00EA7E49" w:rsidRPr="00012ECB" w:rsidRDefault="00414B01" w:rsidP="00EA7E49">
      <w:pPr>
        <w:tabs>
          <w:tab w:val="left" w:pos="1090"/>
        </w:tabs>
        <w:spacing w:line="274" w:lineRule="exact"/>
        <w:jc w:val="both"/>
      </w:pPr>
      <w:r>
        <w:rPr>
          <w:rStyle w:val="22"/>
        </w:rPr>
        <w:t xml:space="preserve">          </w:t>
      </w:r>
      <w:r w:rsidR="00EA7E49">
        <w:rPr>
          <w:rStyle w:val="22"/>
        </w:rPr>
        <w:t xml:space="preserve">  2. Аппарату</w:t>
      </w:r>
      <w:r w:rsidR="00EA7E49" w:rsidRPr="00012ECB">
        <w:rPr>
          <w:rStyle w:val="22"/>
        </w:rPr>
        <w:t xml:space="preserve">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EA7E49" w:rsidRDefault="00EA7E49" w:rsidP="00EA7E49">
      <w:pPr>
        <w:tabs>
          <w:tab w:val="left" w:pos="1090"/>
        </w:tabs>
        <w:spacing w:line="274" w:lineRule="exact"/>
        <w:jc w:val="both"/>
      </w:pPr>
      <w:r>
        <w:rPr>
          <w:rStyle w:val="22"/>
        </w:rPr>
        <w:t xml:space="preserve">            3. </w:t>
      </w:r>
      <w:r w:rsidRPr="00012ECB">
        <w:rPr>
          <w:rStyle w:val="22"/>
        </w:rPr>
        <w:t>Настоящее постановление вступает в силу после дня его официального обнародования и распространяется на правоотношения, возник</w:t>
      </w:r>
      <w:r w:rsidR="00414B01">
        <w:rPr>
          <w:rStyle w:val="22"/>
        </w:rPr>
        <w:t>ающие</w:t>
      </w:r>
      <w:r w:rsidRPr="00012ECB">
        <w:rPr>
          <w:rStyle w:val="22"/>
        </w:rPr>
        <w:t xml:space="preserve"> с</w:t>
      </w:r>
      <w:r w:rsidR="00414B01">
        <w:rPr>
          <w:rStyle w:val="22"/>
        </w:rPr>
        <w:t xml:space="preserve"> 01 января 2021</w:t>
      </w:r>
      <w:r w:rsidRPr="00012ECB">
        <w:rPr>
          <w:rStyle w:val="22"/>
        </w:rPr>
        <w:t xml:space="preserve"> года.</w:t>
      </w:r>
    </w:p>
    <w:p w:rsidR="00EA7E49" w:rsidRDefault="00EA7E49" w:rsidP="00EA7E49">
      <w:pPr>
        <w:tabs>
          <w:tab w:val="left" w:pos="1090"/>
        </w:tabs>
        <w:spacing w:line="274" w:lineRule="exact"/>
        <w:jc w:val="both"/>
        <w:rPr>
          <w:rStyle w:val="22"/>
        </w:rPr>
      </w:pPr>
      <w:r>
        <w:t xml:space="preserve">            </w:t>
      </w:r>
      <w:r>
        <w:rPr>
          <w:rStyle w:val="22"/>
        </w:rPr>
        <w:t xml:space="preserve">4. </w:t>
      </w:r>
      <w:r w:rsidRPr="00012ECB">
        <w:rPr>
          <w:rStyle w:val="22"/>
        </w:rPr>
        <w:t xml:space="preserve">Контроль за исполнением настоящего постановления </w:t>
      </w:r>
      <w:r>
        <w:rPr>
          <w:rStyle w:val="22"/>
        </w:rPr>
        <w:t>возложить на заместителя Главы Администрации Усть-Большерецкого муниципального района</w:t>
      </w:r>
      <w:r w:rsidR="00414B01">
        <w:rPr>
          <w:rStyle w:val="22"/>
        </w:rPr>
        <w:t xml:space="preserve"> – руководителя Управления экономической  политики Администрации Усть-Большерецкого муниципального района.</w:t>
      </w:r>
      <w:r>
        <w:rPr>
          <w:rStyle w:val="22"/>
        </w:rPr>
        <w:t xml:space="preserve"> </w:t>
      </w:r>
    </w:p>
    <w:p w:rsidR="00EA7E49" w:rsidRDefault="00EA7E49" w:rsidP="00EA7E49">
      <w:pPr>
        <w:tabs>
          <w:tab w:val="left" w:pos="1090"/>
        </w:tabs>
        <w:spacing w:line="274" w:lineRule="exact"/>
      </w:pPr>
    </w:p>
    <w:p w:rsidR="00EA7E49" w:rsidRDefault="00EA7E49" w:rsidP="00EA7E49">
      <w:pPr>
        <w:tabs>
          <w:tab w:val="left" w:pos="1090"/>
        </w:tabs>
        <w:spacing w:line="274" w:lineRule="exact"/>
      </w:pPr>
    </w:p>
    <w:p w:rsidR="00EA7E49" w:rsidRDefault="00EA7E49" w:rsidP="00EA7E49">
      <w:pPr>
        <w:tabs>
          <w:tab w:val="left" w:pos="1090"/>
        </w:tabs>
        <w:spacing w:line="274" w:lineRule="exact"/>
      </w:pPr>
    </w:p>
    <w:p w:rsidR="00EA7E49" w:rsidRDefault="00EA7E49" w:rsidP="00EA7E49">
      <w:pPr>
        <w:tabs>
          <w:tab w:val="left" w:pos="1090"/>
        </w:tabs>
        <w:spacing w:line="274" w:lineRule="exact"/>
      </w:pPr>
    </w:p>
    <w:p w:rsidR="00EA7E49" w:rsidRDefault="00EA7E49" w:rsidP="00EA7E49">
      <w:pPr>
        <w:tabs>
          <w:tab w:val="left" w:pos="1090"/>
        </w:tabs>
        <w:spacing w:line="274" w:lineRule="exact"/>
      </w:pPr>
      <w:r>
        <w:t>Глава Усть-Большерецкого</w:t>
      </w:r>
    </w:p>
    <w:p w:rsidR="00EA7E49" w:rsidRDefault="00EA7E49" w:rsidP="00EA7E49">
      <w:pPr>
        <w:tabs>
          <w:tab w:val="left" w:pos="1090"/>
        </w:tabs>
        <w:spacing w:line="274" w:lineRule="exact"/>
      </w:pPr>
      <w:r>
        <w:t>муниципального района                                                                                                     К.Ю. Деникеев</w:t>
      </w:r>
    </w:p>
    <w:p w:rsidR="00EA7E49" w:rsidRDefault="00EA7E49">
      <w:pPr>
        <w:spacing w:after="200" w:line="276" w:lineRule="auto"/>
      </w:pPr>
      <w:r>
        <w:br w:type="page"/>
      </w:r>
    </w:p>
    <w:p w:rsidR="00EA7E49" w:rsidRPr="00012ECB" w:rsidRDefault="00EA7E49" w:rsidP="00EA7E49">
      <w:pPr>
        <w:tabs>
          <w:tab w:val="left" w:pos="1090"/>
        </w:tabs>
        <w:spacing w:line="274" w:lineRule="exact"/>
        <w:sectPr w:rsidR="00EA7E49" w:rsidRPr="00012ECB" w:rsidSect="00996198">
          <w:pgSz w:w="11900" w:h="16840"/>
          <w:pgMar w:top="1135" w:right="536" w:bottom="687" w:left="1211" w:header="0" w:footer="3" w:gutter="0"/>
          <w:cols w:space="720"/>
          <w:noEndnote/>
          <w:docGrid w:linePitch="360"/>
        </w:sectPr>
      </w:pPr>
    </w:p>
    <w:p w:rsidR="00EA7E49" w:rsidRDefault="00EA7E49" w:rsidP="00EA7E49">
      <w:pPr>
        <w:ind w:right="284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EA7E49" w:rsidTr="00E96E5C">
        <w:tc>
          <w:tcPr>
            <w:tcW w:w="3510" w:type="dxa"/>
          </w:tcPr>
          <w:p w:rsidR="00EA7E49" w:rsidRDefault="00EA7E49" w:rsidP="00E96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</w:p>
        </w:tc>
        <w:tc>
          <w:tcPr>
            <w:tcW w:w="6061" w:type="dxa"/>
            <w:hideMark/>
          </w:tcPr>
          <w:p w:rsidR="00EA7E49" w:rsidRDefault="00EA7E49" w:rsidP="00E96E5C">
            <w:pPr>
              <w:autoSpaceDE w:val="0"/>
              <w:autoSpaceDN w:val="0"/>
              <w:adjustRightInd w:val="0"/>
              <w:ind w:left="-107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</w:t>
            </w:r>
          </w:p>
          <w:p w:rsidR="00EA7E49" w:rsidRDefault="00EA7E49" w:rsidP="00E96E5C">
            <w:pPr>
              <w:autoSpaceDE w:val="0"/>
              <w:autoSpaceDN w:val="0"/>
              <w:adjustRightInd w:val="0"/>
              <w:ind w:left="-107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постановлению Администрации Усть-Большерецкого </w:t>
            </w:r>
          </w:p>
          <w:p w:rsidR="00EA7E49" w:rsidRDefault="00EA7E49" w:rsidP="00E96E5C">
            <w:pPr>
              <w:autoSpaceDE w:val="0"/>
              <w:autoSpaceDN w:val="0"/>
              <w:adjustRightInd w:val="0"/>
              <w:ind w:left="-107"/>
              <w:jc w:val="right"/>
              <w:rPr>
                <w:rFonts w:ascii="Arial" w:hAnsi="Arial" w:cs="Arial"/>
                <w:b/>
                <w:bCs/>
                <w:sz w:val="28"/>
                <w:szCs w:val="22"/>
              </w:rPr>
            </w:pPr>
            <w:r>
              <w:rPr>
                <w:color w:val="000000"/>
              </w:rPr>
              <w:t xml:space="preserve">муниципального района от __________№ _______ </w:t>
            </w:r>
          </w:p>
        </w:tc>
      </w:tr>
    </w:tbl>
    <w:p w:rsidR="00EA7E49" w:rsidRDefault="00EA7E49" w:rsidP="00EA7E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</w:rPr>
      </w:pPr>
    </w:p>
    <w:p w:rsidR="00EA7E49" w:rsidRDefault="00EA7E49" w:rsidP="00EA7E49">
      <w:pPr>
        <w:ind w:firstLine="720"/>
        <w:jc w:val="right"/>
      </w:pPr>
    </w:p>
    <w:p w:rsidR="00EA7E49" w:rsidRDefault="00EA7E49" w:rsidP="00EA7E49">
      <w:pPr>
        <w:ind w:firstLine="720"/>
        <w:jc w:val="right"/>
      </w:pPr>
    </w:p>
    <w:p w:rsidR="00EA7E49" w:rsidRDefault="00EA7E49" w:rsidP="00EA7E49">
      <w:pPr>
        <w:ind w:firstLine="720"/>
        <w:jc w:val="right"/>
      </w:pPr>
    </w:p>
    <w:p w:rsidR="00EA7E49" w:rsidRDefault="00EA7E49" w:rsidP="00EA7E49">
      <w:pPr>
        <w:ind w:firstLine="720"/>
        <w:jc w:val="right"/>
      </w:pPr>
    </w:p>
    <w:p w:rsidR="00EA7E49" w:rsidRDefault="00EA7E49" w:rsidP="00EA7E49">
      <w:pPr>
        <w:ind w:firstLine="720"/>
        <w:jc w:val="right"/>
      </w:pPr>
    </w:p>
    <w:p w:rsidR="00EA7E49" w:rsidRDefault="00EA7E49" w:rsidP="00EA7E49">
      <w:pPr>
        <w:ind w:firstLine="720"/>
        <w:jc w:val="right"/>
      </w:pPr>
    </w:p>
    <w:p w:rsidR="00EA7E49" w:rsidRDefault="00EA7E49" w:rsidP="00EA7E49">
      <w:pPr>
        <w:ind w:firstLine="720"/>
        <w:jc w:val="right"/>
      </w:pPr>
    </w:p>
    <w:p w:rsidR="00EA7E49" w:rsidRDefault="00EA7E49" w:rsidP="00EA7E49">
      <w:pPr>
        <w:ind w:firstLine="720"/>
        <w:jc w:val="right"/>
      </w:pPr>
    </w:p>
    <w:p w:rsidR="00EA7E49" w:rsidRDefault="00EA7E49" w:rsidP="00EA7E49">
      <w:pPr>
        <w:ind w:firstLine="720"/>
        <w:jc w:val="center"/>
        <w:rPr>
          <w:b/>
          <w:sz w:val="40"/>
          <w:szCs w:val="40"/>
        </w:rPr>
      </w:pPr>
    </w:p>
    <w:p w:rsidR="00EA7E49" w:rsidRDefault="00EA7E49" w:rsidP="00EA7E49">
      <w:pPr>
        <w:ind w:firstLine="720"/>
        <w:jc w:val="center"/>
        <w:rPr>
          <w:b/>
          <w:sz w:val="40"/>
          <w:szCs w:val="40"/>
        </w:rPr>
      </w:pPr>
    </w:p>
    <w:p w:rsidR="00EA7E49" w:rsidRDefault="00EA7E49" w:rsidP="00EA7E49">
      <w:pPr>
        <w:ind w:firstLine="720"/>
        <w:jc w:val="center"/>
        <w:rPr>
          <w:b/>
          <w:sz w:val="40"/>
          <w:szCs w:val="40"/>
        </w:rPr>
      </w:pPr>
    </w:p>
    <w:p w:rsidR="00EA7E49" w:rsidRDefault="00EA7E49" w:rsidP="00EA7E49">
      <w:pPr>
        <w:ind w:firstLine="720"/>
        <w:jc w:val="center"/>
        <w:rPr>
          <w:b/>
          <w:sz w:val="40"/>
          <w:szCs w:val="40"/>
        </w:rPr>
      </w:pPr>
    </w:p>
    <w:p w:rsidR="00EA7E49" w:rsidRDefault="00EA7E49" w:rsidP="00EA7E49">
      <w:pPr>
        <w:ind w:firstLine="720"/>
        <w:jc w:val="center"/>
        <w:rPr>
          <w:b/>
          <w:sz w:val="40"/>
          <w:szCs w:val="40"/>
        </w:rPr>
      </w:pPr>
    </w:p>
    <w:p w:rsidR="00EA7E49" w:rsidRDefault="00EA7E49" w:rsidP="00EA7E49">
      <w:pPr>
        <w:ind w:firstLine="720"/>
        <w:jc w:val="center"/>
        <w:rPr>
          <w:b/>
          <w:sz w:val="40"/>
          <w:szCs w:val="40"/>
        </w:rPr>
      </w:pPr>
    </w:p>
    <w:p w:rsidR="00EA7E49" w:rsidRDefault="00EA7E49" w:rsidP="00EA7E49">
      <w:pPr>
        <w:ind w:firstLine="720"/>
        <w:jc w:val="center"/>
        <w:rPr>
          <w:b/>
          <w:sz w:val="40"/>
          <w:szCs w:val="40"/>
        </w:rPr>
      </w:pPr>
    </w:p>
    <w:p w:rsidR="00EA7E49" w:rsidRDefault="00EA7E49" w:rsidP="00EA7E4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 программа</w:t>
      </w:r>
    </w:p>
    <w:p w:rsidR="00EA7E49" w:rsidRDefault="00EA7E49" w:rsidP="00EA7E49">
      <w:pPr>
        <w:jc w:val="center"/>
        <w:rPr>
          <w:b/>
          <w:sz w:val="40"/>
          <w:szCs w:val="40"/>
        </w:rPr>
      </w:pPr>
    </w:p>
    <w:p w:rsidR="00EA7E49" w:rsidRDefault="00EA7E49" w:rsidP="00EA7E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«Содействие занятости населения Усть-Большерецкого муниципального района, на 2021-2023 годы»</w:t>
      </w:r>
    </w:p>
    <w:p w:rsidR="00EA7E49" w:rsidRDefault="00EA7E49" w:rsidP="00EA7E49">
      <w:pPr>
        <w:jc w:val="center"/>
        <w:rPr>
          <w:b/>
          <w:sz w:val="32"/>
          <w:szCs w:val="32"/>
        </w:rPr>
      </w:pPr>
    </w:p>
    <w:p w:rsidR="00EA7E49" w:rsidRDefault="00EA7E49" w:rsidP="00EA7E49">
      <w:pPr>
        <w:rPr>
          <w:sz w:val="28"/>
          <w:szCs w:val="28"/>
        </w:rPr>
      </w:pPr>
    </w:p>
    <w:p w:rsidR="00EA7E49" w:rsidRDefault="00EA7E49" w:rsidP="00EA7E49">
      <w:pPr>
        <w:rPr>
          <w:sz w:val="28"/>
          <w:szCs w:val="28"/>
        </w:rPr>
      </w:pPr>
    </w:p>
    <w:p w:rsidR="00EA7E49" w:rsidRDefault="00EA7E49" w:rsidP="00EA7E49">
      <w:pPr>
        <w:rPr>
          <w:sz w:val="28"/>
          <w:szCs w:val="28"/>
        </w:rPr>
      </w:pPr>
    </w:p>
    <w:p w:rsidR="00EA7E49" w:rsidRDefault="00EA7E49" w:rsidP="00EA7E49">
      <w:pPr>
        <w:rPr>
          <w:sz w:val="28"/>
          <w:szCs w:val="28"/>
        </w:rPr>
      </w:pPr>
    </w:p>
    <w:p w:rsidR="00EA7E49" w:rsidRDefault="00EA7E49" w:rsidP="00EA7E49">
      <w:pPr>
        <w:rPr>
          <w:sz w:val="28"/>
          <w:szCs w:val="28"/>
        </w:rPr>
      </w:pPr>
    </w:p>
    <w:p w:rsidR="00EA7E49" w:rsidRDefault="00EA7E49" w:rsidP="00EA7E49">
      <w:pPr>
        <w:rPr>
          <w:sz w:val="28"/>
          <w:szCs w:val="28"/>
        </w:rPr>
      </w:pPr>
    </w:p>
    <w:p w:rsidR="00EA7E49" w:rsidRDefault="00EA7E49" w:rsidP="00EA7E49">
      <w:pPr>
        <w:rPr>
          <w:sz w:val="28"/>
          <w:szCs w:val="28"/>
        </w:rPr>
      </w:pPr>
    </w:p>
    <w:p w:rsidR="00EA7E49" w:rsidRDefault="00EA7E49" w:rsidP="00EA7E49">
      <w:pPr>
        <w:rPr>
          <w:sz w:val="28"/>
          <w:szCs w:val="28"/>
        </w:rPr>
      </w:pPr>
    </w:p>
    <w:p w:rsidR="00EA7E49" w:rsidRDefault="00EA7E49" w:rsidP="00EA7E49">
      <w:pPr>
        <w:rPr>
          <w:sz w:val="28"/>
          <w:szCs w:val="28"/>
        </w:rPr>
      </w:pPr>
    </w:p>
    <w:p w:rsidR="00EA7E49" w:rsidRDefault="00EA7E49" w:rsidP="00EA7E49">
      <w:pPr>
        <w:rPr>
          <w:sz w:val="28"/>
          <w:szCs w:val="28"/>
        </w:rPr>
      </w:pPr>
    </w:p>
    <w:p w:rsidR="00EA7E49" w:rsidRDefault="00EA7E49" w:rsidP="00EA7E49">
      <w:pPr>
        <w:rPr>
          <w:sz w:val="28"/>
          <w:szCs w:val="28"/>
        </w:rPr>
      </w:pPr>
    </w:p>
    <w:p w:rsidR="00EA7E49" w:rsidRDefault="00EA7E49" w:rsidP="00EA7E49">
      <w:pPr>
        <w:rPr>
          <w:sz w:val="28"/>
          <w:szCs w:val="28"/>
        </w:rPr>
      </w:pPr>
    </w:p>
    <w:p w:rsidR="00EA7E49" w:rsidRDefault="00EA7E49" w:rsidP="00EA7E49">
      <w:pPr>
        <w:rPr>
          <w:sz w:val="28"/>
          <w:szCs w:val="28"/>
        </w:rPr>
      </w:pPr>
    </w:p>
    <w:p w:rsidR="00EA7E49" w:rsidRDefault="00EA7E49" w:rsidP="00EA7E49">
      <w:pPr>
        <w:rPr>
          <w:sz w:val="28"/>
          <w:szCs w:val="28"/>
        </w:rPr>
      </w:pPr>
    </w:p>
    <w:p w:rsidR="00EA7E49" w:rsidRDefault="00EA7E49" w:rsidP="00EA7E49">
      <w:pPr>
        <w:jc w:val="center"/>
        <w:rPr>
          <w:sz w:val="28"/>
          <w:szCs w:val="28"/>
        </w:rPr>
      </w:pPr>
    </w:p>
    <w:p w:rsidR="00EA7E49" w:rsidRDefault="00EA7E49" w:rsidP="00EA7E49">
      <w:pPr>
        <w:jc w:val="center"/>
        <w:rPr>
          <w:sz w:val="28"/>
          <w:szCs w:val="28"/>
        </w:rPr>
      </w:pPr>
    </w:p>
    <w:p w:rsidR="00EA7E49" w:rsidRDefault="00EA7E49" w:rsidP="00EA7E49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Усть-Большерецк</w:t>
      </w:r>
    </w:p>
    <w:p w:rsidR="00EA7E49" w:rsidRDefault="00EA7E49" w:rsidP="00EA7E49">
      <w:pPr>
        <w:jc w:val="center"/>
        <w:rPr>
          <w:sz w:val="28"/>
          <w:szCs w:val="28"/>
        </w:rPr>
      </w:pPr>
      <w:r>
        <w:rPr>
          <w:sz w:val="28"/>
          <w:szCs w:val="28"/>
        </w:rPr>
        <w:t>2020 год</w:t>
      </w:r>
    </w:p>
    <w:p w:rsidR="00EA7E49" w:rsidRDefault="00EA7E49" w:rsidP="00EA7E49">
      <w:pPr>
        <w:ind w:right="284"/>
        <w:jc w:val="center"/>
        <w:rPr>
          <w:b/>
        </w:rPr>
      </w:pPr>
    </w:p>
    <w:p w:rsidR="00EA7E49" w:rsidRDefault="00EA7E49" w:rsidP="00EA7E49">
      <w:pPr>
        <w:ind w:right="284"/>
        <w:jc w:val="center"/>
        <w:rPr>
          <w:b/>
        </w:rPr>
      </w:pPr>
    </w:p>
    <w:p w:rsidR="00EA7E49" w:rsidRDefault="00EA7E49" w:rsidP="00EA7E49">
      <w:pPr>
        <w:ind w:right="284"/>
        <w:jc w:val="center"/>
        <w:rPr>
          <w:b/>
        </w:rPr>
      </w:pPr>
    </w:p>
    <w:p w:rsidR="00EA7E49" w:rsidRPr="002D4FE3" w:rsidRDefault="00EA7E49" w:rsidP="00EA7E49">
      <w:pPr>
        <w:ind w:right="284"/>
        <w:jc w:val="center"/>
        <w:rPr>
          <w:b/>
        </w:rPr>
      </w:pPr>
      <w:r w:rsidRPr="002D4FE3">
        <w:rPr>
          <w:b/>
        </w:rPr>
        <w:lastRenderedPageBreak/>
        <w:t>ПАСПОРТ</w:t>
      </w:r>
    </w:p>
    <w:p w:rsidR="00EA7E49" w:rsidRPr="002D4FE3" w:rsidRDefault="00EA7E49" w:rsidP="00EA7E49">
      <w:pPr>
        <w:jc w:val="center"/>
        <w:rPr>
          <w:b/>
        </w:rPr>
      </w:pPr>
      <w:r w:rsidRPr="002D4FE3">
        <w:rPr>
          <w:b/>
          <w:bCs/>
        </w:rPr>
        <w:t xml:space="preserve">муниципальной программы </w:t>
      </w:r>
      <w:r w:rsidRPr="002D4FE3">
        <w:rPr>
          <w:b/>
        </w:rPr>
        <w:t xml:space="preserve">«Содействие занятости населения </w:t>
      </w:r>
    </w:p>
    <w:p w:rsidR="00EA7E49" w:rsidRPr="002D4FE3" w:rsidRDefault="00EA7E49" w:rsidP="00EA7E49">
      <w:pPr>
        <w:jc w:val="center"/>
        <w:rPr>
          <w:b/>
        </w:rPr>
      </w:pPr>
      <w:r w:rsidRPr="002D4FE3">
        <w:rPr>
          <w:b/>
        </w:rPr>
        <w:t>Усть-Большерецког</w:t>
      </w:r>
      <w:r>
        <w:rPr>
          <w:b/>
        </w:rPr>
        <w:t>о муниципального района, на 2021-2023</w:t>
      </w:r>
      <w:r w:rsidRPr="002D4FE3">
        <w:rPr>
          <w:b/>
        </w:rPr>
        <w:t xml:space="preserve"> годы»</w:t>
      </w:r>
      <w:r>
        <w:rPr>
          <w:b/>
        </w:rPr>
        <w:t xml:space="preserve"> </w:t>
      </w: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229"/>
      </w:tblGrid>
      <w:tr w:rsidR="00EA7E49" w:rsidRPr="002D4FE3" w:rsidTr="00E96E5C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9" w:rsidRPr="002D4FE3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Основание для разработки муниципальной программы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9" w:rsidRPr="002D4FE3" w:rsidRDefault="00EA7E49" w:rsidP="00E96E5C">
            <w:pPr>
              <w:shd w:val="clear" w:color="auto" w:fill="FFFFFF"/>
              <w:jc w:val="both"/>
              <w:rPr>
                <w:bCs/>
              </w:rPr>
            </w:pPr>
            <w:r w:rsidRPr="002D4FE3">
              <w:rPr>
                <w:bCs/>
              </w:rPr>
              <w:t xml:space="preserve">Распоряжение Администрации Усть-Большерецкого муниципального района Камчатского края от </w:t>
            </w:r>
            <w:r w:rsidRPr="008F2287">
              <w:rPr>
                <w:bCs/>
                <w:color w:val="FF0000"/>
              </w:rPr>
              <w:t>24.11.2016 № 421</w:t>
            </w:r>
            <w:r w:rsidRPr="002D4FE3">
              <w:rPr>
                <w:bCs/>
              </w:rPr>
              <w:t xml:space="preserve"> «Об утверждении Перечня муниципальных программ Усть-Большерецкого муниципального района»  </w:t>
            </w:r>
          </w:p>
        </w:tc>
      </w:tr>
      <w:tr w:rsidR="00EA7E49" w:rsidRPr="002D4FE3" w:rsidTr="00E96E5C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9" w:rsidRPr="002D4FE3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Разработчики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9" w:rsidRPr="002D4FE3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экономической политики Администрации Усть-Большерецкого муниципального района </w:t>
            </w:r>
          </w:p>
          <w:p w:rsidR="00EA7E49" w:rsidRPr="002D4FE3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Краевое государственное казенное учреждение «Центр занятости населения Усть-Большерецкого района»</w:t>
            </w:r>
          </w:p>
        </w:tc>
      </w:tr>
      <w:tr w:rsidR="00EA7E49" w:rsidRPr="002D4FE3" w:rsidTr="00E96E5C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9" w:rsidRPr="002D4FE3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9" w:rsidRPr="002D4FE3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Краевое государственное казенное учреждение «Центр занятости населения Усть-Большерецкого района» </w:t>
            </w:r>
          </w:p>
        </w:tc>
      </w:tr>
      <w:tr w:rsidR="00EA7E49" w:rsidRPr="002D4FE3" w:rsidTr="00E96E5C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9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9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городских/сельских поселений Усть-Большерецкого муниципального района</w:t>
            </w:r>
          </w:p>
          <w:p w:rsidR="00EA7E49" w:rsidRPr="002D4FE3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 учреждения Усть-Большерецкого муниципального района</w:t>
            </w:r>
          </w:p>
        </w:tc>
      </w:tr>
      <w:tr w:rsidR="00EA7E49" w:rsidRPr="002D4FE3" w:rsidTr="00E96E5C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9" w:rsidRPr="002D4FE3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9" w:rsidRPr="002D4FE3" w:rsidRDefault="00EA7E49" w:rsidP="00E96E5C">
            <w:pPr>
              <w:widowControl w:val="0"/>
              <w:spacing w:line="276" w:lineRule="auto"/>
              <w:ind w:left="20" w:right="20"/>
              <w:jc w:val="both"/>
            </w:pPr>
            <w:r w:rsidRPr="002D4FE3">
              <w:t>Подпрограмма 1</w:t>
            </w:r>
            <w:r>
              <w:t>.</w:t>
            </w:r>
            <w:r w:rsidRPr="002D4FE3">
              <w:t xml:space="preserve"> «</w:t>
            </w:r>
            <w:r>
              <w:t>Социальные выплаты безработным гражданам</w:t>
            </w:r>
            <w:r w:rsidRPr="002D4FE3">
              <w:t xml:space="preserve">». </w:t>
            </w:r>
          </w:p>
          <w:p w:rsidR="00EA7E49" w:rsidRPr="002D4FE3" w:rsidRDefault="00EA7E49" w:rsidP="00E96E5C">
            <w:pPr>
              <w:spacing w:line="276" w:lineRule="auto"/>
              <w:jc w:val="both"/>
            </w:pPr>
            <w:r w:rsidRPr="002D4FE3">
              <w:t>Подпрограмма 2. «Трудоустройство граждан, ищущих работу».</w:t>
            </w:r>
          </w:p>
          <w:p w:rsidR="00EA7E49" w:rsidRPr="002D4FE3" w:rsidRDefault="00EA7E49" w:rsidP="00E96E5C">
            <w:pPr>
              <w:spacing w:line="276" w:lineRule="auto"/>
              <w:jc w:val="both"/>
            </w:pPr>
            <w:r w:rsidRPr="002D4FE3">
              <w:rPr>
                <w:bCs/>
              </w:rPr>
              <w:t>Подпрограмма 3.</w:t>
            </w:r>
            <w:r w:rsidRPr="002D4FE3">
              <w:t xml:space="preserve"> «Временное трудоустройство несовершеннолетних граждан в возрасте от 14 до 18 лет»</w:t>
            </w:r>
          </w:p>
        </w:tc>
      </w:tr>
      <w:tr w:rsidR="00EA7E49" w:rsidRPr="002D4FE3" w:rsidTr="00E96E5C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9" w:rsidRPr="002D4FE3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9" w:rsidRPr="002D4FE3" w:rsidRDefault="00EA7E49" w:rsidP="00E96E5C">
            <w:pPr>
              <w:pStyle w:val="13"/>
              <w:widowControl/>
              <w:tabs>
                <w:tab w:val="clear" w:pos="9486"/>
              </w:tabs>
              <w:jc w:val="both"/>
              <w:rPr>
                <w:bCs/>
                <w:szCs w:val="24"/>
              </w:rPr>
            </w:pPr>
            <w:r w:rsidRPr="002D4FE3">
              <w:rPr>
                <w:caps w:val="0"/>
                <w:szCs w:val="24"/>
              </w:rPr>
              <w:t>Защита граждан от безработицы и содействие в трудоустройстве, повышение качества и доступности предоставления государственных услуг</w:t>
            </w:r>
          </w:p>
        </w:tc>
      </w:tr>
      <w:tr w:rsidR="00EA7E49" w:rsidRPr="002D4FE3" w:rsidTr="00E96E5C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9" w:rsidRPr="002D4FE3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9" w:rsidRPr="002D4FE3" w:rsidRDefault="00EA7E49" w:rsidP="00EA7E49">
            <w:pPr>
              <w:numPr>
                <w:ilvl w:val="0"/>
                <w:numId w:val="10"/>
              </w:numPr>
              <w:ind w:left="345" w:hanging="345"/>
              <w:jc w:val="both"/>
            </w:pPr>
            <w:r w:rsidRPr="002D4FE3">
              <w:t>Социальная поддержка безработных граждан</w:t>
            </w:r>
            <w:r w:rsidRPr="002D4FE3">
              <w:rPr>
                <w:i/>
              </w:rPr>
              <w:t xml:space="preserve"> </w:t>
            </w:r>
          </w:p>
          <w:p w:rsidR="00EA7E49" w:rsidRPr="002D4FE3" w:rsidRDefault="00EA7E49" w:rsidP="00EA7E49">
            <w:pPr>
              <w:numPr>
                <w:ilvl w:val="0"/>
                <w:numId w:val="10"/>
              </w:numPr>
              <w:ind w:left="345" w:hanging="345"/>
              <w:jc w:val="both"/>
            </w:pPr>
            <w:r w:rsidRPr="002D4FE3">
              <w:t>Трудоустройство граждан, ищущих работу</w:t>
            </w:r>
          </w:p>
          <w:p w:rsidR="00EA7E49" w:rsidRPr="002D4FE3" w:rsidRDefault="00EA7E49" w:rsidP="00EA7E49">
            <w:pPr>
              <w:numPr>
                <w:ilvl w:val="0"/>
                <w:numId w:val="10"/>
              </w:numPr>
              <w:ind w:left="345" w:hanging="345"/>
              <w:jc w:val="both"/>
            </w:pPr>
            <w:r w:rsidRPr="002D4FE3">
              <w:t>Временное трудоустройство несовершеннолетних граждан</w:t>
            </w:r>
          </w:p>
        </w:tc>
      </w:tr>
      <w:tr w:rsidR="00EA7E49" w:rsidRPr="002D4FE3" w:rsidTr="00E96E5C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9" w:rsidRPr="00B0498A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98A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9" w:rsidRPr="00B0498A" w:rsidRDefault="00EA7E49" w:rsidP="00E96E5C">
            <w:pPr>
              <w:pStyle w:val="HTML"/>
              <w:tabs>
                <w:tab w:val="clear" w:pos="916"/>
                <w:tab w:val="left" w:pos="432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498A">
              <w:rPr>
                <w:rFonts w:ascii="Times New Roman" w:hAnsi="Times New Roman" w:cs="Times New Roman"/>
                <w:iCs/>
                <w:sz w:val="24"/>
                <w:szCs w:val="24"/>
              </w:rPr>
              <w:t>1) уровень безработицы (по методологии Международной организации труда (далее – МОТ);</w:t>
            </w:r>
          </w:p>
          <w:p w:rsidR="00EA7E49" w:rsidRPr="00BE3FEE" w:rsidRDefault="00EA7E49" w:rsidP="00E96E5C">
            <w:pPr>
              <w:pStyle w:val="HTML"/>
              <w:tabs>
                <w:tab w:val="clear" w:pos="916"/>
                <w:tab w:val="left" w:pos="4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8A">
              <w:rPr>
                <w:rFonts w:ascii="Times New Roman" w:hAnsi="Times New Roman" w:cs="Times New Roman"/>
                <w:iCs/>
                <w:sz w:val="24"/>
                <w:szCs w:val="24"/>
              </w:rPr>
              <w:t>2) уровень регистрируемой безработицы</w:t>
            </w:r>
          </w:p>
        </w:tc>
      </w:tr>
      <w:tr w:rsidR="00EA7E49" w:rsidRPr="002D4FE3" w:rsidTr="00E96E5C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9" w:rsidRPr="002D4FE3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Этапы и с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9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муниципальной программы – 2021-2023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  <w:p w:rsidR="00EA7E49" w:rsidRPr="002D4FE3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Этапы реализации муниципальной программы не выделяются</w:t>
            </w:r>
          </w:p>
        </w:tc>
      </w:tr>
      <w:tr w:rsidR="00EA7E49" w:rsidRPr="002D4FE3" w:rsidTr="00E96E5C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9" w:rsidRPr="002D4FE3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бюджетных ассигнований муниципальной программы</w:t>
            </w:r>
          </w:p>
          <w:p w:rsidR="00EA7E49" w:rsidRPr="002D4FE3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9" w:rsidRPr="001A6807" w:rsidRDefault="00EA7E49" w:rsidP="00E96E5C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рограммы – </w:t>
            </w:r>
          </w:p>
          <w:p w:rsidR="00EA7E49" w:rsidRPr="002D4FE3" w:rsidRDefault="00EA7E49" w:rsidP="00E96E5C">
            <w:pPr>
              <w:jc w:val="both"/>
              <w:rPr>
                <w:bCs/>
              </w:rPr>
            </w:pPr>
            <w:r>
              <w:rPr>
                <w:b/>
                <w:bCs/>
              </w:rPr>
              <w:t>59 555,40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A6807">
              <w:rPr>
                <w:rFonts w:eastAsia="Calibri"/>
                <w:b/>
                <w:lang w:eastAsia="en-US"/>
              </w:rPr>
              <w:t>тыс. руб.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2D4FE3">
              <w:rPr>
                <w:bCs/>
              </w:rPr>
              <w:t>в том числе:</w:t>
            </w:r>
          </w:p>
          <w:p w:rsidR="00EA7E49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краевой бюджет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40 188,60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A7E49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них по годам:</w:t>
            </w:r>
          </w:p>
          <w:p w:rsidR="00EA7E49" w:rsidRPr="006D3658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13 396,20</w:t>
            </w:r>
            <w:r w:rsidRPr="006D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3658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руб.;</w:t>
            </w:r>
          </w:p>
          <w:p w:rsidR="00EA7E49" w:rsidRPr="006D3658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6D36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13 396,20</w:t>
            </w:r>
            <w:r w:rsidRPr="006D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3658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руб.;</w:t>
            </w:r>
          </w:p>
          <w:p w:rsidR="00EA7E49" w:rsidRPr="006D3658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6D36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13 396,20</w:t>
            </w:r>
            <w:r w:rsidRPr="006D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3658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руб.;</w:t>
            </w:r>
          </w:p>
          <w:p w:rsidR="00EA7E49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районный бюджет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14 266,80</w:t>
            </w:r>
            <w:r w:rsidRPr="001A6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A7E49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них по годам:</w:t>
            </w:r>
          </w:p>
          <w:p w:rsidR="00EA7E49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EF7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4 680,00</w:t>
            </w:r>
            <w:r w:rsidRPr="00EF7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EA7E49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 – 4 680,00 тыс. руб.;</w:t>
            </w:r>
          </w:p>
          <w:p w:rsidR="00EA7E49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 – 4 906,80 тыс. руб.;</w:t>
            </w:r>
          </w:p>
          <w:p w:rsidR="00EA7E49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внебюджетные источники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5 100,0</w:t>
            </w:r>
            <w:r w:rsidRPr="002D4FE3">
              <w:rPr>
                <w:b/>
                <w:sz w:val="24"/>
                <w:szCs w:val="24"/>
              </w:rPr>
              <w:t xml:space="preserve"> 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A7E49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них по годам:</w:t>
            </w:r>
          </w:p>
          <w:p w:rsidR="00EA7E49" w:rsidRPr="00FA12A2" w:rsidRDefault="00EA7E49" w:rsidP="00E96E5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FA1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1 700,0</w:t>
            </w:r>
            <w:r w:rsidRPr="00FA1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EA7E49" w:rsidRPr="00FA12A2" w:rsidRDefault="00EA7E49" w:rsidP="00E96E5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FA1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1 700,0</w:t>
            </w:r>
            <w:r w:rsidRPr="00FA1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EA7E49" w:rsidRPr="002D4FE3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FA1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1 700,0</w:t>
            </w:r>
            <w:r w:rsidRPr="00FA1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</w:tc>
      </w:tr>
      <w:tr w:rsidR="00EA7E49" w:rsidRPr="002D4FE3" w:rsidTr="00E96E5C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9" w:rsidRPr="00B0498A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98A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9" w:rsidRPr="00B0498A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98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гибкого, эффективно функционирующего рынка труда;</w:t>
            </w:r>
          </w:p>
          <w:p w:rsidR="00EA7E49" w:rsidRPr="00B0498A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98A">
              <w:rPr>
                <w:rFonts w:ascii="Times New Roman" w:hAnsi="Times New Roman" w:cs="Times New Roman"/>
                <w:sz w:val="24"/>
                <w:szCs w:val="24"/>
              </w:rPr>
              <w:t>недопущение роста напряженности на рынке труда за счет минимизации уровней общей и регистрируемой безработицы</w:t>
            </w:r>
          </w:p>
        </w:tc>
      </w:tr>
    </w:tbl>
    <w:p w:rsidR="00EA7E49" w:rsidRDefault="00EA7E49" w:rsidP="00EA7E49">
      <w:pPr>
        <w:tabs>
          <w:tab w:val="left" w:pos="643"/>
          <w:tab w:val="center" w:pos="4677"/>
        </w:tabs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lastRenderedPageBreak/>
        <w:tab/>
      </w:r>
    </w:p>
    <w:p w:rsidR="00EA7E49" w:rsidRDefault="00EA7E49" w:rsidP="00EA7E49">
      <w:pPr>
        <w:tabs>
          <w:tab w:val="left" w:pos="643"/>
          <w:tab w:val="center" w:pos="4677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2D4FE3">
        <w:rPr>
          <w:b/>
        </w:rPr>
        <w:t>Подпрограмма 1 «</w:t>
      </w:r>
      <w:r>
        <w:rPr>
          <w:b/>
        </w:rPr>
        <w:t>Социальные выплаты безработным гражданам</w:t>
      </w:r>
      <w:r w:rsidRPr="002D4FE3">
        <w:rPr>
          <w:b/>
        </w:rPr>
        <w:t>»</w:t>
      </w:r>
    </w:p>
    <w:p w:rsidR="00EA7E49" w:rsidRPr="002D4FE3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(далее – Подпрограмма)</w:t>
      </w:r>
    </w:p>
    <w:p w:rsidR="00EA7E49" w:rsidRPr="002D4FE3" w:rsidRDefault="00EA7E49" w:rsidP="00EA7E49"/>
    <w:p w:rsidR="00EA7E49" w:rsidRPr="002D4FE3" w:rsidRDefault="00EA7E49" w:rsidP="00EA7E49">
      <w:pPr>
        <w:jc w:val="center"/>
        <w:rPr>
          <w:b/>
        </w:rPr>
      </w:pPr>
      <w:r w:rsidRPr="002D4FE3">
        <w:rPr>
          <w:b/>
        </w:rPr>
        <w:t xml:space="preserve">Паспорт подпрограммы </w:t>
      </w:r>
    </w:p>
    <w:p w:rsidR="00EA7E49" w:rsidRPr="002D4FE3" w:rsidRDefault="00EA7E49" w:rsidP="00EA7E4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7048"/>
      </w:tblGrid>
      <w:tr w:rsidR="00EA7E49" w:rsidRPr="002D4FE3" w:rsidTr="00E96E5C">
        <w:tc>
          <w:tcPr>
            <w:tcW w:w="1318" w:type="pct"/>
          </w:tcPr>
          <w:p w:rsidR="00EA7E49" w:rsidRPr="002D4FE3" w:rsidRDefault="00EA7E49" w:rsidP="00E96E5C">
            <w:r w:rsidRPr="002D4FE3">
              <w:t>Ответственный исполнитель подпрограммы</w:t>
            </w:r>
          </w:p>
        </w:tc>
        <w:tc>
          <w:tcPr>
            <w:tcW w:w="3682" w:type="pct"/>
          </w:tcPr>
          <w:p w:rsidR="00EA7E49" w:rsidRPr="002D4FE3" w:rsidRDefault="00EA7E49" w:rsidP="00E96E5C">
            <w:pPr>
              <w:rPr>
                <w:strike/>
              </w:rPr>
            </w:pPr>
            <w:r w:rsidRPr="002D4FE3">
              <w:rPr>
                <w:bCs/>
              </w:rPr>
              <w:t>Краевое государственное казенное учреждение «Центр занятости населения Усть-Большерецкого района»</w:t>
            </w:r>
          </w:p>
        </w:tc>
      </w:tr>
      <w:tr w:rsidR="00EA7E49" w:rsidRPr="002D4FE3" w:rsidTr="00E96E5C">
        <w:tc>
          <w:tcPr>
            <w:tcW w:w="1318" w:type="pct"/>
          </w:tcPr>
          <w:p w:rsidR="00EA7E49" w:rsidRPr="002D4FE3" w:rsidRDefault="00EA7E49" w:rsidP="00E96E5C">
            <w:r w:rsidRPr="002D4FE3">
              <w:t>Участники подпрограммы</w:t>
            </w:r>
          </w:p>
        </w:tc>
        <w:tc>
          <w:tcPr>
            <w:tcW w:w="3682" w:type="pct"/>
          </w:tcPr>
          <w:p w:rsidR="00EA7E49" w:rsidRPr="002D4FE3" w:rsidRDefault="00EA7E49" w:rsidP="00E96E5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4FE3">
              <w:rPr>
                <w:bCs/>
              </w:rPr>
              <w:t>Краевое государственное казенное учреждение «Центр занятости населения Усть-Большерецкого района»</w:t>
            </w:r>
          </w:p>
        </w:tc>
      </w:tr>
      <w:tr w:rsidR="00EA7E49" w:rsidRPr="002D4FE3" w:rsidTr="00E96E5C">
        <w:tc>
          <w:tcPr>
            <w:tcW w:w="1318" w:type="pct"/>
          </w:tcPr>
          <w:p w:rsidR="00EA7E49" w:rsidRPr="002D4FE3" w:rsidRDefault="00EA7E49" w:rsidP="00E96E5C">
            <w:r w:rsidRPr="002D4FE3">
              <w:t>Цель подпрограммы</w:t>
            </w:r>
          </w:p>
          <w:p w:rsidR="00EA7E49" w:rsidRPr="002D4FE3" w:rsidRDefault="00EA7E49" w:rsidP="00E96E5C"/>
        </w:tc>
        <w:tc>
          <w:tcPr>
            <w:tcW w:w="3682" w:type="pct"/>
          </w:tcPr>
          <w:p w:rsidR="00EA7E49" w:rsidRPr="00C5564B" w:rsidRDefault="00EA7E49" w:rsidP="00E96E5C">
            <w:pPr>
              <w:widowControl w:val="0"/>
              <w:spacing w:line="276" w:lineRule="auto"/>
              <w:ind w:left="20" w:right="20"/>
              <w:jc w:val="both"/>
              <w:rPr>
                <w:color w:val="000000"/>
              </w:rPr>
            </w:pPr>
            <w:r w:rsidRPr="002D4FE3">
              <w:rPr>
                <w:color w:val="000000"/>
              </w:rPr>
              <w:t xml:space="preserve"> Осуществление социальных выплат гражданам, признанным в установленном порядке безработными.</w:t>
            </w:r>
          </w:p>
        </w:tc>
      </w:tr>
      <w:tr w:rsidR="00EA7E49" w:rsidRPr="002D4FE3" w:rsidTr="00E96E5C">
        <w:tc>
          <w:tcPr>
            <w:tcW w:w="1318" w:type="pct"/>
          </w:tcPr>
          <w:p w:rsidR="00EA7E49" w:rsidRPr="002D4FE3" w:rsidRDefault="00EA7E49" w:rsidP="00E96E5C">
            <w:r w:rsidRPr="002D4FE3">
              <w:t>Задачи подпрограммы</w:t>
            </w:r>
          </w:p>
          <w:p w:rsidR="00EA7E49" w:rsidRPr="002D4FE3" w:rsidRDefault="00EA7E49" w:rsidP="00E96E5C"/>
        </w:tc>
        <w:tc>
          <w:tcPr>
            <w:tcW w:w="3682" w:type="pct"/>
          </w:tcPr>
          <w:p w:rsidR="00EA7E49" w:rsidRPr="002D4FE3" w:rsidRDefault="00EA7E49" w:rsidP="00E96E5C">
            <w:pPr>
              <w:widowControl w:val="0"/>
              <w:spacing w:line="276" w:lineRule="auto"/>
              <w:ind w:right="20" w:firstLine="29"/>
              <w:jc w:val="both"/>
              <w:rPr>
                <w:rFonts w:eastAsia="Calibri"/>
                <w:color w:val="000000"/>
                <w:lang w:eastAsia="en-US"/>
              </w:rPr>
            </w:pPr>
            <w:r w:rsidRPr="002D4FE3">
              <w:rPr>
                <w:rFonts w:eastAsia="Calibri"/>
                <w:iCs/>
                <w:lang w:eastAsia="en-US"/>
              </w:rPr>
              <w:t>1) </w:t>
            </w:r>
            <w:r w:rsidRPr="002D4FE3">
              <w:rPr>
                <w:rFonts w:eastAsia="Calibri"/>
                <w:lang w:eastAsia="en-US"/>
              </w:rPr>
              <w:t>Выплата пособий по</w:t>
            </w:r>
            <w:r w:rsidRPr="002D4FE3">
              <w:rPr>
                <w:rFonts w:ascii="Calibri" w:eastAsia="Calibri" w:hAnsi="Calibri"/>
                <w:lang w:eastAsia="en-US"/>
              </w:rPr>
              <w:t xml:space="preserve"> </w:t>
            </w:r>
            <w:r w:rsidRPr="002D4FE3">
              <w:rPr>
                <w:rFonts w:eastAsia="Calibri"/>
                <w:lang w:eastAsia="en-US"/>
              </w:rPr>
              <w:t>безработице (в том числе в период временной нетрудоспособности безработного гражданина).</w:t>
            </w:r>
          </w:p>
          <w:p w:rsidR="00EA7E49" w:rsidRPr="002D4FE3" w:rsidRDefault="00EA7E49" w:rsidP="00E96E5C">
            <w:pPr>
              <w:tabs>
                <w:tab w:val="left" w:pos="0"/>
              </w:tabs>
              <w:spacing w:line="276" w:lineRule="auto"/>
              <w:ind w:firstLine="29"/>
              <w:jc w:val="both"/>
            </w:pPr>
            <w:r w:rsidRPr="002D4FE3">
              <w:rPr>
                <w:color w:val="000000"/>
              </w:rPr>
              <w:t xml:space="preserve">2) </w:t>
            </w:r>
            <w:r w:rsidRPr="002D4FE3">
              <w:t xml:space="preserve"> Выплата стипендий гражданам, признанным в установленном порядке безработными, в период профессионального обучения по направлению Центра занятости населения.</w:t>
            </w:r>
          </w:p>
          <w:p w:rsidR="00EA7E49" w:rsidRPr="00C5564B" w:rsidRDefault="00EA7E49" w:rsidP="00E96E5C">
            <w:pPr>
              <w:spacing w:line="276" w:lineRule="auto"/>
              <w:ind w:firstLine="29"/>
              <w:jc w:val="both"/>
            </w:pPr>
            <w:r w:rsidRPr="002D4FE3">
              <w:rPr>
                <w:color w:val="000000"/>
              </w:rPr>
              <w:t>3)</w:t>
            </w:r>
            <w:r w:rsidRPr="002D4FE3">
              <w:t xml:space="preserve"> Выплата материальной помощи безработным гражданам, утратившим право на пособие по безработице в связи с истечением установленного периода его выплаты и гражданам, проходящих профессиональное обучение по направлению Центра занятости населения.</w:t>
            </w:r>
          </w:p>
        </w:tc>
      </w:tr>
      <w:tr w:rsidR="00EA7E49" w:rsidRPr="002D4FE3" w:rsidTr="00E96E5C">
        <w:tc>
          <w:tcPr>
            <w:tcW w:w="1318" w:type="pct"/>
          </w:tcPr>
          <w:p w:rsidR="00EA7E49" w:rsidRPr="002D4FE3" w:rsidRDefault="00EA7E49" w:rsidP="00E96E5C">
            <w:r w:rsidRPr="002D4FE3">
              <w:t>Целевые индикаторы и показатели подпрограммы</w:t>
            </w:r>
          </w:p>
          <w:p w:rsidR="00EA7E49" w:rsidRPr="002D4FE3" w:rsidRDefault="00EA7E49" w:rsidP="00E96E5C"/>
        </w:tc>
        <w:tc>
          <w:tcPr>
            <w:tcW w:w="3682" w:type="pct"/>
          </w:tcPr>
          <w:p w:rsidR="00EA7E49" w:rsidRPr="002D4FE3" w:rsidRDefault="00EA7E49" w:rsidP="00E96E5C">
            <w:pPr>
              <w:jc w:val="both"/>
            </w:pPr>
            <w:r w:rsidRPr="002D4FE3">
              <w:t>1) количество безработных граждан получивших пособие по безработице;</w:t>
            </w:r>
          </w:p>
          <w:p w:rsidR="00EA7E49" w:rsidRPr="002D4FE3" w:rsidRDefault="00EA7E49" w:rsidP="00E96E5C">
            <w:pPr>
              <w:tabs>
                <w:tab w:val="left" w:pos="0"/>
              </w:tabs>
              <w:spacing w:line="276" w:lineRule="auto"/>
              <w:jc w:val="both"/>
            </w:pPr>
            <w:r w:rsidRPr="002D4FE3">
              <w:t>2) количество граждан, получивших стипендии;</w:t>
            </w:r>
          </w:p>
          <w:p w:rsidR="00EA7E49" w:rsidRPr="002D4FE3" w:rsidRDefault="00EA7E49" w:rsidP="00E96E5C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jc w:val="both"/>
              <w:outlineLvl w:val="1"/>
            </w:pPr>
            <w:r w:rsidRPr="002D4FE3">
              <w:t xml:space="preserve">3) количество безработных граждан, </w:t>
            </w:r>
            <w:r>
              <w:t>получивших</w:t>
            </w:r>
            <w:r w:rsidRPr="002D4FE3">
              <w:t xml:space="preserve"> материальн</w:t>
            </w:r>
            <w:r>
              <w:t>ую</w:t>
            </w:r>
            <w:r w:rsidRPr="002D4FE3">
              <w:t xml:space="preserve"> помощ</w:t>
            </w:r>
            <w:r>
              <w:t>ь</w:t>
            </w:r>
            <w:r w:rsidRPr="002D4FE3">
              <w:t>.</w:t>
            </w:r>
          </w:p>
        </w:tc>
      </w:tr>
      <w:tr w:rsidR="00EA7E49" w:rsidRPr="002D4FE3" w:rsidTr="00E96E5C">
        <w:tc>
          <w:tcPr>
            <w:tcW w:w="1318" w:type="pct"/>
          </w:tcPr>
          <w:p w:rsidR="00EA7E49" w:rsidRPr="002D4FE3" w:rsidRDefault="00EA7E49" w:rsidP="00E96E5C">
            <w:r w:rsidRPr="002D4FE3">
              <w:t>Этапы и сроки реализации подпрограммы</w:t>
            </w:r>
          </w:p>
        </w:tc>
        <w:tc>
          <w:tcPr>
            <w:tcW w:w="3682" w:type="pct"/>
          </w:tcPr>
          <w:p w:rsidR="00EA7E49" w:rsidRPr="002D4FE3" w:rsidRDefault="00EA7E49" w:rsidP="00E96E5C">
            <w:pPr>
              <w:jc w:val="both"/>
            </w:pPr>
            <w:r>
              <w:t>Подпрограмма реализуется в 2021-2023</w:t>
            </w:r>
            <w:r w:rsidRPr="00EF7C56">
              <w:t xml:space="preserve"> годах.</w:t>
            </w:r>
            <w:r w:rsidRPr="002D4FE3">
              <w:t xml:space="preserve"> </w:t>
            </w:r>
          </w:p>
          <w:p w:rsidR="00EA7E49" w:rsidRPr="002D4FE3" w:rsidRDefault="00EA7E49" w:rsidP="00E96E5C">
            <w:pPr>
              <w:jc w:val="both"/>
            </w:pPr>
            <w:r w:rsidRPr="002D4FE3">
              <w:t>Этапы реализации подпрограммы не выделяются.</w:t>
            </w:r>
          </w:p>
        </w:tc>
      </w:tr>
      <w:tr w:rsidR="00EA7E49" w:rsidRPr="002D4FE3" w:rsidTr="00E96E5C">
        <w:tc>
          <w:tcPr>
            <w:tcW w:w="1318" w:type="pct"/>
          </w:tcPr>
          <w:p w:rsidR="00EA7E49" w:rsidRPr="002D4FE3" w:rsidRDefault="00EA7E49" w:rsidP="00E96E5C">
            <w:r w:rsidRPr="002D4FE3">
              <w:t>Объемы бюджетных ассигнований подпрограммы</w:t>
            </w:r>
          </w:p>
          <w:p w:rsidR="00EA7E49" w:rsidRPr="002D4FE3" w:rsidRDefault="00EA7E49" w:rsidP="00E96E5C"/>
        </w:tc>
        <w:tc>
          <w:tcPr>
            <w:tcW w:w="3682" w:type="pct"/>
          </w:tcPr>
          <w:p w:rsidR="00EA7E49" w:rsidRDefault="00EA7E49" w:rsidP="00E96E5C">
            <w:pPr>
              <w:jc w:val="both"/>
            </w:pPr>
            <w:r w:rsidRPr="002D4FE3">
              <w:t xml:space="preserve">Объем бюджетных ассигнований на реализацию подпрограммы </w:t>
            </w:r>
            <w:r>
              <w:t>составляет</w:t>
            </w:r>
            <w:r w:rsidRPr="002D4FE3">
              <w:t xml:space="preserve"> </w:t>
            </w:r>
            <w:r>
              <w:t>31 800,00</w:t>
            </w:r>
            <w:r w:rsidRPr="00E13FBB">
              <w:t xml:space="preserve"> тыс.</w:t>
            </w:r>
            <w:r w:rsidRPr="002D4FE3">
              <w:t xml:space="preserve"> рублей</w:t>
            </w:r>
            <w:r>
              <w:t xml:space="preserve"> за счет</w:t>
            </w:r>
            <w:r w:rsidRPr="002D4FE3">
              <w:t xml:space="preserve"> средств краевого бюджет</w:t>
            </w:r>
            <w:r>
              <w:t>а, в том числе по годам:</w:t>
            </w:r>
          </w:p>
          <w:p w:rsidR="00EA7E49" w:rsidRPr="00E13FBB" w:rsidRDefault="00EA7E49" w:rsidP="00E96E5C">
            <w:pPr>
              <w:jc w:val="both"/>
            </w:pPr>
            <w:r>
              <w:t>2021</w:t>
            </w:r>
            <w:r w:rsidRPr="00E13FBB">
              <w:t xml:space="preserve"> год – </w:t>
            </w:r>
            <w:r>
              <w:t>10 600,00</w:t>
            </w:r>
            <w:r w:rsidRPr="00E13FBB">
              <w:rPr>
                <w:sz w:val="22"/>
                <w:szCs w:val="22"/>
              </w:rPr>
              <w:t xml:space="preserve"> </w:t>
            </w:r>
            <w:r w:rsidRPr="00E13FBB">
              <w:t>тыс. рублей;</w:t>
            </w:r>
          </w:p>
          <w:p w:rsidR="00EA7E49" w:rsidRPr="00E13FBB" w:rsidRDefault="00EA7E49" w:rsidP="00E96E5C">
            <w:pPr>
              <w:jc w:val="both"/>
            </w:pPr>
            <w:r>
              <w:t>2022</w:t>
            </w:r>
            <w:r w:rsidRPr="00E13FBB">
              <w:t xml:space="preserve"> год – </w:t>
            </w:r>
            <w:r>
              <w:t>10 600,00</w:t>
            </w:r>
            <w:r w:rsidRPr="00E13FBB">
              <w:rPr>
                <w:sz w:val="22"/>
                <w:szCs w:val="22"/>
              </w:rPr>
              <w:t xml:space="preserve"> </w:t>
            </w:r>
            <w:r w:rsidRPr="00E13FBB">
              <w:t>тыс. рублей;</w:t>
            </w:r>
          </w:p>
          <w:p w:rsidR="00EA7E49" w:rsidRPr="002D4FE3" w:rsidRDefault="00EA7E49" w:rsidP="00E96E5C">
            <w:pPr>
              <w:jc w:val="both"/>
            </w:pPr>
            <w:r>
              <w:t>2023</w:t>
            </w:r>
            <w:r w:rsidRPr="00E13FBB">
              <w:t xml:space="preserve"> год – </w:t>
            </w:r>
            <w:r>
              <w:t xml:space="preserve">10 600,00 </w:t>
            </w:r>
            <w:r w:rsidRPr="00E13FBB">
              <w:t>тыс. рублей</w:t>
            </w:r>
          </w:p>
        </w:tc>
      </w:tr>
      <w:tr w:rsidR="00EA7E49" w:rsidRPr="002D4FE3" w:rsidTr="00E96E5C">
        <w:tc>
          <w:tcPr>
            <w:tcW w:w="1318" w:type="pct"/>
          </w:tcPr>
          <w:p w:rsidR="00EA7E49" w:rsidRPr="002D4FE3" w:rsidRDefault="00EA7E49" w:rsidP="00E96E5C">
            <w:r w:rsidRPr="002D4FE3">
              <w:t>Ожидаемые результаты реализации подпрограммы</w:t>
            </w:r>
          </w:p>
        </w:tc>
        <w:tc>
          <w:tcPr>
            <w:tcW w:w="3682" w:type="pct"/>
          </w:tcPr>
          <w:p w:rsidR="00EA7E49" w:rsidRPr="002D4FE3" w:rsidRDefault="00EA7E49" w:rsidP="00E96E5C">
            <w:pPr>
              <w:autoSpaceDE w:val="0"/>
              <w:autoSpaceDN w:val="0"/>
              <w:adjustRightInd w:val="0"/>
              <w:jc w:val="both"/>
              <w:outlineLvl w:val="1"/>
            </w:pPr>
            <w:r w:rsidRPr="002D4FE3">
              <w:t xml:space="preserve">поддержание социальной стабильности в обществе; </w:t>
            </w:r>
          </w:p>
          <w:p w:rsidR="00EA7E49" w:rsidRPr="002D4FE3" w:rsidRDefault="00EA7E49" w:rsidP="00E96E5C">
            <w:pPr>
              <w:autoSpaceDE w:val="0"/>
              <w:autoSpaceDN w:val="0"/>
              <w:adjustRightInd w:val="0"/>
              <w:jc w:val="both"/>
              <w:outlineLvl w:val="1"/>
            </w:pPr>
            <w:r w:rsidRPr="002D4FE3">
              <w:t>усиление адресности и повышение уровня социальной поддержки, предоставляемой безработным гражданам;</w:t>
            </w:r>
          </w:p>
          <w:p w:rsidR="00EA7E49" w:rsidRPr="002D4FE3" w:rsidRDefault="00EA7E49" w:rsidP="00E96E5C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EA7E49" w:rsidRDefault="00EA7E49" w:rsidP="00EA7E49"/>
    <w:p w:rsidR="00EA7E49" w:rsidRDefault="00EA7E49" w:rsidP="00EA7E49"/>
    <w:p w:rsidR="00EA7E49" w:rsidRPr="002D4FE3" w:rsidRDefault="00EA7E49" w:rsidP="00EA7E49"/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Pr="002D4FE3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D4FE3">
        <w:rPr>
          <w:b/>
        </w:rPr>
        <w:lastRenderedPageBreak/>
        <w:t>Подпрограмма 2 «Трудоустройство граждан, ищущих работу»</w:t>
      </w:r>
    </w:p>
    <w:p w:rsidR="00EA7E49" w:rsidRPr="002D4FE3" w:rsidRDefault="00EA7E49" w:rsidP="00EA7E49"/>
    <w:p w:rsidR="00EA7E49" w:rsidRPr="002D4FE3" w:rsidRDefault="00EA7E49" w:rsidP="00EA7E49">
      <w:pPr>
        <w:jc w:val="center"/>
        <w:rPr>
          <w:b/>
        </w:rPr>
      </w:pPr>
      <w:r w:rsidRPr="002D4FE3">
        <w:rPr>
          <w:b/>
        </w:rPr>
        <w:t xml:space="preserve">Паспорт подпрограммы </w:t>
      </w:r>
    </w:p>
    <w:p w:rsidR="00EA7E49" w:rsidRPr="002D4FE3" w:rsidRDefault="00EA7E49" w:rsidP="00EA7E4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7048"/>
      </w:tblGrid>
      <w:tr w:rsidR="00EA7E49" w:rsidRPr="002D4FE3" w:rsidTr="00E96E5C">
        <w:tc>
          <w:tcPr>
            <w:tcW w:w="1318" w:type="pct"/>
          </w:tcPr>
          <w:p w:rsidR="00EA7E49" w:rsidRPr="002D4FE3" w:rsidRDefault="00EA7E49" w:rsidP="00E96E5C">
            <w:r w:rsidRPr="002D4FE3">
              <w:t>Ответственный исполнитель подпрограммы</w:t>
            </w:r>
          </w:p>
        </w:tc>
        <w:tc>
          <w:tcPr>
            <w:tcW w:w="3682" w:type="pct"/>
          </w:tcPr>
          <w:p w:rsidR="00EA7E49" w:rsidRPr="002D4FE3" w:rsidRDefault="00EA7E49" w:rsidP="00E96E5C">
            <w:pPr>
              <w:rPr>
                <w:strike/>
              </w:rPr>
            </w:pPr>
            <w:r w:rsidRPr="002D4FE3">
              <w:rPr>
                <w:bCs/>
              </w:rPr>
              <w:t>Краевое государственное казенное учреждение «Центр занятости населения Усть-Большерецкого района»</w:t>
            </w:r>
          </w:p>
        </w:tc>
      </w:tr>
      <w:tr w:rsidR="00EA7E49" w:rsidRPr="002D4FE3" w:rsidTr="00E96E5C">
        <w:tc>
          <w:tcPr>
            <w:tcW w:w="1318" w:type="pct"/>
          </w:tcPr>
          <w:p w:rsidR="00EA7E49" w:rsidRPr="002D4FE3" w:rsidRDefault="00EA7E49" w:rsidP="00E96E5C">
            <w:r w:rsidRPr="002D4FE3">
              <w:t>Участники подпрограммы</w:t>
            </w:r>
          </w:p>
        </w:tc>
        <w:tc>
          <w:tcPr>
            <w:tcW w:w="3682" w:type="pct"/>
          </w:tcPr>
          <w:p w:rsidR="00EA7E49" w:rsidRPr="002D4FE3" w:rsidRDefault="00EA7E49" w:rsidP="00E96E5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4FE3">
              <w:rPr>
                <w:bCs/>
              </w:rPr>
              <w:t>Краевое государственное казенное учреждение «Центр занятости населения Усть-Большерецкого района»</w:t>
            </w:r>
          </w:p>
          <w:p w:rsidR="00EA7E49" w:rsidRPr="002D4FE3" w:rsidRDefault="00EA7E49" w:rsidP="00E96E5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4FE3">
              <w:rPr>
                <w:bCs/>
              </w:rPr>
              <w:t xml:space="preserve">Муниципальные учреждения Усть-Большерецкого муниципального района </w:t>
            </w:r>
          </w:p>
          <w:p w:rsidR="00EA7E49" w:rsidRPr="002D4FE3" w:rsidRDefault="00EA7E49" w:rsidP="00E96E5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4FE3">
              <w:rPr>
                <w:bCs/>
              </w:rPr>
              <w:t>Администрации городских/сельских поселений Усть-Большерецкого муниципального района</w:t>
            </w:r>
          </w:p>
        </w:tc>
      </w:tr>
      <w:tr w:rsidR="00EA7E49" w:rsidRPr="002D4FE3" w:rsidTr="00E96E5C">
        <w:tc>
          <w:tcPr>
            <w:tcW w:w="1318" w:type="pct"/>
          </w:tcPr>
          <w:p w:rsidR="00EA7E49" w:rsidRPr="002D4FE3" w:rsidRDefault="00EA7E49" w:rsidP="00E96E5C"/>
          <w:p w:rsidR="00EA7E49" w:rsidRPr="002D4FE3" w:rsidRDefault="00EA7E49" w:rsidP="00E96E5C">
            <w:r w:rsidRPr="002D4FE3">
              <w:t>Цель подпрограммы</w:t>
            </w:r>
          </w:p>
          <w:p w:rsidR="00EA7E49" w:rsidRPr="002D4FE3" w:rsidRDefault="00EA7E49" w:rsidP="00E96E5C"/>
        </w:tc>
        <w:tc>
          <w:tcPr>
            <w:tcW w:w="3682" w:type="pct"/>
          </w:tcPr>
          <w:p w:rsidR="00EA7E49" w:rsidRPr="00471DD6" w:rsidRDefault="00EA7E49" w:rsidP="00E96E5C">
            <w:pPr>
              <w:widowControl w:val="0"/>
              <w:spacing w:line="276" w:lineRule="auto"/>
              <w:ind w:left="20" w:right="20" w:firstLine="9"/>
              <w:jc w:val="both"/>
              <w:rPr>
                <w:color w:val="000000"/>
              </w:rPr>
            </w:pPr>
            <w:r w:rsidRPr="002D4FE3">
              <w:rPr>
                <w:color w:val="000000"/>
              </w:rPr>
              <w:t>Защита населения Усть-Большерецкого муниципального района от безработицы, обеспечение государственных гарантий в сфере занятости населения.</w:t>
            </w:r>
          </w:p>
        </w:tc>
      </w:tr>
      <w:tr w:rsidR="00EA7E49" w:rsidRPr="002D4FE3" w:rsidTr="00E96E5C">
        <w:tc>
          <w:tcPr>
            <w:tcW w:w="1318" w:type="pct"/>
          </w:tcPr>
          <w:p w:rsidR="00EA7E49" w:rsidRPr="002D4FE3" w:rsidRDefault="00EA7E49" w:rsidP="00E96E5C">
            <w:r w:rsidRPr="002D4FE3">
              <w:t>Задачи подпрограммы</w:t>
            </w:r>
          </w:p>
          <w:p w:rsidR="00EA7E49" w:rsidRPr="002D4FE3" w:rsidRDefault="00EA7E49" w:rsidP="00E96E5C"/>
        </w:tc>
        <w:tc>
          <w:tcPr>
            <w:tcW w:w="3682" w:type="pct"/>
          </w:tcPr>
          <w:p w:rsidR="00EA7E49" w:rsidRPr="002D4FE3" w:rsidRDefault="00EA7E49" w:rsidP="00E96E5C">
            <w:pPr>
              <w:widowControl w:val="0"/>
              <w:spacing w:line="276" w:lineRule="auto"/>
              <w:ind w:right="20" w:firstLine="29"/>
              <w:jc w:val="both"/>
              <w:rPr>
                <w:rFonts w:ascii="Calibri" w:eastAsia="Calibri" w:hAnsi="Calibri"/>
                <w:iCs/>
                <w:lang w:eastAsia="en-US"/>
              </w:rPr>
            </w:pPr>
            <w:r w:rsidRPr="002D4FE3">
              <w:rPr>
                <w:rFonts w:eastAsia="Calibri"/>
                <w:iCs/>
                <w:lang w:eastAsia="en-US"/>
              </w:rPr>
              <w:t>Повышение эффективности содействия трудоустройству безработных граждан</w:t>
            </w:r>
            <w:r w:rsidRPr="002D4FE3">
              <w:rPr>
                <w:rFonts w:eastAsia="Calibri"/>
                <w:lang w:eastAsia="en-US"/>
              </w:rPr>
              <w:t>.</w:t>
            </w:r>
          </w:p>
        </w:tc>
      </w:tr>
      <w:tr w:rsidR="00EA7E49" w:rsidRPr="002D4FE3" w:rsidTr="00E96E5C">
        <w:tc>
          <w:tcPr>
            <w:tcW w:w="1318" w:type="pct"/>
          </w:tcPr>
          <w:p w:rsidR="00EA7E49" w:rsidRPr="00B0498A" w:rsidRDefault="00EA7E49" w:rsidP="00E96E5C">
            <w:r w:rsidRPr="00B0498A">
              <w:t>Целевые индикаторы и показатели подпрограммы</w:t>
            </w:r>
          </w:p>
          <w:p w:rsidR="00EA7E49" w:rsidRPr="00B0498A" w:rsidRDefault="00EA7E49" w:rsidP="00E96E5C"/>
        </w:tc>
        <w:tc>
          <w:tcPr>
            <w:tcW w:w="3682" w:type="pct"/>
          </w:tcPr>
          <w:p w:rsidR="00EA7E49" w:rsidRPr="00B0498A" w:rsidRDefault="00EA7E49" w:rsidP="00E96E5C">
            <w:pPr>
              <w:jc w:val="both"/>
            </w:pPr>
            <w:r w:rsidRPr="00B0498A">
              <w:t>1) количество граждан проинформированных о положении на рынке труда Усть-Большерецкого муниципального района;</w:t>
            </w:r>
          </w:p>
          <w:p w:rsidR="00EA7E49" w:rsidRPr="00B0498A" w:rsidRDefault="00EA7E49" w:rsidP="00E96E5C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jc w:val="both"/>
              <w:outlineLvl w:val="1"/>
            </w:pPr>
            <w:r w:rsidRPr="00B0498A">
              <w:t>2) количество гражданам, получивших стипендии;</w:t>
            </w:r>
          </w:p>
          <w:p w:rsidR="00EA7E49" w:rsidRPr="00B0498A" w:rsidRDefault="00EA7E49" w:rsidP="00E96E5C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jc w:val="both"/>
              <w:outlineLvl w:val="1"/>
            </w:pPr>
            <w:r w:rsidRPr="00B0498A">
              <w:t>3) количество граждан, прошедших социальную адаптацию на рынке труда;</w:t>
            </w:r>
          </w:p>
          <w:p w:rsidR="00EA7E49" w:rsidRPr="00B0498A" w:rsidRDefault="00EA7E49" w:rsidP="00E96E5C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498A">
              <w:rPr>
                <w:rFonts w:ascii="Times New Roman" w:hAnsi="Times New Roman" w:cs="Times New Roman"/>
                <w:iCs/>
                <w:sz w:val="24"/>
                <w:szCs w:val="24"/>
              </w:rPr>
              <w:t>4) количество безработных граждан, прошедших профессиональное обучение;</w:t>
            </w:r>
          </w:p>
          <w:p w:rsidR="00EA7E49" w:rsidRPr="004354C0" w:rsidRDefault="00EA7E49" w:rsidP="00E96E5C">
            <w:pPr>
              <w:pStyle w:val="HTML"/>
              <w:tabs>
                <w:tab w:val="clear" w:pos="916"/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9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5) </w:t>
            </w:r>
            <w:r w:rsidRPr="00B0498A">
              <w:rPr>
                <w:rFonts w:ascii="Times New Roman" w:hAnsi="Times New Roman" w:cs="Times New Roman"/>
                <w:sz w:val="24"/>
                <w:szCs w:val="24"/>
              </w:rPr>
              <w:t>количество временно трудоустроенных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54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испытыв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ающих трудности в поиске работы</w:t>
            </w: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E49" w:rsidRPr="00B0498A" w:rsidRDefault="00EA7E49" w:rsidP="00E96E5C">
            <w:pPr>
              <w:pStyle w:val="HTML"/>
              <w:tabs>
                <w:tab w:val="clear" w:pos="916"/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98A">
              <w:rPr>
                <w:rFonts w:ascii="Times New Roman" w:hAnsi="Times New Roman" w:cs="Times New Roman"/>
                <w:sz w:val="24"/>
                <w:szCs w:val="24"/>
              </w:rPr>
              <w:t>6) количество проведенных ярмарок вакансий и рабочих учебных мест, в том числе специализированных, миниярмарок;</w:t>
            </w:r>
          </w:p>
          <w:p w:rsidR="00EA7E49" w:rsidRPr="00B0498A" w:rsidRDefault="00EA7E49" w:rsidP="00E96E5C">
            <w:pPr>
              <w:pStyle w:val="HTML"/>
              <w:tabs>
                <w:tab w:val="clear" w:pos="916"/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98A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B0498A">
              <w:t xml:space="preserve"> </w:t>
            </w:r>
            <w:r w:rsidRPr="00B0498A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принявших участие в общественных работах;</w:t>
            </w:r>
          </w:p>
          <w:p w:rsidR="00EA7E49" w:rsidRPr="00B0498A" w:rsidRDefault="00EA7E49" w:rsidP="00E96E5C">
            <w:pPr>
              <w:pStyle w:val="HTML"/>
              <w:tabs>
                <w:tab w:val="clear" w:pos="916"/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98A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B0498A">
              <w:t xml:space="preserve"> </w:t>
            </w:r>
            <w:r w:rsidRPr="00B0498A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открывших собственное дело;</w:t>
            </w:r>
          </w:p>
          <w:p w:rsidR="00EA7E49" w:rsidRPr="00B0498A" w:rsidRDefault="00EA7E49" w:rsidP="00E96E5C">
            <w:pPr>
              <w:pStyle w:val="HTML"/>
              <w:tabs>
                <w:tab w:val="clear" w:pos="916"/>
                <w:tab w:val="left" w:pos="432"/>
              </w:tabs>
              <w:jc w:val="both"/>
              <w:rPr>
                <w:sz w:val="24"/>
                <w:szCs w:val="24"/>
              </w:rPr>
            </w:pPr>
            <w:r w:rsidRPr="00B0498A">
              <w:rPr>
                <w:rFonts w:ascii="Times New Roman" w:hAnsi="Times New Roman" w:cs="Times New Roman"/>
                <w:sz w:val="24"/>
                <w:szCs w:val="24"/>
              </w:rPr>
              <w:t>9) количество безработных граждан, получивших психологическую поддержку</w:t>
            </w:r>
          </w:p>
        </w:tc>
      </w:tr>
      <w:tr w:rsidR="00EA7E49" w:rsidRPr="002D4FE3" w:rsidTr="00E96E5C">
        <w:tc>
          <w:tcPr>
            <w:tcW w:w="1318" w:type="pct"/>
          </w:tcPr>
          <w:p w:rsidR="00EA7E49" w:rsidRPr="002D4FE3" w:rsidRDefault="00EA7E49" w:rsidP="00E96E5C">
            <w:r w:rsidRPr="002D4FE3">
              <w:t>Этапы и сроки реализации подпрограммы</w:t>
            </w:r>
          </w:p>
        </w:tc>
        <w:tc>
          <w:tcPr>
            <w:tcW w:w="3682" w:type="pct"/>
          </w:tcPr>
          <w:p w:rsidR="00EA7E49" w:rsidRPr="002D4FE3" w:rsidRDefault="00EA7E49" w:rsidP="00E96E5C">
            <w:pPr>
              <w:jc w:val="both"/>
            </w:pPr>
            <w:r>
              <w:t>Подпрограмма реализуется в 2021-2023</w:t>
            </w:r>
            <w:r w:rsidRPr="002D4FE3">
              <w:t xml:space="preserve"> годах. </w:t>
            </w:r>
          </w:p>
          <w:p w:rsidR="00EA7E49" w:rsidRPr="002D4FE3" w:rsidRDefault="00EA7E49" w:rsidP="00E96E5C">
            <w:pPr>
              <w:jc w:val="both"/>
            </w:pPr>
            <w:r w:rsidRPr="002D4FE3">
              <w:t>Этапы реализации подпрограммы не выделяются.</w:t>
            </w:r>
          </w:p>
        </w:tc>
      </w:tr>
      <w:tr w:rsidR="00EA7E49" w:rsidRPr="002D4FE3" w:rsidTr="00E96E5C">
        <w:tc>
          <w:tcPr>
            <w:tcW w:w="1318" w:type="pct"/>
          </w:tcPr>
          <w:p w:rsidR="00EA7E49" w:rsidRPr="002D4FE3" w:rsidRDefault="00EA7E49" w:rsidP="00E96E5C">
            <w:r w:rsidRPr="002D4FE3">
              <w:t>Объемы бюджетных ассигнований подпрограммы</w:t>
            </w:r>
          </w:p>
          <w:p w:rsidR="00EA7E49" w:rsidRPr="002D4FE3" w:rsidRDefault="00EA7E49" w:rsidP="00E96E5C"/>
        </w:tc>
        <w:tc>
          <w:tcPr>
            <w:tcW w:w="3682" w:type="pct"/>
          </w:tcPr>
          <w:p w:rsidR="00EA7E49" w:rsidRPr="004B2B3E" w:rsidRDefault="00EA7E49" w:rsidP="00E96E5C">
            <w:pPr>
              <w:jc w:val="both"/>
              <w:rPr>
                <w:rFonts w:eastAsia="Calibri"/>
                <w:b/>
                <w:lang w:eastAsia="en-US"/>
              </w:rPr>
            </w:pPr>
            <w:r w:rsidRPr="00B1407F">
              <w:t xml:space="preserve">Объем бюджетных ассигнований на реализацию подпрограммы – </w:t>
            </w:r>
          </w:p>
          <w:p w:rsidR="00EA7E49" w:rsidRPr="00B1407F" w:rsidRDefault="00EA7E49" w:rsidP="00E96E5C">
            <w:pPr>
              <w:jc w:val="both"/>
            </w:pPr>
            <w:r>
              <w:rPr>
                <w:b/>
                <w:bCs/>
              </w:rPr>
              <w:t>14 585,40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1407F">
              <w:t xml:space="preserve">тыс. рублей, в том числе: </w:t>
            </w:r>
          </w:p>
          <w:p w:rsidR="00EA7E49" w:rsidRPr="00B1407F" w:rsidRDefault="00EA7E49" w:rsidP="00E96E5C">
            <w:pPr>
              <w:jc w:val="both"/>
            </w:pPr>
            <w:r w:rsidRPr="00B1407F">
              <w:t xml:space="preserve">- краевой бюджет – </w:t>
            </w:r>
            <w:r>
              <w:rPr>
                <w:bCs/>
              </w:rPr>
              <w:t>7 248,60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1407F">
              <w:t>тыс. рублей,</w:t>
            </w:r>
          </w:p>
          <w:p w:rsidR="00EA7E49" w:rsidRPr="00B1407F" w:rsidRDefault="00EA7E49" w:rsidP="00E96E5C">
            <w:pPr>
              <w:jc w:val="both"/>
            </w:pPr>
            <w:r w:rsidRPr="00B1407F">
              <w:t>из них по годам:</w:t>
            </w:r>
          </w:p>
          <w:p w:rsidR="00EA7E49" w:rsidRPr="00B1407F" w:rsidRDefault="00EA7E49" w:rsidP="00E96E5C">
            <w:pPr>
              <w:jc w:val="both"/>
            </w:pPr>
            <w:r>
              <w:t>2021</w:t>
            </w:r>
            <w:r w:rsidRPr="00B1407F">
              <w:t xml:space="preserve"> год – </w:t>
            </w:r>
            <w:r>
              <w:t>2 416,20</w:t>
            </w:r>
            <w:r>
              <w:rPr>
                <w:sz w:val="22"/>
                <w:szCs w:val="22"/>
              </w:rPr>
              <w:t xml:space="preserve"> </w:t>
            </w:r>
            <w:r w:rsidRPr="00B1407F">
              <w:t>тыс. рублей;</w:t>
            </w:r>
          </w:p>
          <w:p w:rsidR="00EA7E49" w:rsidRPr="00B1407F" w:rsidRDefault="00EA7E49" w:rsidP="00E96E5C">
            <w:pPr>
              <w:jc w:val="both"/>
            </w:pPr>
            <w:r w:rsidRPr="00B1407F">
              <w:t>20</w:t>
            </w:r>
            <w:r>
              <w:t>22</w:t>
            </w:r>
            <w:r w:rsidRPr="00B1407F">
              <w:t xml:space="preserve"> год – </w:t>
            </w:r>
            <w:r>
              <w:t>2 416,20</w:t>
            </w:r>
            <w:r>
              <w:rPr>
                <w:sz w:val="22"/>
                <w:szCs w:val="22"/>
              </w:rPr>
              <w:t xml:space="preserve"> </w:t>
            </w:r>
            <w:r w:rsidRPr="00B1407F">
              <w:t>тыс. рублей;</w:t>
            </w:r>
          </w:p>
          <w:p w:rsidR="00EA7E49" w:rsidRPr="00B1407F" w:rsidRDefault="00EA7E49" w:rsidP="00E96E5C">
            <w:pPr>
              <w:jc w:val="both"/>
            </w:pPr>
            <w:r>
              <w:t>2023</w:t>
            </w:r>
            <w:r w:rsidRPr="00B1407F">
              <w:t xml:space="preserve"> год – </w:t>
            </w:r>
            <w:r>
              <w:t>2 416,20</w:t>
            </w:r>
            <w:r>
              <w:rPr>
                <w:sz w:val="22"/>
                <w:szCs w:val="22"/>
              </w:rPr>
              <w:t xml:space="preserve"> </w:t>
            </w:r>
            <w:r w:rsidRPr="00B1407F">
              <w:t>тыс. рублей;</w:t>
            </w:r>
          </w:p>
          <w:p w:rsidR="00EA7E49" w:rsidRPr="00B1407F" w:rsidRDefault="00EA7E49" w:rsidP="00E96E5C">
            <w:pPr>
              <w:jc w:val="both"/>
            </w:pPr>
            <w:r w:rsidRPr="00B1407F">
              <w:t xml:space="preserve">- местный бюджет </w:t>
            </w:r>
            <w:r w:rsidRPr="004B2B3E">
              <w:t xml:space="preserve">– </w:t>
            </w:r>
            <w:r>
              <w:rPr>
                <w:bCs/>
              </w:rPr>
              <w:t>2 536,80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1407F">
              <w:t>тыс. рублей,</w:t>
            </w:r>
          </w:p>
          <w:p w:rsidR="00EA7E49" w:rsidRPr="00B1407F" w:rsidRDefault="00EA7E49" w:rsidP="00E96E5C">
            <w:pPr>
              <w:jc w:val="both"/>
            </w:pPr>
            <w:r w:rsidRPr="00B1407F">
              <w:t>из них по годам:</w:t>
            </w:r>
          </w:p>
          <w:p w:rsidR="00EA7E49" w:rsidRPr="00B1407F" w:rsidRDefault="00EA7E49" w:rsidP="00E96E5C">
            <w:pPr>
              <w:jc w:val="both"/>
            </w:pPr>
            <w:r>
              <w:t>2021</w:t>
            </w:r>
            <w:r w:rsidRPr="00B1407F">
              <w:t xml:space="preserve"> год – </w:t>
            </w:r>
            <w:r>
              <w:rPr>
                <w:bCs/>
              </w:rPr>
              <w:t>840,00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1407F">
              <w:t>тыс. рублей;</w:t>
            </w:r>
          </w:p>
          <w:p w:rsidR="00EA7E49" w:rsidRPr="00B1407F" w:rsidRDefault="00EA7E49" w:rsidP="00E96E5C">
            <w:pPr>
              <w:jc w:val="both"/>
            </w:pPr>
            <w:r>
              <w:t>2022</w:t>
            </w:r>
            <w:r w:rsidRPr="00B1407F">
              <w:t xml:space="preserve"> год – </w:t>
            </w:r>
            <w:r>
              <w:rPr>
                <w:bCs/>
              </w:rPr>
              <w:t>840,00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1407F">
              <w:t>тыс. рублей;</w:t>
            </w:r>
          </w:p>
          <w:p w:rsidR="00EA7E49" w:rsidRPr="00B1407F" w:rsidRDefault="00EA7E49" w:rsidP="00E96E5C">
            <w:pPr>
              <w:jc w:val="both"/>
            </w:pPr>
            <w:r>
              <w:t>2023</w:t>
            </w:r>
            <w:r w:rsidRPr="00B1407F">
              <w:t xml:space="preserve"> год –</w:t>
            </w:r>
            <w:r>
              <w:t xml:space="preserve"> </w:t>
            </w:r>
            <w:r>
              <w:rPr>
                <w:bCs/>
              </w:rPr>
              <w:t>856,80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1407F">
              <w:t>тыс. рублей;</w:t>
            </w:r>
          </w:p>
          <w:p w:rsidR="00EA7E49" w:rsidRPr="00B1407F" w:rsidRDefault="00EA7E49" w:rsidP="00E96E5C">
            <w:pPr>
              <w:jc w:val="both"/>
            </w:pPr>
            <w:r w:rsidRPr="00B1407F">
              <w:t xml:space="preserve">- внебюджетные источники – </w:t>
            </w:r>
            <w:r>
              <w:t>4 800,0</w:t>
            </w:r>
            <w:r w:rsidRPr="00B1407F">
              <w:t xml:space="preserve"> тыс. рублей,</w:t>
            </w:r>
          </w:p>
          <w:p w:rsidR="00EA7E49" w:rsidRPr="00B1407F" w:rsidRDefault="00EA7E49" w:rsidP="00E96E5C">
            <w:pPr>
              <w:jc w:val="both"/>
            </w:pPr>
            <w:r w:rsidRPr="00B1407F">
              <w:t>из них по годам:</w:t>
            </w:r>
          </w:p>
          <w:p w:rsidR="00EA7E49" w:rsidRPr="00B1407F" w:rsidRDefault="00EA7E49" w:rsidP="00E96E5C">
            <w:pPr>
              <w:jc w:val="both"/>
            </w:pPr>
            <w:r>
              <w:t>2021</w:t>
            </w:r>
            <w:r w:rsidRPr="00B1407F">
              <w:t xml:space="preserve"> год – 1</w:t>
            </w:r>
            <w:r>
              <w:t> 600,0</w:t>
            </w:r>
            <w:r w:rsidRPr="00B1407F">
              <w:t xml:space="preserve"> тыс. рублей;</w:t>
            </w:r>
          </w:p>
          <w:p w:rsidR="00EA7E49" w:rsidRPr="00B1407F" w:rsidRDefault="00EA7E49" w:rsidP="00E96E5C">
            <w:pPr>
              <w:jc w:val="both"/>
            </w:pPr>
            <w:r>
              <w:t>2022</w:t>
            </w:r>
            <w:r w:rsidRPr="00B1407F">
              <w:t xml:space="preserve"> год – 1</w:t>
            </w:r>
            <w:r>
              <w:t> 600,0</w:t>
            </w:r>
            <w:r w:rsidRPr="00B1407F">
              <w:t xml:space="preserve"> тыс. рублей;</w:t>
            </w:r>
          </w:p>
          <w:p w:rsidR="00EA7E49" w:rsidRPr="00B1407F" w:rsidRDefault="00EA7E49" w:rsidP="00E96E5C">
            <w:pPr>
              <w:jc w:val="both"/>
            </w:pPr>
            <w:r w:rsidRPr="00B1407F">
              <w:lastRenderedPageBreak/>
              <w:t>20</w:t>
            </w:r>
            <w:r>
              <w:t>23</w:t>
            </w:r>
            <w:r w:rsidRPr="00B1407F">
              <w:t xml:space="preserve"> год – </w:t>
            </w:r>
            <w:r>
              <w:t xml:space="preserve">1 600,0 </w:t>
            </w:r>
            <w:r w:rsidRPr="00B1407F">
              <w:t xml:space="preserve"> тыс. рублей</w:t>
            </w:r>
          </w:p>
        </w:tc>
      </w:tr>
      <w:tr w:rsidR="00EA7E49" w:rsidRPr="002D4FE3" w:rsidTr="00E96E5C">
        <w:tc>
          <w:tcPr>
            <w:tcW w:w="1318" w:type="pct"/>
          </w:tcPr>
          <w:p w:rsidR="00EA7E49" w:rsidRPr="002D4FE3" w:rsidRDefault="00EA7E49" w:rsidP="00E96E5C">
            <w:r w:rsidRPr="002D4FE3">
              <w:lastRenderedPageBreak/>
              <w:t>Ожидаемые результаты реализации подпрограммы</w:t>
            </w:r>
          </w:p>
        </w:tc>
        <w:tc>
          <w:tcPr>
            <w:tcW w:w="3682" w:type="pct"/>
          </w:tcPr>
          <w:p w:rsidR="00EA7E49" w:rsidRPr="00A55B1D" w:rsidRDefault="00EA7E49" w:rsidP="00E96E5C">
            <w:pPr>
              <w:autoSpaceDE w:val="0"/>
              <w:autoSpaceDN w:val="0"/>
              <w:adjustRightInd w:val="0"/>
              <w:jc w:val="both"/>
              <w:outlineLvl w:val="1"/>
            </w:pPr>
            <w:r w:rsidRPr="00A55B1D">
              <w:t xml:space="preserve">поддержание социальной стабильности в обществе; </w:t>
            </w:r>
          </w:p>
          <w:p w:rsidR="00EA7E49" w:rsidRPr="00A55B1D" w:rsidRDefault="00EA7E49" w:rsidP="00E96E5C">
            <w:pPr>
              <w:autoSpaceDE w:val="0"/>
              <w:autoSpaceDN w:val="0"/>
              <w:adjustRightInd w:val="0"/>
              <w:jc w:val="both"/>
              <w:outlineLvl w:val="1"/>
            </w:pPr>
            <w:r w:rsidRPr="00A55B1D">
              <w:t xml:space="preserve">сокращение разрыва между уровнями общей и регистрируемой безработицы; </w:t>
            </w:r>
          </w:p>
          <w:p w:rsidR="00EA7E49" w:rsidRPr="00A55B1D" w:rsidRDefault="00EA7E49" w:rsidP="00E96E5C">
            <w:pPr>
              <w:autoSpaceDE w:val="0"/>
              <w:autoSpaceDN w:val="0"/>
              <w:adjustRightInd w:val="0"/>
              <w:jc w:val="both"/>
              <w:outlineLvl w:val="1"/>
            </w:pPr>
            <w:r w:rsidRPr="00A55B1D">
              <w:t>оборудование (оснащение) ежегодно не менее 1 специального рабочего места для лиц с ограниченными возможностями здоровья;</w:t>
            </w:r>
          </w:p>
          <w:p w:rsidR="00EA7E49" w:rsidRPr="00A55B1D" w:rsidRDefault="00EA7E49" w:rsidP="00E96E5C">
            <w:pPr>
              <w:autoSpaceDE w:val="0"/>
              <w:autoSpaceDN w:val="0"/>
              <w:adjustRightInd w:val="0"/>
              <w:jc w:val="both"/>
              <w:outlineLvl w:val="1"/>
            </w:pPr>
            <w:r w:rsidRPr="00A55B1D">
              <w:t>развитие трудовой мобильности населения</w:t>
            </w:r>
            <w:r>
              <w:t>.</w:t>
            </w:r>
          </w:p>
        </w:tc>
      </w:tr>
    </w:tbl>
    <w:p w:rsidR="00EA7E49" w:rsidRDefault="00EA7E49" w:rsidP="00EA7E49"/>
    <w:p w:rsidR="00EA7E49" w:rsidRDefault="00EA7E49" w:rsidP="00EA7E49"/>
    <w:p w:rsidR="00EA7E49" w:rsidRDefault="00EA7E49" w:rsidP="00EA7E49"/>
    <w:p w:rsidR="00EA7E49" w:rsidRDefault="00EA7E49" w:rsidP="00EA7E49"/>
    <w:p w:rsidR="00EA7E49" w:rsidRDefault="00EA7E49" w:rsidP="00EA7E49"/>
    <w:p w:rsidR="00EA7E49" w:rsidRDefault="00EA7E49" w:rsidP="00EA7E49"/>
    <w:p w:rsidR="00EA7E49" w:rsidRDefault="00EA7E49" w:rsidP="00EA7E49"/>
    <w:p w:rsidR="00EA7E49" w:rsidRDefault="00EA7E49" w:rsidP="00EA7E49"/>
    <w:p w:rsidR="00EA7E49" w:rsidRDefault="00EA7E49" w:rsidP="00EA7E49"/>
    <w:p w:rsidR="00EA7E49" w:rsidRDefault="00EA7E49" w:rsidP="00EA7E49">
      <w:pPr>
        <w:tabs>
          <w:tab w:val="left" w:pos="3802"/>
        </w:tabs>
      </w:pPr>
    </w:p>
    <w:p w:rsidR="00EA7E49" w:rsidRDefault="00EA7E49" w:rsidP="00EA7E49">
      <w:pPr>
        <w:tabs>
          <w:tab w:val="left" w:pos="3802"/>
        </w:tabs>
      </w:pPr>
    </w:p>
    <w:p w:rsidR="00EA7E49" w:rsidRDefault="00EA7E49" w:rsidP="00EA7E49">
      <w:pPr>
        <w:tabs>
          <w:tab w:val="left" w:pos="3802"/>
        </w:tabs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Pr="002D4FE3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D4FE3">
        <w:rPr>
          <w:b/>
        </w:rPr>
        <w:lastRenderedPageBreak/>
        <w:t>Подпрограмма 3 «Временное трудоустройство несовершеннолетних граждан в возрасте от 14 до 18 лет»</w:t>
      </w:r>
    </w:p>
    <w:p w:rsidR="00EA7E49" w:rsidRPr="002D4FE3" w:rsidRDefault="00EA7E49" w:rsidP="00EA7E49"/>
    <w:p w:rsidR="00EA7E49" w:rsidRPr="002D4FE3" w:rsidRDefault="00EA7E49" w:rsidP="00EA7E49">
      <w:pPr>
        <w:jc w:val="center"/>
        <w:rPr>
          <w:b/>
        </w:rPr>
      </w:pPr>
      <w:r w:rsidRPr="002D4FE3">
        <w:rPr>
          <w:b/>
        </w:rPr>
        <w:t xml:space="preserve">Паспорт подпрограммы </w:t>
      </w:r>
    </w:p>
    <w:p w:rsidR="00EA7E49" w:rsidRPr="002D4FE3" w:rsidRDefault="00EA7E49" w:rsidP="00EA7E4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7048"/>
      </w:tblGrid>
      <w:tr w:rsidR="00EA7E49" w:rsidRPr="002D4FE3" w:rsidTr="00E96E5C">
        <w:tc>
          <w:tcPr>
            <w:tcW w:w="1318" w:type="pct"/>
          </w:tcPr>
          <w:p w:rsidR="00EA7E49" w:rsidRPr="002D4FE3" w:rsidRDefault="00EA7E49" w:rsidP="00E96E5C">
            <w:r w:rsidRPr="002D4FE3">
              <w:t>Ответственный исполнитель подпрограммы</w:t>
            </w:r>
          </w:p>
        </w:tc>
        <w:tc>
          <w:tcPr>
            <w:tcW w:w="3682" w:type="pct"/>
          </w:tcPr>
          <w:p w:rsidR="00EA7E49" w:rsidRPr="002D4FE3" w:rsidRDefault="00EA7E49" w:rsidP="00E96E5C">
            <w:pPr>
              <w:rPr>
                <w:strike/>
              </w:rPr>
            </w:pPr>
            <w:r w:rsidRPr="002D4FE3">
              <w:rPr>
                <w:bCs/>
              </w:rPr>
              <w:t>Краевое государственное казенное учреждение «Центр занятости населения Усть-Большерецкого района»</w:t>
            </w:r>
          </w:p>
        </w:tc>
      </w:tr>
      <w:tr w:rsidR="00EA7E49" w:rsidRPr="002D4FE3" w:rsidTr="00E96E5C">
        <w:tc>
          <w:tcPr>
            <w:tcW w:w="1318" w:type="pct"/>
          </w:tcPr>
          <w:p w:rsidR="00EA7E49" w:rsidRPr="002D4FE3" w:rsidRDefault="00EA7E49" w:rsidP="00E96E5C">
            <w:r w:rsidRPr="002D4FE3">
              <w:t>Участники подпрограммы</w:t>
            </w:r>
          </w:p>
        </w:tc>
        <w:tc>
          <w:tcPr>
            <w:tcW w:w="3682" w:type="pct"/>
          </w:tcPr>
          <w:p w:rsidR="00EA7E49" w:rsidRPr="002D4FE3" w:rsidRDefault="00EA7E49" w:rsidP="00E96E5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4FE3">
              <w:rPr>
                <w:bCs/>
              </w:rPr>
              <w:t>Краевое государственное казенное учреждение «Центр занятости населения Усть-Большерецкого района»</w:t>
            </w:r>
          </w:p>
          <w:p w:rsidR="00EA7E49" w:rsidRPr="002D4FE3" w:rsidRDefault="00EA7E49" w:rsidP="00E96E5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4FE3">
              <w:rPr>
                <w:bCs/>
              </w:rPr>
              <w:t xml:space="preserve">Муниципальные учреждения Усть-Большерецкого муниципального района </w:t>
            </w:r>
          </w:p>
          <w:p w:rsidR="00EA7E49" w:rsidRPr="002D4FE3" w:rsidRDefault="00EA7E49" w:rsidP="00E96E5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4FE3">
              <w:rPr>
                <w:bCs/>
              </w:rPr>
              <w:t>Администрации городских/сельских поселений Усть-Большерецкого муниципального района</w:t>
            </w:r>
          </w:p>
        </w:tc>
      </w:tr>
      <w:tr w:rsidR="00EA7E49" w:rsidRPr="002D4FE3" w:rsidTr="00E96E5C">
        <w:tc>
          <w:tcPr>
            <w:tcW w:w="1318" w:type="pct"/>
          </w:tcPr>
          <w:p w:rsidR="00EA7E49" w:rsidRPr="002D4FE3" w:rsidRDefault="00EA7E49" w:rsidP="00E96E5C">
            <w:r w:rsidRPr="002D4FE3">
              <w:t>Цель подпрограммы</w:t>
            </w:r>
          </w:p>
          <w:p w:rsidR="00EA7E49" w:rsidRPr="002D4FE3" w:rsidRDefault="00EA7E49" w:rsidP="00E96E5C"/>
        </w:tc>
        <w:tc>
          <w:tcPr>
            <w:tcW w:w="3682" w:type="pct"/>
          </w:tcPr>
          <w:p w:rsidR="00EA7E49" w:rsidRPr="002D4FE3" w:rsidRDefault="00EA7E49" w:rsidP="00E96E5C">
            <w:pPr>
              <w:pStyle w:val="afd"/>
              <w:jc w:val="both"/>
            </w:pPr>
            <w:r>
              <w:t>П</w:t>
            </w:r>
            <w:r w:rsidRPr="00CA5938">
              <w:t xml:space="preserve">риобщение несовершеннолетних </w:t>
            </w:r>
            <w:r>
              <w:t>граждан</w:t>
            </w:r>
            <w:r w:rsidRPr="002D4FE3">
              <w:t xml:space="preserve"> </w:t>
            </w:r>
            <w:r>
              <w:t xml:space="preserve">в возрасте от 14 до 18 лет к труду. </w:t>
            </w:r>
            <w:r w:rsidRPr="00CA5938">
              <w:t xml:space="preserve"> </w:t>
            </w:r>
          </w:p>
        </w:tc>
      </w:tr>
      <w:tr w:rsidR="00EA7E49" w:rsidRPr="002D4FE3" w:rsidTr="00E96E5C">
        <w:tc>
          <w:tcPr>
            <w:tcW w:w="1318" w:type="pct"/>
          </w:tcPr>
          <w:p w:rsidR="00EA7E49" w:rsidRPr="002D4FE3" w:rsidRDefault="00EA7E49" w:rsidP="00E96E5C">
            <w:r w:rsidRPr="002D4FE3">
              <w:t>Задачи подпрограммы</w:t>
            </w:r>
          </w:p>
          <w:p w:rsidR="00EA7E49" w:rsidRPr="002D4FE3" w:rsidRDefault="00EA7E49" w:rsidP="00E96E5C"/>
        </w:tc>
        <w:tc>
          <w:tcPr>
            <w:tcW w:w="3682" w:type="pct"/>
          </w:tcPr>
          <w:p w:rsidR="00EA7E49" w:rsidRPr="00CA5938" w:rsidRDefault="00EA7E49" w:rsidP="00E96E5C">
            <w:pPr>
              <w:pStyle w:val="afd"/>
              <w:jc w:val="both"/>
            </w:pPr>
            <w:r>
              <w:t xml:space="preserve">1) </w:t>
            </w:r>
            <w:r w:rsidRPr="00CA5938">
              <w:t>приобретение опреде</w:t>
            </w:r>
            <w:r>
              <w:t>ленных профессиональных навыков,</w:t>
            </w:r>
            <w:r w:rsidRPr="00CA5938">
              <w:t xml:space="preserve"> </w:t>
            </w:r>
            <w:r>
              <w:t>подготовка</w:t>
            </w:r>
            <w:r w:rsidRPr="00CA5938">
              <w:t xml:space="preserve"> к адекватному поведению на современном рынке труда, </w:t>
            </w:r>
            <w:r>
              <w:t>адаптация к трудовой деятельности</w:t>
            </w:r>
            <w:r w:rsidRPr="00CA5938">
              <w:t>.</w:t>
            </w:r>
          </w:p>
          <w:p w:rsidR="00EA7E49" w:rsidRPr="002D4FE3" w:rsidRDefault="00EA7E49" w:rsidP="00E96E5C">
            <w:pPr>
              <w:pStyle w:val="HTML"/>
              <w:jc w:val="both"/>
              <w:rPr>
                <w:rFonts w:ascii="Calibri" w:eastAsia="Calibri" w:hAnsi="Calibri"/>
                <w:iCs/>
                <w:lang w:eastAsia="en-US"/>
              </w:rPr>
            </w:pPr>
            <w:r w:rsidRPr="008C171F">
              <w:rPr>
                <w:rFonts w:ascii="Times New Roman" w:hAnsi="Times New Roman" w:cs="Times New Roman"/>
                <w:iCs/>
                <w:sz w:val="24"/>
                <w:szCs w:val="24"/>
              </w:rPr>
              <w:t>2) совершенствование системы социальной поддержки несовершеннолетних граждан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EA7E49" w:rsidRPr="002D4FE3" w:rsidTr="00E96E5C">
        <w:tc>
          <w:tcPr>
            <w:tcW w:w="1318" w:type="pct"/>
          </w:tcPr>
          <w:p w:rsidR="00EA7E49" w:rsidRPr="002D4FE3" w:rsidRDefault="00EA7E49" w:rsidP="00E96E5C">
            <w:r w:rsidRPr="002D4FE3">
              <w:t>Целевые индикаторы и показатели подпрограммы</w:t>
            </w:r>
          </w:p>
        </w:tc>
        <w:tc>
          <w:tcPr>
            <w:tcW w:w="3682" w:type="pct"/>
          </w:tcPr>
          <w:p w:rsidR="00EA7E49" w:rsidRPr="002D4FE3" w:rsidRDefault="00EA7E49" w:rsidP="00E96E5C">
            <w:pPr>
              <w:autoSpaceDE w:val="0"/>
              <w:autoSpaceDN w:val="0"/>
              <w:adjustRightInd w:val="0"/>
              <w:ind w:left="29"/>
              <w:jc w:val="both"/>
              <w:outlineLvl w:val="1"/>
            </w:pPr>
            <w:r>
              <w:t>к</w:t>
            </w:r>
            <w:r w:rsidRPr="00F25B90">
              <w:t>оличество временно трудоустроенных несовершеннолетних граждан в возрасте от 14 до 18 лет</w:t>
            </w:r>
          </w:p>
        </w:tc>
      </w:tr>
      <w:tr w:rsidR="00EA7E49" w:rsidRPr="002D4FE3" w:rsidTr="00E96E5C">
        <w:tc>
          <w:tcPr>
            <w:tcW w:w="1318" w:type="pct"/>
          </w:tcPr>
          <w:p w:rsidR="00EA7E49" w:rsidRPr="002D4FE3" w:rsidRDefault="00EA7E49" w:rsidP="00E96E5C">
            <w:r w:rsidRPr="002D4FE3">
              <w:t>Этапы и сроки реализации подпрограммы</w:t>
            </w:r>
          </w:p>
        </w:tc>
        <w:tc>
          <w:tcPr>
            <w:tcW w:w="3682" w:type="pct"/>
          </w:tcPr>
          <w:p w:rsidR="00EA7E49" w:rsidRPr="002D4FE3" w:rsidRDefault="00EA7E49" w:rsidP="00E96E5C">
            <w:pPr>
              <w:jc w:val="both"/>
            </w:pPr>
            <w:r w:rsidRPr="002D4FE3">
              <w:t>Подпрограмма реализует</w:t>
            </w:r>
            <w:r>
              <w:t>ся в 2021</w:t>
            </w:r>
            <w:r w:rsidRPr="002D4FE3">
              <w:t>-20</w:t>
            </w:r>
            <w:r>
              <w:t>23</w:t>
            </w:r>
            <w:r w:rsidRPr="002D4FE3">
              <w:t xml:space="preserve"> годах. </w:t>
            </w:r>
          </w:p>
          <w:p w:rsidR="00EA7E49" w:rsidRPr="002D4FE3" w:rsidRDefault="00EA7E49" w:rsidP="00E96E5C">
            <w:pPr>
              <w:jc w:val="both"/>
            </w:pPr>
            <w:r w:rsidRPr="002D4FE3">
              <w:t>Этапы реализации подпрограммы не выделяются.</w:t>
            </w:r>
          </w:p>
        </w:tc>
      </w:tr>
      <w:tr w:rsidR="00EA7E49" w:rsidRPr="002D4FE3" w:rsidTr="00E96E5C">
        <w:tc>
          <w:tcPr>
            <w:tcW w:w="1318" w:type="pct"/>
          </w:tcPr>
          <w:p w:rsidR="00EA7E49" w:rsidRPr="002D4FE3" w:rsidRDefault="00EA7E49" w:rsidP="00E96E5C">
            <w:r w:rsidRPr="002D4FE3">
              <w:t>Объемы бюджетных ассигнований подпрограммы</w:t>
            </w:r>
          </w:p>
          <w:p w:rsidR="00EA7E49" w:rsidRPr="002D4FE3" w:rsidRDefault="00EA7E49" w:rsidP="00E96E5C"/>
        </w:tc>
        <w:tc>
          <w:tcPr>
            <w:tcW w:w="3682" w:type="pct"/>
          </w:tcPr>
          <w:p w:rsidR="00EA7E49" w:rsidRPr="002D4FE3" w:rsidRDefault="00EA7E49" w:rsidP="00E96E5C">
            <w:pPr>
              <w:jc w:val="both"/>
              <w:rPr>
                <w:bCs/>
              </w:rPr>
            </w:pPr>
            <w:r w:rsidRPr="002D4FE3">
              <w:t xml:space="preserve">Объем бюджетных ассигнований на реализацию подпрограммы – </w:t>
            </w:r>
          </w:p>
          <w:p w:rsidR="00EA7E49" w:rsidRPr="002D4FE3" w:rsidRDefault="00EA7E49" w:rsidP="00E96E5C">
            <w:pPr>
              <w:jc w:val="both"/>
            </w:pPr>
            <w:r w:rsidRPr="002F6366">
              <w:rPr>
                <w:bCs/>
              </w:rPr>
              <w:t>8</w:t>
            </w:r>
            <w:r>
              <w:rPr>
                <w:bCs/>
              </w:rPr>
              <w:t> 915,0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D4FE3">
              <w:t xml:space="preserve">тыс. рублей, в том числе: </w:t>
            </w:r>
          </w:p>
          <w:p w:rsidR="00EA7E49" w:rsidRDefault="00EA7E49" w:rsidP="00E96E5C">
            <w:pPr>
              <w:jc w:val="both"/>
            </w:pPr>
            <w:r w:rsidRPr="002D4FE3">
              <w:t>- краево</w:t>
            </w:r>
            <w:r>
              <w:t>й</w:t>
            </w:r>
            <w:r w:rsidRPr="002D4FE3">
              <w:t xml:space="preserve"> бюджет </w:t>
            </w:r>
            <w:r>
              <w:t>–</w:t>
            </w:r>
            <w:r w:rsidRPr="002D4FE3">
              <w:t xml:space="preserve"> </w:t>
            </w:r>
            <w:r>
              <w:t>1 170</w:t>
            </w:r>
            <w:r w:rsidRPr="002D4FE3">
              <w:t xml:space="preserve"> тыс. рублей</w:t>
            </w:r>
            <w:r>
              <w:t>,</w:t>
            </w:r>
          </w:p>
          <w:p w:rsidR="00EA7E49" w:rsidRDefault="00EA7E49" w:rsidP="00E96E5C">
            <w:pPr>
              <w:jc w:val="both"/>
            </w:pPr>
            <w:r>
              <w:t>из них по годам:</w:t>
            </w:r>
          </w:p>
          <w:p w:rsidR="00EA7E49" w:rsidRDefault="00EA7E49" w:rsidP="00E96E5C">
            <w:pPr>
              <w:jc w:val="both"/>
            </w:pPr>
            <w:r>
              <w:t>2021 год – 370</w:t>
            </w:r>
            <w:r>
              <w:rPr>
                <w:sz w:val="22"/>
                <w:szCs w:val="22"/>
              </w:rPr>
              <w:t xml:space="preserve"> </w:t>
            </w:r>
            <w:r>
              <w:t>тыс. рублей;</w:t>
            </w:r>
          </w:p>
          <w:p w:rsidR="00EA7E49" w:rsidRDefault="00EA7E49" w:rsidP="00E96E5C">
            <w:pPr>
              <w:jc w:val="both"/>
            </w:pPr>
            <w:r>
              <w:t>2022 год – 400 тыс. рублей;</w:t>
            </w:r>
          </w:p>
          <w:p w:rsidR="00EA7E49" w:rsidRPr="002D4FE3" w:rsidRDefault="00EA7E49" w:rsidP="00E96E5C">
            <w:pPr>
              <w:jc w:val="both"/>
            </w:pPr>
            <w:r>
              <w:t>2023 год – 400 тыс. рублей</w:t>
            </w:r>
            <w:r w:rsidRPr="002D4FE3">
              <w:t>;</w:t>
            </w:r>
          </w:p>
          <w:p w:rsidR="00EA7E49" w:rsidRDefault="00EA7E49" w:rsidP="00E96E5C">
            <w:pPr>
              <w:jc w:val="both"/>
            </w:pPr>
            <w:r w:rsidRPr="002D4FE3">
              <w:t>- местн</w:t>
            </w:r>
            <w:r>
              <w:t>ый</w:t>
            </w:r>
            <w:r w:rsidRPr="002D4FE3">
              <w:t xml:space="preserve"> бюджет </w:t>
            </w:r>
            <w:r>
              <w:t>–</w:t>
            </w:r>
            <w:r w:rsidRPr="002D4FE3">
              <w:t xml:space="preserve"> </w:t>
            </w:r>
            <w:r w:rsidRPr="009776A2">
              <w:rPr>
                <w:bCs/>
              </w:rPr>
              <w:t>7</w:t>
            </w:r>
            <w:r>
              <w:rPr>
                <w:bCs/>
              </w:rPr>
              <w:t> 445,0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D4FE3">
              <w:t>тыс. рублей</w:t>
            </w:r>
            <w:r>
              <w:t>,</w:t>
            </w:r>
          </w:p>
          <w:p w:rsidR="00EA7E49" w:rsidRDefault="00EA7E49" w:rsidP="00E96E5C">
            <w:pPr>
              <w:jc w:val="both"/>
            </w:pPr>
            <w:r>
              <w:t>из них по годам:</w:t>
            </w:r>
          </w:p>
          <w:p w:rsidR="00EA7E49" w:rsidRDefault="00EA7E49" w:rsidP="00E96E5C">
            <w:pPr>
              <w:jc w:val="both"/>
            </w:pPr>
            <w:r>
              <w:t xml:space="preserve">2021 год – </w:t>
            </w:r>
            <w:r>
              <w:rPr>
                <w:bCs/>
              </w:rPr>
              <w:t>2250,0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t>тыс. рублей;</w:t>
            </w:r>
          </w:p>
          <w:p w:rsidR="00EA7E49" w:rsidRDefault="00EA7E49" w:rsidP="00E96E5C">
            <w:pPr>
              <w:jc w:val="both"/>
            </w:pPr>
            <w:r>
              <w:t xml:space="preserve">2022 год – </w:t>
            </w:r>
            <w:r>
              <w:rPr>
                <w:bCs/>
              </w:rPr>
              <w:t>2475,0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t>тыс. рублей;</w:t>
            </w:r>
          </w:p>
          <w:p w:rsidR="00EA7E49" w:rsidRPr="002D4FE3" w:rsidRDefault="00EA7E49" w:rsidP="00E96E5C">
            <w:pPr>
              <w:jc w:val="both"/>
            </w:pPr>
            <w:r>
              <w:t xml:space="preserve">2023 год – </w:t>
            </w:r>
            <w:r>
              <w:rPr>
                <w:bCs/>
              </w:rPr>
              <w:t>2720,0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t>тыс. рублей;</w:t>
            </w:r>
          </w:p>
          <w:p w:rsidR="00EA7E49" w:rsidRPr="002D4FE3" w:rsidRDefault="00EA7E49" w:rsidP="00E96E5C">
            <w:pPr>
              <w:jc w:val="both"/>
            </w:pPr>
            <w:r w:rsidRPr="002D4FE3">
              <w:t xml:space="preserve">- </w:t>
            </w:r>
            <w:r>
              <w:t>внебюджетные источники</w:t>
            </w:r>
            <w:r w:rsidRPr="002D4FE3">
              <w:t xml:space="preserve"> – </w:t>
            </w:r>
            <w:r>
              <w:t>300,0</w:t>
            </w:r>
            <w:r w:rsidRPr="002D4FE3">
              <w:t xml:space="preserve"> тыс. рублей</w:t>
            </w:r>
            <w:r>
              <w:t>,</w:t>
            </w:r>
          </w:p>
          <w:p w:rsidR="00EA7E49" w:rsidRDefault="00EA7E49" w:rsidP="00E96E5C">
            <w:pPr>
              <w:jc w:val="both"/>
            </w:pPr>
            <w:r>
              <w:t>из них по годам:</w:t>
            </w:r>
          </w:p>
          <w:p w:rsidR="00EA7E49" w:rsidRDefault="00EA7E49" w:rsidP="00E96E5C">
            <w:pPr>
              <w:jc w:val="both"/>
            </w:pPr>
            <w:r>
              <w:t>2021 год – 100,0 тыс. рублей;</w:t>
            </w:r>
          </w:p>
          <w:p w:rsidR="00EA7E49" w:rsidRDefault="00EA7E49" w:rsidP="00E96E5C">
            <w:pPr>
              <w:jc w:val="both"/>
            </w:pPr>
            <w:r>
              <w:t>2022 год – 100,0 тыс. рублей;</w:t>
            </w:r>
          </w:p>
          <w:p w:rsidR="00EA7E49" w:rsidRPr="002D4FE3" w:rsidRDefault="00EA7E49" w:rsidP="00E96E5C">
            <w:pPr>
              <w:jc w:val="both"/>
            </w:pPr>
            <w:r>
              <w:t>2023 год –100,0 тыс. рублей</w:t>
            </w:r>
          </w:p>
        </w:tc>
      </w:tr>
      <w:tr w:rsidR="00EA7E49" w:rsidRPr="002D4FE3" w:rsidTr="00E96E5C">
        <w:tc>
          <w:tcPr>
            <w:tcW w:w="1318" w:type="pct"/>
          </w:tcPr>
          <w:p w:rsidR="00EA7E49" w:rsidRPr="002D4FE3" w:rsidRDefault="00EA7E49" w:rsidP="00E96E5C">
            <w:r w:rsidRPr="002D4FE3">
              <w:t>Ожидаемые результаты реализации подпрограммы</w:t>
            </w:r>
          </w:p>
        </w:tc>
        <w:tc>
          <w:tcPr>
            <w:tcW w:w="3682" w:type="pct"/>
          </w:tcPr>
          <w:p w:rsidR="00EA7E49" w:rsidRPr="002D4FE3" w:rsidRDefault="00EA7E49" w:rsidP="00E96E5C">
            <w:pPr>
              <w:spacing w:line="276" w:lineRule="auto"/>
              <w:ind w:left="29"/>
              <w:jc w:val="both"/>
            </w:pPr>
            <w:r w:rsidRPr="002D4FE3">
              <w:t xml:space="preserve">Организация временного трудоустройства </w:t>
            </w:r>
            <w:r>
              <w:t>480</w:t>
            </w:r>
            <w:r w:rsidRPr="002D4FE3">
              <w:t xml:space="preserve"> несовершеннолетних граждан.</w:t>
            </w:r>
          </w:p>
          <w:p w:rsidR="00EA7E49" w:rsidRPr="002D4FE3" w:rsidRDefault="00EA7E49" w:rsidP="00E96E5C">
            <w:pPr>
              <w:spacing w:line="276" w:lineRule="auto"/>
              <w:ind w:left="360" w:firstLine="349"/>
              <w:jc w:val="both"/>
            </w:pPr>
          </w:p>
        </w:tc>
      </w:tr>
    </w:tbl>
    <w:p w:rsidR="00EA7E49" w:rsidRDefault="00EA7E49" w:rsidP="00EA7E49"/>
    <w:p w:rsidR="00EA7E49" w:rsidRDefault="00EA7E49" w:rsidP="00EA7E49"/>
    <w:p w:rsidR="00EA7E49" w:rsidRDefault="00EA7E49" w:rsidP="00EA7E49">
      <w:pPr>
        <w:ind w:firstLine="708"/>
        <w:jc w:val="both"/>
        <w:rPr>
          <w:b/>
        </w:rPr>
      </w:pPr>
    </w:p>
    <w:p w:rsidR="00EA7E49" w:rsidRDefault="00EA7E49" w:rsidP="00EA7E49">
      <w:pPr>
        <w:tabs>
          <w:tab w:val="left" w:pos="3802"/>
        </w:tabs>
        <w:rPr>
          <w:iCs/>
          <w:color w:val="000000"/>
        </w:rPr>
      </w:pPr>
    </w:p>
    <w:p w:rsidR="00EA7E49" w:rsidRPr="000369FA" w:rsidRDefault="00EA7E49" w:rsidP="00EA7E49">
      <w:pPr>
        <w:tabs>
          <w:tab w:val="left" w:pos="3802"/>
        </w:tabs>
        <w:rPr>
          <w:sz w:val="27"/>
          <w:szCs w:val="27"/>
        </w:rPr>
        <w:sectPr w:rsidR="00EA7E49" w:rsidRPr="000369FA" w:rsidSect="009E0643">
          <w:footerReference w:type="even" r:id="rId9"/>
          <w:footerReference w:type="default" r:id="rId10"/>
          <w:pgSz w:w="11906" w:h="16838"/>
          <w:pgMar w:top="709" w:right="991" w:bottom="567" w:left="1560" w:header="709" w:footer="709" w:gutter="0"/>
          <w:cols w:space="708"/>
          <w:titlePg/>
          <w:docGrid w:linePitch="360"/>
        </w:sectPr>
      </w:pPr>
    </w:p>
    <w:p w:rsidR="00EA7E49" w:rsidRPr="00C5341B" w:rsidRDefault="00EA7E49" w:rsidP="00EA7E49">
      <w:pPr>
        <w:ind w:left="9781"/>
        <w:jc w:val="both"/>
        <w:rPr>
          <w:rFonts w:eastAsia="Calibri"/>
          <w:sz w:val="20"/>
          <w:szCs w:val="20"/>
          <w:lang w:eastAsia="en-US"/>
        </w:rPr>
      </w:pPr>
      <w:r w:rsidRPr="00C5341B">
        <w:rPr>
          <w:rFonts w:eastAsia="Calibri"/>
          <w:sz w:val="20"/>
          <w:szCs w:val="20"/>
          <w:lang w:eastAsia="en-US"/>
        </w:rPr>
        <w:lastRenderedPageBreak/>
        <w:t>Приложение № 1</w:t>
      </w:r>
    </w:p>
    <w:p w:rsidR="00EA7E49" w:rsidRPr="00C5341B" w:rsidRDefault="00EA7E49" w:rsidP="00EA7E49">
      <w:pPr>
        <w:ind w:left="9781"/>
        <w:jc w:val="both"/>
        <w:rPr>
          <w:rFonts w:eastAsia="Calibri"/>
          <w:sz w:val="20"/>
          <w:szCs w:val="20"/>
          <w:lang w:eastAsia="en-US"/>
        </w:rPr>
      </w:pPr>
      <w:r w:rsidRPr="00C5341B">
        <w:rPr>
          <w:rFonts w:eastAsia="Calibri"/>
          <w:sz w:val="20"/>
          <w:szCs w:val="20"/>
          <w:lang w:eastAsia="en-US"/>
        </w:rPr>
        <w:t>к муниципальной программе «Содействие занятости населения Усть-Большерецко</w:t>
      </w:r>
      <w:r>
        <w:rPr>
          <w:rFonts w:eastAsia="Calibri"/>
          <w:sz w:val="20"/>
          <w:szCs w:val="20"/>
          <w:lang w:eastAsia="en-US"/>
        </w:rPr>
        <w:t>го муниципального района, на 2021-2023</w:t>
      </w:r>
      <w:r w:rsidRPr="00C5341B">
        <w:rPr>
          <w:rFonts w:eastAsia="Calibri"/>
          <w:sz w:val="20"/>
          <w:szCs w:val="20"/>
          <w:lang w:eastAsia="en-US"/>
        </w:rPr>
        <w:t xml:space="preserve"> годы»</w:t>
      </w:r>
    </w:p>
    <w:p w:rsidR="00EA7E49" w:rsidRPr="00C5341B" w:rsidRDefault="00EA7E49" w:rsidP="00EA7E49">
      <w:pPr>
        <w:ind w:firstLine="709"/>
        <w:jc w:val="both"/>
        <w:rPr>
          <w:rFonts w:eastAsia="Calibri"/>
          <w:lang w:eastAsia="en-US"/>
        </w:rPr>
      </w:pPr>
    </w:p>
    <w:p w:rsidR="00EA7E49" w:rsidRDefault="00EA7E49" w:rsidP="00EA7E49">
      <w:pPr>
        <w:jc w:val="center"/>
        <w:rPr>
          <w:rFonts w:eastAsia="Calibri"/>
          <w:b/>
          <w:lang w:eastAsia="en-US"/>
        </w:rPr>
      </w:pPr>
      <w:r w:rsidRPr="00C5341B">
        <w:rPr>
          <w:rFonts w:eastAsia="Calibri"/>
          <w:b/>
          <w:lang w:eastAsia="en-US"/>
        </w:rPr>
        <w:t>Сведения</w:t>
      </w:r>
    </w:p>
    <w:p w:rsidR="00EA7E49" w:rsidRPr="00C5341B" w:rsidRDefault="00EA7E49" w:rsidP="00EA7E49">
      <w:pPr>
        <w:jc w:val="center"/>
        <w:rPr>
          <w:rFonts w:eastAsia="Calibri"/>
          <w:b/>
          <w:lang w:eastAsia="en-US"/>
        </w:rPr>
      </w:pPr>
      <w:r w:rsidRPr="00C5341B">
        <w:rPr>
          <w:rFonts w:eastAsia="Calibri"/>
          <w:b/>
          <w:lang w:eastAsia="en-US"/>
        </w:rPr>
        <w:t>о показателях (индикаторах) муниципальной программы и подпрограмм муниципальной программы и их значениях</w:t>
      </w:r>
    </w:p>
    <w:p w:rsidR="00EA7E49" w:rsidRPr="00C5341B" w:rsidRDefault="00EA7E49" w:rsidP="00EA7E49">
      <w:pPr>
        <w:jc w:val="center"/>
        <w:rPr>
          <w:rFonts w:eastAsia="Calibri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992"/>
        <w:gridCol w:w="1276"/>
        <w:gridCol w:w="1134"/>
        <w:gridCol w:w="992"/>
        <w:gridCol w:w="992"/>
        <w:gridCol w:w="992"/>
      </w:tblGrid>
      <w:tr w:rsidR="00EA7E49" w:rsidRPr="00EA1929" w:rsidTr="00E96E5C">
        <w:tc>
          <w:tcPr>
            <w:tcW w:w="817" w:type="dxa"/>
            <w:vMerge w:val="restart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655" w:type="dxa"/>
            <w:vMerge w:val="restart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5386" w:type="dxa"/>
            <w:gridSpan w:val="5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Значения показателей</w:t>
            </w:r>
          </w:p>
        </w:tc>
      </w:tr>
      <w:tr w:rsidR="00EA7E49" w:rsidRPr="00EA1929" w:rsidTr="00E96E5C">
        <w:tc>
          <w:tcPr>
            <w:tcW w:w="817" w:type="dxa"/>
            <w:vMerge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vMerge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базовое значение</w:t>
            </w:r>
          </w:p>
        </w:tc>
        <w:tc>
          <w:tcPr>
            <w:tcW w:w="1134" w:type="dxa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 год (оценка)</w:t>
            </w:r>
          </w:p>
        </w:tc>
        <w:tc>
          <w:tcPr>
            <w:tcW w:w="992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  <w:r w:rsidRPr="00EA1929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  <w:r w:rsidRPr="00EA1929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  <w:r w:rsidRPr="00EA1929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EA7E49" w:rsidRPr="00EA1929" w:rsidTr="00E96E5C">
        <w:tc>
          <w:tcPr>
            <w:tcW w:w="817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EA7E49" w:rsidRPr="00EA1929" w:rsidTr="00E96E5C">
        <w:tc>
          <w:tcPr>
            <w:tcW w:w="14850" w:type="dxa"/>
            <w:gridSpan w:val="8"/>
          </w:tcPr>
          <w:p w:rsidR="00EA7E49" w:rsidRPr="00EA1929" w:rsidRDefault="00EA7E49" w:rsidP="00E96E5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b/>
                <w:sz w:val="22"/>
                <w:szCs w:val="22"/>
                <w:lang w:eastAsia="en-US"/>
              </w:rPr>
              <w:t>Муниципальная программа «Содействие занятости населения Усть-Большерецког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о муниципального района, на 2018-2020</w:t>
            </w:r>
            <w:r w:rsidRPr="00EA1929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годы»</w:t>
            </w:r>
          </w:p>
        </w:tc>
      </w:tr>
      <w:tr w:rsidR="00EA7E49" w:rsidRPr="00312AAC" w:rsidTr="00E96E5C">
        <w:tc>
          <w:tcPr>
            <w:tcW w:w="817" w:type="dxa"/>
            <w:shd w:val="clear" w:color="auto" w:fill="auto"/>
            <w:vAlign w:val="center"/>
          </w:tcPr>
          <w:p w:rsidR="00EA7E49" w:rsidRPr="00CF1FB6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1FB6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655" w:type="dxa"/>
            <w:shd w:val="clear" w:color="auto" w:fill="auto"/>
          </w:tcPr>
          <w:p w:rsidR="00EA7E49" w:rsidRPr="00CF1FB6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F1FB6">
              <w:rPr>
                <w:rFonts w:eastAsia="Calibri"/>
                <w:sz w:val="22"/>
                <w:szCs w:val="22"/>
                <w:lang w:eastAsia="en-US"/>
              </w:rPr>
              <w:t>Уровень безработицы (по методологии Международной организации труда)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CF1FB6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1FB6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312AAC" w:rsidRDefault="00EA7E49" w:rsidP="00E96E5C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CF1FB6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</w:tcPr>
          <w:p w:rsidR="00EA7E49" w:rsidRPr="00DA249A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992" w:type="dxa"/>
            <w:shd w:val="clear" w:color="auto" w:fill="auto"/>
          </w:tcPr>
          <w:p w:rsidR="00EA7E49" w:rsidRPr="00DA249A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992" w:type="dxa"/>
            <w:shd w:val="clear" w:color="auto" w:fill="auto"/>
          </w:tcPr>
          <w:p w:rsidR="00EA7E49" w:rsidRPr="00DA249A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249A"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DA249A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249A">
              <w:rPr>
                <w:rFonts w:eastAsia="Calibri"/>
                <w:sz w:val="22"/>
                <w:szCs w:val="22"/>
                <w:lang w:eastAsia="en-US"/>
              </w:rPr>
              <w:t>9,0</w:t>
            </w:r>
          </w:p>
        </w:tc>
      </w:tr>
      <w:tr w:rsidR="00EA7E49" w:rsidRPr="00EA1929" w:rsidTr="00E96E5C">
        <w:tc>
          <w:tcPr>
            <w:tcW w:w="817" w:type="dxa"/>
            <w:shd w:val="clear" w:color="auto" w:fill="auto"/>
            <w:vAlign w:val="center"/>
          </w:tcPr>
          <w:p w:rsidR="00EA7E49" w:rsidRPr="00CF1FB6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1FB6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655" w:type="dxa"/>
            <w:shd w:val="clear" w:color="auto" w:fill="auto"/>
          </w:tcPr>
          <w:p w:rsidR="00EA7E49" w:rsidRPr="00CF1FB6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F1FB6">
              <w:rPr>
                <w:rFonts w:eastAsia="Calibri"/>
                <w:sz w:val="22"/>
                <w:szCs w:val="22"/>
                <w:lang w:eastAsia="en-US"/>
              </w:rPr>
              <w:t>Уровень регистрируемой безработицы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CF1FB6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1FB6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5,3</w:t>
            </w:r>
          </w:p>
        </w:tc>
        <w:tc>
          <w:tcPr>
            <w:tcW w:w="1134" w:type="dxa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EA7E49" w:rsidRPr="00EA1929" w:rsidTr="00E96E5C">
        <w:tc>
          <w:tcPr>
            <w:tcW w:w="14850" w:type="dxa"/>
            <w:gridSpan w:val="8"/>
          </w:tcPr>
          <w:p w:rsidR="00EA7E49" w:rsidRPr="00EA1929" w:rsidRDefault="00EA7E49" w:rsidP="00E96E5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1 Социальные выплаты безработным гражданам</w:t>
            </w:r>
          </w:p>
        </w:tc>
      </w:tr>
      <w:tr w:rsidR="00EA7E49" w:rsidRPr="00EA1929" w:rsidTr="00E96E5C">
        <w:tc>
          <w:tcPr>
            <w:tcW w:w="817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655" w:type="dxa"/>
            <w:shd w:val="clear" w:color="auto" w:fill="auto"/>
          </w:tcPr>
          <w:p w:rsidR="00EA7E49" w:rsidRPr="00EA1929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Количество граждан, получивших пособие по безработице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366</w:t>
            </w:r>
          </w:p>
        </w:tc>
        <w:tc>
          <w:tcPr>
            <w:tcW w:w="1134" w:type="dxa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992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992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</w:tr>
      <w:tr w:rsidR="00EA7E49" w:rsidRPr="00EA1929" w:rsidTr="00E96E5C">
        <w:tc>
          <w:tcPr>
            <w:tcW w:w="817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655" w:type="dxa"/>
            <w:shd w:val="clear" w:color="auto" w:fill="auto"/>
          </w:tcPr>
          <w:p w:rsidR="00EA7E49" w:rsidRPr="00EA1929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 xml:space="preserve">Количество гражданам, получивших стипендии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</w:tr>
      <w:tr w:rsidR="00EA7E49" w:rsidRPr="00EA1929" w:rsidTr="00E96E5C">
        <w:tc>
          <w:tcPr>
            <w:tcW w:w="817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655" w:type="dxa"/>
            <w:shd w:val="clear" w:color="auto" w:fill="auto"/>
          </w:tcPr>
          <w:p w:rsidR="00EA7E49" w:rsidRPr="00EA1929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Количество безработным  гражданам, получивших материальную помощь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323</w:t>
            </w:r>
          </w:p>
        </w:tc>
        <w:tc>
          <w:tcPr>
            <w:tcW w:w="1134" w:type="dxa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330</w:t>
            </w:r>
          </w:p>
        </w:tc>
      </w:tr>
      <w:tr w:rsidR="00EA7E49" w:rsidRPr="00EA1929" w:rsidTr="00E96E5C">
        <w:tc>
          <w:tcPr>
            <w:tcW w:w="14850" w:type="dxa"/>
            <w:gridSpan w:val="8"/>
          </w:tcPr>
          <w:p w:rsidR="00EA7E49" w:rsidRPr="00EA1929" w:rsidRDefault="00EA7E49" w:rsidP="00E96E5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2 Трудоустройство граждан, ищущих работу</w:t>
            </w:r>
          </w:p>
        </w:tc>
      </w:tr>
      <w:tr w:rsidR="00EA7E49" w:rsidRPr="00EA1929" w:rsidTr="00E96E5C">
        <w:tc>
          <w:tcPr>
            <w:tcW w:w="817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7655" w:type="dxa"/>
            <w:shd w:val="clear" w:color="auto" w:fill="auto"/>
          </w:tcPr>
          <w:p w:rsidR="00EA7E49" w:rsidRPr="00EA1929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Количество граждан проинформированных о положении на рынке труда Усть-Большерецкого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960</w:t>
            </w:r>
          </w:p>
        </w:tc>
        <w:tc>
          <w:tcPr>
            <w:tcW w:w="1134" w:type="dxa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EA1929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EA1929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1 2</w:t>
            </w:r>
            <w:r w:rsidRPr="00EA1929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</w:tr>
      <w:tr w:rsidR="00EA7E49" w:rsidRPr="00EA1929" w:rsidTr="00E96E5C">
        <w:tc>
          <w:tcPr>
            <w:tcW w:w="817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7655" w:type="dxa"/>
            <w:shd w:val="clear" w:color="auto" w:fill="auto"/>
          </w:tcPr>
          <w:p w:rsidR="00EA7E49" w:rsidRPr="00EA1929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Количество граждан получивших профессиональную ориентацию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351</w:t>
            </w:r>
          </w:p>
        </w:tc>
        <w:tc>
          <w:tcPr>
            <w:tcW w:w="1134" w:type="dxa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</w:tr>
      <w:tr w:rsidR="00EA7E49" w:rsidRPr="00EA1929" w:rsidTr="00E96E5C">
        <w:tc>
          <w:tcPr>
            <w:tcW w:w="817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7655" w:type="dxa"/>
            <w:shd w:val="clear" w:color="auto" w:fill="auto"/>
          </w:tcPr>
          <w:p w:rsidR="00EA7E49" w:rsidRPr="00EA1929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Количество граждан, прошедших социальную адаптацию на рынке труда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34" w:type="dxa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</w:tr>
      <w:tr w:rsidR="00EA7E49" w:rsidRPr="00EA1929" w:rsidTr="00E96E5C">
        <w:tc>
          <w:tcPr>
            <w:tcW w:w="817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7655" w:type="dxa"/>
            <w:shd w:val="clear" w:color="auto" w:fill="auto"/>
          </w:tcPr>
          <w:p w:rsidR="00EA7E49" w:rsidRPr="00EA1929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Количество безработных граждан, прошедших профессиональное обучение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</w:tr>
      <w:tr w:rsidR="00EA7E49" w:rsidRPr="00EA1929" w:rsidTr="00E96E5C">
        <w:tc>
          <w:tcPr>
            <w:tcW w:w="817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7655" w:type="dxa"/>
            <w:shd w:val="clear" w:color="auto" w:fill="auto"/>
          </w:tcPr>
          <w:p w:rsidR="00EA7E49" w:rsidRPr="00D60489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Количество временно трудоустроенных граждан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60489">
              <w:rPr>
                <w:rFonts w:eastAsia="Calibri"/>
                <w:sz w:val="22"/>
                <w:szCs w:val="22"/>
                <w:lang w:eastAsia="en-US"/>
              </w:rPr>
              <w:t>испытыв</w:t>
            </w:r>
            <w:r>
              <w:rPr>
                <w:rFonts w:eastAsia="Calibri"/>
                <w:sz w:val="22"/>
                <w:szCs w:val="22"/>
                <w:lang w:eastAsia="en-US"/>
              </w:rPr>
              <w:t>ающих трудности в поиске работы,</w:t>
            </w:r>
          </w:p>
          <w:p w:rsidR="00EA7E49" w:rsidRPr="00EA1929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EA7E49" w:rsidRPr="002D3360" w:rsidTr="00E96E5C">
        <w:tc>
          <w:tcPr>
            <w:tcW w:w="817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EA7E49" w:rsidRPr="006949D4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49D4">
              <w:rPr>
                <w:rFonts w:eastAsia="Calibri"/>
                <w:sz w:val="22"/>
                <w:szCs w:val="22"/>
                <w:lang w:eastAsia="en-US"/>
              </w:rPr>
              <w:t>Апачинское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EA7E49" w:rsidRPr="006949D4" w:rsidRDefault="00EA7E49" w:rsidP="00E96E5C">
            <w:pPr>
              <w:jc w:val="center"/>
            </w:pPr>
            <w:r w:rsidRPr="006949D4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0A017F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EA7E49" w:rsidRPr="000A017F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0A017F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0A017F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0A017F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EA7E49" w:rsidRPr="002D3360" w:rsidTr="00E96E5C">
        <w:tc>
          <w:tcPr>
            <w:tcW w:w="817" w:type="dxa"/>
            <w:shd w:val="clear" w:color="auto" w:fill="auto"/>
            <w:vAlign w:val="center"/>
          </w:tcPr>
          <w:p w:rsidR="00EA7E49" w:rsidRPr="002D3360" w:rsidRDefault="00EA7E49" w:rsidP="00E96E5C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EA7E49" w:rsidRPr="006949D4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49D4">
              <w:rPr>
                <w:rFonts w:eastAsia="Calibri"/>
                <w:sz w:val="22"/>
                <w:szCs w:val="22"/>
                <w:lang w:eastAsia="en-US"/>
              </w:rPr>
              <w:t>Октябрьское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EA7E49" w:rsidRPr="006949D4" w:rsidRDefault="00EA7E49" w:rsidP="00E96E5C">
            <w:pPr>
              <w:jc w:val="center"/>
            </w:pPr>
            <w:r w:rsidRPr="006949D4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2D3360" w:rsidRDefault="00EA7E49" w:rsidP="00E96E5C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EA7E49" w:rsidRPr="002D3360" w:rsidRDefault="00EA7E49" w:rsidP="00E96E5C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0A017F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0A017F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0A017F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EA7E49" w:rsidRPr="00EA1929" w:rsidTr="00E96E5C">
        <w:tc>
          <w:tcPr>
            <w:tcW w:w="817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7655" w:type="dxa"/>
            <w:shd w:val="clear" w:color="auto" w:fill="auto"/>
          </w:tcPr>
          <w:p w:rsidR="00EA7E49" w:rsidRPr="00EA1929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Количество проведенных ярмарок вакансий и рабочих учебных мест, в том числе специализированных, миниярмарок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EA7E49" w:rsidRPr="00EA1929" w:rsidTr="00E96E5C">
        <w:tc>
          <w:tcPr>
            <w:tcW w:w="817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7655" w:type="dxa"/>
            <w:shd w:val="clear" w:color="auto" w:fill="auto"/>
          </w:tcPr>
          <w:p w:rsidR="00EA7E49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Количество граждан, принявших участие в общественных работах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EA7E49" w:rsidRPr="00EA1929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134" w:type="dxa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</w:tr>
      <w:tr w:rsidR="00EA7E49" w:rsidRPr="002D3360" w:rsidTr="00E96E5C">
        <w:tc>
          <w:tcPr>
            <w:tcW w:w="817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EA7E49" w:rsidRPr="006949D4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49D4">
              <w:rPr>
                <w:rFonts w:eastAsia="Calibri"/>
                <w:sz w:val="22"/>
                <w:szCs w:val="22"/>
                <w:lang w:eastAsia="en-US"/>
              </w:rPr>
              <w:t>Апачинское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EA7E49" w:rsidRPr="006949D4" w:rsidRDefault="00EA7E49" w:rsidP="00E96E5C">
            <w:pPr>
              <w:jc w:val="center"/>
            </w:pPr>
            <w:r w:rsidRPr="006949D4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226F88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EA7E49" w:rsidRPr="00A26745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0A017F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0A017F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0A017F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EA7E49" w:rsidRPr="002D3360" w:rsidTr="00E96E5C">
        <w:tc>
          <w:tcPr>
            <w:tcW w:w="817" w:type="dxa"/>
            <w:shd w:val="clear" w:color="auto" w:fill="auto"/>
            <w:vAlign w:val="center"/>
          </w:tcPr>
          <w:p w:rsidR="00EA7E49" w:rsidRPr="002D3360" w:rsidRDefault="00EA7E49" w:rsidP="00E96E5C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EA7E49" w:rsidRPr="006949D4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49D4">
              <w:rPr>
                <w:rFonts w:eastAsia="Calibri"/>
                <w:sz w:val="22"/>
                <w:szCs w:val="22"/>
                <w:lang w:eastAsia="en-US"/>
              </w:rPr>
              <w:t>Октябрьское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EA7E49" w:rsidRPr="006949D4" w:rsidRDefault="00EA7E49" w:rsidP="00E96E5C">
            <w:pPr>
              <w:jc w:val="center"/>
            </w:pPr>
            <w:r w:rsidRPr="006949D4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226F88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EA7E49" w:rsidRPr="00A26745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0A017F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0A017F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0A017F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EA7E49" w:rsidRPr="002D3360" w:rsidTr="00E96E5C">
        <w:tc>
          <w:tcPr>
            <w:tcW w:w="817" w:type="dxa"/>
            <w:shd w:val="clear" w:color="auto" w:fill="auto"/>
            <w:vAlign w:val="center"/>
          </w:tcPr>
          <w:p w:rsidR="00EA7E49" w:rsidRPr="002D3360" w:rsidRDefault="00EA7E49" w:rsidP="00E96E5C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EA7E49" w:rsidRPr="006949D4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49D4">
              <w:rPr>
                <w:rFonts w:eastAsia="Calibri"/>
                <w:sz w:val="22"/>
                <w:szCs w:val="22"/>
                <w:lang w:eastAsia="en-US"/>
              </w:rPr>
              <w:t>Усть-Большерецкое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EA7E49" w:rsidRPr="006949D4" w:rsidRDefault="00EA7E49" w:rsidP="00E96E5C">
            <w:pPr>
              <w:jc w:val="center"/>
            </w:pPr>
            <w:r w:rsidRPr="006949D4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226F88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EA7E49" w:rsidRPr="00A26745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0A017F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0A017F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0A017F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EA7E49" w:rsidRPr="002D3360" w:rsidTr="00E96E5C">
        <w:tc>
          <w:tcPr>
            <w:tcW w:w="817" w:type="dxa"/>
            <w:shd w:val="clear" w:color="auto" w:fill="auto"/>
            <w:vAlign w:val="center"/>
          </w:tcPr>
          <w:p w:rsidR="00EA7E49" w:rsidRPr="002D3360" w:rsidRDefault="00EA7E49" w:rsidP="00E96E5C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EA7E49" w:rsidRPr="006949D4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49D4">
              <w:rPr>
                <w:rFonts w:eastAsia="Calibri"/>
                <w:sz w:val="22"/>
                <w:szCs w:val="22"/>
                <w:lang w:eastAsia="en-US"/>
              </w:rPr>
              <w:t>Кавалерское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EA7E49" w:rsidRPr="006949D4" w:rsidRDefault="00EA7E49" w:rsidP="00E96E5C">
            <w:pPr>
              <w:jc w:val="center"/>
            </w:pPr>
            <w:r w:rsidRPr="006949D4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226F88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EA7E49" w:rsidRPr="00A26745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0A017F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0A017F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0A017F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EA7E49" w:rsidRPr="002D3360" w:rsidTr="00E96E5C">
        <w:tc>
          <w:tcPr>
            <w:tcW w:w="817" w:type="dxa"/>
            <w:shd w:val="clear" w:color="auto" w:fill="auto"/>
            <w:vAlign w:val="center"/>
          </w:tcPr>
          <w:p w:rsidR="00EA7E49" w:rsidRPr="002D3360" w:rsidRDefault="00EA7E49" w:rsidP="00E96E5C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EA7E49" w:rsidRPr="006949D4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49D4">
              <w:rPr>
                <w:rFonts w:eastAsia="Calibri"/>
                <w:sz w:val="22"/>
                <w:szCs w:val="22"/>
                <w:lang w:eastAsia="en-US"/>
              </w:rPr>
              <w:t>Озерновское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EA7E49" w:rsidRPr="006949D4" w:rsidRDefault="00EA7E49" w:rsidP="00E96E5C">
            <w:pPr>
              <w:jc w:val="center"/>
            </w:pPr>
            <w:r w:rsidRPr="006949D4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226F88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EA7E49" w:rsidRPr="00A26745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0A017F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0A017F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0A017F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EA7E49" w:rsidRPr="00EA1929" w:rsidTr="00E96E5C">
        <w:tc>
          <w:tcPr>
            <w:tcW w:w="817" w:type="dxa"/>
            <w:shd w:val="clear" w:color="auto" w:fill="auto"/>
            <w:vAlign w:val="center"/>
          </w:tcPr>
          <w:p w:rsidR="00EA7E49" w:rsidRPr="002D3360" w:rsidRDefault="00EA7E49" w:rsidP="00E96E5C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EA7E49" w:rsidRPr="006949D4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49D4">
              <w:rPr>
                <w:rFonts w:eastAsia="Calibri"/>
                <w:sz w:val="22"/>
                <w:szCs w:val="22"/>
                <w:lang w:eastAsia="en-US"/>
              </w:rPr>
              <w:t>Запорожское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EA7E49" w:rsidRPr="006949D4" w:rsidRDefault="00EA7E49" w:rsidP="00E96E5C">
            <w:pPr>
              <w:jc w:val="center"/>
            </w:pPr>
            <w:r w:rsidRPr="006949D4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EA7E49" w:rsidRPr="00EA1929" w:rsidTr="00E96E5C">
        <w:tc>
          <w:tcPr>
            <w:tcW w:w="817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EA7E49" w:rsidRPr="00EA1929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Внебюджетные источники (Организации Усть-Большерецкого МР)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4" w:type="dxa"/>
          </w:tcPr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</w:tr>
      <w:tr w:rsidR="00EA7E49" w:rsidRPr="00EA1929" w:rsidTr="00E96E5C">
        <w:tc>
          <w:tcPr>
            <w:tcW w:w="817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7655" w:type="dxa"/>
            <w:shd w:val="clear" w:color="auto" w:fill="auto"/>
          </w:tcPr>
          <w:p w:rsidR="00EA7E49" w:rsidRPr="00EA1929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Количество граждан, открывших собственное дело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EA7E49" w:rsidRPr="00EA1929" w:rsidTr="00E96E5C">
        <w:tc>
          <w:tcPr>
            <w:tcW w:w="817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7655" w:type="dxa"/>
            <w:shd w:val="clear" w:color="auto" w:fill="auto"/>
          </w:tcPr>
          <w:p w:rsidR="00EA7E49" w:rsidRPr="00EA1929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Количество безработных граждан, получивших психологическую поддержку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34" w:type="dxa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</w:tr>
      <w:tr w:rsidR="00EA7E49" w:rsidRPr="00EA1929" w:rsidTr="00E96E5C">
        <w:tc>
          <w:tcPr>
            <w:tcW w:w="817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2.10.</w:t>
            </w:r>
          </w:p>
        </w:tc>
        <w:tc>
          <w:tcPr>
            <w:tcW w:w="7655" w:type="dxa"/>
            <w:shd w:val="clear" w:color="auto" w:fill="auto"/>
          </w:tcPr>
          <w:p w:rsidR="00EA7E49" w:rsidRPr="00EA1929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Количество граждан прошедших </w:t>
            </w:r>
            <w:r>
              <w:rPr>
                <w:sz w:val="22"/>
                <w:szCs w:val="22"/>
              </w:rPr>
              <w:t>профессиональное</w:t>
            </w:r>
            <w:r w:rsidRPr="005419B4">
              <w:rPr>
                <w:sz w:val="22"/>
                <w:szCs w:val="22"/>
              </w:rPr>
              <w:t xml:space="preserve"> обучени</w:t>
            </w:r>
            <w:r>
              <w:rPr>
                <w:sz w:val="22"/>
                <w:szCs w:val="22"/>
              </w:rPr>
              <w:t>е и дополнительное профессиональное образование</w:t>
            </w:r>
            <w:r w:rsidRPr="005419B4">
              <w:rPr>
                <w:sz w:val="22"/>
                <w:szCs w:val="22"/>
              </w:rPr>
              <w:t xml:space="preserve"> в возрасте 50-ти лет и старше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EA7E49" w:rsidRPr="00EA1929" w:rsidTr="00E96E5C">
        <w:tc>
          <w:tcPr>
            <w:tcW w:w="817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2.11.</w:t>
            </w:r>
          </w:p>
        </w:tc>
        <w:tc>
          <w:tcPr>
            <w:tcW w:w="7655" w:type="dxa"/>
            <w:shd w:val="clear" w:color="auto" w:fill="auto"/>
          </w:tcPr>
          <w:p w:rsidR="00EA7E49" w:rsidRPr="00EA1929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  <w:r>
              <w:t xml:space="preserve"> прошедших </w:t>
            </w:r>
            <w:r>
              <w:rPr>
                <w:rFonts w:eastAsia="Calibri"/>
                <w:sz w:val="22"/>
                <w:szCs w:val="22"/>
                <w:lang w:eastAsia="en-US"/>
              </w:rPr>
              <w:t>переподготовку и повышение</w:t>
            </w:r>
            <w:r w:rsidRPr="005419B4">
              <w:rPr>
                <w:rFonts w:eastAsia="Calibri"/>
                <w:sz w:val="22"/>
                <w:szCs w:val="22"/>
                <w:lang w:eastAsia="en-US"/>
              </w:rPr>
              <w:t xml:space="preserve"> квалификации женщин, находящихся в отпуске по уходу за ребенком в возрасте до 3 лет, и женщин имеющих детей дошкольного возраста, не состоящих в трудовых отношениях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EA7E49" w:rsidRPr="00EA1929" w:rsidTr="00E96E5C">
        <w:tc>
          <w:tcPr>
            <w:tcW w:w="817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2.12.</w:t>
            </w:r>
          </w:p>
        </w:tc>
        <w:tc>
          <w:tcPr>
            <w:tcW w:w="7655" w:type="dxa"/>
            <w:shd w:val="clear" w:color="auto" w:fill="auto"/>
          </w:tcPr>
          <w:p w:rsidR="00EA7E49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Количество прошедших профессиональное обучение незанятых граждан, которым в соответствии с законодательством РФ назначена трудовая пенсия по старости и которые стремятся возобновить трудовую деятельность.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EA7E49" w:rsidRPr="00EA1929" w:rsidTr="00E96E5C">
        <w:tc>
          <w:tcPr>
            <w:tcW w:w="14850" w:type="dxa"/>
            <w:gridSpan w:val="8"/>
          </w:tcPr>
          <w:p w:rsidR="00EA7E49" w:rsidRPr="00EA1929" w:rsidRDefault="00EA7E49" w:rsidP="00E96E5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EA7E49" w:rsidRPr="00EA1929" w:rsidTr="00E96E5C">
        <w:tc>
          <w:tcPr>
            <w:tcW w:w="817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655" w:type="dxa"/>
            <w:shd w:val="clear" w:color="auto" w:fill="auto"/>
          </w:tcPr>
          <w:p w:rsidR="00EA7E49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Количество временно трудоустроенных несовершеннолетних граждан в возрасте от 14 до 18 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EA7E49" w:rsidRPr="00EA1929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1134" w:type="dxa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</w:tr>
      <w:tr w:rsidR="00EA7E49" w:rsidRPr="002D3360" w:rsidTr="00E96E5C">
        <w:trPr>
          <w:trHeight w:val="566"/>
        </w:trPr>
        <w:tc>
          <w:tcPr>
            <w:tcW w:w="817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EA7E49" w:rsidRPr="00CC0827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0827">
              <w:rPr>
                <w:rFonts w:eastAsia="Calibri"/>
                <w:sz w:val="22"/>
                <w:szCs w:val="22"/>
                <w:lang w:eastAsia="en-US"/>
              </w:rPr>
              <w:t>Апачинское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EA7E49" w:rsidRPr="00CC0827" w:rsidRDefault="00EA7E49" w:rsidP="00E96E5C">
            <w:pPr>
              <w:jc w:val="center"/>
            </w:pPr>
            <w:r w:rsidRPr="00CC0827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6D56C7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</w:tcPr>
          <w:p w:rsidR="00EA7E49" w:rsidRPr="00B710B1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B80A48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B80A48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B80A48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EA7E49" w:rsidRPr="002D3360" w:rsidTr="00E96E5C">
        <w:tc>
          <w:tcPr>
            <w:tcW w:w="817" w:type="dxa"/>
            <w:shd w:val="clear" w:color="auto" w:fill="auto"/>
            <w:vAlign w:val="center"/>
          </w:tcPr>
          <w:p w:rsidR="00EA7E49" w:rsidRPr="002D3360" w:rsidRDefault="00EA7E49" w:rsidP="00E96E5C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EA7E49" w:rsidRPr="00CC0827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0827">
              <w:rPr>
                <w:rFonts w:eastAsia="Calibri"/>
                <w:sz w:val="22"/>
                <w:szCs w:val="22"/>
                <w:lang w:eastAsia="en-US"/>
              </w:rPr>
              <w:t>Октябрьское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EA7E49" w:rsidRPr="00CC0827" w:rsidRDefault="00EA7E49" w:rsidP="00E96E5C">
            <w:pPr>
              <w:jc w:val="center"/>
            </w:pPr>
            <w:r w:rsidRPr="00CC0827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6D56C7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EA7E49" w:rsidRPr="00B710B1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B80A48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B80A48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B80A48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A7E49" w:rsidRPr="002D3360" w:rsidTr="00E96E5C">
        <w:tc>
          <w:tcPr>
            <w:tcW w:w="817" w:type="dxa"/>
            <w:shd w:val="clear" w:color="auto" w:fill="auto"/>
            <w:vAlign w:val="center"/>
          </w:tcPr>
          <w:p w:rsidR="00EA7E49" w:rsidRPr="002D3360" w:rsidRDefault="00EA7E49" w:rsidP="00E96E5C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EA7E49" w:rsidRPr="00CC0827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0827">
              <w:rPr>
                <w:rFonts w:eastAsia="Calibri"/>
                <w:sz w:val="22"/>
                <w:szCs w:val="22"/>
                <w:lang w:eastAsia="en-US"/>
              </w:rPr>
              <w:t>Усть-Большерецкое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EA7E49" w:rsidRPr="00CC0827" w:rsidRDefault="00EA7E49" w:rsidP="00E96E5C">
            <w:pPr>
              <w:jc w:val="center"/>
            </w:pPr>
            <w:r w:rsidRPr="00CC0827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6D56C7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134" w:type="dxa"/>
          </w:tcPr>
          <w:p w:rsidR="00EA7E49" w:rsidRPr="00B710B1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B80A48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B80A48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B80A48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</w:tr>
      <w:tr w:rsidR="00EA7E49" w:rsidRPr="002D3360" w:rsidTr="00E96E5C">
        <w:tc>
          <w:tcPr>
            <w:tcW w:w="817" w:type="dxa"/>
            <w:shd w:val="clear" w:color="auto" w:fill="auto"/>
            <w:vAlign w:val="center"/>
          </w:tcPr>
          <w:p w:rsidR="00EA7E49" w:rsidRPr="002D3360" w:rsidRDefault="00EA7E49" w:rsidP="00E96E5C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EA7E49" w:rsidRPr="00CC0827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0827">
              <w:rPr>
                <w:rFonts w:eastAsia="Calibri"/>
                <w:sz w:val="22"/>
                <w:szCs w:val="22"/>
                <w:lang w:eastAsia="en-US"/>
              </w:rPr>
              <w:t>Кавалерское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EA7E49" w:rsidRPr="00CC0827" w:rsidRDefault="00EA7E49" w:rsidP="00E96E5C">
            <w:pPr>
              <w:jc w:val="center"/>
            </w:pPr>
            <w:r w:rsidRPr="00CC0827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6D56C7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</w:tcPr>
          <w:p w:rsidR="00EA7E49" w:rsidRPr="00B710B1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B80A48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A48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B80A48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A48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B80A48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A48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</w:tr>
      <w:tr w:rsidR="00EA7E49" w:rsidRPr="002D3360" w:rsidTr="00E96E5C">
        <w:tc>
          <w:tcPr>
            <w:tcW w:w="817" w:type="dxa"/>
            <w:shd w:val="clear" w:color="auto" w:fill="auto"/>
            <w:vAlign w:val="center"/>
          </w:tcPr>
          <w:p w:rsidR="00EA7E49" w:rsidRPr="002D3360" w:rsidRDefault="00EA7E49" w:rsidP="00E96E5C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EA7E49" w:rsidRPr="00CC0827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0827">
              <w:rPr>
                <w:rFonts w:eastAsia="Calibri"/>
                <w:sz w:val="22"/>
                <w:szCs w:val="22"/>
                <w:lang w:eastAsia="en-US"/>
              </w:rPr>
              <w:t>Озерновское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EA7E49" w:rsidRPr="00CC0827" w:rsidRDefault="00EA7E49" w:rsidP="00E96E5C">
            <w:pPr>
              <w:jc w:val="center"/>
            </w:pPr>
            <w:r w:rsidRPr="00CC0827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6D56C7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4" w:type="dxa"/>
          </w:tcPr>
          <w:p w:rsidR="00EA7E49" w:rsidRPr="00B710B1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B80A48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B80A48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B80A48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</w:tr>
      <w:tr w:rsidR="00EA7E49" w:rsidRPr="00EA1929" w:rsidTr="00E96E5C">
        <w:tc>
          <w:tcPr>
            <w:tcW w:w="817" w:type="dxa"/>
            <w:shd w:val="clear" w:color="auto" w:fill="auto"/>
            <w:vAlign w:val="center"/>
          </w:tcPr>
          <w:p w:rsidR="00EA7E49" w:rsidRPr="002D3360" w:rsidRDefault="00EA7E49" w:rsidP="00E96E5C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EA7E49" w:rsidRPr="00CC0827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0827">
              <w:rPr>
                <w:rFonts w:eastAsia="Calibri"/>
                <w:sz w:val="22"/>
                <w:szCs w:val="22"/>
                <w:lang w:eastAsia="en-US"/>
              </w:rPr>
              <w:t>Запорожское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EA7E49" w:rsidRPr="00CC0827" w:rsidRDefault="00EA7E49" w:rsidP="00E96E5C">
            <w:pPr>
              <w:jc w:val="center"/>
            </w:pPr>
            <w:r w:rsidRPr="00CC0827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4" w:type="dxa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</w:tr>
      <w:tr w:rsidR="00EA7E49" w:rsidRPr="00EA1929" w:rsidTr="00E96E5C">
        <w:tc>
          <w:tcPr>
            <w:tcW w:w="817" w:type="dxa"/>
            <w:shd w:val="clear" w:color="auto" w:fill="auto"/>
            <w:vAlign w:val="center"/>
          </w:tcPr>
          <w:p w:rsidR="00EA7E49" w:rsidRPr="002D3360" w:rsidRDefault="00EA7E49" w:rsidP="00E96E5C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EA7E49" w:rsidRPr="00CC0827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Внебюджетные источники (Организации Усть-Большерецкого МР)</w:t>
            </w:r>
          </w:p>
        </w:tc>
        <w:tc>
          <w:tcPr>
            <w:tcW w:w="992" w:type="dxa"/>
            <w:shd w:val="clear" w:color="auto" w:fill="auto"/>
          </w:tcPr>
          <w:p w:rsidR="00EA7E49" w:rsidRPr="00CC0827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EA7E49" w:rsidRDefault="00EA7E49" w:rsidP="00EA7E49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EA7E49" w:rsidRDefault="00EA7E49" w:rsidP="00EA7E49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EA7E49" w:rsidRDefault="00EA7E49" w:rsidP="00EA7E49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EA7E49" w:rsidRDefault="00EA7E49" w:rsidP="00EA7E49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EA7E49" w:rsidRDefault="00EA7E49" w:rsidP="00EA7E49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EA7E49" w:rsidRDefault="00EA7E49" w:rsidP="00EA7E49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EA7E49" w:rsidRDefault="00EA7E49" w:rsidP="00EA7E49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EA7E49" w:rsidRDefault="00EA7E49" w:rsidP="00EA7E49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EA7E49" w:rsidRDefault="00EA7E49" w:rsidP="00EA7E49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EA7E49" w:rsidRDefault="00EA7E49" w:rsidP="00EA7E49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EA7E49" w:rsidRDefault="00EA7E49" w:rsidP="00EA7E49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EA7E49" w:rsidRDefault="00EA7E49" w:rsidP="00EA7E49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EA7E49" w:rsidRDefault="00EA7E49" w:rsidP="00EA7E49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EA7E49" w:rsidRPr="00E35BDB" w:rsidRDefault="00EA7E49" w:rsidP="00EA7E49">
      <w:pPr>
        <w:ind w:left="9781"/>
        <w:jc w:val="both"/>
        <w:rPr>
          <w:rFonts w:eastAsia="Calibri"/>
          <w:sz w:val="20"/>
          <w:szCs w:val="20"/>
          <w:lang w:eastAsia="en-US"/>
        </w:rPr>
      </w:pPr>
      <w:r w:rsidRPr="00E35BDB">
        <w:rPr>
          <w:rFonts w:eastAsia="Calibri"/>
          <w:sz w:val="20"/>
          <w:szCs w:val="20"/>
          <w:lang w:eastAsia="en-US"/>
        </w:rPr>
        <w:lastRenderedPageBreak/>
        <w:t>Приложение № 2</w:t>
      </w:r>
    </w:p>
    <w:p w:rsidR="00EA7E49" w:rsidRPr="00E35BDB" w:rsidRDefault="00EA7E49" w:rsidP="00EA7E49">
      <w:pPr>
        <w:ind w:left="9781"/>
        <w:jc w:val="both"/>
        <w:rPr>
          <w:rFonts w:eastAsia="Calibri"/>
          <w:sz w:val="20"/>
          <w:szCs w:val="20"/>
          <w:lang w:eastAsia="en-US"/>
        </w:rPr>
      </w:pPr>
      <w:r w:rsidRPr="00E35BDB">
        <w:rPr>
          <w:rFonts w:eastAsia="Calibri"/>
          <w:sz w:val="20"/>
          <w:szCs w:val="20"/>
          <w:lang w:eastAsia="en-US"/>
        </w:rPr>
        <w:t>к муниципальной программе «Содействие занятости населения Усть-Большерецко</w:t>
      </w:r>
      <w:r>
        <w:rPr>
          <w:rFonts w:eastAsia="Calibri"/>
          <w:sz w:val="20"/>
          <w:szCs w:val="20"/>
          <w:lang w:eastAsia="en-US"/>
        </w:rPr>
        <w:t>го муниципального района, на 2021-2023</w:t>
      </w:r>
      <w:r w:rsidRPr="00E35BDB">
        <w:rPr>
          <w:rFonts w:eastAsia="Calibri"/>
          <w:sz w:val="20"/>
          <w:szCs w:val="20"/>
          <w:lang w:eastAsia="en-US"/>
        </w:rPr>
        <w:t xml:space="preserve"> годы»</w:t>
      </w:r>
    </w:p>
    <w:p w:rsidR="00EA7E49" w:rsidRPr="00E35BDB" w:rsidRDefault="00EA7E49" w:rsidP="00EA7E49">
      <w:pPr>
        <w:jc w:val="center"/>
        <w:rPr>
          <w:rFonts w:eastAsia="Calibri"/>
          <w:lang w:eastAsia="en-US"/>
        </w:rPr>
      </w:pPr>
    </w:p>
    <w:p w:rsidR="00EA7E49" w:rsidRPr="00E35BDB" w:rsidRDefault="00EA7E49" w:rsidP="00EA7E49">
      <w:pPr>
        <w:jc w:val="center"/>
        <w:rPr>
          <w:rFonts w:eastAsia="Calibri"/>
          <w:b/>
          <w:lang w:eastAsia="en-US"/>
        </w:rPr>
      </w:pPr>
      <w:r w:rsidRPr="00E35BDB">
        <w:rPr>
          <w:rFonts w:eastAsia="Calibri"/>
          <w:b/>
          <w:lang w:eastAsia="en-US"/>
        </w:rPr>
        <w:t xml:space="preserve">Перечень </w:t>
      </w:r>
    </w:p>
    <w:p w:rsidR="00EA7E49" w:rsidRPr="00E35BDB" w:rsidRDefault="00EA7E49" w:rsidP="00EA7E49">
      <w:pPr>
        <w:jc w:val="center"/>
        <w:rPr>
          <w:rFonts w:eastAsia="Calibri"/>
          <w:b/>
          <w:lang w:eastAsia="en-US"/>
        </w:rPr>
      </w:pPr>
      <w:r w:rsidRPr="00E35BDB">
        <w:rPr>
          <w:rFonts w:eastAsia="Calibri"/>
          <w:b/>
          <w:lang w:eastAsia="en-US"/>
        </w:rPr>
        <w:t>основных мероприятий муниципальной программы</w:t>
      </w:r>
    </w:p>
    <w:p w:rsidR="00EA7E49" w:rsidRPr="00E35BDB" w:rsidRDefault="00EA7E49" w:rsidP="00EA7E49">
      <w:pPr>
        <w:jc w:val="both"/>
        <w:rPr>
          <w:rFonts w:eastAsia="Calibri"/>
          <w:lang w:eastAsia="en-US"/>
        </w:rPr>
      </w:pPr>
    </w:p>
    <w:tbl>
      <w:tblPr>
        <w:tblW w:w="154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979"/>
        <w:gridCol w:w="1985"/>
        <w:gridCol w:w="1134"/>
        <w:gridCol w:w="1116"/>
        <w:gridCol w:w="3454"/>
        <w:gridCol w:w="2693"/>
        <w:gridCol w:w="2586"/>
      </w:tblGrid>
      <w:tr w:rsidR="00EA7E49" w:rsidRPr="00EA1929" w:rsidTr="00E96E5C">
        <w:tc>
          <w:tcPr>
            <w:tcW w:w="539" w:type="dxa"/>
            <w:vMerge w:val="restart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3454" w:type="dxa"/>
            <w:vMerge w:val="restart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Последствия нереализации основного мероприятия</w:t>
            </w:r>
          </w:p>
        </w:tc>
        <w:tc>
          <w:tcPr>
            <w:tcW w:w="2586" w:type="dxa"/>
            <w:vMerge w:val="restart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Связь с показателями муниципальной программы</w:t>
            </w:r>
          </w:p>
        </w:tc>
      </w:tr>
      <w:tr w:rsidR="00EA7E49" w:rsidRPr="00EA1929" w:rsidTr="00E96E5C">
        <w:tc>
          <w:tcPr>
            <w:tcW w:w="539" w:type="dxa"/>
            <w:vMerge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начала реализации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окончания реализации</w:t>
            </w:r>
          </w:p>
        </w:tc>
        <w:tc>
          <w:tcPr>
            <w:tcW w:w="3454" w:type="dxa"/>
            <w:vMerge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A7E49" w:rsidRPr="00EA1929" w:rsidTr="00E96E5C">
        <w:tc>
          <w:tcPr>
            <w:tcW w:w="539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</w:tr>
      <w:tr w:rsidR="00EA7E49" w:rsidRPr="00EA1929" w:rsidTr="00E96E5C">
        <w:tc>
          <w:tcPr>
            <w:tcW w:w="15486" w:type="dxa"/>
            <w:gridSpan w:val="8"/>
            <w:shd w:val="clear" w:color="auto" w:fill="auto"/>
            <w:vAlign w:val="center"/>
          </w:tcPr>
          <w:p w:rsidR="00EA7E49" w:rsidRPr="00EA1929" w:rsidRDefault="00EA7E49" w:rsidP="00E96E5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A1929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1 Социальные выплаты безработным гражданам</w:t>
            </w:r>
          </w:p>
        </w:tc>
      </w:tr>
      <w:tr w:rsidR="00EA7E49" w:rsidRPr="00EA1929" w:rsidTr="00E96E5C">
        <w:tc>
          <w:tcPr>
            <w:tcW w:w="539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Выплата пособий по безработице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Осуществление социальных выплат гражданам, признанным в установленном порядке безработными, в виде пособия по безработице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Снижение реального уровня материальной  поддержки безработных граждан, рост  социальной напряженности в обществе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1.1. Количество граждан, получивших пособий по безработице</w:t>
            </w:r>
          </w:p>
        </w:tc>
      </w:tr>
      <w:tr w:rsidR="00EA7E49" w:rsidRPr="00EA1929" w:rsidTr="00E96E5C">
        <w:tc>
          <w:tcPr>
            <w:tcW w:w="539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Выплата стипендии гражданам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Социальные выплаты гражданам, признанным в установленном порядке безработными, в виде стипендии в период прохождения профессионального обучения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Снижение уровня материальной  поддержки безработных граждан, направленных на профессиональное обучение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1.2. Количество гражданам, получивших стипендии</w:t>
            </w:r>
          </w:p>
        </w:tc>
      </w:tr>
      <w:tr w:rsidR="00EA7E49" w:rsidRPr="00EA1929" w:rsidTr="00E96E5C">
        <w:tc>
          <w:tcPr>
            <w:tcW w:w="539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Выплата материальной помощи безработным  гражданам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Материальная помощь безработным гражданам утратившим право на пособие по безработице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Снижение уровня благосостояния  безработных граждан утративших право на пособие по безработице, рост  социальной напряженности в обществе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1.3. Количество безработным  гражданам, получивших материальную помощь</w:t>
            </w:r>
          </w:p>
        </w:tc>
      </w:tr>
      <w:tr w:rsidR="00EA7E49" w:rsidRPr="00EA1929" w:rsidTr="00E96E5C">
        <w:tc>
          <w:tcPr>
            <w:tcW w:w="15486" w:type="dxa"/>
            <w:gridSpan w:val="8"/>
            <w:shd w:val="clear" w:color="auto" w:fill="auto"/>
            <w:vAlign w:val="center"/>
          </w:tcPr>
          <w:p w:rsidR="00EA7E49" w:rsidRPr="00EA1929" w:rsidRDefault="00EA7E49" w:rsidP="00E96E5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A1929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2 Трудоустройство граждан, ищущих работу</w:t>
            </w:r>
          </w:p>
        </w:tc>
      </w:tr>
      <w:tr w:rsidR="00EA7E49" w:rsidRPr="00EA1929" w:rsidTr="00E96E5C">
        <w:tc>
          <w:tcPr>
            <w:tcW w:w="539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о положении на рынке труда Усть-Большерецкого муниципального района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 граждан в сфере занятости населения, подбор персонала для предприятий и организаций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Отток квалифицированных кадров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2.1. Количество граждан проинформированных о положении на рынке труда Усть-Большерецкого муниципального района</w:t>
            </w:r>
          </w:p>
        </w:tc>
      </w:tr>
      <w:tr w:rsidR="00EA7E49" w:rsidRPr="00EA1929" w:rsidTr="00E96E5C">
        <w:tc>
          <w:tcPr>
            <w:tcW w:w="539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Профессиональная ориентация граждан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Достижение гражданами успешности в профессиональной или предпринимательской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Трудности с выбором рода деятельности, профессии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2.2. Количество граждан получивших профессиональную ориентацию</w:t>
            </w:r>
          </w:p>
        </w:tc>
      </w:tr>
      <w:tr w:rsidR="00EA7E49" w:rsidRPr="00EA1929" w:rsidTr="00E96E5C">
        <w:tc>
          <w:tcPr>
            <w:tcW w:w="539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lastRenderedPageBreak/>
              <w:t>2.3.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Социальная адаптация безработных граждан на рынке труда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Получение гражданами навыков самостоятельного поиска подходящей работы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Трудности в организации поиска подходящей работы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2.3. Количество граждан, прошедших социальную адаптацию на рынке труда</w:t>
            </w:r>
          </w:p>
        </w:tc>
      </w:tr>
      <w:tr w:rsidR="00EA7E49" w:rsidRPr="00EA1929" w:rsidTr="00E96E5C">
        <w:tc>
          <w:tcPr>
            <w:tcW w:w="539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2.4.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Профессиональное обучение безработных граждан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Получение гражданами профессий, повышения квалификаций по имеющимся профессиям для повышения конкурентоспособности на рынке труда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Снижение конкурентоспособности граждан на рынке труда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2.4. Количество безработных граждан, прошедших профессиональное обучение</w:t>
            </w:r>
          </w:p>
        </w:tc>
      </w:tr>
      <w:tr w:rsidR="00EA7E49" w:rsidRPr="00EA1929" w:rsidTr="00E96E5C">
        <w:tc>
          <w:tcPr>
            <w:tcW w:w="539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2.5.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Организация временной занятости граждан, испытывающих трудности в поиске работы.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Осуществление мероприятий, способствующих занятости граждан, испытывающих трудности в поиске работы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Снижение конкурентоспособности граждан испытывающих трудности в поиске работы на рынке труда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2.5. Количество временно трудоустроенных граждан</w:t>
            </w:r>
          </w:p>
        </w:tc>
      </w:tr>
      <w:tr w:rsidR="00EA7E49" w:rsidRPr="00EA1929" w:rsidTr="00E96E5C">
        <w:tc>
          <w:tcPr>
            <w:tcW w:w="539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2.6.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Проведение ярмарок вакансий и рабочих учебных мест, в том числе специализированных, миниярмарок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Трудоустройство  граждан. Наличие непосредственного контакта работодателей и граждан, ищущих работу.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C268DE">
              <w:rPr>
                <w:sz w:val="20"/>
                <w:szCs w:val="20"/>
              </w:rPr>
              <w:t>Отсутствие возможности ознакомления с банком вакансий и выбором подходящей работы. отсутствие встреч граждан с широким кругом работодателей, заинтересованных в подборе рабочих и специалистов.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2.6. Количество проведенных ярмарок вакансий и рабочих учебных мест, в том числе специализированных, миниярмарок</w:t>
            </w:r>
          </w:p>
        </w:tc>
      </w:tr>
      <w:tr w:rsidR="00EA7E49" w:rsidRPr="00EA1929" w:rsidTr="00E96E5C">
        <w:tc>
          <w:tcPr>
            <w:tcW w:w="539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2.7.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Организация проведения оплачиваемых общественных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C268DE">
              <w:rPr>
                <w:sz w:val="20"/>
                <w:szCs w:val="20"/>
              </w:rPr>
              <w:t>Осуществление трудовой деятельности, имеющей социально полезную направленность и организуемой  в качестве дополнительной гарантии реализации права граждан на труд и социальной поддержки граждан в период поиска подходящей работы.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Снижение мотивации к труду у лиц, имеющих длительный перерыв в работе или не имеющих опыта работы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2.7. Количество граждан, принявших участие в общественных работах</w:t>
            </w:r>
          </w:p>
        </w:tc>
      </w:tr>
      <w:tr w:rsidR="00EA7E49" w:rsidRPr="00EA1929" w:rsidTr="00E96E5C">
        <w:tc>
          <w:tcPr>
            <w:tcW w:w="539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2.8.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Содействие самозанятости безработных граждан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 xml:space="preserve">Оказание безработным гражданам,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</w:t>
            </w:r>
            <w:r w:rsidRPr="00C268DE">
              <w:rPr>
                <w:rFonts w:eastAsia="Calibri"/>
                <w:sz w:val="20"/>
                <w:szCs w:val="20"/>
                <w:lang w:eastAsia="en-US"/>
              </w:rPr>
              <w:lastRenderedPageBreak/>
              <w:t>документов для соответствующей государственной регистрации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lastRenderedPageBreak/>
              <w:t>Снижение количества безработных граждан, желающих открыть собственное дело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2.8. Количество граждан, открывших собственное дело</w:t>
            </w:r>
          </w:p>
        </w:tc>
      </w:tr>
      <w:tr w:rsidR="00EA7E49" w:rsidRPr="00EA1929" w:rsidTr="00E96E5C">
        <w:tc>
          <w:tcPr>
            <w:tcW w:w="539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lastRenderedPageBreak/>
              <w:t>2.9.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Психологическая поддержка безработных граждан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Повышение мотивации к труду, активизации позиции по поиску работы и трудоустройству, полному разрешению или снижению актуальности психологических проблем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Снижение мотивации к труду и активизации позиции по поиску работы, повышение уровня безработицы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2.9. Количество безработных граждан, получивших психологическую поддержку</w:t>
            </w:r>
          </w:p>
        </w:tc>
      </w:tr>
      <w:tr w:rsidR="00EA7E49" w:rsidRPr="00EA1929" w:rsidTr="00E96E5C">
        <w:tc>
          <w:tcPr>
            <w:tcW w:w="539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sz w:val="20"/>
                <w:szCs w:val="20"/>
              </w:rPr>
              <w:t>Профессиональное обучение и дополнительное профессиональное образование граждан  в возрасте 50-ти лет и старше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 xml:space="preserve">Содействие занятости лиц </w:t>
            </w:r>
            <w:r w:rsidRPr="00C268DE">
              <w:rPr>
                <w:sz w:val="20"/>
                <w:szCs w:val="20"/>
              </w:rPr>
              <w:t>в возрасте 50-ти лет и старше а также лиц предпенсионного возраста путем организации профессионального обучения, дополнительного профессионального образования для приобретения или развития имеющихся знаний, компетенции и навыков, обеспечивающих конкурентноспособность и профессиональную мобильность на рынке труда.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7E49" w:rsidRPr="000F785A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ascii="SegoeUI" w:hAnsi="SegoeUI" w:cs="Helvetica"/>
                <w:sz w:val="20"/>
                <w:szCs w:val="20"/>
              </w:rPr>
              <w:t xml:space="preserve">Отсутствие возможности </w:t>
            </w:r>
            <w:r w:rsidRPr="000F785A">
              <w:rPr>
                <w:rFonts w:ascii="SegoeUI" w:hAnsi="SegoeUI" w:cs="Helvetica"/>
                <w:sz w:val="20"/>
                <w:szCs w:val="20"/>
              </w:rPr>
              <w:t>работников старших возрастов совершенствовать навыки бесплатно, за счет государства, и быть востребованным</w:t>
            </w:r>
            <w:r>
              <w:rPr>
                <w:rFonts w:ascii="SegoeUI" w:hAnsi="SegoeUI" w:cs="Helvetica"/>
                <w:sz w:val="20"/>
                <w:szCs w:val="20"/>
              </w:rPr>
              <w:t>и</w:t>
            </w:r>
            <w:r w:rsidRPr="000F785A">
              <w:rPr>
                <w:rFonts w:ascii="SegoeUI" w:hAnsi="SegoeUI" w:cs="Helvetica"/>
                <w:sz w:val="20"/>
                <w:szCs w:val="20"/>
              </w:rPr>
              <w:t xml:space="preserve"> современным работодателем</w:t>
            </w:r>
            <w:r>
              <w:rPr>
                <w:rFonts w:ascii="SegoeUI" w:hAnsi="SegoeUI" w:cs="Helvetica"/>
                <w:sz w:val="20"/>
                <w:szCs w:val="20"/>
              </w:rPr>
              <w:t>.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 xml:space="preserve">2.10. Количество граждан прошедших </w:t>
            </w:r>
            <w:r w:rsidRPr="00C268DE">
              <w:rPr>
                <w:sz w:val="20"/>
                <w:szCs w:val="20"/>
              </w:rPr>
              <w:t>профессиональное обучение и дополнительное профессиональное образование в возрасте 50-ти лет и старше</w:t>
            </w:r>
            <w:r>
              <w:rPr>
                <w:sz w:val="20"/>
                <w:szCs w:val="20"/>
              </w:rPr>
              <w:t>, а также лиц предпенсионного возраста.</w:t>
            </w:r>
          </w:p>
        </w:tc>
      </w:tr>
      <w:tr w:rsidR="00EA7E49" w:rsidRPr="00EA1929" w:rsidTr="00E96E5C">
        <w:tc>
          <w:tcPr>
            <w:tcW w:w="539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2.11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Переподготовка и повышение квалификации женщин, находящихся в отпуске по уходу за ребенком в возрасте до 3 лет, и женщин имеющих детей дошкольного возраста, не состоящих в трудовых отношениях.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Содействие занятости женщин, находящихся в отпуске по уходу за ребенком в возрасте до 3 лет, и женщин имеющих детей дошкольного возраста, не состоящих в трудовых отношениях</w:t>
            </w:r>
            <w:r w:rsidRPr="00C268DE">
              <w:rPr>
                <w:sz w:val="20"/>
                <w:szCs w:val="20"/>
              </w:rPr>
              <w:t xml:space="preserve"> путем организации профессионального обучения, дополнительного профессионального образования для приобретения или развития имеющихся знаний, компетенции и навыков, обеспечивающих конкурентноспособность и профессиональную мобильность на рынке труда.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7E49" w:rsidRPr="00724262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Отсутствие возможности переобучения</w:t>
            </w:r>
            <w:r w:rsidRPr="00724262">
              <w:rPr>
                <w:color w:val="000000"/>
                <w:sz w:val="20"/>
                <w:szCs w:val="20"/>
              </w:rPr>
              <w:t xml:space="preserve"> женщин, имеющих детей дошкольного возраста, в период, когда они фактически не работают, пройти переподготовку и получить новую профессию или повысить свою квалификацию.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2.11.Количество</w:t>
            </w:r>
            <w:r w:rsidRPr="00C268DE">
              <w:rPr>
                <w:sz w:val="20"/>
                <w:szCs w:val="20"/>
              </w:rPr>
              <w:t xml:space="preserve"> прошедших </w:t>
            </w:r>
            <w:r w:rsidRPr="00C268DE">
              <w:rPr>
                <w:rFonts w:eastAsia="Calibri"/>
                <w:sz w:val="20"/>
                <w:szCs w:val="20"/>
                <w:lang w:eastAsia="en-US"/>
              </w:rPr>
              <w:t>переподготовку и повышение квалификации женщин, находящихся в отпуске по уходу за ребенком в возрасте до 3 лет, и женщин имеющих детей дошкольного возраста, не состоящих в трудовых отношениях.</w:t>
            </w:r>
          </w:p>
        </w:tc>
      </w:tr>
      <w:tr w:rsidR="00EA7E49" w:rsidRPr="00EA1929" w:rsidTr="00E96E5C">
        <w:tc>
          <w:tcPr>
            <w:tcW w:w="539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2.12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A7E49" w:rsidRPr="004E66F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4E66FE">
              <w:rPr>
                <w:rFonts w:eastAsia="Calibri"/>
                <w:sz w:val="20"/>
                <w:szCs w:val="20"/>
                <w:lang w:eastAsia="en-US"/>
              </w:rPr>
              <w:t xml:space="preserve">рофессиональное обучение незанятых граждан, которым в соответствии с законодательством РФ назначена трудовая пенсия по </w:t>
            </w:r>
            <w:r w:rsidRPr="004E66FE">
              <w:rPr>
                <w:rFonts w:eastAsia="Calibri"/>
                <w:sz w:val="20"/>
                <w:szCs w:val="20"/>
                <w:lang w:eastAsia="en-US"/>
              </w:rPr>
              <w:lastRenderedPageBreak/>
              <w:t>старости и которые стремятся возобновить трудовую деятельность.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lastRenderedPageBreak/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20</w:t>
            </w:r>
            <w:r>
              <w:rPr>
                <w:rFonts w:eastAsia="Calibr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EA7E49" w:rsidRPr="00685238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Содействие занятости незанятых граждан,  </w:t>
            </w:r>
            <w:r w:rsidRPr="004E66FE">
              <w:rPr>
                <w:rFonts w:eastAsia="Calibri"/>
                <w:sz w:val="20"/>
                <w:szCs w:val="20"/>
                <w:lang w:eastAsia="en-US"/>
              </w:rPr>
              <w:t>которым в соответствии с законодательством РФ назначена трудовая пенсия по старости и которые стремятся возобновить трудовую деятельность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путем профессионального обучения.</w:t>
            </w:r>
            <w:r w:rsidRPr="004E66F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7E49" w:rsidRPr="00181B69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r w:rsidRPr="004E66FE">
              <w:rPr>
                <w:rFonts w:eastAsia="Calibri"/>
                <w:sz w:val="20"/>
                <w:szCs w:val="20"/>
                <w:lang w:eastAsia="en-US"/>
              </w:rPr>
              <w:t xml:space="preserve">незанятых граждан, которым в соответствии с законодательством РФ назначена трудовая пенсия по старости и которые стремятся возобновить </w:t>
            </w:r>
            <w:r w:rsidRPr="004E66FE">
              <w:rPr>
                <w:rFonts w:eastAsia="Calibri"/>
                <w:sz w:val="20"/>
                <w:szCs w:val="20"/>
                <w:lang w:eastAsia="en-US"/>
              </w:rPr>
              <w:lastRenderedPageBreak/>
              <w:t>трудовую деятельность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</w:rPr>
              <w:t>Снижение</w:t>
            </w:r>
            <w:r w:rsidRPr="00181B69">
              <w:rPr>
                <w:sz w:val="20"/>
                <w:szCs w:val="20"/>
              </w:rPr>
              <w:t xml:space="preserve"> их конкурентоспособности на региональном рынке труда.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2.12.Количество прошедших профессиональное обучение незанятых граждан, которым в соответствии с законодательством РФ </w:t>
            </w:r>
            <w:r w:rsidRPr="00C268DE">
              <w:rPr>
                <w:rFonts w:eastAsia="Calibri"/>
                <w:sz w:val="20"/>
                <w:szCs w:val="20"/>
                <w:lang w:eastAsia="en-US"/>
              </w:rPr>
              <w:lastRenderedPageBreak/>
              <w:t>назначена трудовая пенсия по старости и которые стремятся возобновить трудовую деятельность.</w:t>
            </w:r>
          </w:p>
        </w:tc>
      </w:tr>
      <w:tr w:rsidR="00EA7E49" w:rsidRPr="00EA1929" w:rsidTr="00E96E5C">
        <w:tc>
          <w:tcPr>
            <w:tcW w:w="15486" w:type="dxa"/>
            <w:gridSpan w:val="8"/>
            <w:shd w:val="clear" w:color="auto" w:fill="auto"/>
            <w:vAlign w:val="center"/>
          </w:tcPr>
          <w:p w:rsidR="00EA7E49" w:rsidRPr="00EA1929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EA7E49" w:rsidRPr="00EA1929" w:rsidTr="00E96E5C">
        <w:tc>
          <w:tcPr>
            <w:tcW w:w="539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Приобщение к труду. Получение профессиональных навыков. Взаимодействие в трудовых коллективах. Увеличение уровня материального положения.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Увеличение  безнадзорности и правонарушений подростков. Снижение социальной поддержки несовершеннолетних граждан.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3.1. Количество временно трудоустроенных несовершеннолетних граждан в возрасте от 14 до 18 лет</w:t>
            </w:r>
          </w:p>
        </w:tc>
      </w:tr>
    </w:tbl>
    <w:p w:rsidR="00EA7E49" w:rsidRDefault="00EA7E49" w:rsidP="00EA7E49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EA7E49" w:rsidRDefault="00EA7E49" w:rsidP="00EA7E49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EA7E49" w:rsidRDefault="00EA7E49" w:rsidP="00EA7E49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EA7E49" w:rsidRPr="00FD537A" w:rsidRDefault="00EA7E49" w:rsidP="00EA7E49">
      <w:pPr>
        <w:ind w:left="9781"/>
        <w:jc w:val="both"/>
        <w:rPr>
          <w:rFonts w:eastAsia="Calibri"/>
          <w:sz w:val="20"/>
          <w:szCs w:val="20"/>
          <w:lang w:eastAsia="en-US"/>
        </w:rPr>
      </w:pPr>
      <w:r w:rsidRPr="00FD537A">
        <w:rPr>
          <w:rFonts w:eastAsia="Calibri"/>
          <w:sz w:val="20"/>
          <w:szCs w:val="20"/>
          <w:lang w:eastAsia="en-US"/>
        </w:rPr>
        <w:t>Приложение № 3</w:t>
      </w:r>
    </w:p>
    <w:p w:rsidR="00EA7E49" w:rsidRPr="00FD537A" w:rsidRDefault="00EA7E49" w:rsidP="00EA7E49">
      <w:pPr>
        <w:ind w:left="9781"/>
        <w:jc w:val="both"/>
        <w:rPr>
          <w:rFonts w:eastAsia="Calibri"/>
          <w:sz w:val="20"/>
          <w:szCs w:val="20"/>
          <w:lang w:eastAsia="en-US"/>
        </w:rPr>
      </w:pPr>
      <w:r w:rsidRPr="00FD537A">
        <w:rPr>
          <w:rFonts w:eastAsia="Calibri"/>
          <w:sz w:val="20"/>
          <w:szCs w:val="20"/>
          <w:lang w:eastAsia="en-US"/>
        </w:rPr>
        <w:t>к муниципальной программе «Содействие занятости населения Усть-Большерецког</w:t>
      </w:r>
      <w:r>
        <w:rPr>
          <w:rFonts w:eastAsia="Calibri"/>
          <w:sz w:val="20"/>
          <w:szCs w:val="20"/>
          <w:lang w:eastAsia="en-US"/>
        </w:rPr>
        <w:t>о муниципального района, на 2021-2023</w:t>
      </w:r>
      <w:r w:rsidRPr="00FD537A">
        <w:rPr>
          <w:rFonts w:eastAsia="Calibri"/>
          <w:sz w:val="20"/>
          <w:szCs w:val="20"/>
          <w:lang w:eastAsia="en-US"/>
        </w:rPr>
        <w:t xml:space="preserve"> годы»</w:t>
      </w:r>
    </w:p>
    <w:p w:rsidR="00EA7E49" w:rsidRPr="00FD537A" w:rsidRDefault="00EA7E49" w:rsidP="00EA7E49">
      <w:pPr>
        <w:jc w:val="center"/>
        <w:rPr>
          <w:rFonts w:eastAsia="Calibri"/>
          <w:lang w:eastAsia="en-US"/>
        </w:rPr>
      </w:pPr>
    </w:p>
    <w:p w:rsidR="00EA7E49" w:rsidRPr="00FD537A" w:rsidRDefault="00EA7E49" w:rsidP="00EA7E49">
      <w:pPr>
        <w:jc w:val="center"/>
        <w:rPr>
          <w:rFonts w:eastAsia="Calibri"/>
          <w:b/>
          <w:lang w:eastAsia="en-US"/>
        </w:rPr>
      </w:pPr>
      <w:r w:rsidRPr="00FD537A">
        <w:rPr>
          <w:rFonts w:eastAsia="Calibri"/>
          <w:b/>
          <w:lang w:eastAsia="en-US"/>
        </w:rPr>
        <w:t>Ресурсное обеспечение реа</w:t>
      </w:r>
      <w:r>
        <w:rPr>
          <w:rFonts w:eastAsia="Calibri"/>
          <w:b/>
          <w:lang w:eastAsia="en-US"/>
        </w:rPr>
        <w:t>лизации муниципальной программы</w:t>
      </w:r>
    </w:p>
    <w:p w:rsidR="00EA7E49" w:rsidRPr="00FD537A" w:rsidRDefault="00EA7E49" w:rsidP="00EA7E49">
      <w:pPr>
        <w:jc w:val="center"/>
        <w:rPr>
          <w:rFonts w:eastAsia="Calibri"/>
          <w:b/>
          <w:lang w:eastAsia="en-US"/>
        </w:rPr>
      </w:pPr>
      <w:r w:rsidRPr="00FD537A">
        <w:rPr>
          <w:rFonts w:eastAsia="Calibri"/>
          <w:b/>
          <w:lang w:eastAsia="en-US"/>
        </w:rPr>
        <w:t>за счет средств местного бюджета</w:t>
      </w:r>
    </w:p>
    <w:p w:rsidR="00EA7E49" w:rsidRPr="00FD537A" w:rsidRDefault="00EA7E49" w:rsidP="00EA7E49">
      <w:pPr>
        <w:jc w:val="center"/>
        <w:rPr>
          <w:rFonts w:eastAsia="Calibri"/>
          <w:lang w:eastAsia="en-US"/>
        </w:rPr>
      </w:pPr>
    </w:p>
    <w:tbl>
      <w:tblPr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261"/>
        <w:gridCol w:w="779"/>
        <w:gridCol w:w="629"/>
        <w:gridCol w:w="709"/>
        <w:gridCol w:w="709"/>
        <w:gridCol w:w="1426"/>
        <w:gridCol w:w="1418"/>
        <w:gridCol w:w="1855"/>
      </w:tblGrid>
      <w:tr w:rsidR="00EA7E49" w:rsidRPr="00EA1929" w:rsidTr="00E96E5C">
        <w:tc>
          <w:tcPr>
            <w:tcW w:w="1526" w:type="dxa"/>
            <w:vMerge w:val="restart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Ответственный исполнитель</w:t>
            </w:r>
          </w:p>
        </w:tc>
        <w:tc>
          <w:tcPr>
            <w:tcW w:w="2826" w:type="dxa"/>
            <w:gridSpan w:val="4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4699" w:type="dxa"/>
            <w:gridSpan w:val="3"/>
            <w:shd w:val="clear" w:color="auto" w:fill="auto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Расходы (тыс. рублей)</w:t>
            </w:r>
          </w:p>
        </w:tc>
      </w:tr>
      <w:tr w:rsidR="00EA7E49" w:rsidRPr="00EA1929" w:rsidTr="00E96E5C">
        <w:tc>
          <w:tcPr>
            <w:tcW w:w="1526" w:type="dxa"/>
            <w:vMerge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Рз Пр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2021</w:t>
            </w:r>
            <w:r w:rsidRPr="00EA1929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2022</w:t>
            </w:r>
            <w:r w:rsidRPr="00EA1929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2023</w:t>
            </w:r>
            <w:r w:rsidRPr="00FD537A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</w:tr>
      <w:tr w:rsidR="00EA7E49" w:rsidRPr="00EA1929" w:rsidTr="00E96E5C">
        <w:tc>
          <w:tcPr>
            <w:tcW w:w="1526" w:type="dxa"/>
            <w:shd w:val="clear" w:color="auto" w:fill="auto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9" w:type="dxa"/>
            <w:shd w:val="clear" w:color="auto" w:fill="auto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26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</w:tr>
      <w:tr w:rsidR="00EA7E49" w:rsidRPr="00EA1929" w:rsidTr="00E96E5C">
        <w:tc>
          <w:tcPr>
            <w:tcW w:w="1526" w:type="dxa"/>
            <w:vMerge w:val="restart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Муниципальная программа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Содействие занятости населения Усть-Большерецко</w:t>
            </w:r>
            <w:r>
              <w:rPr>
                <w:rFonts w:eastAsia="Calibri"/>
                <w:sz w:val="18"/>
                <w:szCs w:val="18"/>
                <w:lang w:eastAsia="en-US"/>
              </w:rPr>
              <w:t>го муниципального района, на 2021-2023</w:t>
            </w:r>
            <w:r w:rsidRPr="00EA1929">
              <w:rPr>
                <w:rFonts w:eastAsia="Calibri"/>
                <w:sz w:val="18"/>
                <w:szCs w:val="18"/>
                <w:lang w:eastAsia="en-US"/>
              </w:rPr>
              <w:t xml:space="preserve"> годы</w:t>
            </w:r>
          </w:p>
        </w:tc>
        <w:tc>
          <w:tcPr>
            <w:tcW w:w="3261" w:type="dxa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4 680,0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 </w:t>
            </w:r>
            <w:r>
              <w:rPr>
                <w:rFonts w:eastAsia="Calibri"/>
                <w:sz w:val="18"/>
                <w:szCs w:val="18"/>
                <w:lang w:eastAsia="en-US"/>
              </w:rPr>
              <w:t>4 680,0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 </w:t>
            </w:r>
            <w:r>
              <w:rPr>
                <w:rFonts w:eastAsia="Calibri"/>
                <w:sz w:val="18"/>
                <w:szCs w:val="18"/>
                <w:lang w:eastAsia="en-US"/>
              </w:rPr>
              <w:t>4 906,8</w:t>
            </w:r>
          </w:p>
        </w:tc>
      </w:tr>
      <w:tr w:rsidR="00EA7E49" w:rsidRPr="00EA1929" w:rsidTr="00E96E5C">
        <w:tc>
          <w:tcPr>
            <w:tcW w:w="1526" w:type="dxa"/>
            <w:vMerge/>
            <w:shd w:val="clear" w:color="auto" w:fill="auto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93</w:t>
            </w:r>
            <w:r w:rsidRPr="00FD537A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936,0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936,0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7E49" w:rsidRPr="000C09C6" w:rsidRDefault="00EA7E49" w:rsidP="00E96E5C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975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6</w:t>
            </w:r>
          </w:p>
        </w:tc>
      </w:tr>
      <w:tr w:rsidR="00EA7E49" w:rsidRPr="00EA1929" w:rsidTr="00E96E5C">
        <w:tc>
          <w:tcPr>
            <w:tcW w:w="1526" w:type="dxa"/>
            <w:vMerge/>
            <w:shd w:val="clear" w:color="auto" w:fill="auto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216,0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226,8</w:t>
            </w:r>
          </w:p>
        </w:tc>
      </w:tr>
      <w:tr w:rsidR="00EA7E49" w:rsidRPr="00EA1929" w:rsidTr="00E96E5C">
        <w:tc>
          <w:tcPr>
            <w:tcW w:w="1526" w:type="dxa"/>
            <w:vMerge/>
            <w:shd w:val="clear" w:color="auto" w:fill="auto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Усть-Большерецкого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1 632,0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1 632,0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1 713,6</w:t>
            </w:r>
          </w:p>
        </w:tc>
      </w:tr>
      <w:tr w:rsidR="00EA7E49" w:rsidRPr="00EA1929" w:rsidTr="00E96E5C">
        <w:tc>
          <w:tcPr>
            <w:tcW w:w="1526" w:type="dxa"/>
            <w:vMerge/>
            <w:shd w:val="clear" w:color="auto" w:fill="auto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EA7E49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Кавалерского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504,0</w:t>
            </w:r>
          </w:p>
        </w:tc>
      </w:tr>
      <w:tr w:rsidR="00EA7E49" w:rsidRPr="00EA1929" w:rsidTr="00E96E5C">
        <w:tc>
          <w:tcPr>
            <w:tcW w:w="1526" w:type="dxa"/>
            <w:vMerge/>
            <w:shd w:val="clear" w:color="auto" w:fill="auto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Озерновского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696,0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730,8</w:t>
            </w:r>
          </w:p>
        </w:tc>
      </w:tr>
      <w:tr w:rsidR="00EA7E49" w:rsidRPr="00EA1929" w:rsidTr="00E96E5C">
        <w:tc>
          <w:tcPr>
            <w:tcW w:w="1526" w:type="dxa"/>
            <w:vMerge/>
            <w:shd w:val="clear" w:color="auto" w:fill="auto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Запорожского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756,0</w:t>
            </w:r>
          </w:p>
        </w:tc>
      </w:tr>
      <w:tr w:rsidR="00EA7E49" w:rsidRPr="00EA1929" w:rsidTr="00E96E5C">
        <w:tc>
          <w:tcPr>
            <w:tcW w:w="15430" w:type="dxa"/>
            <w:gridSpan w:val="10"/>
            <w:shd w:val="clear" w:color="auto" w:fill="auto"/>
          </w:tcPr>
          <w:p w:rsidR="00EA7E49" w:rsidRDefault="00EA7E49" w:rsidP="00E96E5C">
            <w:pPr>
              <w:tabs>
                <w:tab w:val="left" w:pos="11045"/>
                <w:tab w:val="left" w:pos="11643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2 Трудоустройство граждан, ищущих работу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ab/>
            </w:r>
          </w:p>
        </w:tc>
      </w:tr>
      <w:tr w:rsidR="00EA7E49" w:rsidRPr="00EA1929" w:rsidTr="00E96E5C">
        <w:tc>
          <w:tcPr>
            <w:tcW w:w="1526" w:type="dxa"/>
            <w:vMerge w:val="restart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  <w:lang w:eastAsia="en-US"/>
              </w:rPr>
              <w:t>2.5</w:t>
            </w:r>
            <w:r w:rsidRPr="00FD537A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63B1C">
              <w:rPr>
                <w:rFonts w:eastAsia="Calibri"/>
                <w:sz w:val="18"/>
                <w:szCs w:val="18"/>
                <w:lang w:eastAsia="en-US"/>
              </w:rPr>
              <w:t>Организация временной занятости граждан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испытывающих трудности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в поиске работы</w:t>
            </w:r>
          </w:p>
        </w:tc>
        <w:tc>
          <w:tcPr>
            <w:tcW w:w="3261" w:type="dxa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216,0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201,6</w:t>
            </w:r>
          </w:p>
        </w:tc>
      </w:tr>
      <w:tr w:rsidR="00EA7E49" w:rsidRPr="00EA1929" w:rsidTr="00E96E5C">
        <w:tc>
          <w:tcPr>
            <w:tcW w:w="1526" w:type="dxa"/>
            <w:vMerge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A7E49" w:rsidRPr="00E63B1C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Администрация Апачинского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932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100,8</w:t>
            </w:r>
          </w:p>
        </w:tc>
      </w:tr>
      <w:tr w:rsidR="00EA7E49" w:rsidRPr="00EA1929" w:rsidTr="00E96E5C">
        <w:tc>
          <w:tcPr>
            <w:tcW w:w="1526" w:type="dxa"/>
            <w:vMerge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A7E49" w:rsidRPr="00E63B1C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100,8</w:t>
            </w:r>
          </w:p>
        </w:tc>
      </w:tr>
      <w:tr w:rsidR="00EA7E49" w:rsidRPr="00EA1929" w:rsidTr="00E96E5C">
        <w:tc>
          <w:tcPr>
            <w:tcW w:w="1526" w:type="dxa"/>
            <w:vMerge w:val="restart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  <w:lang w:eastAsia="en-US"/>
              </w:rPr>
              <w:t>2.7</w:t>
            </w:r>
            <w:r w:rsidRPr="00FD537A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078EF">
              <w:rPr>
                <w:rFonts w:eastAsia="Calibri"/>
                <w:sz w:val="18"/>
                <w:szCs w:val="18"/>
                <w:lang w:eastAsia="en-US"/>
              </w:rPr>
              <w:t>Организация проведения оплачиваемых общественных работ</w:t>
            </w:r>
          </w:p>
        </w:tc>
        <w:tc>
          <w:tcPr>
            <w:tcW w:w="3261" w:type="dxa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624,0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655,2</w:t>
            </w:r>
          </w:p>
        </w:tc>
      </w:tr>
      <w:tr w:rsidR="00EA7E49" w:rsidRPr="00EA1929" w:rsidTr="00E96E5C">
        <w:tc>
          <w:tcPr>
            <w:tcW w:w="1526" w:type="dxa"/>
            <w:vMerge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A7E49" w:rsidRPr="00E63B1C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932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100,8</w:t>
            </w:r>
          </w:p>
        </w:tc>
      </w:tr>
      <w:tr w:rsidR="00EA7E49" w:rsidRPr="00EA1929" w:rsidTr="00E96E5C">
        <w:tc>
          <w:tcPr>
            <w:tcW w:w="1526" w:type="dxa"/>
            <w:vMerge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A7E49" w:rsidRPr="00E63B1C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126,0</w:t>
            </w:r>
          </w:p>
        </w:tc>
      </w:tr>
      <w:tr w:rsidR="00EA7E49" w:rsidRPr="00EA1929" w:rsidTr="00E96E5C">
        <w:tc>
          <w:tcPr>
            <w:tcW w:w="1526" w:type="dxa"/>
            <w:vMerge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A7E49" w:rsidRPr="00E63B1C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Усть-Большерецкого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75,6</w:t>
            </w:r>
          </w:p>
        </w:tc>
      </w:tr>
      <w:tr w:rsidR="00EA7E49" w:rsidRPr="00EA1929" w:rsidTr="00E96E5C">
        <w:tc>
          <w:tcPr>
            <w:tcW w:w="1526" w:type="dxa"/>
            <w:vMerge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A7E49" w:rsidRPr="00E63B1C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EA7E49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Кавалерского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126,0</w:t>
            </w:r>
          </w:p>
        </w:tc>
      </w:tr>
      <w:tr w:rsidR="00EA7E49" w:rsidRPr="00EA1929" w:rsidTr="00E96E5C">
        <w:tc>
          <w:tcPr>
            <w:tcW w:w="1526" w:type="dxa"/>
            <w:vMerge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A7E49" w:rsidRPr="00E63B1C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Озерновского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100,8</w:t>
            </w:r>
          </w:p>
        </w:tc>
      </w:tr>
      <w:tr w:rsidR="00EA7E49" w:rsidRPr="00EA1929" w:rsidTr="00E96E5C">
        <w:tc>
          <w:tcPr>
            <w:tcW w:w="1526" w:type="dxa"/>
            <w:vMerge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Запорожского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126,0</w:t>
            </w:r>
          </w:p>
        </w:tc>
      </w:tr>
      <w:tr w:rsidR="00EA7E49" w:rsidRPr="00EA1929" w:rsidTr="00E96E5C">
        <w:tc>
          <w:tcPr>
            <w:tcW w:w="15430" w:type="dxa"/>
            <w:gridSpan w:val="10"/>
            <w:shd w:val="clear" w:color="auto" w:fill="auto"/>
          </w:tcPr>
          <w:p w:rsidR="00EA7E49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EA7E49" w:rsidRPr="00EA1929" w:rsidTr="00E96E5C">
        <w:tc>
          <w:tcPr>
            <w:tcW w:w="1526" w:type="dxa"/>
            <w:vMerge w:val="restart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  <w:lang w:eastAsia="en-US"/>
              </w:rPr>
              <w:t>3.1</w:t>
            </w:r>
            <w:r w:rsidRPr="00FD537A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A53FB">
              <w:rPr>
                <w:rFonts w:eastAsia="Calibri"/>
                <w:sz w:val="18"/>
                <w:szCs w:val="18"/>
                <w:lang w:eastAsia="en-US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3261" w:type="dxa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3 840,0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3 840,0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4 050,0</w:t>
            </w:r>
          </w:p>
        </w:tc>
      </w:tr>
      <w:tr w:rsidR="00EA7E49" w:rsidRPr="00EA1929" w:rsidTr="00E96E5C">
        <w:tc>
          <w:tcPr>
            <w:tcW w:w="1526" w:type="dxa"/>
            <w:vMerge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93</w:t>
            </w:r>
            <w:r w:rsidRPr="00FD537A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774,0</w:t>
            </w:r>
          </w:p>
        </w:tc>
      </w:tr>
      <w:tr w:rsidR="00EA7E49" w:rsidRPr="00EA1929" w:rsidTr="00E96E5C">
        <w:tc>
          <w:tcPr>
            <w:tcW w:w="1526" w:type="dxa"/>
            <w:vMerge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EA7E49" w:rsidRPr="00EA1929" w:rsidTr="00E96E5C">
        <w:tc>
          <w:tcPr>
            <w:tcW w:w="1526" w:type="dxa"/>
            <w:vMerge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Усть-Большерецкого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1 560,0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1 560,0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1 638,0</w:t>
            </w:r>
          </w:p>
        </w:tc>
      </w:tr>
      <w:tr w:rsidR="00EA7E49" w:rsidRPr="00EA1929" w:rsidTr="00E96E5C">
        <w:tc>
          <w:tcPr>
            <w:tcW w:w="1526" w:type="dxa"/>
            <w:vMerge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EA7E49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Кавалерского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378,0</w:t>
            </w:r>
          </w:p>
        </w:tc>
      </w:tr>
      <w:tr w:rsidR="00EA7E49" w:rsidRPr="00EA1929" w:rsidTr="00E96E5C">
        <w:tc>
          <w:tcPr>
            <w:tcW w:w="1526" w:type="dxa"/>
            <w:vMerge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Озерновского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630,0</w:t>
            </w:r>
          </w:p>
        </w:tc>
      </w:tr>
      <w:tr w:rsidR="00EA7E49" w:rsidRPr="00EA1929" w:rsidTr="00E96E5C">
        <w:tc>
          <w:tcPr>
            <w:tcW w:w="1526" w:type="dxa"/>
            <w:vMerge/>
            <w:shd w:val="clear" w:color="auto" w:fill="auto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Запорожского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630,0</w:t>
            </w:r>
          </w:p>
        </w:tc>
      </w:tr>
    </w:tbl>
    <w:p w:rsidR="00EA7E49" w:rsidRDefault="00EA7E49" w:rsidP="00EA7E49">
      <w:pPr>
        <w:ind w:left="34" w:hanging="34"/>
        <w:jc w:val="center"/>
        <w:rPr>
          <w:sz w:val="27"/>
          <w:szCs w:val="27"/>
        </w:rPr>
      </w:pPr>
    </w:p>
    <w:p w:rsidR="00EA7E49" w:rsidRDefault="00EA7E49" w:rsidP="00EA7E49">
      <w:pPr>
        <w:ind w:left="34" w:hanging="34"/>
        <w:jc w:val="center"/>
        <w:rPr>
          <w:sz w:val="27"/>
          <w:szCs w:val="27"/>
        </w:rPr>
      </w:pPr>
    </w:p>
    <w:p w:rsidR="00EA7E49" w:rsidRDefault="00EA7E49" w:rsidP="00EA7E49">
      <w:pPr>
        <w:ind w:left="34" w:hanging="34"/>
        <w:jc w:val="center"/>
        <w:rPr>
          <w:sz w:val="27"/>
          <w:szCs w:val="27"/>
        </w:rPr>
      </w:pPr>
    </w:p>
    <w:p w:rsidR="00EA7E49" w:rsidRDefault="00EA7E49" w:rsidP="00EA7E49">
      <w:pPr>
        <w:ind w:left="34" w:hanging="34"/>
        <w:jc w:val="center"/>
        <w:rPr>
          <w:sz w:val="27"/>
          <w:szCs w:val="27"/>
        </w:rPr>
      </w:pPr>
    </w:p>
    <w:p w:rsidR="00EA7E49" w:rsidRDefault="00EA7E49" w:rsidP="00EA7E49">
      <w:pPr>
        <w:ind w:left="34" w:hanging="34"/>
        <w:jc w:val="center"/>
        <w:rPr>
          <w:sz w:val="27"/>
          <w:szCs w:val="27"/>
        </w:rPr>
      </w:pPr>
    </w:p>
    <w:p w:rsidR="00EA7E49" w:rsidRDefault="00EA7E49" w:rsidP="00EA7E49">
      <w:pPr>
        <w:ind w:left="34" w:hanging="34"/>
        <w:jc w:val="center"/>
        <w:rPr>
          <w:sz w:val="27"/>
          <w:szCs w:val="27"/>
        </w:rPr>
      </w:pPr>
    </w:p>
    <w:p w:rsidR="00EA7E49" w:rsidRDefault="00EA7E49" w:rsidP="00EA7E49">
      <w:pPr>
        <w:ind w:left="34" w:hanging="34"/>
        <w:jc w:val="center"/>
        <w:rPr>
          <w:sz w:val="27"/>
          <w:szCs w:val="27"/>
        </w:rPr>
      </w:pPr>
    </w:p>
    <w:p w:rsidR="00EA7E49" w:rsidRDefault="00EA7E49" w:rsidP="00EA7E49">
      <w:pPr>
        <w:ind w:left="34" w:hanging="34"/>
        <w:jc w:val="center"/>
        <w:rPr>
          <w:sz w:val="27"/>
          <w:szCs w:val="27"/>
        </w:rPr>
      </w:pPr>
    </w:p>
    <w:p w:rsidR="00EA7E49" w:rsidRDefault="00EA7E49" w:rsidP="00EA7E49">
      <w:pPr>
        <w:ind w:left="34" w:hanging="34"/>
        <w:jc w:val="center"/>
        <w:rPr>
          <w:sz w:val="27"/>
          <w:szCs w:val="27"/>
        </w:rPr>
      </w:pPr>
    </w:p>
    <w:p w:rsidR="00EA7E49" w:rsidRDefault="00EA7E49" w:rsidP="00EA7E49">
      <w:pPr>
        <w:ind w:left="34" w:hanging="34"/>
        <w:jc w:val="center"/>
        <w:rPr>
          <w:sz w:val="27"/>
          <w:szCs w:val="27"/>
        </w:rPr>
      </w:pPr>
    </w:p>
    <w:p w:rsidR="00EA7E49" w:rsidRDefault="00EA7E49" w:rsidP="00EA7E49">
      <w:pPr>
        <w:ind w:left="34" w:hanging="34"/>
        <w:jc w:val="center"/>
        <w:rPr>
          <w:sz w:val="27"/>
          <w:szCs w:val="27"/>
        </w:rPr>
      </w:pPr>
    </w:p>
    <w:p w:rsidR="00EA7E49" w:rsidRPr="00A52407" w:rsidRDefault="00EA7E49" w:rsidP="00EA7E49">
      <w:pPr>
        <w:ind w:left="9781"/>
        <w:jc w:val="both"/>
        <w:rPr>
          <w:rFonts w:eastAsia="Calibri"/>
          <w:sz w:val="20"/>
          <w:szCs w:val="20"/>
          <w:lang w:eastAsia="en-US"/>
        </w:rPr>
      </w:pPr>
      <w:r w:rsidRPr="00A52407">
        <w:rPr>
          <w:rFonts w:eastAsia="Calibri"/>
          <w:sz w:val="20"/>
          <w:szCs w:val="20"/>
          <w:lang w:eastAsia="en-US"/>
        </w:rPr>
        <w:lastRenderedPageBreak/>
        <w:t xml:space="preserve">Приложение № </w:t>
      </w:r>
      <w:r>
        <w:rPr>
          <w:rFonts w:eastAsia="Calibri"/>
          <w:sz w:val="20"/>
          <w:szCs w:val="20"/>
          <w:lang w:eastAsia="en-US"/>
        </w:rPr>
        <w:t>4</w:t>
      </w:r>
    </w:p>
    <w:p w:rsidR="00EA7E49" w:rsidRPr="00A52407" w:rsidRDefault="00EA7E49" w:rsidP="00EA7E49">
      <w:pPr>
        <w:ind w:left="9781"/>
        <w:jc w:val="both"/>
        <w:rPr>
          <w:rFonts w:eastAsia="Calibri"/>
          <w:sz w:val="20"/>
          <w:szCs w:val="20"/>
          <w:lang w:eastAsia="en-US"/>
        </w:rPr>
      </w:pPr>
      <w:r w:rsidRPr="00A52407">
        <w:rPr>
          <w:rFonts w:eastAsia="Calibri"/>
          <w:sz w:val="20"/>
          <w:szCs w:val="20"/>
          <w:lang w:eastAsia="en-US"/>
        </w:rPr>
        <w:t>к муниципальной программе «Содействие занятости населения Усть-Большерецко</w:t>
      </w:r>
      <w:r>
        <w:rPr>
          <w:rFonts w:eastAsia="Calibri"/>
          <w:sz w:val="20"/>
          <w:szCs w:val="20"/>
          <w:lang w:eastAsia="en-US"/>
        </w:rPr>
        <w:t>го муниципального района, на 2021-2023</w:t>
      </w:r>
      <w:r w:rsidRPr="00A52407">
        <w:rPr>
          <w:rFonts w:eastAsia="Calibri"/>
          <w:sz w:val="20"/>
          <w:szCs w:val="20"/>
          <w:lang w:eastAsia="en-US"/>
        </w:rPr>
        <w:t xml:space="preserve"> годы»</w:t>
      </w:r>
    </w:p>
    <w:p w:rsidR="00EA7E49" w:rsidRPr="00A52407" w:rsidRDefault="00EA7E49" w:rsidP="00EA7E49">
      <w:pPr>
        <w:jc w:val="center"/>
        <w:rPr>
          <w:rFonts w:eastAsia="Calibri"/>
          <w:lang w:eastAsia="en-US"/>
        </w:rPr>
      </w:pPr>
    </w:p>
    <w:p w:rsidR="00EA7E49" w:rsidRPr="00A52407" w:rsidRDefault="00EA7E49" w:rsidP="00EA7E49">
      <w:pPr>
        <w:jc w:val="center"/>
        <w:rPr>
          <w:rFonts w:eastAsia="Calibri"/>
          <w:b/>
          <w:lang w:eastAsia="en-US"/>
        </w:rPr>
      </w:pPr>
      <w:r w:rsidRPr="00A52407">
        <w:rPr>
          <w:rFonts w:eastAsia="Calibri"/>
          <w:b/>
          <w:lang w:eastAsia="en-US"/>
        </w:rPr>
        <w:t xml:space="preserve">Ресурсное обеспечение и прогнозная (справочная) оценка расходов краевого и местного бюджетов, </w:t>
      </w:r>
      <w:r>
        <w:rPr>
          <w:rFonts w:eastAsia="Calibri"/>
          <w:b/>
          <w:lang w:eastAsia="en-US"/>
        </w:rPr>
        <w:t>а также бюджетов сельских/городских поселений, внебюджетных источников</w:t>
      </w:r>
      <w:r w:rsidRPr="00A52407">
        <w:rPr>
          <w:rFonts w:eastAsia="Calibri"/>
          <w:b/>
          <w:lang w:eastAsia="en-US"/>
        </w:rPr>
        <w:t xml:space="preserve"> на реализацию целей муниципальной программы </w:t>
      </w:r>
    </w:p>
    <w:p w:rsidR="00EA7E49" w:rsidRPr="00A52407" w:rsidRDefault="00EA7E49" w:rsidP="00EA7E49">
      <w:pPr>
        <w:jc w:val="both"/>
        <w:rPr>
          <w:rFonts w:eastAsia="Calibri"/>
          <w:lang w:eastAsia="en-US"/>
        </w:rPr>
      </w:pPr>
    </w:p>
    <w:tbl>
      <w:tblPr>
        <w:tblW w:w="14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481"/>
        <w:gridCol w:w="2607"/>
        <w:gridCol w:w="1442"/>
        <w:gridCol w:w="1442"/>
        <w:gridCol w:w="1345"/>
        <w:gridCol w:w="1345"/>
      </w:tblGrid>
      <w:tr w:rsidR="00EA7E49" w:rsidRPr="00CE3645" w:rsidTr="00E96E5C">
        <w:tc>
          <w:tcPr>
            <w:tcW w:w="1809" w:type="dxa"/>
            <w:vMerge w:val="restart"/>
            <w:shd w:val="clear" w:color="auto" w:fill="auto"/>
            <w:vAlign w:val="center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4481" w:type="dxa"/>
            <w:vMerge w:val="restart"/>
            <w:shd w:val="clear" w:color="auto" w:fill="auto"/>
            <w:vAlign w:val="center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5574" w:type="dxa"/>
            <w:gridSpan w:val="4"/>
            <w:shd w:val="clear" w:color="auto" w:fill="auto"/>
            <w:vAlign w:val="center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Оценка расходов, тыс. рублей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  <w:vAlign w:val="center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  <w:vAlign w:val="center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</w:t>
            </w:r>
            <w:r w:rsidRPr="00CE3645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</w:t>
            </w:r>
            <w:r w:rsidRPr="00CE3645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</w:t>
            </w:r>
            <w:r w:rsidRPr="00CE3645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EA7E49" w:rsidRPr="00CE3645" w:rsidTr="00E96E5C">
        <w:tc>
          <w:tcPr>
            <w:tcW w:w="1809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81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A7E49" w:rsidRPr="00CE3645" w:rsidTr="00E96E5C">
        <w:tc>
          <w:tcPr>
            <w:tcW w:w="1809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Содействие занятости населения Усть-Большерецког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о муниципального района, на 2021-2023</w:t>
            </w: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EA7E49" w:rsidRPr="00CF0A54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59 555,40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19 776,20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19 776,20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20 003,00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EA7E49" w:rsidRPr="00CF0A54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40 188,60</w:t>
            </w:r>
          </w:p>
        </w:tc>
        <w:tc>
          <w:tcPr>
            <w:tcW w:w="1442" w:type="dxa"/>
            <w:shd w:val="clear" w:color="auto" w:fill="auto"/>
          </w:tcPr>
          <w:p w:rsidR="00EA7E49" w:rsidRPr="00CF0A54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13 396,20</w:t>
            </w:r>
          </w:p>
        </w:tc>
        <w:tc>
          <w:tcPr>
            <w:tcW w:w="1345" w:type="dxa"/>
            <w:shd w:val="clear" w:color="auto" w:fill="auto"/>
          </w:tcPr>
          <w:p w:rsidR="00EA7E49" w:rsidRPr="00CF0A54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13 396,20</w:t>
            </w:r>
          </w:p>
        </w:tc>
        <w:tc>
          <w:tcPr>
            <w:tcW w:w="1345" w:type="dxa"/>
            <w:shd w:val="clear" w:color="auto" w:fill="auto"/>
          </w:tcPr>
          <w:p w:rsidR="00EA7E49" w:rsidRPr="00CF0A54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13 396,20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14 266,80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4 680,00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4 680,00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4 906,80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5 100,00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1 700,00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1 700,00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1 700,00</w:t>
            </w:r>
          </w:p>
        </w:tc>
      </w:tr>
      <w:tr w:rsidR="00EA7E49" w:rsidRPr="00CE3645" w:rsidTr="00E96E5C">
        <w:tc>
          <w:tcPr>
            <w:tcW w:w="1809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1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Социальные выплаты безработным гражданам</w:t>
            </w: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EA7E49" w:rsidRPr="005C7B5B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31 800,00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10 600,00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10 600,00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10 600,00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31 800,00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10 600,00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10 600,00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10 600,00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Основное мероприятие 1.1.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Выплата пособий по безработице</w:t>
            </w: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EA7E49" w:rsidRPr="00B45DB2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24 930,00</w:t>
            </w:r>
          </w:p>
        </w:tc>
        <w:tc>
          <w:tcPr>
            <w:tcW w:w="1442" w:type="dxa"/>
            <w:shd w:val="clear" w:color="auto" w:fill="auto"/>
          </w:tcPr>
          <w:p w:rsidR="00EA7E49" w:rsidRPr="00B45DB2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8 310,00</w:t>
            </w:r>
          </w:p>
        </w:tc>
        <w:tc>
          <w:tcPr>
            <w:tcW w:w="1345" w:type="dxa"/>
            <w:shd w:val="clear" w:color="auto" w:fill="auto"/>
          </w:tcPr>
          <w:p w:rsidR="00EA7E49" w:rsidRPr="00B45DB2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8 310,00</w:t>
            </w:r>
          </w:p>
        </w:tc>
        <w:tc>
          <w:tcPr>
            <w:tcW w:w="1345" w:type="dxa"/>
            <w:shd w:val="clear" w:color="auto" w:fill="auto"/>
          </w:tcPr>
          <w:p w:rsidR="00EA7E49" w:rsidRPr="00B45DB2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8 310,00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EA7E49" w:rsidRPr="00B45DB2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24 930,00</w:t>
            </w:r>
          </w:p>
        </w:tc>
        <w:tc>
          <w:tcPr>
            <w:tcW w:w="1442" w:type="dxa"/>
            <w:shd w:val="clear" w:color="auto" w:fill="auto"/>
          </w:tcPr>
          <w:p w:rsidR="00EA7E49" w:rsidRPr="00B45DB2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8 310,00</w:t>
            </w:r>
          </w:p>
        </w:tc>
        <w:tc>
          <w:tcPr>
            <w:tcW w:w="1345" w:type="dxa"/>
            <w:shd w:val="clear" w:color="auto" w:fill="auto"/>
          </w:tcPr>
          <w:p w:rsidR="00EA7E49" w:rsidRPr="00B45DB2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8 310,00</w:t>
            </w:r>
          </w:p>
        </w:tc>
        <w:tc>
          <w:tcPr>
            <w:tcW w:w="1345" w:type="dxa"/>
            <w:shd w:val="clear" w:color="auto" w:fill="auto"/>
          </w:tcPr>
          <w:p w:rsidR="00EA7E49" w:rsidRPr="00B45DB2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8 310,00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Основное мероприятие 1.2.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Выплата стипендии гражданам</w:t>
            </w: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2 070,00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690,00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690,00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690,00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2 070,00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690,00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690,00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690,00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Основное мероприятие 1.3.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Выплата материальной помощи безработным  гражданам</w:t>
            </w: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4 800,00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1 600,00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1 600,00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1 600,00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4 800,00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1 600,00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1 600,00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1 600,00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rPr>
          <w:trHeight w:val="71"/>
        </w:trPr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rPr>
          <w:trHeight w:val="293"/>
        </w:trPr>
        <w:tc>
          <w:tcPr>
            <w:tcW w:w="1809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2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Трудоустройство граждан, ищущих работу</w:t>
            </w: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EA7E49" w:rsidRPr="00B45DB2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14 585,40</w:t>
            </w:r>
          </w:p>
        </w:tc>
        <w:tc>
          <w:tcPr>
            <w:tcW w:w="1442" w:type="dxa"/>
            <w:shd w:val="clear" w:color="auto" w:fill="auto"/>
          </w:tcPr>
          <w:p w:rsidR="00EA7E49" w:rsidRPr="00B45DB2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4 856,20</w:t>
            </w:r>
          </w:p>
        </w:tc>
        <w:tc>
          <w:tcPr>
            <w:tcW w:w="1345" w:type="dxa"/>
            <w:shd w:val="clear" w:color="auto" w:fill="auto"/>
          </w:tcPr>
          <w:p w:rsidR="00EA7E49" w:rsidRPr="00B45DB2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4 856,20</w:t>
            </w:r>
          </w:p>
        </w:tc>
        <w:tc>
          <w:tcPr>
            <w:tcW w:w="1345" w:type="dxa"/>
            <w:shd w:val="clear" w:color="auto" w:fill="auto"/>
          </w:tcPr>
          <w:p w:rsidR="00EA7E49" w:rsidRPr="00B45DB2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4 873,00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EA7E49" w:rsidRPr="00B45DB2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7 248,60</w:t>
            </w:r>
          </w:p>
        </w:tc>
        <w:tc>
          <w:tcPr>
            <w:tcW w:w="1442" w:type="dxa"/>
            <w:shd w:val="clear" w:color="auto" w:fill="auto"/>
          </w:tcPr>
          <w:p w:rsidR="00EA7E49" w:rsidRPr="00B45DB2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2 416,20</w:t>
            </w:r>
          </w:p>
        </w:tc>
        <w:tc>
          <w:tcPr>
            <w:tcW w:w="1345" w:type="dxa"/>
            <w:shd w:val="clear" w:color="auto" w:fill="auto"/>
          </w:tcPr>
          <w:p w:rsidR="00EA7E49" w:rsidRPr="00B45DB2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2 416,20</w:t>
            </w:r>
          </w:p>
        </w:tc>
        <w:tc>
          <w:tcPr>
            <w:tcW w:w="1345" w:type="dxa"/>
            <w:shd w:val="clear" w:color="auto" w:fill="auto"/>
          </w:tcPr>
          <w:p w:rsidR="00EA7E49" w:rsidRPr="00B45DB2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2 416,20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EA7E49" w:rsidRPr="00B45DB2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2 536,8</w:t>
            </w:r>
          </w:p>
        </w:tc>
        <w:tc>
          <w:tcPr>
            <w:tcW w:w="1442" w:type="dxa"/>
            <w:shd w:val="clear" w:color="auto" w:fill="auto"/>
          </w:tcPr>
          <w:p w:rsidR="00EA7E49" w:rsidRPr="00B45DB2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840,00</w:t>
            </w:r>
          </w:p>
        </w:tc>
        <w:tc>
          <w:tcPr>
            <w:tcW w:w="1345" w:type="dxa"/>
            <w:shd w:val="clear" w:color="auto" w:fill="auto"/>
          </w:tcPr>
          <w:p w:rsidR="00EA7E49" w:rsidRPr="00B45DB2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840,00</w:t>
            </w:r>
          </w:p>
        </w:tc>
        <w:tc>
          <w:tcPr>
            <w:tcW w:w="1345" w:type="dxa"/>
            <w:shd w:val="clear" w:color="auto" w:fill="auto"/>
          </w:tcPr>
          <w:p w:rsidR="00EA7E49" w:rsidRPr="00B45DB2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856,8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EA7E49" w:rsidRPr="00B45DB2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4 800,00</w:t>
            </w:r>
          </w:p>
        </w:tc>
        <w:tc>
          <w:tcPr>
            <w:tcW w:w="1442" w:type="dxa"/>
            <w:shd w:val="clear" w:color="auto" w:fill="auto"/>
          </w:tcPr>
          <w:p w:rsidR="00EA7E49" w:rsidRPr="00B45DB2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1 6</w:t>
            </w:r>
            <w:r w:rsidRPr="00B45DB2">
              <w:rPr>
                <w:rFonts w:eastAsia="Calibri"/>
                <w:b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345" w:type="dxa"/>
            <w:shd w:val="clear" w:color="auto" w:fill="auto"/>
          </w:tcPr>
          <w:p w:rsidR="00EA7E49" w:rsidRPr="00B45DB2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1 6</w:t>
            </w:r>
            <w:r w:rsidRPr="00B45DB2">
              <w:rPr>
                <w:rFonts w:eastAsia="Calibri"/>
                <w:b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345" w:type="dxa"/>
            <w:shd w:val="clear" w:color="auto" w:fill="auto"/>
          </w:tcPr>
          <w:p w:rsidR="00EA7E49" w:rsidRPr="00B45DB2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1 6</w:t>
            </w:r>
            <w:r w:rsidRPr="00B45DB2">
              <w:rPr>
                <w:rFonts w:eastAsia="Calibri"/>
                <w:b/>
                <w:sz w:val="20"/>
                <w:szCs w:val="20"/>
                <w:lang w:eastAsia="en-US"/>
              </w:rPr>
              <w:t>00,00</w:t>
            </w:r>
          </w:p>
        </w:tc>
      </w:tr>
      <w:tr w:rsidR="00EA7E49" w:rsidRPr="00CE3645" w:rsidTr="00E96E5C">
        <w:tc>
          <w:tcPr>
            <w:tcW w:w="1809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Основное мероприятие 2.1.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Информирование о положении на рынке труда Усть-Большерецкого муниципального района</w:t>
            </w: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 xml:space="preserve">Основное </w:t>
            </w:r>
            <w:r w:rsidRPr="00CE3645">
              <w:rPr>
                <w:rFonts w:eastAsia="Calibri"/>
                <w:sz w:val="20"/>
                <w:szCs w:val="20"/>
                <w:lang w:eastAsia="en-US"/>
              </w:rPr>
              <w:lastRenderedPageBreak/>
              <w:t>мероприятие 2.2.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lastRenderedPageBreak/>
              <w:t>Профессиональная ориентация граждан</w:t>
            </w: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</w:t>
            </w:r>
            <w:r w:rsidRPr="00CE3645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  <w:r w:rsidRPr="00CE3645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  <w:r w:rsidRPr="00CE3645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  <w:r w:rsidRPr="00CE3645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</w:t>
            </w:r>
            <w:r w:rsidRPr="00CE3645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  <w:r w:rsidRPr="00CE3645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  <w:r w:rsidRPr="00CE3645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  <w:r w:rsidRPr="00CE3645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Основное мероприятие 2.3.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Социальная адаптация безработных граждан на рынке труда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Основное мероприятие 2.4.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Профессиональное обучение безработных граждан</w:t>
            </w: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5 1900,00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1 730,00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1 730,00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1 730,00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5 190,00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1 730,00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1 730,00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1 730,00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Основное мероприятие 2.5.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Организация временной занятости граждан</w:t>
            </w:r>
            <w:r>
              <w:rPr>
                <w:rFonts w:eastAsia="Calibri"/>
                <w:sz w:val="20"/>
                <w:szCs w:val="20"/>
                <w:lang w:eastAsia="en-US"/>
              </w:rPr>
              <w:t>, испытывающих трудности в поиске работы.</w:t>
            </w: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1 017,6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329,6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84,00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9D0B9B" w:rsidRDefault="00EA7E49" w:rsidP="00E96E5C">
            <w:pPr>
              <w:jc w:val="both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D0B9B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EA7E49" w:rsidRPr="00991AC5" w:rsidRDefault="00EA7E49" w:rsidP="00E96E5C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91AC5">
              <w:rPr>
                <w:rFonts w:eastAsia="Calibri"/>
                <w:b/>
                <w:i/>
                <w:sz w:val="20"/>
                <w:szCs w:val="20"/>
                <w:lang w:eastAsia="en-US"/>
              </w:rPr>
              <w:t>633,6</w:t>
            </w:r>
          </w:p>
        </w:tc>
        <w:tc>
          <w:tcPr>
            <w:tcW w:w="1442" w:type="dxa"/>
            <w:shd w:val="clear" w:color="auto" w:fill="auto"/>
          </w:tcPr>
          <w:p w:rsidR="00EA7E49" w:rsidRPr="00991AC5" w:rsidRDefault="00EA7E49" w:rsidP="00E96E5C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91AC5">
              <w:rPr>
                <w:rFonts w:eastAsia="Calibri"/>
                <w:b/>
                <w:i/>
                <w:sz w:val="20"/>
                <w:szCs w:val="20"/>
                <w:lang w:eastAsia="en-US"/>
              </w:rPr>
              <w:t>216,00</w:t>
            </w:r>
          </w:p>
        </w:tc>
        <w:tc>
          <w:tcPr>
            <w:tcW w:w="1345" w:type="dxa"/>
            <w:shd w:val="clear" w:color="auto" w:fill="auto"/>
          </w:tcPr>
          <w:p w:rsidR="00EA7E49" w:rsidRPr="00991AC5" w:rsidRDefault="00EA7E49" w:rsidP="00E96E5C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91AC5">
              <w:rPr>
                <w:rFonts w:eastAsia="Calibri"/>
                <w:b/>
                <w:i/>
                <w:sz w:val="20"/>
                <w:szCs w:val="20"/>
                <w:lang w:eastAsia="en-US"/>
              </w:rPr>
              <w:t>216,00</w:t>
            </w:r>
          </w:p>
        </w:tc>
        <w:tc>
          <w:tcPr>
            <w:tcW w:w="1345" w:type="dxa"/>
            <w:shd w:val="clear" w:color="auto" w:fill="auto"/>
          </w:tcPr>
          <w:p w:rsidR="00EA7E49" w:rsidRPr="00991AC5" w:rsidRDefault="00EA7E49" w:rsidP="00E96E5C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91AC5">
              <w:rPr>
                <w:rFonts w:eastAsia="Calibri"/>
                <w:b/>
                <w:i/>
                <w:sz w:val="20"/>
                <w:szCs w:val="20"/>
                <w:lang w:eastAsia="en-US"/>
              </w:rPr>
              <w:t>201,6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Основное мероприятие 2.6.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Проведение ярмарок вакансий и рабочих учебных мест, в том числе специализированных, миниярмарок</w:t>
            </w: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Основное мероприятие 2.7.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Организация проведения оплачиваемых общественных работ</w:t>
            </w: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6 170,0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2050,0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2060,0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2 060,0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645,00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215,00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215,00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215,00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9D0B9B" w:rsidRDefault="00EA7E49" w:rsidP="00E96E5C">
            <w:pPr>
              <w:jc w:val="both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D0B9B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EA7E49" w:rsidRPr="00991AC5" w:rsidRDefault="00EA7E49" w:rsidP="00E96E5C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91AC5">
              <w:rPr>
                <w:rFonts w:eastAsia="Calibri"/>
                <w:b/>
                <w:i/>
                <w:sz w:val="20"/>
                <w:szCs w:val="20"/>
                <w:lang w:eastAsia="en-US"/>
              </w:rPr>
              <w:t>1 903,20</w:t>
            </w:r>
          </w:p>
        </w:tc>
        <w:tc>
          <w:tcPr>
            <w:tcW w:w="1442" w:type="dxa"/>
            <w:shd w:val="clear" w:color="auto" w:fill="auto"/>
          </w:tcPr>
          <w:p w:rsidR="00EA7E49" w:rsidRPr="00991AC5" w:rsidRDefault="00EA7E49" w:rsidP="00E96E5C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91AC5">
              <w:rPr>
                <w:rFonts w:eastAsia="Calibri"/>
                <w:b/>
                <w:i/>
                <w:sz w:val="20"/>
                <w:szCs w:val="20"/>
                <w:lang w:eastAsia="en-US"/>
              </w:rPr>
              <w:t>624,00</w:t>
            </w:r>
          </w:p>
        </w:tc>
        <w:tc>
          <w:tcPr>
            <w:tcW w:w="1345" w:type="dxa"/>
            <w:shd w:val="clear" w:color="auto" w:fill="auto"/>
          </w:tcPr>
          <w:p w:rsidR="00EA7E49" w:rsidRPr="00991AC5" w:rsidRDefault="00EA7E49" w:rsidP="00E96E5C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91AC5">
              <w:rPr>
                <w:rFonts w:eastAsia="Calibri"/>
                <w:b/>
                <w:i/>
                <w:sz w:val="20"/>
                <w:szCs w:val="20"/>
                <w:lang w:eastAsia="en-US"/>
              </w:rPr>
              <w:t>624,00</w:t>
            </w:r>
          </w:p>
        </w:tc>
        <w:tc>
          <w:tcPr>
            <w:tcW w:w="1345" w:type="dxa"/>
            <w:shd w:val="clear" w:color="auto" w:fill="auto"/>
          </w:tcPr>
          <w:p w:rsidR="00EA7E49" w:rsidRPr="00991AC5" w:rsidRDefault="00EA7E49" w:rsidP="00E96E5C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91AC5">
              <w:rPr>
                <w:rFonts w:eastAsia="Calibri"/>
                <w:b/>
                <w:i/>
                <w:sz w:val="20"/>
                <w:szCs w:val="20"/>
                <w:lang w:eastAsia="en-US"/>
              </w:rPr>
              <w:t>655,20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4 500,00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1 500,00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 500,00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 500,00</w:t>
            </w:r>
          </w:p>
        </w:tc>
      </w:tr>
      <w:tr w:rsidR="00EA7E49" w:rsidRPr="00CE3645" w:rsidTr="00E96E5C">
        <w:tc>
          <w:tcPr>
            <w:tcW w:w="1809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Основное мероприятие 2.8.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Содействие самозанятости безработных граждан</w:t>
            </w: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264,6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88,20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88,20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88,20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264,6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88,20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88,20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88,20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Основное мероприятие 2.9.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Психологическая поддержка безработных граждан</w:t>
            </w: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Основное мероприятие 2.10</w:t>
            </w:r>
            <w:r w:rsidRPr="00CE3645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sz w:val="20"/>
                <w:szCs w:val="20"/>
              </w:rPr>
              <w:t>Профессиональное обучение и дополнительное профессиональное образование граждан  в возрасте 50-ти лет и старше</w:t>
            </w: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Основное мероприятие 2.11</w:t>
            </w:r>
            <w:r w:rsidRPr="00CE3645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Переподготовка и повышение квалификации женщин, находящихся в отпуске по уходу за ребенком в возрасте до 3 лет, и женщин имеющих детей дошкольного возраста, не состоящих в трудовых отношениях.</w:t>
            </w: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474,00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158,00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158,00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158,00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474,00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158,00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158,00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158,00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Основное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мероприятие 2.12</w:t>
            </w:r>
            <w:r w:rsidRPr="00CE3645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П</w:t>
            </w:r>
            <w:r w:rsidRPr="004E66FE">
              <w:rPr>
                <w:rFonts w:eastAsia="Calibri"/>
                <w:sz w:val="20"/>
                <w:szCs w:val="20"/>
                <w:lang w:eastAsia="en-US"/>
              </w:rPr>
              <w:t xml:space="preserve">рофессиональное обучение незанятых граждан, </w:t>
            </w:r>
            <w:r w:rsidRPr="004E66FE">
              <w:rPr>
                <w:rFonts w:eastAsia="Calibri"/>
                <w:sz w:val="20"/>
                <w:szCs w:val="20"/>
                <w:lang w:eastAsia="en-US"/>
              </w:rPr>
              <w:lastRenderedPageBreak/>
              <w:t>которым в соответствии с законодательством РФ назначена трудовая пенсия по старости и которые стремятся возобновить трудовую деятельность.</w:t>
            </w: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3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13 170,00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4 320,00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 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4 320,00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4 530,00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1 140,00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380,00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380,00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380,00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11 730,00</w:t>
            </w:r>
          </w:p>
        </w:tc>
        <w:tc>
          <w:tcPr>
            <w:tcW w:w="1442" w:type="dxa"/>
            <w:shd w:val="clear" w:color="auto" w:fill="auto"/>
          </w:tcPr>
          <w:p w:rsidR="00EA7E49" w:rsidRPr="001D502C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D502C">
              <w:rPr>
                <w:rFonts w:eastAsia="Calibri"/>
                <w:b/>
                <w:sz w:val="20"/>
                <w:szCs w:val="20"/>
                <w:lang w:eastAsia="en-US"/>
              </w:rPr>
              <w:t>3 840,00</w:t>
            </w:r>
          </w:p>
        </w:tc>
        <w:tc>
          <w:tcPr>
            <w:tcW w:w="1345" w:type="dxa"/>
            <w:shd w:val="clear" w:color="auto" w:fill="auto"/>
          </w:tcPr>
          <w:p w:rsidR="00EA7E49" w:rsidRPr="001D502C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D502C">
              <w:rPr>
                <w:rFonts w:eastAsia="Calibri"/>
                <w:b/>
                <w:sz w:val="20"/>
                <w:szCs w:val="20"/>
                <w:lang w:eastAsia="en-US"/>
              </w:rPr>
              <w:t>3 840,00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4 050,00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100</w:t>
            </w: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100</w:t>
            </w: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100</w:t>
            </w: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,00</w:t>
            </w:r>
          </w:p>
        </w:tc>
      </w:tr>
      <w:tr w:rsidR="00EA7E49" w:rsidRPr="00CE3645" w:rsidTr="00E96E5C">
        <w:tc>
          <w:tcPr>
            <w:tcW w:w="1809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Основное мероприятие 3.1.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EA7E49" w:rsidRPr="003C4CAD" w:rsidRDefault="00EA7E49" w:rsidP="00E96E5C">
            <w:pPr>
              <w:ind w:left="-108" w:right="-8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13 170,00</w:t>
            </w:r>
          </w:p>
        </w:tc>
        <w:tc>
          <w:tcPr>
            <w:tcW w:w="1442" w:type="dxa"/>
            <w:shd w:val="clear" w:color="auto" w:fill="auto"/>
          </w:tcPr>
          <w:p w:rsidR="00EA7E49" w:rsidRPr="003C4CAD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4 320,00</w:t>
            </w:r>
          </w:p>
        </w:tc>
        <w:tc>
          <w:tcPr>
            <w:tcW w:w="1345" w:type="dxa"/>
            <w:shd w:val="clear" w:color="auto" w:fill="auto"/>
          </w:tcPr>
          <w:p w:rsidR="00EA7E49" w:rsidRPr="003C4CAD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4CAD">
              <w:rPr>
                <w:rFonts w:eastAsia="Calibri"/>
                <w:sz w:val="20"/>
                <w:szCs w:val="20"/>
                <w:lang w:eastAsia="en-US"/>
              </w:rPr>
              <w:t> </w:t>
            </w:r>
            <w:r>
              <w:rPr>
                <w:rFonts w:eastAsia="Calibri"/>
                <w:sz w:val="20"/>
                <w:szCs w:val="20"/>
                <w:lang w:eastAsia="en-US"/>
              </w:rPr>
              <w:t>4 320,00</w:t>
            </w:r>
          </w:p>
        </w:tc>
        <w:tc>
          <w:tcPr>
            <w:tcW w:w="1345" w:type="dxa"/>
            <w:shd w:val="clear" w:color="auto" w:fill="auto"/>
          </w:tcPr>
          <w:p w:rsidR="00EA7E49" w:rsidRPr="003C4CAD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4 530,00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EA7E49" w:rsidRPr="00A07CC2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1 140,00</w:t>
            </w:r>
          </w:p>
        </w:tc>
        <w:tc>
          <w:tcPr>
            <w:tcW w:w="1442" w:type="dxa"/>
            <w:shd w:val="clear" w:color="auto" w:fill="auto"/>
          </w:tcPr>
          <w:p w:rsidR="00EA7E49" w:rsidRPr="00A07CC2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380,00</w:t>
            </w:r>
          </w:p>
        </w:tc>
        <w:tc>
          <w:tcPr>
            <w:tcW w:w="1345" w:type="dxa"/>
            <w:shd w:val="clear" w:color="auto" w:fill="auto"/>
          </w:tcPr>
          <w:p w:rsidR="00EA7E49" w:rsidRPr="00A07CC2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380,00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380,00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EA7E49" w:rsidRPr="003C4CAD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11 730,00</w:t>
            </w:r>
          </w:p>
        </w:tc>
        <w:tc>
          <w:tcPr>
            <w:tcW w:w="1442" w:type="dxa"/>
            <w:shd w:val="clear" w:color="auto" w:fill="auto"/>
          </w:tcPr>
          <w:p w:rsidR="00EA7E49" w:rsidRPr="003C4CAD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3 840,00</w:t>
            </w:r>
          </w:p>
        </w:tc>
        <w:tc>
          <w:tcPr>
            <w:tcW w:w="1345" w:type="dxa"/>
            <w:shd w:val="clear" w:color="auto" w:fill="auto"/>
          </w:tcPr>
          <w:p w:rsidR="00EA7E49" w:rsidRPr="003C4CAD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3 840,00</w:t>
            </w:r>
          </w:p>
        </w:tc>
        <w:tc>
          <w:tcPr>
            <w:tcW w:w="1345" w:type="dxa"/>
            <w:shd w:val="clear" w:color="auto" w:fill="auto"/>
          </w:tcPr>
          <w:p w:rsidR="00EA7E49" w:rsidRPr="003C4CAD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4 050,00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  <w:r w:rsidRPr="00CE3645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  <w:r w:rsidRPr="00CE3645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</w:tbl>
    <w:p w:rsidR="00EA7E49" w:rsidRDefault="00EA7E49" w:rsidP="00EA7E49">
      <w:pPr>
        <w:ind w:left="34" w:hanging="34"/>
        <w:jc w:val="center"/>
        <w:rPr>
          <w:sz w:val="27"/>
          <w:szCs w:val="27"/>
        </w:rPr>
      </w:pPr>
    </w:p>
    <w:p w:rsidR="00EA7E49" w:rsidRDefault="00EA7E49" w:rsidP="00EA7E49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BE2B47" w:rsidRDefault="00BE2B47"/>
    <w:sectPr w:rsidR="00BE2B47" w:rsidSect="00335C60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981" w:rsidRDefault="008832AD">
      <w:r>
        <w:separator/>
      </w:r>
    </w:p>
  </w:endnote>
  <w:endnote w:type="continuationSeparator" w:id="0">
    <w:p w:rsidR="006D3981" w:rsidRDefault="0088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SegoeUI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E49" w:rsidRDefault="00EA7E4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7E49" w:rsidRDefault="00EA7E49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E49" w:rsidRDefault="00EA7E4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82BCF">
      <w:rPr>
        <w:rStyle w:val="ac"/>
        <w:noProof/>
      </w:rPr>
      <w:t>17</w:t>
    </w:r>
    <w:r>
      <w:rPr>
        <w:rStyle w:val="ac"/>
      </w:rPr>
      <w:fldChar w:fldCharType="end"/>
    </w:r>
  </w:p>
  <w:p w:rsidR="00EA7E49" w:rsidRDefault="00EA7E4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981" w:rsidRDefault="008832AD">
      <w:r>
        <w:separator/>
      </w:r>
    </w:p>
  </w:footnote>
  <w:footnote w:type="continuationSeparator" w:id="0">
    <w:p w:rsidR="006D3981" w:rsidRDefault="00883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BE24B4"/>
    <w:multiLevelType w:val="multilevel"/>
    <w:tmpl w:val="6ABAB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4442B5"/>
    <w:multiLevelType w:val="hybridMultilevel"/>
    <w:tmpl w:val="9FEEF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768CC"/>
    <w:multiLevelType w:val="hybridMultilevel"/>
    <w:tmpl w:val="4E187E52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35B9E"/>
    <w:multiLevelType w:val="hybridMultilevel"/>
    <w:tmpl w:val="704C9C94"/>
    <w:lvl w:ilvl="0" w:tplc="C4B031E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1A0A7A"/>
    <w:multiLevelType w:val="hybridMultilevel"/>
    <w:tmpl w:val="E55CA610"/>
    <w:lvl w:ilvl="0" w:tplc="55FC081E">
      <w:start w:val="7"/>
      <w:numFmt w:val="decimal"/>
      <w:lvlText w:val="%1."/>
      <w:lvlJc w:val="left"/>
      <w:pPr>
        <w:ind w:left="2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 w15:restartNumberingAfterBreak="0">
    <w:nsid w:val="224A34EE"/>
    <w:multiLevelType w:val="multilevel"/>
    <w:tmpl w:val="A36E6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E721AD"/>
    <w:multiLevelType w:val="multilevel"/>
    <w:tmpl w:val="3DD0D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4E4CED"/>
    <w:multiLevelType w:val="hybridMultilevel"/>
    <w:tmpl w:val="EE6E9CEC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9" w15:restartNumberingAfterBreak="0">
    <w:nsid w:val="317927C8"/>
    <w:multiLevelType w:val="hybridMultilevel"/>
    <w:tmpl w:val="D1869C3A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4E09F3"/>
    <w:multiLevelType w:val="hybridMultilevel"/>
    <w:tmpl w:val="6A3E2C04"/>
    <w:lvl w:ilvl="0" w:tplc="B15A7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635D44"/>
    <w:multiLevelType w:val="hybridMultilevel"/>
    <w:tmpl w:val="78BA15BC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C1EAE"/>
    <w:multiLevelType w:val="hybridMultilevel"/>
    <w:tmpl w:val="648E1762"/>
    <w:lvl w:ilvl="0" w:tplc="0419000F">
      <w:start w:val="1"/>
      <w:numFmt w:val="decimal"/>
      <w:lvlText w:val="%1."/>
      <w:lvlJc w:val="left"/>
      <w:pPr>
        <w:ind w:left="724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3" w15:restartNumberingAfterBreak="0">
    <w:nsid w:val="40CD455C"/>
    <w:multiLevelType w:val="multilevel"/>
    <w:tmpl w:val="56B8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A21956"/>
    <w:multiLevelType w:val="multilevel"/>
    <w:tmpl w:val="4D923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5233AB"/>
    <w:multiLevelType w:val="hybridMultilevel"/>
    <w:tmpl w:val="87C03F7C"/>
    <w:lvl w:ilvl="0" w:tplc="3CD4F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4582C8F"/>
    <w:multiLevelType w:val="multilevel"/>
    <w:tmpl w:val="5E346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C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BA56C3"/>
    <w:multiLevelType w:val="hybridMultilevel"/>
    <w:tmpl w:val="AAC86ADE"/>
    <w:lvl w:ilvl="0" w:tplc="FFFFFFFF">
      <w:start w:val="1"/>
      <w:numFmt w:val="decimal"/>
      <w:lvlText w:val="1.1.%1."/>
      <w:lvlJc w:val="left"/>
      <w:pPr>
        <w:tabs>
          <w:tab w:val="num" w:pos="1134"/>
        </w:tabs>
        <w:ind w:left="0" w:firstLine="68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2" w:tplc="FFFFFFFF">
      <w:start w:val="1"/>
      <w:numFmt w:val="decimal"/>
      <w:lvlText w:val="1.2.%3."/>
      <w:lvlJc w:val="left"/>
      <w:pPr>
        <w:tabs>
          <w:tab w:val="num" w:pos="1134"/>
        </w:tabs>
        <w:ind w:left="0" w:firstLine="6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6872DB"/>
    <w:multiLevelType w:val="hybridMultilevel"/>
    <w:tmpl w:val="5FDAC8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E2887"/>
    <w:multiLevelType w:val="hybridMultilevel"/>
    <w:tmpl w:val="5B66D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B1732"/>
    <w:multiLevelType w:val="hybridMultilevel"/>
    <w:tmpl w:val="07FA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37DCA"/>
    <w:multiLevelType w:val="multilevel"/>
    <w:tmpl w:val="88CC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BD29ED"/>
    <w:multiLevelType w:val="hybridMultilevel"/>
    <w:tmpl w:val="D526BC94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3" w15:restartNumberingAfterBreak="0">
    <w:nsid w:val="61111723"/>
    <w:multiLevelType w:val="hybridMultilevel"/>
    <w:tmpl w:val="87C03F7C"/>
    <w:lvl w:ilvl="0" w:tplc="3CD4F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3C95963"/>
    <w:multiLevelType w:val="hybridMultilevel"/>
    <w:tmpl w:val="970AD92A"/>
    <w:lvl w:ilvl="0" w:tplc="C29ED5A4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5" w15:restartNumberingAfterBreak="0">
    <w:nsid w:val="6752040A"/>
    <w:multiLevelType w:val="hybridMultilevel"/>
    <w:tmpl w:val="87CE80A2"/>
    <w:lvl w:ilvl="0" w:tplc="A87E8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805498C"/>
    <w:multiLevelType w:val="hybridMultilevel"/>
    <w:tmpl w:val="66A2E7B4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3525018"/>
    <w:multiLevelType w:val="hybridMultilevel"/>
    <w:tmpl w:val="2FAAFCB6"/>
    <w:lvl w:ilvl="0" w:tplc="10DE8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AB0854"/>
    <w:multiLevelType w:val="multilevel"/>
    <w:tmpl w:val="5B6A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7F3FDB"/>
    <w:multiLevelType w:val="multilevel"/>
    <w:tmpl w:val="E8E4238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487555"/>
    <w:multiLevelType w:val="hybridMultilevel"/>
    <w:tmpl w:val="BE5E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9"/>
  </w:num>
  <w:num w:numId="5">
    <w:abstractNumId w:val="26"/>
  </w:num>
  <w:num w:numId="6">
    <w:abstractNumId w:val="20"/>
  </w:num>
  <w:num w:numId="7">
    <w:abstractNumId w:val="30"/>
  </w:num>
  <w:num w:numId="8">
    <w:abstractNumId w:val="2"/>
  </w:num>
  <w:num w:numId="9">
    <w:abstractNumId w:val="22"/>
  </w:num>
  <w:num w:numId="10">
    <w:abstractNumId w:val="12"/>
  </w:num>
  <w:num w:numId="11">
    <w:abstractNumId w:val="3"/>
  </w:num>
  <w:num w:numId="12">
    <w:abstractNumId w:val="11"/>
  </w:num>
  <w:num w:numId="13">
    <w:abstractNumId w:val="8"/>
  </w:num>
  <w:num w:numId="14">
    <w:abstractNumId w:val="1"/>
  </w:num>
  <w:num w:numId="15">
    <w:abstractNumId w:val="7"/>
  </w:num>
  <w:num w:numId="16">
    <w:abstractNumId w:val="29"/>
  </w:num>
  <w:num w:numId="17">
    <w:abstractNumId w:val="5"/>
  </w:num>
  <w:num w:numId="18">
    <w:abstractNumId w:val="6"/>
  </w:num>
  <w:num w:numId="19">
    <w:abstractNumId w:val="14"/>
  </w:num>
  <w:num w:numId="20">
    <w:abstractNumId w:val="0"/>
  </w:num>
  <w:num w:numId="21">
    <w:abstractNumId w:val="10"/>
  </w:num>
  <w:num w:numId="22">
    <w:abstractNumId w:val="18"/>
  </w:num>
  <w:num w:numId="23">
    <w:abstractNumId w:val="28"/>
  </w:num>
  <w:num w:numId="24">
    <w:abstractNumId w:val="13"/>
  </w:num>
  <w:num w:numId="25">
    <w:abstractNumId w:val="4"/>
  </w:num>
  <w:num w:numId="26">
    <w:abstractNumId w:val="27"/>
  </w:num>
  <w:num w:numId="27">
    <w:abstractNumId w:val="15"/>
  </w:num>
  <w:num w:numId="28">
    <w:abstractNumId w:val="23"/>
  </w:num>
  <w:num w:numId="29">
    <w:abstractNumId w:val="21"/>
  </w:num>
  <w:num w:numId="30">
    <w:abstractNumId w:val="2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00"/>
    <w:rsid w:val="00414B01"/>
    <w:rsid w:val="006D3981"/>
    <w:rsid w:val="00820C55"/>
    <w:rsid w:val="008832AD"/>
    <w:rsid w:val="00BE2B47"/>
    <w:rsid w:val="00C82BCF"/>
    <w:rsid w:val="00CE6400"/>
    <w:rsid w:val="00EA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A0F0"/>
  <w15:docId w15:val="{518442F4-F4F9-4B5E-9154-AA8A2040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7E49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8"/>
      <w:szCs w:val="22"/>
    </w:rPr>
  </w:style>
  <w:style w:type="paragraph" w:styleId="2">
    <w:name w:val="heading 2"/>
    <w:basedOn w:val="a"/>
    <w:next w:val="a"/>
    <w:link w:val="20"/>
    <w:qFormat/>
    <w:rsid w:val="00EA7E49"/>
    <w:pPr>
      <w:keepNext/>
      <w:autoSpaceDE w:val="0"/>
      <w:autoSpaceDN w:val="0"/>
      <w:adjustRightInd w:val="0"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EA7E49"/>
    <w:pPr>
      <w:keepNext/>
      <w:autoSpaceDE w:val="0"/>
      <w:autoSpaceDN w:val="0"/>
      <w:adjustRightInd w:val="0"/>
      <w:ind w:left="360"/>
      <w:jc w:val="center"/>
      <w:outlineLvl w:val="2"/>
    </w:pPr>
    <w:rPr>
      <w:rFonts w:ascii="Arial" w:hAnsi="Arial" w:cs="Arial"/>
      <w:b/>
      <w:bCs/>
      <w:color w:val="000080"/>
      <w:sz w:val="22"/>
      <w:szCs w:val="22"/>
    </w:rPr>
  </w:style>
  <w:style w:type="paragraph" w:styleId="4">
    <w:name w:val="heading 4"/>
    <w:basedOn w:val="a"/>
    <w:next w:val="a"/>
    <w:link w:val="40"/>
    <w:qFormat/>
    <w:rsid w:val="00EA7E49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80"/>
      <w:szCs w:val="22"/>
    </w:rPr>
  </w:style>
  <w:style w:type="paragraph" w:styleId="5">
    <w:name w:val="heading 5"/>
    <w:basedOn w:val="a"/>
    <w:next w:val="a"/>
    <w:link w:val="50"/>
    <w:qFormat/>
    <w:rsid w:val="00EA7E49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color w:val="000080"/>
      <w:sz w:val="28"/>
      <w:szCs w:val="22"/>
    </w:rPr>
  </w:style>
  <w:style w:type="paragraph" w:styleId="6">
    <w:name w:val="heading 6"/>
    <w:basedOn w:val="a"/>
    <w:next w:val="a"/>
    <w:link w:val="60"/>
    <w:qFormat/>
    <w:rsid w:val="00EA7E49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80"/>
      <w:sz w:val="22"/>
      <w:szCs w:val="22"/>
    </w:rPr>
  </w:style>
  <w:style w:type="paragraph" w:styleId="7">
    <w:name w:val="heading 7"/>
    <w:basedOn w:val="a"/>
    <w:next w:val="a"/>
    <w:link w:val="70"/>
    <w:qFormat/>
    <w:rsid w:val="00EA7E49"/>
    <w:pPr>
      <w:keepNext/>
      <w:autoSpaceDE w:val="0"/>
      <w:autoSpaceDN w:val="0"/>
      <w:adjustRightInd w:val="0"/>
      <w:jc w:val="center"/>
      <w:outlineLvl w:val="6"/>
    </w:pPr>
    <w:rPr>
      <w:rFonts w:ascii="Arial" w:hAnsi="Arial"/>
      <w:b/>
      <w:bCs/>
    </w:rPr>
  </w:style>
  <w:style w:type="paragraph" w:styleId="8">
    <w:name w:val="heading 8"/>
    <w:basedOn w:val="a"/>
    <w:next w:val="a"/>
    <w:link w:val="80"/>
    <w:qFormat/>
    <w:rsid w:val="00EA7E49"/>
    <w:pPr>
      <w:keepNext/>
      <w:autoSpaceDE w:val="0"/>
      <w:autoSpaceDN w:val="0"/>
      <w:adjustRightInd w:val="0"/>
      <w:ind w:left="6372" w:firstLine="708"/>
      <w:outlineLvl w:val="7"/>
    </w:pPr>
    <w:rPr>
      <w:rFonts w:ascii="Arial" w:hAnsi="Arial" w:cs="Arial"/>
      <w:b/>
      <w:bCs/>
      <w:color w:val="000080"/>
      <w:sz w:val="22"/>
      <w:szCs w:val="22"/>
    </w:rPr>
  </w:style>
  <w:style w:type="paragraph" w:styleId="9">
    <w:name w:val="heading 9"/>
    <w:basedOn w:val="a"/>
    <w:next w:val="a"/>
    <w:link w:val="90"/>
    <w:qFormat/>
    <w:rsid w:val="00EA7E49"/>
    <w:pPr>
      <w:keepNext/>
      <w:autoSpaceDE w:val="0"/>
      <w:autoSpaceDN w:val="0"/>
      <w:adjustRightInd w:val="0"/>
      <w:jc w:val="center"/>
      <w:outlineLvl w:val="8"/>
    </w:pPr>
    <w:rPr>
      <w:rFonts w:ascii="Arial" w:hAnsi="Arial"/>
      <w:b/>
      <w:bCs/>
      <w:color w:val="00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"/>
    <w:rsid w:val="00EA7E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EA7E49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character" w:customStyle="1" w:styleId="41">
    <w:name w:val="Основной текст (4)"/>
    <w:rsid w:val="00EA7E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rsid w:val="00EA7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"/>
    <w:rsid w:val="00EA7E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EA7E49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  <w:sz w:val="22"/>
      <w:szCs w:val="22"/>
      <w:lang w:eastAsia="en-US"/>
    </w:rPr>
  </w:style>
  <w:style w:type="paragraph" w:styleId="a3">
    <w:name w:val="Balloon Text"/>
    <w:basedOn w:val="a"/>
    <w:link w:val="a4"/>
    <w:unhideWhenUsed/>
    <w:rsid w:val="00EA7E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A7E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A7E49"/>
    <w:rPr>
      <w:rFonts w:ascii="Arial" w:eastAsia="Times New Roman" w:hAnsi="Arial" w:cs="Arial"/>
      <w:b/>
      <w:bCs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A7E49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A7E49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EA7E49"/>
    <w:rPr>
      <w:rFonts w:ascii="Arial" w:eastAsia="Times New Roman" w:hAnsi="Arial" w:cs="Arial"/>
      <w:b/>
      <w:bCs/>
      <w:color w:val="000080"/>
      <w:sz w:val="24"/>
      <w:lang w:eastAsia="ru-RU"/>
    </w:rPr>
  </w:style>
  <w:style w:type="character" w:customStyle="1" w:styleId="50">
    <w:name w:val="Заголовок 5 Знак"/>
    <w:basedOn w:val="a0"/>
    <w:link w:val="5"/>
    <w:rsid w:val="00EA7E49"/>
    <w:rPr>
      <w:rFonts w:ascii="Arial" w:eastAsia="Times New Roman" w:hAnsi="Arial" w:cs="Arial"/>
      <w:b/>
      <w:bCs/>
      <w:color w:val="00008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EA7E49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70">
    <w:name w:val="Заголовок 7 Знак"/>
    <w:basedOn w:val="a0"/>
    <w:link w:val="7"/>
    <w:rsid w:val="00EA7E49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A7E49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90">
    <w:name w:val="Заголовок 9 Знак"/>
    <w:basedOn w:val="a0"/>
    <w:link w:val="9"/>
    <w:rsid w:val="00EA7E49"/>
    <w:rPr>
      <w:rFonts w:ascii="Arial" w:eastAsia="Times New Roman" w:hAnsi="Arial" w:cs="Times New Roman"/>
      <w:b/>
      <w:bCs/>
      <w:color w:val="003366"/>
      <w:sz w:val="24"/>
      <w:szCs w:val="24"/>
      <w:lang w:eastAsia="ru-RU"/>
    </w:rPr>
  </w:style>
  <w:style w:type="paragraph" w:styleId="a5">
    <w:name w:val="Body Text Indent"/>
    <w:basedOn w:val="a"/>
    <w:link w:val="a6"/>
    <w:rsid w:val="00EA7E49"/>
    <w:pPr>
      <w:autoSpaceDE w:val="0"/>
      <w:autoSpaceDN w:val="0"/>
      <w:adjustRightInd w:val="0"/>
      <w:ind w:left="360" w:firstLine="3825"/>
    </w:pPr>
    <w:rPr>
      <w:rFonts w:ascii="Courier New" w:hAnsi="Courier New" w:cs="Courier New"/>
      <w:color w:val="000000"/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EA7E49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a7">
    <w:name w:val="Body Text"/>
    <w:basedOn w:val="a"/>
    <w:link w:val="a8"/>
    <w:rsid w:val="00EA7E49"/>
    <w:pPr>
      <w:autoSpaceDE w:val="0"/>
      <w:autoSpaceDN w:val="0"/>
      <w:adjustRightInd w:val="0"/>
    </w:pPr>
    <w:rPr>
      <w:rFonts w:ascii="Courier New" w:hAnsi="Courier New" w:cs="Courier New"/>
      <w:color w:val="000000"/>
      <w:sz w:val="28"/>
      <w:szCs w:val="22"/>
    </w:rPr>
  </w:style>
  <w:style w:type="character" w:customStyle="1" w:styleId="a8">
    <w:name w:val="Основной текст Знак"/>
    <w:basedOn w:val="a0"/>
    <w:link w:val="a7"/>
    <w:rsid w:val="00EA7E49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3">
    <w:name w:val="Body Text 2"/>
    <w:basedOn w:val="a"/>
    <w:link w:val="24"/>
    <w:rsid w:val="00EA7E49"/>
    <w:pPr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 w:val="28"/>
      <w:szCs w:val="22"/>
    </w:rPr>
  </w:style>
  <w:style w:type="character" w:customStyle="1" w:styleId="24">
    <w:name w:val="Основной текст 2 Знак"/>
    <w:basedOn w:val="a0"/>
    <w:link w:val="23"/>
    <w:rsid w:val="00EA7E49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5">
    <w:name w:val="Body Text Indent 2"/>
    <w:basedOn w:val="a"/>
    <w:link w:val="26"/>
    <w:rsid w:val="00EA7E49"/>
    <w:pPr>
      <w:autoSpaceDE w:val="0"/>
      <w:autoSpaceDN w:val="0"/>
      <w:adjustRightInd w:val="0"/>
      <w:ind w:left="4365"/>
      <w:jc w:val="both"/>
    </w:pPr>
    <w:rPr>
      <w:rFonts w:ascii="Courier New" w:hAnsi="Courier New" w:cs="Courier New"/>
      <w:color w:val="000000"/>
      <w:sz w:val="28"/>
      <w:szCs w:val="22"/>
    </w:rPr>
  </w:style>
  <w:style w:type="character" w:customStyle="1" w:styleId="26">
    <w:name w:val="Основной текст с отступом 2 Знак"/>
    <w:basedOn w:val="a0"/>
    <w:link w:val="25"/>
    <w:rsid w:val="00EA7E49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33">
    <w:name w:val="Body Text 3"/>
    <w:basedOn w:val="a"/>
    <w:link w:val="34"/>
    <w:rsid w:val="00EA7E49"/>
    <w:pPr>
      <w:autoSpaceDE w:val="0"/>
      <w:autoSpaceDN w:val="0"/>
      <w:adjustRightInd w:val="0"/>
      <w:jc w:val="center"/>
    </w:pPr>
    <w:rPr>
      <w:rFonts w:ascii="Arial" w:hAnsi="Arial"/>
      <w:sz w:val="28"/>
    </w:rPr>
  </w:style>
  <w:style w:type="character" w:customStyle="1" w:styleId="34">
    <w:name w:val="Основной текст 3 Знак"/>
    <w:basedOn w:val="a0"/>
    <w:link w:val="33"/>
    <w:rsid w:val="00EA7E49"/>
    <w:rPr>
      <w:rFonts w:ascii="Arial" w:eastAsia="Times New Roman" w:hAnsi="Arial" w:cs="Times New Roman"/>
      <w:sz w:val="28"/>
      <w:szCs w:val="24"/>
      <w:lang w:eastAsia="ru-RU"/>
    </w:rPr>
  </w:style>
  <w:style w:type="paragraph" w:styleId="35">
    <w:name w:val="Body Text Indent 3"/>
    <w:basedOn w:val="a"/>
    <w:link w:val="36"/>
    <w:rsid w:val="00EA7E49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8"/>
      <w:szCs w:val="22"/>
    </w:rPr>
  </w:style>
  <w:style w:type="character" w:customStyle="1" w:styleId="36">
    <w:name w:val="Основной текст с отступом 3 Знак"/>
    <w:basedOn w:val="a0"/>
    <w:link w:val="35"/>
    <w:rsid w:val="00EA7E49"/>
    <w:rPr>
      <w:rFonts w:ascii="Arial" w:eastAsia="Times New Roman" w:hAnsi="Arial" w:cs="Arial"/>
      <w:color w:val="000000"/>
      <w:sz w:val="28"/>
      <w:lang w:eastAsia="ru-RU"/>
    </w:rPr>
  </w:style>
  <w:style w:type="paragraph" w:styleId="a9">
    <w:name w:val="caption"/>
    <w:basedOn w:val="a"/>
    <w:next w:val="a"/>
    <w:qFormat/>
    <w:rsid w:val="00EA7E49"/>
    <w:pPr>
      <w:autoSpaceDE w:val="0"/>
      <w:autoSpaceDN w:val="0"/>
      <w:adjustRightInd w:val="0"/>
      <w:jc w:val="right"/>
    </w:pPr>
    <w:rPr>
      <w:rFonts w:ascii="Arial" w:hAnsi="Arial" w:cs="Arial"/>
      <w:b/>
      <w:bCs/>
      <w:color w:val="000080"/>
      <w:sz w:val="22"/>
      <w:szCs w:val="22"/>
    </w:rPr>
  </w:style>
  <w:style w:type="paragraph" w:styleId="aa">
    <w:name w:val="footer"/>
    <w:basedOn w:val="a"/>
    <w:link w:val="ab"/>
    <w:rsid w:val="00EA7E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A7E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A7E49"/>
  </w:style>
  <w:style w:type="character" w:styleId="ad">
    <w:name w:val="Hyperlink"/>
    <w:rsid w:val="00EA7E49"/>
    <w:rPr>
      <w:color w:val="0000FF"/>
      <w:u w:val="single"/>
    </w:rPr>
  </w:style>
  <w:style w:type="character" w:styleId="ae">
    <w:name w:val="FollowedHyperlink"/>
    <w:rsid w:val="00EA7E49"/>
    <w:rPr>
      <w:color w:val="800080"/>
      <w:u w:val="single"/>
    </w:rPr>
  </w:style>
  <w:style w:type="paragraph" w:customStyle="1" w:styleId="font5">
    <w:name w:val="font5"/>
    <w:basedOn w:val="a"/>
    <w:rsid w:val="00EA7E49"/>
    <w:pPr>
      <w:spacing w:before="100" w:beforeAutospacing="1" w:after="100" w:afterAutospacing="1"/>
    </w:pPr>
    <w:rPr>
      <w:sz w:val="20"/>
      <w:szCs w:val="20"/>
    </w:rPr>
  </w:style>
  <w:style w:type="paragraph" w:customStyle="1" w:styleId="xl27">
    <w:name w:val="xl27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rsid w:val="00EA7E49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29">
    <w:name w:val="xl29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">
    <w:name w:val="xl30"/>
    <w:basedOn w:val="a"/>
    <w:rsid w:val="00EA7E49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31">
    <w:name w:val="xl31"/>
    <w:basedOn w:val="a"/>
    <w:rsid w:val="00EA7E49"/>
    <w:pPr>
      <w:spacing w:before="100" w:beforeAutospacing="1" w:after="100" w:afterAutospacing="1"/>
      <w:textAlignment w:val="center"/>
    </w:pPr>
  </w:style>
  <w:style w:type="paragraph" w:customStyle="1" w:styleId="xl32">
    <w:name w:val="xl32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">
    <w:name w:val="xl33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4">
    <w:name w:val="xl34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5">
    <w:name w:val="xl35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6">
    <w:name w:val="xl36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7">
    <w:name w:val="xl37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8">
    <w:name w:val="xl38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">
    <w:name w:val="xl40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a"/>
    <w:rsid w:val="00EA7E4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2">
    <w:name w:val="xl42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3">
    <w:name w:val="xl43"/>
    <w:basedOn w:val="a"/>
    <w:rsid w:val="00EA7E49"/>
    <w:pP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EA7E49"/>
    <w:pPr>
      <w:spacing w:before="100" w:beforeAutospacing="1" w:after="100" w:afterAutospacing="1"/>
      <w:jc w:val="right"/>
      <w:textAlignment w:val="center"/>
    </w:pPr>
  </w:style>
  <w:style w:type="paragraph" w:customStyle="1" w:styleId="xl45">
    <w:name w:val="xl45"/>
    <w:basedOn w:val="a"/>
    <w:rsid w:val="00EA7E49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46">
    <w:name w:val="xl46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7">
    <w:name w:val="xl47"/>
    <w:basedOn w:val="a"/>
    <w:rsid w:val="00EA7E49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48">
    <w:name w:val="xl48"/>
    <w:basedOn w:val="a"/>
    <w:rsid w:val="00EA7E49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49">
    <w:name w:val="xl49"/>
    <w:basedOn w:val="a"/>
    <w:rsid w:val="00EA7E49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50">
    <w:name w:val="xl50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2">
    <w:name w:val="xl52"/>
    <w:basedOn w:val="a"/>
    <w:rsid w:val="00EA7E49"/>
    <w:pPr>
      <w:spacing w:before="100" w:beforeAutospacing="1" w:after="100" w:afterAutospacing="1"/>
      <w:jc w:val="right"/>
      <w:textAlignment w:val="center"/>
    </w:pPr>
  </w:style>
  <w:style w:type="paragraph" w:customStyle="1" w:styleId="xl53">
    <w:name w:val="xl53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EA7E49"/>
    <w:pPr>
      <w:spacing w:before="100" w:beforeAutospacing="1" w:after="100" w:afterAutospacing="1"/>
      <w:jc w:val="right"/>
      <w:textAlignment w:val="center"/>
    </w:pPr>
  </w:style>
  <w:style w:type="paragraph" w:customStyle="1" w:styleId="xl55">
    <w:name w:val="xl55"/>
    <w:basedOn w:val="a"/>
    <w:rsid w:val="00EA7E49"/>
    <w:pP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56">
    <w:name w:val="xl56"/>
    <w:basedOn w:val="a"/>
    <w:rsid w:val="00EA7E49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57">
    <w:name w:val="xl57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8">
    <w:name w:val="xl58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59">
    <w:name w:val="xl59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a"/>
    <w:rsid w:val="00EA7E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styleId="af">
    <w:name w:val="Table Grid"/>
    <w:basedOn w:val="a1"/>
    <w:uiPriority w:val="59"/>
    <w:rsid w:val="00EA7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rsid w:val="00EA7E49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A7E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EA7E49"/>
    <w:rPr>
      <w:vertAlign w:val="superscript"/>
    </w:rPr>
  </w:style>
  <w:style w:type="paragraph" w:styleId="af3">
    <w:name w:val="header"/>
    <w:basedOn w:val="a"/>
    <w:link w:val="af4"/>
    <w:rsid w:val="00EA7E4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EA7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профобучение"/>
    <w:basedOn w:val="a"/>
    <w:rsid w:val="00EA7E49"/>
    <w:pPr>
      <w:jc w:val="both"/>
    </w:pPr>
    <w:rPr>
      <w:rFonts w:ascii="Courier New" w:hAnsi="Courier New"/>
      <w:szCs w:val="20"/>
    </w:rPr>
  </w:style>
  <w:style w:type="paragraph" w:styleId="af6">
    <w:name w:val="Normal (Web)"/>
    <w:basedOn w:val="a"/>
    <w:rsid w:val="00EA7E49"/>
    <w:pPr>
      <w:spacing w:before="32" w:after="32"/>
    </w:pPr>
    <w:rPr>
      <w:rFonts w:ascii="Arial" w:hAnsi="Arial" w:cs="Arial"/>
      <w:color w:val="332E2D"/>
      <w:spacing w:val="2"/>
    </w:rPr>
  </w:style>
  <w:style w:type="paragraph" w:customStyle="1" w:styleId="12">
    <w:name w:val="Обычный1"/>
    <w:rsid w:val="00EA7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3">
    <w:name w:val="toc 1"/>
    <w:basedOn w:val="a"/>
    <w:next w:val="a"/>
    <w:semiHidden/>
    <w:rsid w:val="00EA7E49"/>
    <w:pPr>
      <w:widowControl w:val="0"/>
      <w:tabs>
        <w:tab w:val="right" w:leader="dot" w:pos="9486"/>
      </w:tabs>
    </w:pPr>
    <w:rPr>
      <w:caps/>
      <w:szCs w:val="20"/>
    </w:rPr>
  </w:style>
  <w:style w:type="paragraph" w:customStyle="1" w:styleId="210">
    <w:name w:val="Основной текст 21"/>
    <w:basedOn w:val="a"/>
    <w:rsid w:val="00EA7E49"/>
    <w:pPr>
      <w:widowControl w:val="0"/>
      <w:ind w:firstLine="709"/>
      <w:jc w:val="both"/>
    </w:pPr>
    <w:rPr>
      <w:rFonts w:ascii="Courier New" w:hAnsi="Courier New"/>
      <w:szCs w:val="20"/>
    </w:rPr>
  </w:style>
  <w:style w:type="paragraph" w:customStyle="1" w:styleId="211">
    <w:name w:val="Основной текст с отступом 21"/>
    <w:basedOn w:val="a"/>
    <w:rsid w:val="00EA7E49"/>
    <w:pPr>
      <w:ind w:firstLine="709"/>
    </w:pPr>
    <w:rPr>
      <w:szCs w:val="20"/>
    </w:rPr>
  </w:style>
  <w:style w:type="table" w:styleId="-3">
    <w:name w:val="Table Web 3"/>
    <w:basedOn w:val="a1"/>
    <w:rsid w:val="00EA7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EA7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Elegant"/>
    <w:basedOn w:val="a1"/>
    <w:rsid w:val="00EA7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EA7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10">
    <w:name w:val="Основной текст 31"/>
    <w:basedOn w:val="a"/>
    <w:rsid w:val="00EA7E49"/>
    <w:pPr>
      <w:spacing w:line="360" w:lineRule="auto"/>
    </w:pPr>
    <w:rPr>
      <w:szCs w:val="20"/>
    </w:rPr>
  </w:style>
  <w:style w:type="paragraph" w:customStyle="1" w:styleId="af8">
    <w:name w:val="Знак Знак Знак Знак Знак Знак Знак Знак Знак Знак Знак"/>
    <w:basedOn w:val="a"/>
    <w:rsid w:val="00EA7E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EA7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 Знак Знак Знак Знак Знак Знак Знак Знак Знак1"/>
    <w:basedOn w:val="a"/>
    <w:rsid w:val="00EA7E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Основной текст_"/>
    <w:link w:val="42"/>
    <w:rsid w:val="00EA7E49"/>
    <w:rPr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9"/>
    <w:rsid w:val="00EA7E49"/>
    <w:pPr>
      <w:widowControl w:val="0"/>
      <w:shd w:val="clear" w:color="auto" w:fill="FFFFFF"/>
      <w:spacing w:before="600" w:after="600" w:line="322" w:lineRule="exact"/>
      <w:ind w:hanging="20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0">
    <w:name w:val="Основной текст (11)_"/>
    <w:link w:val="111"/>
    <w:rsid w:val="00EA7E49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7E49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fa">
    <w:name w:val="Колонтитул_"/>
    <w:link w:val="afb"/>
    <w:rsid w:val="00EA7E49"/>
    <w:rPr>
      <w:rFonts w:ascii="FrankRuehl" w:eastAsia="FrankRuehl" w:hAnsi="FrankRuehl" w:cs="FrankRuehl"/>
      <w:b/>
      <w:bCs/>
      <w:spacing w:val="-10"/>
      <w:sz w:val="30"/>
      <w:szCs w:val="30"/>
      <w:shd w:val="clear" w:color="auto" w:fill="FFFFFF"/>
    </w:rPr>
  </w:style>
  <w:style w:type="character" w:customStyle="1" w:styleId="TimesNewRoman12pt0pt">
    <w:name w:val="Колонтитул + Times New Roman;12 pt;Курсив;Интервал 0 pt"/>
    <w:rsid w:val="00EA7E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afb">
    <w:name w:val="Колонтитул"/>
    <w:basedOn w:val="a"/>
    <w:link w:val="afa"/>
    <w:rsid w:val="00EA7E49"/>
    <w:pPr>
      <w:widowControl w:val="0"/>
      <w:shd w:val="clear" w:color="auto" w:fill="FFFFFF"/>
      <w:spacing w:line="0" w:lineRule="atLeast"/>
    </w:pPr>
    <w:rPr>
      <w:rFonts w:ascii="FrankRuehl" w:eastAsia="FrankRuehl" w:hAnsi="FrankRuehl" w:cs="FrankRuehl"/>
      <w:b/>
      <w:bCs/>
      <w:spacing w:val="-10"/>
      <w:sz w:val="30"/>
      <w:szCs w:val="30"/>
      <w:lang w:eastAsia="en-US"/>
    </w:rPr>
  </w:style>
  <w:style w:type="character" w:styleId="afc">
    <w:name w:val="Strong"/>
    <w:uiPriority w:val="22"/>
    <w:qFormat/>
    <w:rsid w:val="00EA7E49"/>
    <w:rPr>
      <w:b/>
      <w:bCs/>
    </w:rPr>
  </w:style>
  <w:style w:type="paragraph" w:styleId="HTML">
    <w:name w:val="HTML Preformatted"/>
    <w:basedOn w:val="a"/>
    <w:link w:val="HTML0"/>
    <w:rsid w:val="00EA7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7E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EA7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f"/>
    <w:uiPriority w:val="59"/>
    <w:rsid w:val="00EA7E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"/>
    <w:uiPriority w:val="59"/>
    <w:rsid w:val="00EA7E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"/>
    <w:uiPriority w:val="59"/>
    <w:rsid w:val="00EA7E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"/>
    <w:uiPriority w:val="59"/>
    <w:rsid w:val="00EA7E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"/>
    <w:uiPriority w:val="59"/>
    <w:rsid w:val="00EA7E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B0CED-B0FF-4255-A136-D4B89419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4874</Words>
  <Characters>27788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Корнеева</cp:lastModifiedBy>
  <cp:revision>4</cp:revision>
  <cp:lastPrinted>2020-05-20T02:42:00Z</cp:lastPrinted>
  <dcterms:created xsi:type="dcterms:W3CDTF">2020-05-20T02:08:00Z</dcterms:created>
  <dcterms:modified xsi:type="dcterms:W3CDTF">2020-06-02T01:32:00Z</dcterms:modified>
</cp:coreProperties>
</file>