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4E" w:rsidRPr="00E7534E" w:rsidRDefault="00443D4E" w:rsidP="00443D4E">
      <w:pPr>
        <w:jc w:val="center"/>
        <w:rPr>
          <w:rFonts w:eastAsia="Calibri"/>
          <w:b/>
          <w:sz w:val="24"/>
          <w:szCs w:val="24"/>
        </w:rPr>
      </w:pPr>
      <w:bookmarkStart w:id="0" w:name="bookmark0"/>
      <w:r w:rsidRPr="00E7534E"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59E7234F" wp14:editId="134272B5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4E" w:rsidRPr="00E7534E" w:rsidRDefault="00443D4E" w:rsidP="00443D4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E7534E">
        <w:rPr>
          <w:rStyle w:val="20"/>
          <w:rFonts w:eastAsiaTheme="minorHAnsi"/>
        </w:rPr>
        <w:t>ПОСТАНОВЛЕНИЕ</w:t>
      </w:r>
      <w:bookmarkEnd w:id="0"/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bookmarkStart w:id="1" w:name="bookmark1"/>
      <w:r w:rsidRPr="00E7534E">
        <w:rPr>
          <w:rStyle w:val="20"/>
          <w:rFonts w:eastAsiaTheme="minorHAnsi"/>
        </w:rPr>
        <w:t>АДМИНИСТРАЦИИ УСТЬ-БОЛЬШЕРЕЦКОГО МУНИЦИПАЛЬНОГО РАЙОНА</w:t>
      </w:r>
      <w:bookmarkEnd w:id="1"/>
    </w:p>
    <w:p w:rsidR="00443D4E" w:rsidRPr="00E7534E" w:rsidRDefault="00443D4E" w:rsidP="00443D4E">
      <w:pPr>
        <w:pStyle w:val="30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sz w:val="24"/>
          <w:szCs w:val="24"/>
        </w:rPr>
      </w:pPr>
    </w:p>
    <w:p w:rsidR="00443D4E" w:rsidRPr="00E7534E" w:rsidRDefault="00443D4E" w:rsidP="00443D4E">
      <w:pPr>
        <w:jc w:val="both"/>
        <w:rPr>
          <w:rFonts w:ascii="Times New Roman" w:hAnsi="Times New Roman" w:cs="Times New Roman"/>
          <w:sz w:val="24"/>
          <w:szCs w:val="24"/>
        </w:rPr>
      </w:pPr>
      <w:r w:rsidRPr="00FE3C9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E3C94">
        <w:rPr>
          <w:rFonts w:ascii="Times New Roman" w:hAnsi="Times New Roman" w:cs="Times New Roman"/>
          <w:sz w:val="24"/>
          <w:szCs w:val="24"/>
        </w:rPr>
        <w:t xml:space="preserve">  </w:t>
      </w:r>
      <w:r w:rsidR="002D3BE2">
        <w:rPr>
          <w:rFonts w:ascii="Times New Roman" w:hAnsi="Times New Roman" w:cs="Times New Roman"/>
          <w:sz w:val="24"/>
          <w:szCs w:val="24"/>
        </w:rPr>
        <w:t xml:space="preserve">16.03.2021 </w:t>
      </w:r>
      <w:r w:rsidRPr="00FE3C94">
        <w:rPr>
          <w:rFonts w:ascii="Times New Roman" w:hAnsi="Times New Roman" w:cs="Times New Roman"/>
          <w:b/>
          <w:sz w:val="24"/>
          <w:szCs w:val="24"/>
        </w:rPr>
        <w:t>№</w:t>
      </w:r>
      <w:r w:rsidRPr="00E7534E">
        <w:rPr>
          <w:rFonts w:ascii="Times New Roman" w:hAnsi="Times New Roman" w:cs="Times New Roman"/>
          <w:sz w:val="24"/>
          <w:szCs w:val="24"/>
        </w:rPr>
        <w:t xml:space="preserve"> </w:t>
      </w:r>
      <w:r w:rsidR="002D3BE2">
        <w:rPr>
          <w:rFonts w:ascii="Times New Roman" w:hAnsi="Times New Roman" w:cs="Times New Roman"/>
          <w:sz w:val="24"/>
          <w:szCs w:val="24"/>
        </w:rPr>
        <w:t>76</w:t>
      </w:r>
    </w:p>
    <w:p w:rsidR="00443D4E" w:rsidRPr="00922DB5" w:rsidRDefault="00443D4E" w:rsidP="00443D4E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B5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922DB5">
        <w:rPr>
          <w:rFonts w:ascii="Times New Roman" w:hAnsi="Times New Roman" w:cs="Times New Roman"/>
          <w:b/>
          <w:sz w:val="24"/>
          <w:szCs w:val="24"/>
        </w:rPr>
        <w:t>»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,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13.05.2020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175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D4E" w:rsidRPr="006062CB" w:rsidRDefault="00443D4E" w:rsidP="00443D4E">
      <w:pPr>
        <w:spacing w:after="0" w:line="240" w:lineRule="auto"/>
        <w:ind w:right="4961"/>
        <w:rPr>
          <w:rFonts w:ascii="Times New Roman" w:hAnsi="Times New Roman" w:cs="Times New Roman"/>
          <w:b/>
          <w:sz w:val="24"/>
          <w:szCs w:val="24"/>
        </w:rPr>
      </w:pPr>
    </w:p>
    <w:p w:rsidR="00443D4E" w:rsidRPr="006062CB" w:rsidRDefault="00443D4E" w:rsidP="00443D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Style w:val="2"/>
          <w:rFonts w:eastAsiaTheme="minorHAnsi"/>
        </w:rPr>
        <w:t>В связи с корректировкой цифровых значений доведенных объемов бюджетных ассигнований муниципальной программы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Style w:val="2"/>
          <w:rFonts w:eastAsiaTheme="minorHAnsi"/>
        </w:rPr>
        <w:t>» Администрация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4E" w:rsidRPr="006062CB" w:rsidRDefault="00443D4E" w:rsidP="00443D4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62CB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443D4E" w:rsidRPr="006062CB" w:rsidRDefault="00443D4E" w:rsidP="00443D4E">
      <w:pPr>
        <w:widowControl w:val="0"/>
        <w:numPr>
          <w:ilvl w:val="0"/>
          <w:numId w:val="1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>»</w:t>
      </w:r>
      <w:r w:rsidR="00922DB5" w:rsidRPr="006062CB">
        <w:rPr>
          <w:rFonts w:ascii="Times New Roman" w:hAnsi="Times New Roman" w:cs="Times New Roman"/>
          <w:sz w:val="24"/>
          <w:szCs w:val="24"/>
        </w:rPr>
        <w:t>,</w:t>
      </w:r>
      <w:r w:rsidRPr="006062CB">
        <w:rPr>
          <w:rFonts w:ascii="Times New Roman" w:hAnsi="Times New Roman" w:cs="Times New Roman"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6062CB">
        <w:rPr>
          <w:rFonts w:ascii="Times New Roman" w:hAnsi="Times New Roman" w:cs="Times New Roman"/>
          <w:sz w:val="24"/>
          <w:szCs w:val="24"/>
        </w:rPr>
        <w:t>13.05</w:t>
      </w:r>
      <w:r w:rsidRPr="006062CB">
        <w:rPr>
          <w:rFonts w:ascii="Times New Roman" w:hAnsi="Times New Roman" w:cs="Times New Roman"/>
          <w:sz w:val="24"/>
          <w:szCs w:val="24"/>
        </w:rPr>
        <w:t xml:space="preserve">.2020 № </w:t>
      </w:r>
      <w:r w:rsidR="00922DB5" w:rsidRPr="006062CB">
        <w:rPr>
          <w:rFonts w:ascii="Times New Roman" w:hAnsi="Times New Roman" w:cs="Times New Roman"/>
          <w:sz w:val="24"/>
          <w:szCs w:val="24"/>
        </w:rPr>
        <w:t>175</w:t>
      </w:r>
      <w:r w:rsidRPr="006062CB">
        <w:rPr>
          <w:rFonts w:ascii="Times New Roman" w:hAnsi="Times New Roman" w:cs="Times New Roman"/>
          <w:sz w:val="24"/>
          <w:szCs w:val="24"/>
        </w:rPr>
        <w:t>:</w:t>
      </w:r>
    </w:p>
    <w:p w:rsidR="00443D4E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1) В Паспорте Программы раздел «Объемы бюджетных ассигнований </w:t>
      </w:r>
      <w:r w:rsidR="00922DB5" w:rsidRPr="006062CB">
        <w:rPr>
          <w:rFonts w:ascii="Times New Roman" w:hAnsi="Times New Roman" w:cs="Times New Roman"/>
          <w:sz w:val="24"/>
          <w:szCs w:val="24"/>
        </w:rPr>
        <w:t>П</w:t>
      </w:r>
      <w:r w:rsidRPr="006062CB">
        <w:rPr>
          <w:rFonts w:ascii="Times New Roman" w:hAnsi="Times New Roman" w:cs="Times New Roman"/>
          <w:sz w:val="24"/>
          <w:szCs w:val="24"/>
        </w:rPr>
        <w:t>рограммы» изложить в следующей редакции:</w:t>
      </w:r>
    </w:p>
    <w:p w:rsidR="00443D4E" w:rsidRPr="00E7534E" w:rsidRDefault="00443D4E" w:rsidP="00443D4E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922DB5" w:rsidRPr="00E7534E" w:rsidTr="006807BB">
        <w:tc>
          <w:tcPr>
            <w:tcW w:w="3227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662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23 257,5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8 000,0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2022 год – 0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2023 год - 0 рублей;</w:t>
            </w:r>
          </w:p>
        </w:tc>
      </w:tr>
    </w:tbl>
    <w:p w:rsidR="00443D4E" w:rsidRDefault="00443D4E" w:rsidP="00443D4E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922DB5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2) </w:t>
      </w:r>
      <w:r w:rsidR="00922DB5" w:rsidRPr="006062CB">
        <w:rPr>
          <w:rFonts w:ascii="Times New Roman" w:hAnsi="Times New Roman" w:cs="Times New Roman"/>
          <w:sz w:val="24"/>
          <w:szCs w:val="24"/>
        </w:rPr>
        <w:t>Часть 8.1</w:t>
      </w:r>
      <w:r w:rsidR="006062CB" w:rsidRPr="006062CB">
        <w:rPr>
          <w:rFonts w:ascii="Times New Roman" w:hAnsi="Times New Roman" w:cs="Times New Roman"/>
          <w:sz w:val="24"/>
          <w:szCs w:val="24"/>
        </w:rPr>
        <w:t xml:space="preserve"> р</w:t>
      </w:r>
      <w:r w:rsidR="00922DB5" w:rsidRPr="006062CB">
        <w:rPr>
          <w:rFonts w:ascii="Times New Roman" w:hAnsi="Times New Roman" w:cs="Times New Roman"/>
          <w:sz w:val="24"/>
          <w:szCs w:val="24"/>
        </w:rPr>
        <w:t>аздела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  <w:r w:rsidR="00922DB5" w:rsidRPr="006062CB">
        <w:rPr>
          <w:rFonts w:ascii="Times New Roman" w:hAnsi="Times New Roman" w:cs="Times New Roman"/>
          <w:sz w:val="24"/>
          <w:szCs w:val="24"/>
        </w:rPr>
        <w:t>8</w:t>
      </w:r>
      <w:r w:rsidRPr="006062CB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922DB5" w:rsidRPr="006062CB">
        <w:rPr>
          <w:rFonts w:ascii="Times New Roman" w:hAnsi="Times New Roman" w:cs="Times New Roman"/>
          <w:sz w:val="24"/>
          <w:szCs w:val="24"/>
        </w:rPr>
        <w:t>следующей</w:t>
      </w:r>
      <w:r w:rsidRPr="006062C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922DB5" w:rsidRPr="006062CB">
        <w:rPr>
          <w:rFonts w:ascii="Times New Roman" w:hAnsi="Times New Roman" w:cs="Times New Roman"/>
          <w:sz w:val="24"/>
          <w:szCs w:val="24"/>
        </w:rPr>
        <w:t>: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1"/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>8.1. Для наиболее полного и результативного решения поставленных задач необходимо финансирование в размере 23 257,5 тысяч рублей, в том числе по подпрограммам:</w:t>
      </w:r>
    </w:p>
    <w:p w:rsidR="00922DB5" w:rsidRPr="006062CB" w:rsidRDefault="00922DB5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1"/>
      <w:bookmarkEnd w:id="2"/>
      <w:r w:rsidRPr="006062CB">
        <w:rPr>
          <w:rFonts w:ascii="Times New Roman" w:hAnsi="Times New Roman" w:cs="Times New Roman"/>
          <w:sz w:val="24"/>
          <w:szCs w:val="24"/>
        </w:rPr>
        <w:t xml:space="preserve">8.1.1 </w:t>
      </w:r>
      <w:r w:rsidRPr="00FC48CF">
        <w:rPr>
          <w:rStyle w:val="a9"/>
          <w:rFonts w:ascii="Times New Roman" w:hAnsi="Times New Roman" w:cs="Times New Roman"/>
          <w:color w:val="auto"/>
          <w:sz w:val="24"/>
          <w:szCs w:val="24"/>
        </w:rPr>
        <w:t>подпрограмма 1</w:t>
      </w:r>
      <w:r w:rsidRPr="00FC48CF"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>"Управление и распоряжение объектами недвижимого имущества муниципальной собственности" – 23 257,5 тысяч рублей</w:t>
      </w:r>
      <w:r w:rsidR="006062CB" w:rsidRPr="006062CB">
        <w:rPr>
          <w:rFonts w:ascii="Times New Roman" w:hAnsi="Times New Roman" w:cs="Times New Roman"/>
          <w:sz w:val="24"/>
          <w:szCs w:val="24"/>
        </w:rPr>
        <w:t>»</w:t>
      </w:r>
      <w:r w:rsidRPr="006062CB">
        <w:rPr>
          <w:rFonts w:ascii="Times New Roman" w:hAnsi="Times New Roman" w:cs="Times New Roman"/>
          <w:sz w:val="24"/>
          <w:szCs w:val="24"/>
        </w:rPr>
        <w:t>;</w:t>
      </w:r>
    </w:p>
    <w:p w:rsidR="006062CB" w:rsidRPr="006062CB" w:rsidRDefault="006062CB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4"/>
      <w:bookmarkEnd w:id="3"/>
      <w:r w:rsidRPr="006062CB">
        <w:rPr>
          <w:rFonts w:ascii="Times New Roman" w:hAnsi="Times New Roman" w:cs="Times New Roman"/>
          <w:sz w:val="24"/>
          <w:szCs w:val="24"/>
        </w:rPr>
        <w:t xml:space="preserve">3) Часть 8.3 раздела 8 изложить в следующей редакции: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>8.3. Ресурсное обеспечение Программы: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59"/>
        <w:gridCol w:w="1539"/>
        <w:gridCol w:w="1701"/>
        <w:gridCol w:w="1276"/>
        <w:gridCol w:w="1134"/>
        <w:gridCol w:w="1701"/>
      </w:tblGrid>
      <w:tr w:rsidR="00922DB5" w:rsidRPr="006062CB" w:rsidTr="006062CB">
        <w:trPr>
          <w:trHeight w:val="562"/>
        </w:trPr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Объем финансовых средств,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Описание механизма привлечения, ссылки на соглашения, другие подтверждающие документы</w:t>
            </w:r>
          </w:p>
        </w:tc>
      </w:tr>
      <w:tr w:rsidR="00922DB5" w:rsidRPr="006062CB" w:rsidTr="006062CB"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rPr>
          <w:trHeight w:val="552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Бюджет Усть-Большерецкого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23 257,5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15 257,5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62CB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062CB" w:rsidRPr="006062CB" w:rsidRDefault="006062CB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43D4E" w:rsidRPr="00E7534E">
        <w:rPr>
          <w:rFonts w:ascii="Times New Roman" w:hAnsi="Times New Roman" w:cs="Times New Roman"/>
          <w:sz w:val="24"/>
          <w:szCs w:val="24"/>
        </w:rPr>
        <w:t xml:space="preserve">) </w:t>
      </w:r>
      <w:r w:rsidRPr="006062CB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раздел «Объемы бюджетных ассигнований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рограммы»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>изложить</w:t>
      </w:r>
      <w:proofErr w:type="gramEnd"/>
      <w:r w:rsidRPr="006062CB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062CB" w:rsidRPr="00E7534E" w:rsidRDefault="006062CB" w:rsidP="006062CB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6062CB" w:rsidRPr="00E7534E" w:rsidTr="00F632EA">
        <w:tc>
          <w:tcPr>
            <w:tcW w:w="3227" w:type="dxa"/>
          </w:tcPr>
          <w:p w:rsidR="006062CB" w:rsidRPr="006062CB" w:rsidRDefault="006062CB" w:rsidP="00F632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62CB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6062CB" w:rsidRPr="00922DB5" w:rsidRDefault="006062CB" w:rsidP="00F632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23 257,5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062CB" w:rsidRPr="00922DB5" w:rsidRDefault="006062CB" w:rsidP="00F632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062CB" w:rsidRPr="00922DB5" w:rsidRDefault="006062CB" w:rsidP="00F632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8 000,0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062CB" w:rsidRPr="00922DB5" w:rsidRDefault="006062CB" w:rsidP="00F632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2022 год – 0 рублей;</w:t>
            </w:r>
          </w:p>
          <w:p w:rsidR="006062CB" w:rsidRPr="00922DB5" w:rsidRDefault="006062CB" w:rsidP="00F632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2023 год - 0 рублей;</w:t>
            </w:r>
          </w:p>
        </w:tc>
      </w:tr>
    </w:tbl>
    <w:p w:rsidR="00443D4E" w:rsidRPr="00E7534E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443D4E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443D4E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43D4E" w:rsidRPr="00FC48CF" w:rsidRDefault="00443D4E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 и распространяется на правоотношения, возникшие с 01.01.202</w:t>
      </w:r>
      <w:r w:rsidR="00FE3C94">
        <w:rPr>
          <w:rFonts w:ascii="Times New Roman" w:hAnsi="Times New Roman" w:cs="Times New Roman"/>
          <w:sz w:val="24"/>
          <w:szCs w:val="24"/>
        </w:rPr>
        <w:t>1</w:t>
      </w:r>
      <w:r w:rsidRPr="00FC48CF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6062CB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- председателя Комитета по управлению муниципальным имуществом Администрации Усть-Большерецкого муниципального района</w:t>
      </w:r>
      <w:r w:rsidR="00443D4E" w:rsidRPr="00FC48CF">
        <w:rPr>
          <w:rFonts w:ascii="Times New Roman" w:hAnsi="Times New Roman" w:cs="Times New Roman"/>
          <w:sz w:val="24"/>
          <w:szCs w:val="24"/>
        </w:rPr>
        <w:t>.</w:t>
      </w: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44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>Глава Усть-Большерецкого</w:t>
      </w:r>
    </w:p>
    <w:p w:rsidR="00443D4E" w:rsidRPr="00E7534E" w:rsidRDefault="00443D4E" w:rsidP="0044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7534E">
        <w:rPr>
          <w:rFonts w:ascii="Times New Roman" w:hAnsi="Times New Roman" w:cs="Times New Roman"/>
          <w:sz w:val="24"/>
          <w:szCs w:val="24"/>
        </w:rPr>
        <w:t>К.Ю. Деникеев</w:t>
      </w:r>
    </w:p>
    <w:p w:rsidR="00443D4E" w:rsidRDefault="00443D4E" w:rsidP="00443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3D4E" w:rsidRDefault="00443D4E" w:rsidP="00443D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43D4E" w:rsidRDefault="00443D4E" w:rsidP="002D3BE2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  <w:sectPr w:rsidR="00443D4E" w:rsidSect="006062CB">
          <w:footerReference w:type="default" r:id="rId8"/>
          <w:pgSz w:w="11906" w:h="16838"/>
          <w:pgMar w:top="568" w:right="851" w:bottom="142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FC48CF" w:rsidRPr="00FC48CF" w:rsidRDefault="00FC48CF" w:rsidP="002D3BE2">
      <w:pPr>
        <w:ind w:right="1"/>
        <w:rPr>
          <w:rFonts w:ascii="Times New Roman" w:hAnsi="Times New Roman" w:cs="Times New Roman"/>
          <w:sz w:val="24"/>
          <w:szCs w:val="24"/>
        </w:rPr>
      </w:pPr>
    </w:p>
    <w:sectPr w:rsidR="00FC48CF" w:rsidRPr="00FC48CF" w:rsidSect="00FC48CF">
      <w:pgSz w:w="11906" w:h="16838"/>
      <w:pgMar w:top="992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05" w:rsidRDefault="000B126D">
      <w:pPr>
        <w:spacing w:after="0" w:line="240" w:lineRule="auto"/>
      </w:pPr>
      <w:r>
        <w:separator/>
      </w:r>
    </w:p>
  </w:endnote>
  <w:endnote w:type="continuationSeparator" w:id="0">
    <w:p w:rsidR="00407C05" w:rsidRDefault="000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9D" w:rsidRDefault="002D3BE2">
    <w:pPr>
      <w:pStyle w:val="a5"/>
      <w:jc w:val="center"/>
    </w:pPr>
  </w:p>
  <w:p w:rsidR="0058099D" w:rsidRDefault="002D3B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05" w:rsidRDefault="000B126D">
      <w:pPr>
        <w:spacing w:after="0" w:line="240" w:lineRule="auto"/>
      </w:pPr>
      <w:r>
        <w:separator/>
      </w:r>
    </w:p>
  </w:footnote>
  <w:footnote w:type="continuationSeparator" w:id="0">
    <w:p w:rsidR="00407C05" w:rsidRDefault="000B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07"/>
    <w:rsid w:val="000B126D"/>
    <w:rsid w:val="002A0407"/>
    <w:rsid w:val="002D3BE2"/>
    <w:rsid w:val="003C1813"/>
    <w:rsid w:val="00407C05"/>
    <w:rsid w:val="00443D4E"/>
    <w:rsid w:val="006062CB"/>
    <w:rsid w:val="00922DB5"/>
    <w:rsid w:val="00C817D9"/>
    <w:rsid w:val="00FC48CF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5B53"/>
  <w15:docId w15:val="{243D9707-9D62-4E9E-82AE-7119E8EC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D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D4E"/>
  </w:style>
  <w:style w:type="character" w:customStyle="1" w:styleId="2">
    <w:name w:val="Основной текст (2)"/>
    <w:basedOn w:val="a0"/>
    <w:rsid w:val="0044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443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3D4E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D4E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4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22DB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Бокова</cp:lastModifiedBy>
  <cp:revision>2</cp:revision>
  <cp:lastPrinted>2021-02-14T20:59:00Z</cp:lastPrinted>
  <dcterms:created xsi:type="dcterms:W3CDTF">2021-03-17T23:27:00Z</dcterms:created>
  <dcterms:modified xsi:type="dcterms:W3CDTF">2021-03-17T23:27:00Z</dcterms:modified>
</cp:coreProperties>
</file>