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A6" w:rsidRPr="007B05A6" w:rsidRDefault="007B05A6" w:rsidP="007B05A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B05A6">
        <w:rPr>
          <w:rFonts w:eastAsia="Times New Roman" w:cs="Times New Roman"/>
          <w:b/>
          <w:noProof/>
          <w:szCs w:val="24"/>
          <w:lang w:eastAsia="ru-RU"/>
        </w:rPr>
        <w:drawing>
          <wp:inline distT="0" distB="0" distL="0" distR="0" wp14:anchorId="673E357D" wp14:editId="5896DF77">
            <wp:extent cx="504825" cy="6381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5A6" w:rsidRPr="007B05A6" w:rsidRDefault="007B05A6" w:rsidP="007B05A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7B05A6">
        <w:rPr>
          <w:rFonts w:eastAsia="Times New Roman" w:cs="Times New Roman"/>
          <w:b/>
          <w:szCs w:val="24"/>
          <w:lang w:eastAsia="ru-RU"/>
        </w:rPr>
        <w:t>ПОСТАНОВЛЕНИЕ</w:t>
      </w:r>
    </w:p>
    <w:p w:rsidR="007B05A6" w:rsidRPr="007B05A6" w:rsidRDefault="007B05A6" w:rsidP="007B05A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7B05A6" w:rsidRPr="007B05A6" w:rsidRDefault="007B05A6" w:rsidP="007B05A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7B05A6">
        <w:rPr>
          <w:rFonts w:eastAsia="Times New Roman" w:cs="Times New Roman"/>
          <w:b/>
          <w:szCs w:val="24"/>
          <w:lang w:eastAsia="ru-RU"/>
        </w:rPr>
        <w:t>ГЛАВЫ  УСТЬ - БОЛЬШЕРЕЦКОГО МУНИЦИПАЛЬНОГО РАЙОНА</w:t>
      </w:r>
    </w:p>
    <w:p w:rsidR="007B05A6" w:rsidRPr="007B05A6" w:rsidRDefault="007B05A6" w:rsidP="007B05A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B05A6" w:rsidRPr="007B05A6" w:rsidRDefault="007B05A6" w:rsidP="007B05A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B05A6" w:rsidRPr="007B05A6" w:rsidRDefault="007B05A6" w:rsidP="007B05A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B05A6">
        <w:rPr>
          <w:rFonts w:eastAsia="Times New Roman" w:cs="Times New Roman"/>
          <w:szCs w:val="24"/>
          <w:lang w:eastAsia="ru-RU"/>
        </w:rPr>
        <w:t>от    22. 01. 2018  №  13</w:t>
      </w:r>
    </w:p>
    <w:p w:rsidR="007B05A6" w:rsidRPr="007B05A6" w:rsidRDefault="007B05A6" w:rsidP="007B05A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B05A6" w:rsidRPr="007B05A6" w:rsidRDefault="007B05A6" w:rsidP="007B05A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B05A6" w:rsidRPr="007B05A6" w:rsidRDefault="007B05A6" w:rsidP="007B05A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7B05A6">
        <w:rPr>
          <w:rFonts w:eastAsia="Times New Roman" w:cs="Times New Roman"/>
          <w:b/>
          <w:szCs w:val="24"/>
          <w:lang w:eastAsia="ru-RU"/>
        </w:rPr>
        <w:t xml:space="preserve">О признании </w:t>
      </w:r>
      <w:proofErr w:type="gramStart"/>
      <w:r w:rsidRPr="007B05A6">
        <w:rPr>
          <w:rFonts w:eastAsia="Times New Roman" w:cs="Times New Roman"/>
          <w:b/>
          <w:szCs w:val="24"/>
          <w:lang w:eastAsia="ru-RU"/>
        </w:rPr>
        <w:t>утратившими</w:t>
      </w:r>
      <w:proofErr w:type="gramEnd"/>
      <w:r w:rsidRPr="007B05A6">
        <w:rPr>
          <w:rFonts w:eastAsia="Times New Roman" w:cs="Times New Roman"/>
          <w:b/>
          <w:szCs w:val="24"/>
          <w:lang w:eastAsia="ru-RU"/>
        </w:rPr>
        <w:t xml:space="preserve"> силу отдельных</w:t>
      </w:r>
    </w:p>
    <w:p w:rsidR="007B05A6" w:rsidRPr="007B05A6" w:rsidRDefault="007B05A6" w:rsidP="007B05A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7B05A6">
        <w:rPr>
          <w:rFonts w:eastAsia="Times New Roman" w:cs="Times New Roman"/>
          <w:b/>
          <w:szCs w:val="24"/>
          <w:lang w:eastAsia="ru-RU"/>
        </w:rPr>
        <w:t xml:space="preserve">постановлений Главы </w:t>
      </w:r>
      <w:proofErr w:type="spellStart"/>
      <w:r w:rsidRPr="007B05A6">
        <w:rPr>
          <w:rFonts w:eastAsia="Times New Roman" w:cs="Times New Roman"/>
          <w:b/>
          <w:szCs w:val="24"/>
          <w:lang w:eastAsia="ru-RU"/>
        </w:rPr>
        <w:t>усть</w:t>
      </w:r>
      <w:proofErr w:type="spellEnd"/>
      <w:r w:rsidRPr="007B05A6">
        <w:rPr>
          <w:rFonts w:eastAsia="Times New Roman" w:cs="Times New Roman"/>
          <w:b/>
          <w:szCs w:val="24"/>
          <w:lang w:eastAsia="ru-RU"/>
        </w:rPr>
        <w:t>-Большерецкого</w:t>
      </w:r>
    </w:p>
    <w:p w:rsidR="007B05A6" w:rsidRPr="007B05A6" w:rsidRDefault="007B05A6" w:rsidP="007B05A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7B05A6">
        <w:rPr>
          <w:rFonts w:eastAsia="Times New Roman" w:cs="Times New Roman"/>
          <w:b/>
          <w:szCs w:val="24"/>
          <w:lang w:eastAsia="ru-RU"/>
        </w:rPr>
        <w:t>муниципального района</w:t>
      </w:r>
    </w:p>
    <w:p w:rsidR="007B05A6" w:rsidRPr="007B05A6" w:rsidRDefault="007B05A6" w:rsidP="007B05A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B05A6" w:rsidRPr="007B05A6" w:rsidRDefault="007B05A6" w:rsidP="007B05A6">
      <w:pPr>
        <w:rPr>
          <w:rFonts w:eastAsia="Times New Roman" w:cs="Times New Roman"/>
          <w:szCs w:val="24"/>
          <w:lang w:eastAsia="ru-RU"/>
        </w:rPr>
      </w:pPr>
    </w:p>
    <w:p w:rsidR="007B05A6" w:rsidRPr="007B05A6" w:rsidRDefault="007B05A6" w:rsidP="007B05A6">
      <w:pPr>
        <w:jc w:val="both"/>
        <w:rPr>
          <w:rFonts w:eastAsia="Times New Roman" w:cs="Times New Roman"/>
          <w:szCs w:val="24"/>
          <w:lang w:eastAsia="ru-RU"/>
        </w:rPr>
      </w:pPr>
      <w:r w:rsidRPr="007B05A6">
        <w:rPr>
          <w:rFonts w:eastAsia="Times New Roman" w:cs="Times New Roman"/>
          <w:szCs w:val="24"/>
          <w:lang w:eastAsia="ru-RU"/>
        </w:rPr>
        <w:t xml:space="preserve">В целях приведения в соответствие с законодательством Российской Федерации и Уставом Усть-Большерецкого муниципального района </w:t>
      </w:r>
      <w:proofErr w:type="gramStart"/>
      <w:r w:rsidRPr="007B05A6">
        <w:rPr>
          <w:rFonts w:eastAsia="Times New Roman" w:cs="Times New Roman"/>
          <w:szCs w:val="24"/>
          <w:lang w:eastAsia="ru-RU"/>
        </w:rPr>
        <w:t>нормативны-правовой</w:t>
      </w:r>
      <w:proofErr w:type="gramEnd"/>
      <w:r w:rsidRPr="007B05A6">
        <w:rPr>
          <w:rFonts w:eastAsia="Times New Roman" w:cs="Times New Roman"/>
          <w:szCs w:val="24"/>
          <w:lang w:eastAsia="ru-RU"/>
        </w:rPr>
        <w:t xml:space="preserve"> базы муниципальных актов Усть-Большерецкого муниципального района</w:t>
      </w:r>
    </w:p>
    <w:p w:rsidR="007B05A6" w:rsidRPr="007B05A6" w:rsidRDefault="007B05A6" w:rsidP="007B05A6">
      <w:pPr>
        <w:jc w:val="both"/>
        <w:rPr>
          <w:rFonts w:eastAsia="Times New Roman" w:cs="Times New Roman"/>
          <w:b/>
          <w:szCs w:val="24"/>
          <w:lang w:eastAsia="ru-RU"/>
        </w:rPr>
      </w:pPr>
      <w:r w:rsidRPr="007B05A6">
        <w:rPr>
          <w:rFonts w:eastAsia="Times New Roman" w:cs="Times New Roman"/>
          <w:b/>
          <w:szCs w:val="24"/>
          <w:lang w:eastAsia="ru-RU"/>
        </w:rPr>
        <w:t>ПОСТАНОВЛЯЮ:</w:t>
      </w:r>
    </w:p>
    <w:p w:rsidR="007B05A6" w:rsidRPr="007B05A6" w:rsidRDefault="007B05A6" w:rsidP="007B05A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B05A6">
        <w:rPr>
          <w:rFonts w:eastAsia="Times New Roman" w:cs="Times New Roman"/>
          <w:szCs w:val="24"/>
          <w:lang w:eastAsia="ru-RU"/>
        </w:rPr>
        <w:t xml:space="preserve">    1. Признать утратившими силу:</w:t>
      </w:r>
    </w:p>
    <w:p w:rsidR="007B05A6" w:rsidRPr="007B05A6" w:rsidRDefault="007B05A6" w:rsidP="007B05A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B05A6" w:rsidRPr="007B05A6" w:rsidRDefault="007B05A6" w:rsidP="007B05A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B05A6">
        <w:rPr>
          <w:rFonts w:eastAsia="Times New Roman" w:cs="Times New Roman"/>
          <w:szCs w:val="24"/>
          <w:lang w:eastAsia="ru-RU"/>
        </w:rPr>
        <w:t xml:space="preserve">    1) постановление Главы Усть-Большерецкого муниципального района от 07.12.2017 №  494  «О создании и поддержании в состоянии постоянной готовности  к использованию защитных сооружений гражданской обороны на территории Усть-Большерецкого муниципального района»;</w:t>
      </w:r>
    </w:p>
    <w:p w:rsidR="007B05A6" w:rsidRPr="007B05A6" w:rsidRDefault="007B05A6" w:rsidP="007B05A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B05A6">
        <w:rPr>
          <w:rFonts w:eastAsia="Times New Roman" w:cs="Times New Roman"/>
          <w:szCs w:val="24"/>
          <w:lang w:eastAsia="ru-RU"/>
        </w:rPr>
        <w:t xml:space="preserve">    2) постановление от 18.12.2017 № 509 «О внесении   изменений в постановление Главы Усть-Большерецкого муниципального района от 07.12.2017  № 494 «О создании и поддержании в состоянии постоянной готовности к использованию защитных сооружений гражданской   обороны  на  территории Усть-Большерецкого муниципального района»;</w:t>
      </w:r>
    </w:p>
    <w:p w:rsidR="007B05A6" w:rsidRPr="007B05A6" w:rsidRDefault="007B05A6" w:rsidP="007B05A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B05A6">
        <w:rPr>
          <w:rFonts w:eastAsia="Times New Roman" w:cs="Times New Roman"/>
          <w:color w:val="000000"/>
          <w:szCs w:val="24"/>
          <w:lang w:eastAsia="ru-RU"/>
        </w:rPr>
        <w:t xml:space="preserve">    3) постановление Главы Усть-Большерецкого муниципального района от</w:t>
      </w:r>
      <w:r w:rsidRPr="007B05A6">
        <w:rPr>
          <w:rFonts w:eastAsia="Times New Roman" w:cs="Times New Roman"/>
          <w:szCs w:val="24"/>
          <w:lang w:eastAsia="ru-RU"/>
        </w:rPr>
        <w:t xml:space="preserve"> 07.12.2017 № 493 «О функционировании Усть-Большерецкого территориального звена Камчатской территориальной подсистемы единой государственной системы предупреждения и ликвидации чрезвычайных ситуаций».</w:t>
      </w:r>
    </w:p>
    <w:p w:rsidR="007B05A6" w:rsidRPr="007B05A6" w:rsidRDefault="007B05A6" w:rsidP="007B05A6">
      <w:pPr>
        <w:spacing w:after="0" w:line="240" w:lineRule="auto"/>
        <w:jc w:val="both"/>
        <w:rPr>
          <w:rFonts w:eastAsia="Times New Roman" w:cs="Times New Roman"/>
          <w:color w:val="000000"/>
          <w:spacing w:val="-6"/>
          <w:szCs w:val="24"/>
          <w:lang w:eastAsia="ru-RU"/>
        </w:rPr>
      </w:pPr>
      <w:r w:rsidRPr="007B05A6">
        <w:rPr>
          <w:rFonts w:eastAsia="Times New Roman" w:cs="Times New Roman"/>
          <w:color w:val="000000"/>
          <w:spacing w:val="-6"/>
          <w:szCs w:val="24"/>
          <w:lang w:eastAsia="ru-RU"/>
        </w:rPr>
        <w:t xml:space="preserve">     2.</w:t>
      </w:r>
      <w:r w:rsidRPr="007B05A6">
        <w:rPr>
          <w:rFonts w:eastAsia="Times New Roman" w:cs="Times New Roman"/>
          <w:szCs w:val="24"/>
          <w:lang w:eastAsia="ru-RU"/>
        </w:rPr>
        <w:t>Настоящее постановление вступает в силу после дня его опубликования.</w:t>
      </w:r>
    </w:p>
    <w:p w:rsidR="007B05A6" w:rsidRPr="007B05A6" w:rsidRDefault="007B05A6" w:rsidP="007B05A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B05A6">
        <w:rPr>
          <w:rFonts w:eastAsia="Times New Roman" w:cs="Times New Roman"/>
          <w:szCs w:val="24"/>
          <w:lang w:eastAsia="ru-RU"/>
        </w:rPr>
        <w:t xml:space="preserve">     3. Аппарату Администрации Усть-Большерецкого муниципального района </w:t>
      </w:r>
      <w:proofErr w:type="spellStart"/>
      <w:r w:rsidRPr="007B05A6">
        <w:rPr>
          <w:rFonts w:eastAsia="Times New Roman" w:cs="Times New Roman"/>
          <w:szCs w:val="24"/>
          <w:lang w:eastAsia="ru-RU"/>
        </w:rPr>
        <w:t>опубликоватьнастоящее</w:t>
      </w:r>
      <w:proofErr w:type="spellEnd"/>
      <w:r w:rsidRPr="007B05A6">
        <w:rPr>
          <w:rFonts w:eastAsia="Times New Roman" w:cs="Times New Roman"/>
          <w:szCs w:val="24"/>
          <w:lang w:eastAsia="ru-RU"/>
        </w:rPr>
        <w:t xml:space="preserve">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7B05A6" w:rsidRPr="007B05A6" w:rsidRDefault="007B05A6" w:rsidP="007B05A6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eastAsia="Times New Roman" w:cs="Times New Roman"/>
          <w:color w:val="000000"/>
          <w:spacing w:val="-6"/>
          <w:szCs w:val="24"/>
          <w:lang w:eastAsia="ru-RU"/>
        </w:rPr>
      </w:pPr>
      <w:r w:rsidRPr="007B05A6">
        <w:rPr>
          <w:rFonts w:eastAsia="Times New Roman" w:cs="Times New Roman"/>
          <w:color w:val="000000"/>
          <w:spacing w:val="-6"/>
          <w:szCs w:val="24"/>
          <w:lang w:eastAsia="ru-RU"/>
        </w:rPr>
        <w:t xml:space="preserve">    4. </w:t>
      </w:r>
      <w:proofErr w:type="gramStart"/>
      <w:r w:rsidRPr="007B05A6">
        <w:rPr>
          <w:rFonts w:eastAsia="Times New Roman" w:cs="Times New Roman"/>
          <w:color w:val="000000"/>
          <w:spacing w:val="-6"/>
          <w:szCs w:val="24"/>
          <w:lang w:eastAsia="ru-RU"/>
        </w:rPr>
        <w:t>Контроль за</w:t>
      </w:r>
      <w:proofErr w:type="gramEnd"/>
      <w:r w:rsidRPr="007B05A6">
        <w:rPr>
          <w:rFonts w:eastAsia="Times New Roman" w:cs="Times New Roman"/>
          <w:color w:val="000000"/>
          <w:spacing w:val="-6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B05A6" w:rsidRPr="007B05A6" w:rsidRDefault="007B05A6" w:rsidP="007B05A6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eastAsia="Times New Roman" w:cs="Times New Roman"/>
          <w:color w:val="000000"/>
          <w:spacing w:val="-6"/>
          <w:szCs w:val="24"/>
          <w:lang w:eastAsia="ru-RU"/>
        </w:rPr>
      </w:pPr>
    </w:p>
    <w:p w:rsidR="007B05A6" w:rsidRPr="007B05A6" w:rsidRDefault="007B05A6" w:rsidP="007B05A6">
      <w:pPr>
        <w:shd w:val="clear" w:color="auto" w:fill="FFFFFF"/>
        <w:tabs>
          <w:tab w:val="left" w:pos="1018"/>
        </w:tabs>
        <w:spacing w:after="0" w:line="240" w:lineRule="auto"/>
        <w:jc w:val="center"/>
        <w:rPr>
          <w:rFonts w:eastAsia="Times New Roman" w:cs="Times New Roman"/>
          <w:color w:val="000000"/>
          <w:spacing w:val="-6"/>
          <w:szCs w:val="24"/>
          <w:lang w:eastAsia="ru-RU"/>
        </w:rPr>
      </w:pPr>
      <w:r w:rsidRPr="007B05A6">
        <w:rPr>
          <w:rFonts w:eastAsia="Times New Roman" w:cs="Times New Roman"/>
          <w:noProof/>
          <w:color w:val="000000"/>
          <w:spacing w:val="-6"/>
          <w:szCs w:val="24"/>
          <w:lang w:eastAsia="ru-RU"/>
        </w:rPr>
        <w:drawing>
          <wp:inline distT="0" distB="0" distL="0" distR="0" wp14:anchorId="2F07B704" wp14:editId="5604E5AD">
            <wp:extent cx="882015" cy="3606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5A6" w:rsidRPr="007B05A6" w:rsidRDefault="007B05A6" w:rsidP="007B05A6">
      <w:pPr>
        <w:spacing w:after="0" w:line="252" w:lineRule="auto"/>
        <w:rPr>
          <w:rFonts w:eastAsia="Times New Roman" w:cs="Times New Roman"/>
          <w:color w:val="000000"/>
          <w:szCs w:val="24"/>
          <w:lang w:eastAsia="ru-RU"/>
        </w:rPr>
      </w:pPr>
      <w:r w:rsidRPr="007B05A6">
        <w:rPr>
          <w:rFonts w:eastAsia="Times New Roman" w:cs="Times New Roman"/>
          <w:color w:val="000000"/>
          <w:szCs w:val="24"/>
          <w:lang w:eastAsia="ru-RU"/>
        </w:rPr>
        <w:t>Глава Усть-Большерецкого</w:t>
      </w:r>
    </w:p>
    <w:p w:rsidR="00B74F3A" w:rsidRDefault="007B05A6" w:rsidP="007B05A6">
      <w:r w:rsidRPr="007B05A6">
        <w:rPr>
          <w:rFonts w:eastAsia="Times New Roman" w:cs="Times New Roman"/>
          <w:color w:val="000000"/>
          <w:szCs w:val="24"/>
          <w:lang w:eastAsia="ru-RU"/>
        </w:rPr>
        <w:t xml:space="preserve">муниципального района                                                                             К.Ю. </w:t>
      </w:r>
      <w:proofErr w:type="spellStart"/>
      <w:r w:rsidRPr="007B05A6">
        <w:rPr>
          <w:rFonts w:eastAsia="Times New Roman" w:cs="Times New Roman"/>
          <w:color w:val="000000"/>
          <w:szCs w:val="24"/>
          <w:lang w:eastAsia="ru-RU"/>
        </w:rPr>
        <w:t>Деникеев</w:t>
      </w:r>
      <w:bookmarkStart w:id="0" w:name="_GoBack"/>
      <w:bookmarkEnd w:id="0"/>
      <w:proofErr w:type="spellEnd"/>
    </w:p>
    <w:sectPr w:rsidR="00B7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16"/>
    <w:rsid w:val="000F1516"/>
    <w:rsid w:val="007B05A6"/>
    <w:rsid w:val="00B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2019-11-27T21:37:00Z</dcterms:created>
  <dcterms:modified xsi:type="dcterms:W3CDTF">2019-11-27T21:38:00Z</dcterms:modified>
</cp:coreProperties>
</file>