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BA" w:rsidRPr="005F15BA" w:rsidRDefault="005F15BA" w:rsidP="005F15B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F15BA" w:rsidRPr="005F15BA" w:rsidRDefault="005F15BA" w:rsidP="005F15B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F15BA">
        <w:rPr>
          <w:rFonts w:eastAsia="Times New Roman" w:cs="Times New Roman"/>
          <w:b/>
          <w:bCs/>
          <w:color w:val="000000"/>
          <w:szCs w:val="24"/>
          <w:lang w:eastAsia="ru-RU"/>
        </w:rPr>
        <w:t>ПОСТАНОВЛЕНИЕ</w:t>
      </w:r>
    </w:p>
    <w:p w:rsidR="005F15BA" w:rsidRPr="005F15BA" w:rsidRDefault="005F15BA" w:rsidP="005F15B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F15BA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5F15BA" w:rsidRPr="005F15BA" w:rsidRDefault="005F15BA" w:rsidP="005F15BA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F15BA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АДМИНИСТРАЦИИ УСТЬ-БОЛЬШЕРЕЦКОГО МУНИЦИПАЛЬНОГО РАЙОНА</w:t>
      </w:r>
    </w:p>
    <w:p w:rsidR="005F15BA" w:rsidRPr="005F15BA" w:rsidRDefault="005F15BA" w:rsidP="005F15B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F15BA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F15BA" w:rsidRPr="005F15BA" w:rsidRDefault="005F15BA" w:rsidP="005F15BA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F15BA">
        <w:rPr>
          <w:rFonts w:eastAsia="Times New Roman" w:cs="Times New Roman"/>
          <w:color w:val="000000"/>
          <w:szCs w:val="24"/>
          <w:lang w:eastAsia="ru-RU"/>
        </w:rPr>
        <w:t>от </w:t>
      </w:r>
      <w:r w:rsidRPr="005F15BA">
        <w:rPr>
          <w:rFonts w:eastAsia="Times New Roman" w:cs="Times New Roman"/>
          <w:color w:val="000000"/>
          <w:szCs w:val="24"/>
          <w:u w:val="single"/>
          <w:lang w:eastAsia="ru-RU"/>
        </w:rPr>
        <w:t>      18.11.2015     </w:t>
      </w:r>
      <w:r w:rsidRPr="005F15BA">
        <w:rPr>
          <w:rFonts w:eastAsia="Times New Roman" w:cs="Times New Roman"/>
          <w:color w:val="000000"/>
          <w:szCs w:val="24"/>
          <w:lang w:eastAsia="ru-RU"/>
        </w:rPr>
        <w:t>  №_</w:t>
      </w:r>
      <w:r w:rsidRPr="005F15BA">
        <w:rPr>
          <w:rFonts w:eastAsia="Times New Roman" w:cs="Times New Roman"/>
          <w:color w:val="000000"/>
          <w:szCs w:val="24"/>
          <w:u w:val="single"/>
          <w:lang w:eastAsia="ru-RU"/>
        </w:rPr>
        <w:t> _489 _</w:t>
      </w:r>
      <w:r w:rsidRPr="005F15BA">
        <w:rPr>
          <w:rFonts w:eastAsia="Times New Roman" w:cs="Times New Roman"/>
          <w:color w:val="000000"/>
          <w:szCs w:val="24"/>
          <w:lang w:eastAsia="ru-RU"/>
        </w:rPr>
        <w:t>_</w:t>
      </w:r>
    </w:p>
    <w:p w:rsidR="005F15BA" w:rsidRPr="005F15BA" w:rsidRDefault="005F15BA" w:rsidP="005F15BA">
      <w:pPr>
        <w:spacing w:after="0" w:line="240" w:lineRule="auto"/>
        <w:ind w:right="5385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F15BA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5F15BA" w:rsidRPr="005F15BA" w:rsidRDefault="005F15BA" w:rsidP="005F15B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5F15BA">
        <w:rPr>
          <w:rFonts w:eastAsia="Times New Roman" w:cs="Times New Roman"/>
          <w:b/>
          <w:bCs/>
          <w:color w:val="000000"/>
          <w:szCs w:val="24"/>
          <w:lang w:eastAsia="ru-RU"/>
        </w:rPr>
        <w:t>О внесении изменений в Порядок предоставления финансовой поддержки (грантов) начинающим субъектам малого предпринимательства на создание собственного бизнеса, утвержденный постановлением Администрации Усть-Большерецкого муниципального района от 20.10.2015 № 457</w:t>
      </w:r>
    </w:p>
    <w:p w:rsidR="005F15BA" w:rsidRPr="005F15BA" w:rsidRDefault="005F15BA" w:rsidP="005F15B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F15BA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F15BA" w:rsidRPr="005F15BA" w:rsidRDefault="005F15BA" w:rsidP="005F15B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F15BA">
        <w:rPr>
          <w:rFonts w:eastAsia="Times New Roman" w:cs="Times New Roman"/>
          <w:color w:val="000000"/>
          <w:szCs w:val="24"/>
          <w:lang w:eastAsia="ru-RU"/>
        </w:rPr>
        <w:t>В целях устранения неточностей, Администрация Усть-Большерецкого муниципального района </w:t>
      </w:r>
    </w:p>
    <w:p w:rsidR="005F15BA" w:rsidRPr="005F15BA" w:rsidRDefault="005F15BA" w:rsidP="005F15B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F15BA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F15BA" w:rsidRPr="005F15BA" w:rsidRDefault="005F15BA" w:rsidP="005F15B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F15BA">
        <w:rPr>
          <w:rFonts w:eastAsia="Times New Roman" w:cs="Times New Roman"/>
          <w:b/>
          <w:bCs/>
          <w:color w:val="000000"/>
          <w:szCs w:val="24"/>
          <w:lang w:eastAsia="ru-RU"/>
        </w:rPr>
        <w:t>ПОСТАНОВЛЯЕТ:</w:t>
      </w:r>
    </w:p>
    <w:p w:rsidR="005F15BA" w:rsidRPr="005F15BA" w:rsidRDefault="005F15BA" w:rsidP="005F15B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F15BA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F15BA" w:rsidRPr="005F15BA" w:rsidRDefault="005F15BA" w:rsidP="005F15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F15BA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F15BA">
        <w:rPr>
          <w:rFonts w:eastAsia="Times New Roman" w:cs="Times New Roman"/>
          <w:color w:val="000000"/>
          <w:szCs w:val="24"/>
          <w:lang w:eastAsia="ru-RU"/>
        </w:rPr>
        <w:t>Внести в Порядок предоставления финансовой поддержки (грантов) начинающим субъектам малого предпринимательства на создание собственного бизнеса, утвержденный постановлением Администрации Усть-Большерецкого муниципального района от </w:t>
      </w:r>
      <w:hyperlink r:id="rId6" w:tgtFrame="_blank" w:history="1">
        <w:r w:rsidRPr="005F15BA">
          <w:rPr>
            <w:rFonts w:eastAsia="Times New Roman" w:cs="Times New Roman"/>
            <w:color w:val="0000FF"/>
            <w:szCs w:val="24"/>
            <w:lang w:eastAsia="ru-RU"/>
          </w:rPr>
          <w:t>20.10.2015 № 457</w:t>
        </w:r>
      </w:hyperlink>
      <w:r w:rsidRPr="005F15BA">
        <w:rPr>
          <w:rFonts w:eastAsia="Times New Roman" w:cs="Times New Roman"/>
          <w:color w:val="000000"/>
          <w:szCs w:val="24"/>
          <w:lang w:eastAsia="ru-RU"/>
        </w:rPr>
        <w:t> следующие изменения:</w:t>
      </w:r>
    </w:p>
    <w:p w:rsidR="005F15BA" w:rsidRPr="005F15BA" w:rsidRDefault="005F15BA" w:rsidP="005F15B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F15BA">
        <w:rPr>
          <w:rFonts w:eastAsia="Times New Roman" w:cs="Times New Roman"/>
          <w:color w:val="000000"/>
          <w:szCs w:val="24"/>
          <w:lang w:eastAsia="ru-RU"/>
        </w:rPr>
        <w:t>1)</w:t>
      </w:r>
      <w:r w:rsidRPr="005F15BA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5F15BA">
        <w:rPr>
          <w:rFonts w:eastAsia="Times New Roman" w:cs="Times New Roman"/>
          <w:color w:val="000000"/>
          <w:szCs w:val="24"/>
          <w:lang w:eastAsia="ru-RU"/>
        </w:rPr>
        <w:t>часть 3 изложить в следующей редакции:</w:t>
      </w:r>
    </w:p>
    <w:p w:rsidR="005F15BA" w:rsidRPr="005F15BA" w:rsidRDefault="005F15BA" w:rsidP="005F15BA">
      <w:pPr>
        <w:spacing w:after="0" w:line="240" w:lineRule="auto"/>
        <w:ind w:left="70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F15BA">
        <w:rPr>
          <w:rFonts w:eastAsia="Times New Roman" w:cs="Times New Roman"/>
          <w:color w:val="000000"/>
          <w:szCs w:val="24"/>
          <w:lang w:eastAsia="ru-RU"/>
        </w:rPr>
        <w:t>«3. Гранты предоставляются:</w:t>
      </w:r>
    </w:p>
    <w:p w:rsidR="005F15BA" w:rsidRPr="005F15BA" w:rsidRDefault="005F15BA" w:rsidP="005F15B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F15BA">
        <w:rPr>
          <w:rFonts w:eastAsia="Times New Roman" w:cs="Times New Roman"/>
          <w:color w:val="000000"/>
          <w:szCs w:val="24"/>
          <w:lang w:eastAsia="ru-RU"/>
        </w:rPr>
        <w:t>1)</w:t>
      </w:r>
      <w:r w:rsidRPr="005F15BA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5F15BA">
        <w:rPr>
          <w:rFonts w:eastAsia="Times New Roman" w:cs="Times New Roman"/>
          <w:color w:val="000000"/>
          <w:szCs w:val="24"/>
          <w:lang w:eastAsia="ru-RU"/>
        </w:rPr>
        <w:t>в размере, необходимом для реализации бизнес-плана на создание собственного бизнеса, указанного в заявлении СМП на предоставление гранта, но не может превышать 300,0 тыс. рублей на одного СМП. В случае, когда учредителями вновь созданного юридического лица являются несколько физических лиц, включенных в приоритетную целевую группу СМП, определенную пунктами 1-9 части 4 настоящего Порядка, указанному юридическому лицу размер гранта не может превышать произведения указанных учредителей на 300,0 тыс. рублей, но не более 600,0 тыс. рублей на одного СМП;</w:t>
      </w:r>
    </w:p>
    <w:p w:rsidR="005F15BA" w:rsidRPr="005F15BA" w:rsidRDefault="005F15BA" w:rsidP="005F15B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F15BA">
        <w:rPr>
          <w:rFonts w:eastAsia="Times New Roman" w:cs="Times New Roman"/>
          <w:color w:val="000000"/>
          <w:szCs w:val="24"/>
          <w:lang w:eastAsia="ru-RU"/>
        </w:rPr>
        <w:t>2)</w:t>
      </w:r>
      <w:r w:rsidRPr="005F15BA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5F15BA">
        <w:rPr>
          <w:rFonts w:eastAsia="Times New Roman" w:cs="Times New Roman"/>
          <w:color w:val="000000"/>
          <w:szCs w:val="24"/>
          <w:lang w:eastAsia="ru-RU"/>
        </w:rPr>
        <w:t>за счет и в пределах средств, выделяемых из краевого бюджета и поступивших в местный бюджет Усть-Большерецкого муниципального района на реализацию данного направления поддержки;</w:t>
      </w:r>
    </w:p>
    <w:p w:rsidR="005F15BA" w:rsidRPr="005F15BA" w:rsidRDefault="005F15BA" w:rsidP="005F15B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F15BA">
        <w:rPr>
          <w:rFonts w:eastAsia="Times New Roman" w:cs="Times New Roman"/>
          <w:color w:val="000000"/>
          <w:szCs w:val="24"/>
          <w:lang w:eastAsia="ru-RU"/>
        </w:rPr>
        <w:t>3)</w:t>
      </w:r>
      <w:r w:rsidRPr="005F15BA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5F15BA">
        <w:rPr>
          <w:rFonts w:eastAsia="Times New Roman" w:cs="Times New Roman"/>
          <w:color w:val="000000"/>
          <w:szCs w:val="24"/>
          <w:lang w:eastAsia="ru-RU"/>
        </w:rPr>
        <w:t>за   счет   и   в   пределах   средств   местного    бюджета   Усть-Большерецкого муниципального района, предусмотренных на реализацию данного направления поддержки в рамках Программы;</w:t>
      </w:r>
    </w:p>
    <w:p w:rsidR="005F15BA" w:rsidRPr="005F15BA" w:rsidRDefault="005F15BA" w:rsidP="005F15B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F15BA">
        <w:rPr>
          <w:rFonts w:eastAsia="Times New Roman" w:cs="Times New Roman"/>
          <w:color w:val="000000"/>
          <w:szCs w:val="24"/>
          <w:lang w:eastAsia="ru-RU"/>
        </w:rPr>
        <w:t>4)</w:t>
      </w:r>
      <w:r w:rsidRPr="005F15BA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5F15BA">
        <w:rPr>
          <w:rFonts w:eastAsia="Times New Roman" w:cs="Times New Roman"/>
          <w:color w:val="000000"/>
          <w:szCs w:val="24"/>
          <w:lang w:eastAsia="ru-RU"/>
        </w:rPr>
        <w:t>за счет и в пределах средств внебюджетных источников, предусмотренных на реализацию данного направления поддержки в рамках Программы</w:t>
      </w:r>
      <w:proofErr w:type="gramStart"/>
      <w:r w:rsidRPr="005F15BA">
        <w:rPr>
          <w:rFonts w:eastAsia="Times New Roman" w:cs="Times New Roman"/>
          <w:color w:val="000000"/>
          <w:szCs w:val="24"/>
          <w:lang w:eastAsia="ru-RU"/>
        </w:rPr>
        <w:t>.»;</w:t>
      </w:r>
      <w:proofErr w:type="gramEnd"/>
    </w:p>
    <w:p w:rsidR="005F15BA" w:rsidRPr="005F15BA" w:rsidRDefault="005F15BA" w:rsidP="005F15B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F15BA">
        <w:rPr>
          <w:rFonts w:eastAsia="Times New Roman" w:cs="Times New Roman"/>
          <w:color w:val="000000"/>
          <w:szCs w:val="24"/>
          <w:lang w:eastAsia="ru-RU"/>
        </w:rPr>
        <w:t>2)</w:t>
      </w:r>
      <w:r w:rsidRPr="005F15BA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5F15BA">
        <w:rPr>
          <w:rFonts w:eastAsia="Times New Roman" w:cs="Times New Roman"/>
          <w:color w:val="000000"/>
          <w:szCs w:val="24"/>
          <w:lang w:eastAsia="ru-RU"/>
        </w:rPr>
        <w:t>пункт 17 части 5 изложить в следующей редакции:</w:t>
      </w:r>
    </w:p>
    <w:p w:rsidR="005F15BA" w:rsidRPr="005F15BA" w:rsidRDefault="005F15BA" w:rsidP="005F15B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F15BA">
        <w:rPr>
          <w:rFonts w:eastAsia="Times New Roman" w:cs="Times New Roman"/>
          <w:color w:val="000000"/>
          <w:szCs w:val="24"/>
          <w:lang w:eastAsia="ru-RU"/>
        </w:rPr>
        <w:t>«17) срок со дня государственной регистрации СМП, включая день государственной регистрации, на день обращения за предоставлением гранта менее 1 года</w:t>
      </w:r>
      <w:proofErr w:type="gramStart"/>
      <w:r w:rsidRPr="005F15BA">
        <w:rPr>
          <w:rFonts w:eastAsia="Times New Roman" w:cs="Times New Roman"/>
          <w:color w:val="000000"/>
          <w:szCs w:val="24"/>
          <w:lang w:eastAsia="ru-RU"/>
        </w:rPr>
        <w:t>;»</w:t>
      </w:r>
      <w:proofErr w:type="gramEnd"/>
      <w:r w:rsidRPr="005F15BA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5F15BA" w:rsidRPr="005F15BA" w:rsidRDefault="005F15BA" w:rsidP="005F15B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F15BA">
        <w:rPr>
          <w:rFonts w:eastAsia="Times New Roman" w:cs="Times New Roman"/>
          <w:color w:val="000000"/>
          <w:szCs w:val="24"/>
          <w:lang w:eastAsia="ru-RU"/>
        </w:rPr>
        <w:t>3)</w:t>
      </w:r>
      <w:r w:rsidRPr="005F15BA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5F15BA">
        <w:rPr>
          <w:rFonts w:eastAsia="Times New Roman" w:cs="Times New Roman"/>
          <w:color w:val="000000"/>
          <w:szCs w:val="24"/>
          <w:lang w:eastAsia="ru-RU"/>
        </w:rPr>
        <w:t>часть 30 изложить в следующей редакции:</w:t>
      </w:r>
    </w:p>
    <w:p w:rsidR="005F15BA" w:rsidRPr="005F15BA" w:rsidRDefault="005F15BA" w:rsidP="005F15B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F15BA">
        <w:rPr>
          <w:rFonts w:eastAsia="Times New Roman" w:cs="Times New Roman"/>
          <w:color w:val="000000"/>
          <w:szCs w:val="24"/>
          <w:lang w:eastAsia="ru-RU"/>
        </w:rPr>
        <w:t>«30. В случае не использования СМП в отчетном финансовом году средств гранта порядок возврата в текущем финансовом году остатков средств гранта, устанавливается договором (соглашением) о предоставлении гранта</w:t>
      </w:r>
      <w:proofErr w:type="gramStart"/>
      <w:r w:rsidRPr="005F15BA">
        <w:rPr>
          <w:rFonts w:eastAsia="Times New Roman" w:cs="Times New Roman"/>
          <w:color w:val="000000"/>
          <w:szCs w:val="24"/>
          <w:lang w:eastAsia="ru-RU"/>
        </w:rPr>
        <w:t>.»;</w:t>
      </w:r>
    </w:p>
    <w:p w:rsidR="005F15BA" w:rsidRPr="005F15BA" w:rsidRDefault="005F15BA" w:rsidP="005F15B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End"/>
      <w:r w:rsidRPr="005F15BA">
        <w:rPr>
          <w:rFonts w:eastAsia="Times New Roman" w:cs="Times New Roman"/>
          <w:color w:val="000000"/>
          <w:szCs w:val="24"/>
          <w:lang w:eastAsia="ru-RU"/>
        </w:rPr>
        <w:t>4)</w:t>
      </w:r>
      <w:r w:rsidRPr="005F15BA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5F15BA">
        <w:rPr>
          <w:rFonts w:eastAsia="Times New Roman" w:cs="Times New Roman"/>
          <w:color w:val="000000"/>
          <w:szCs w:val="24"/>
          <w:lang w:eastAsia="ru-RU"/>
        </w:rPr>
        <w:t>дополнить частями 31-33 в следующей редакции:</w:t>
      </w:r>
    </w:p>
    <w:p w:rsidR="005F15BA" w:rsidRPr="005F15BA" w:rsidRDefault="005F15BA" w:rsidP="005F15B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F15BA">
        <w:rPr>
          <w:rFonts w:eastAsia="Times New Roman" w:cs="Times New Roman"/>
          <w:color w:val="000000"/>
          <w:szCs w:val="24"/>
          <w:lang w:eastAsia="ru-RU"/>
        </w:rPr>
        <w:t>«31. В соответствии с договором (соглашением) о предоставлении гранта Комиссия осуществляет контроль целевого использования сре</w:t>
      </w:r>
      <w:proofErr w:type="gramStart"/>
      <w:r w:rsidRPr="005F15BA">
        <w:rPr>
          <w:rFonts w:eastAsia="Times New Roman" w:cs="Times New Roman"/>
          <w:color w:val="000000"/>
          <w:szCs w:val="24"/>
          <w:lang w:eastAsia="ru-RU"/>
        </w:rPr>
        <w:t>дств гр</w:t>
      </w:r>
      <w:proofErr w:type="gramEnd"/>
      <w:r w:rsidRPr="005F15BA">
        <w:rPr>
          <w:rFonts w:eastAsia="Times New Roman" w:cs="Times New Roman"/>
          <w:color w:val="000000"/>
          <w:szCs w:val="24"/>
          <w:lang w:eastAsia="ru-RU"/>
        </w:rPr>
        <w:t>анта СМП.</w:t>
      </w:r>
    </w:p>
    <w:p w:rsidR="005F15BA" w:rsidRPr="005F15BA" w:rsidRDefault="005F15BA" w:rsidP="005F15B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F15BA">
        <w:rPr>
          <w:rFonts w:eastAsia="Times New Roman" w:cs="Times New Roman"/>
          <w:color w:val="000000"/>
          <w:szCs w:val="24"/>
          <w:lang w:eastAsia="ru-RU"/>
        </w:rPr>
        <w:lastRenderedPageBreak/>
        <w:t>32. Финансовое управление Администрации Усть-Большерецкого муниципального района осуществляют обязательную проверку соблюдения условий, целей и порядка предоставления грантов СМП.</w:t>
      </w:r>
    </w:p>
    <w:p w:rsidR="005F15BA" w:rsidRPr="005F15BA" w:rsidRDefault="005F15BA" w:rsidP="005F15B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F15BA">
        <w:rPr>
          <w:rFonts w:eastAsia="Times New Roman" w:cs="Times New Roman"/>
          <w:color w:val="000000"/>
          <w:szCs w:val="24"/>
          <w:lang w:eastAsia="ru-RU"/>
        </w:rPr>
        <w:t>33. Администрация Усть-Большерецкого муниципального района осуществляет контроль за реализацией настоящего порядка в соответствии с Бюджетным кодексом Российской Федерации</w:t>
      </w:r>
      <w:proofErr w:type="gramStart"/>
      <w:r w:rsidRPr="005F15BA">
        <w:rPr>
          <w:rFonts w:eastAsia="Times New Roman" w:cs="Times New Roman"/>
          <w:color w:val="000000"/>
          <w:szCs w:val="24"/>
          <w:lang w:eastAsia="ru-RU"/>
        </w:rPr>
        <w:t>.».</w:t>
      </w:r>
      <w:proofErr w:type="gramEnd"/>
    </w:p>
    <w:p w:rsidR="005F15BA" w:rsidRPr="005F15BA" w:rsidRDefault="005F15BA" w:rsidP="005F15BA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F15BA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F15BA">
        <w:rPr>
          <w:rFonts w:eastAsia="Times New Roman" w:cs="Times New Roman"/>
          <w:color w:val="000000"/>
          <w:szCs w:val="24"/>
          <w:lang w:eastAsia="ru-RU"/>
        </w:rPr>
        <w:t>Управлению делами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 в информационно-телекоммуникационной сети «Интернет».</w:t>
      </w:r>
    </w:p>
    <w:p w:rsidR="005F15BA" w:rsidRPr="005F15BA" w:rsidRDefault="005F15BA" w:rsidP="005F15B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F15BA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F15BA">
        <w:rPr>
          <w:rFonts w:eastAsia="Times New Roman" w:cs="Times New Roman"/>
          <w:color w:val="000000"/>
          <w:szCs w:val="24"/>
          <w:lang w:eastAsia="ru-RU"/>
        </w:rPr>
        <w:t>Настоящее постановление вступает в силу после дня его официального обнародования и распространяется  на правоотношения, возникшие с 01.01.2015 года.</w:t>
      </w:r>
    </w:p>
    <w:p w:rsidR="005F15BA" w:rsidRPr="005F15BA" w:rsidRDefault="005F15BA" w:rsidP="005F15B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F15BA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proofErr w:type="gramStart"/>
      <w:r w:rsidRPr="005F15BA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5F15BA">
        <w:rPr>
          <w:rFonts w:eastAsia="Times New Roman" w:cs="Times New Roman"/>
          <w:color w:val="000000"/>
          <w:szCs w:val="24"/>
          <w:lang w:eastAsia="ru-RU"/>
        </w:rPr>
        <w:t> исполнением настоящего постановления оставляю за собой.</w:t>
      </w:r>
    </w:p>
    <w:p w:rsidR="005F15BA" w:rsidRPr="005F15BA" w:rsidRDefault="005F15BA" w:rsidP="005F15B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F15BA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F15BA" w:rsidRPr="005F15BA" w:rsidRDefault="005F15BA" w:rsidP="005F15B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F15BA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F15BA" w:rsidRPr="005F15BA" w:rsidRDefault="005F15BA" w:rsidP="005F15B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F15BA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5F15BA" w:rsidRPr="005F15BA" w:rsidRDefault="005F15BA" w:rsidP="005F15BA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F15BA">
        <w:rPr>
          <w:rFonts w:eastAsia="Times New Roman" w:cs="Times New Roman"/>
          <w:color w:val="000000"/>
          <w:szCs w:val="24"/>
          <w:lang w:eastAsia="ru-RU"/>
        </w:rPr>
        <w:t>Глава Администрации</w:t>
      </w:r>
    </w:p>
    <w:p w:rsidR="005F15BA" w:rsidRPr="005F15BA" w:rsidRDefault="005F15BA" w:rsidP="005F15BA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F15BA">
        <w:rPr>
          <w:rFonts w:eastAsia="Times New Roman" w:cs="Times New Roman"/>
          <w:color w:val="000000"/>
          <w:szCs w:val="24"/>
          <w:lang w:eastAsia="ru-RU"/>
        </w:rPr>
        <w:t>Усть-Большерецкого</w:t>
      </w:r>
    </w:p>
    <w:p w:rsidR="005F15BA" w:rsidRPr="005F15BA" w:rsidRDefault="005F15BA" w:rsidP="005F15BA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F15BA">
        <w:rPr>
          <w:rFonts w:eastAsia="Times New Roman" w:cs="Times New Roman"/>
          <w:color w:val="000000"/>
          <w:szCs w:val="24"/>
          <w:lang w:eastAsia="ru-RU"/>
        </w:rPr>
        <w:t>муниципального района                                                                                      К.Ю. Деникеев</w:t>
      </w:r>
    </w:p>
    <w:p w:rsidR="005F15BA" w:rsidRPr="005F15BA" w:rsidRDefault="005F15BA" w:rsidP="005F15BA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F15BA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5F15BA" w:rsidRPr="005F15BA" w:rsidRDefault="005F15BA" w:rsidP="005F15B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F15BA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5F15BA" w:rsidRPr="005F15BA" w:rsidRDefault="005F15BA" w:rsidP="005F15B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F15BA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5F15BA" w:rsidRPr="005F15BA" w:rsidRDefault="005F15BA" w:rsidP="005F15B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F15BA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5F15BA" w:rsidRPr="005F15BA" w:rsidRDefault="005F15BA" w:rsidP="005F15B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F15BA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7C7F38" w:rsidRDefault="007C7F38">
      <w:bookmarkStart w:id="0" w:name="_GoBack"/>
      <w:bookmarkEnd w:id="0"/>
    </w:p>
    <w:sectPr w:rsidR="007C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84538"/>
    <w:multiLevelType w:val="multilevel"/>
    <w:tmpl w:val="81D0A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CD7E63"/>
    <w:multiLevelType w:val="multilevel"/>
    <w:tmpl w:val="DEEE06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02"/>
    <w:rsid w:val="005F15BA"/>
    <w:rsid w:val="007C7F38"/>
    <w:rsid w:val="00C8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ABE2D60B-AC29-40D0-A971-DD5A8D5BCBA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2019-10-15T21:56:00Z</dcterms:created>
  <dcterms:modified xsi:type="dcterms:W3CDTF">2019-10-15T21:56:00Z</dcterms:modified>
</cp:coreProperties>
</file>