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 ПОСТАНОВЛЕНИЕ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DB12C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АДМИНИСТРАЦИИ   УСТЬ – БОЛЬШЕРЕЦКОГО МУНИЦИПАЛЬНОГО  РАЙОНА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КАМЧАТСКОГО КРАЯ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</w:t>
      </w:r>
      <w:r w:rsidRPr="00DB12C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13.03. 2015</w:t>
      </w:r>
      <w:r w:rsidRPr="00DB12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№ </w:t>
      </w:r>
      <w:r w:rsidRPr="00DB12C6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86</w:t>
      </w:r>
    </w:p>
    <w:p w:rsidR="00DB12C6" w:rsidRPr="00DB12C6" w:rsidRDefault="00DB12C6" w:rsidP="00DB12C6">
      <w:pPr>
        <w:spacing w:after="0" w:line="240" w:lineRule="auto"/>
        <w:ind w:firstLine="567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B12C6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B12C6" w:rsidRPr="00DB12C6" w:rsidTr="00DB12C6">
        <w:trPr>
          <w:trHeight w:val="59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ind w:right="34"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 утверждении Административного регламента по предоставлению муниципальной услуги «Предоставление</w:t>
            </w:r>
          </w:p>
          <w:p w:rsidR="00DB12C6" w:rsidRPr="00DB12C6" w:rsidRDefault="00DB12C6" w:rsidP="00DB12C6">
            <w:pPr>
              <w:spacing w:after="0" w:line="240" w:lineRule="auto"/>
              <w:ind w:right="34"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общедоступного и бесплатного дополнительного образования детям на территории Усть-Большерецкого муниципального района»</w:t>
            </w:r>
          </w:p>
        </w:tc>
      </w:tr>
    </w:tbl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Усть-Большерецкого муниципального района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«Предоставление общедоступного и бесплатного дополнительного образования детям на территории Усть-Большерецкого муниципального  района» согласно приложению к настоящему постановлению.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 района в сети «Интернет».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после  дня его официального опубликования.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4.Считать утратившими силу </w:t>
      </w:r>
      <w:hyperlink r:id="rId6" w:tgtFrame="_blank" w:history="1">
        <w:r w:rsidRPr="00DB12C6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 Администрации Усть-Большерецкого муниципального района от 12.05.2011 года № 238</w:t>
        </w:r>
      </w:hyperlink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организации предоставления дополнительного образования детям  в муниципальных образовательных учреждениях дополнительного образования детей», </w:t>
      </w:r>
      <w:hyperlink r:id="rId7" w:tgtFrame="_blank" w:history="1">
        <w:r w:rsidRPr="00DB12C6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 Администрации Усть-Большерецкого муниципального района от 18.07.11 № 396</w:t>
        </w:r>
      </w:hyperlink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« О внесении изменений в Постановление Администрации Усть-Большерецкого муниципального района Камчатского края от 12.05.2011</w:t>
      </w:r>
      <w:proofErr w:type="gramEnd"/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238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организации </w:t>
      </w: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предоставления дополнительного образования детям в муниципальных образовательных учреждениях дополнительного образования детей».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5. 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Глава Администрации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</w:t>
      </w: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 К. Ю. </w:t>
      </w:r>
      <w:proofErr w:type="spellStart"/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Pr="00DB12C6" w:rsidRDefault="00DB12C6" w:rsidP="00DB12C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Приложение к постановлению Администрации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 муниципального района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от 13. 03.2015 №  86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по предоставлению муниципальной услуги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«Предоставление общедоступного и бесплатного дополнительного образования детям    на территории Усть-Большерецкого муниципального района»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numPr>
          <w:ilvl w:val="0"/>
          <w:numId w:val="1"/>
        </w:numPr>
        <w:shd w:val="clear" w:color="auto" w:fill="FFFFFF"/>
        <w:spacing w:after="0" w:line="240" w:lineRule="auto"/>
        <w:ind w:left="640"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Общие положения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    </w:t>
      </w:r>
      <w:r w:rsidRPr="00DB12C6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1.1. Предмет регулирования административного регламента.</w:t>
      </w:r>
    </w:p>
    <w:p w:rsidR="00DB12C6" w:rsidRPr="00DB12C6" w:rsidRDefault="00DB12C6" w:rsidP="00DB12C6">
      <w:pPr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Административный регламент Администрации Усть-Большерецкого муниципального района по предоставлению муниципальной услуги «Предоставление общедоступного и бесплатного дополнительного образования детям  на территории Усть-Большерецкого муниципального района» (далее - Регламент) разработан в целях повышения качества оказания данной муниципальной услуги и определяет:</w:t>
      </w:r>
    </w:p>
    <w:p w:rsidR="00DB12C6" w:rsidRPr="00DB12C6" w:rsidRDefault="00DB12C6" w:rsidP="00DB12C6">
      <w:pPr>
        <w:spacing w:after="0" w:line="240" w:lineRule="auto"/>
        <w:ind w:left="23" w:right="20" w:firstLine="697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1)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B12C6" w:rsidRPr="00DB12C6" w:rsidRDefault="00DB12C6" w:rsidP="00DB12C6">
      <w:pPr>
        <w:spacing w:after="0" w:line="240" w:lineRule="auto"/>
        <w:ind w:left="20" w:right="23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2)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порядок и формы </w:t>
      </w:r>
      <w:proofErr w:type="gramStart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контроля за</w:t>
      </w:r>
      <w:proofErr w:type="gramEnd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исполнением муниципальной услуги;</w:t>
      </w:r>
    </w:p>
    <w:p w:rsidR="00DB12C6" w:rsidRPr="00DB12C6" w:rsidRDefault="00DB12C6" w:rsidP="00DB12C6">
      <w:pPr>
        <w:spacing w:after="0" w:line="240" w:lineRule="auto"/>
        <w:ind w:lef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3)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досудебный (внесудебный) порядок обжалования решений и действий (бездействия) структурного подразделения Администрации, исполняющего муниципальную услугу, а также его должностных лиц.</w:t>
      </w:r>
    </w:p>
    <w:p w:rsidR="00DB12C6" w:rsidRPr="00DB12C6" w:rsidRDefault="00DB12C6" w:rsidP="00DB12C6">
      <w:pPr>
        <w:spacing w:after="0" w:line="240" w:lineRule="auto"/>
        <w:ind w:left="7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1.2. Круг заявителей.</w:t>
      </w:r>
    </w:p>
    <w:p w:rsidR="00DB12C6" w:rsidRPr="00DB12C6" w:rsidRDefault="00DB12C6" w:rsidP="00DB12C6">
      <w:pPr>
        <w:spacing w:after="0" w:line="240" w:lineRule="auto"/>
        <w:ind w:right="20" w:firstLine="7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Заявителями на предоставление муниципальной услуги «Предоставление общедоступного и бесплатного дополнительного образования детям  на территории Усть-Большерецкого муниципального района»  являются родители, опекуны или иные законные представители детей в возрасте от 5 до 14 лет, лица в возрасте от 14 до 18 лет, являющиеся гражданами Российской Федерации, лицами без гражданства или иностранными гражданами, на равных основаниях, если иное не предусмотрено законом или международным</w:t>
      </w:r>
      <w:proofErr w:type="gramEnd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договором Российской Федерации (далее - заявители).</w:t>
      </w:r>
    </w:p>
    <w:p w:rsidR="00DB12C6" w:rsidRPr="00DB12C6" w:rsidRDefault="00DB12C6" w:rsidP="00DB12C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     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DB12C6" w:rsidRPr="00DB12C6" w:rsidRDefault="00DB12C6" w:rsidP="00DB12C6">
      <w:pPr>
        <w:spacing w:after="0" w:line="240" w:lineRule="auto"/>
        <w:ind w:lef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1.3.1.Порядок информирования об исполнении муниципальной услуги: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1) непосредственно при личном обращении  или обращении по телефону в управление образования Администрации Усть-Большерецкого муниципального района, расположенное по адресу: с. Усть-Большерецк, Усть-Большерецкого района, Камчатского края, ул. </w:t>
      </w:r>
      <w:proofErr w:type="gramStart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Октябрьская</w:t>
      </w:r>
      <w:proofErr w:type="gramEnd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, 14, рабочий телефон - 21-439, 21-760, а также в  образовательные организации Усть-Большерецкого муниципального района, реализующие  общеобразовательную программу дополнительного образования детей (приложение № 1);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2) в ответе на письменное обращение, отправленное посредством почтовой связи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или электронной почты в адрес управления образования Администрации Усть-Большерецкого муниципального района.</w:t>
      </w:r>
      <w:r w:rsidRPr="00DB12C6">
        <w:rPr>
          <w:rFonts w:eastAsia="Times New Roman" w:cs="Times New Roman"/>
          <w:i/>
          <w:iCs/>
          <w:color w:val="000000"/>
          <w:spacing w:val="3"/>
          <w:szCs w:val="24"/>
          <w:lang w:eastAsia="ru-RU"/>
        </w:rPr>
        <w:t> </w:t>
      </w:r>
      <w:proofErr w:type="gramStart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Почтовый адрес и адрес электронной почты 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lastRenderedPageBreak/>
        <w:t>размещаются в сети Интернет на официальном сайте Усть-Большерецкого муниципального района, предоставляющего муниципальную услугу;</w:t>
      </w:r>
      <w:proofErr w:type="gramEnd"/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3) на Портале государственных и муниципальных услуг Камчатского края (pgu.kamgov.ru) (далее - Региональный портал) или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Письменное обращение о порядке предоставления муниципальной услуги составляется в свободной форме и содержит следующие сведения:</w:t>
      </w:r>
    </w:p>
    <w:p w:rsidR="00DB12C6" w:rsidRPr="00DB12C6" w:rsidRDefault="00DB12C6" w:rsidP="00DB12C6">
      <w:pPr>
        <w:spacing w:after="0" w:line="240" w:lineRule="auto"/>
        <w:ind w:left="1160" w:right="20" w:hanging="3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3)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ФИО заявителя;</w:t>
      </w:r>
    </w:p>
    <w:p w:rsidR="00DB12C6" w:rsidRPr="00DB12C6" w:rsidRDefault="00DB12C6" w:rsidP="00DB12C6">
      <w:pPr>
        <w:spacing w:after="0" w:line="240" w:lineRule="auto"/>
        <w:ind w:left="1160" w:right="20" w:hanging="3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4)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 адрес проживания заявителя;</w:t>
      </w:r>
    </w:p>
    <w:p w:rsidR="00DB12C6" w:rsidRPr="00DB12C6" w:rsidRDefault="00DB12C6" w:rsidP="00DB12C6">
      <w:pPr>
        <w:spacing w:after="0" w:line="240" w:lineRule="auto"/>
        <w:ind w:left="40" w:right="20" w:firstLine="7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5)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содержание обращения;</w:t>
      </w:r>
    </w:p>
    <w:p w:rsidR="00DB12C6" w:rsidRPr="00DB12C6" w:rsidRDefault="00DB12C6" w:rsidP="00DB12C6">
      <w:pPr>
        <w:spacing w:after="0" w:line="240" w:lineRule="auto"/>
        <w:ind w:left="40" w:right="20" w:firstLine="7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6)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дата и время составления обращения;</w:t>
      </w:r>
    </w:p>
    <w:p w:rsidR="00DB12C6" w:rsidRPr="00DB12C6" w:rsidRDefault="00DB12C6" w:rsidP="00DB12C6">
      <w:pPr>
        <w:spacing w:after="0" w:line="240" w:lineRule="auto"/>
        <w:ind w:left="40" w:right="20" w:firstLine="7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7)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подпись заявителя (указывается при отправке почтовым отправлением);</w:t>
      </w:r>
    </w:p>
    <w:p w:rsidR="00DB12C6" w:rsidRPr="00DB12C6" w:rsidRDefault="00DB12C6" w:rsidP="00DB12C6">
      <w:pPr>
        <w:spacing w:after="0" w:line="240" w:lineRule="auto"/>
        <w:ind w:left="40" w:right="20" w:firstLine="7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8)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электронная подпись заявителя (указывается при отправке обращения электронной почтой).</w:t>
      </w:r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1.3.2. 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почты, предоставляется в течение 2 рабочих дней с момента получения обращения. Подготовка и отправка ответа за подписью и печатью руководителя управления образования, оформленного на официальном бланке управления образования, осуществляется в течение 15 дней с момента получения обращения.</w:t>
      </w:r>
    </w:p>
    <w:p w:rsidR="00DB12C6" w:rsidRPr="00DB12C6" w:rsidRDefault="00DB12C6" w:rsidP="00DB12C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       1.3.3. Информационные материалы о порядке предоставления муниципальной услуги размещаются:</w:t>
      </w:r>
    </w:p>
    <w:p w:rsidR="00DB12C6" w:rsidRPr="00DB12C6" w:rsidRDefault="00DB12C6" w:rsidP="00DB12C6">
      <w:pPr>
        <w:spacing w:after="0" w:line="240" w:lineRule="auto"/>
        <w:ind w:left="142" w:right="20" w:firstLine="658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1)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на информационных стендах, оборудованных в помещениях Администрации Усть-Большерецкого муниципального района, а также в  образовательных организациях Усть-Большерецкого муниципального района, реализующих  общеобразовательную программу дополнительного образования детей;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2)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в сети Интернет на официальном сайте управления образования Администрации Усть-Большерецкого муниципального района, сайтах образовательных организаций Усть-Большерецкого муниципального района реализующих общеобразовательную программу дополнительного образования детей;</w:t>
      </w:r>
      <w:proofErr w:type="gramEnd"/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3)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на Региональном портале, Едином портале (вместо информационных материалов может быть указана ссылка на соответствующую страницу с такими материалами, размещенную на официальном сайте управления образования Администрации Усть-Большерецкого муниципального района).</w:t>
      </w:r>
    </w:p>
    <w:p w:rsidR="00DB12C6" w:rsidRPr="00DB12C6" w:rsidRDefault="00DB12C6" w:rsidP="00DB12C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   1.3.4. Доступ к информационным материалам о порядке предоставления муниципальной услуги, размещенным в сети Интернет на официальном сайте управления образования Администрации Усть-Большерецкого муниципального района, сайтах образовательных организаций Усть-Большерецкого муниципального района, реализующих  общеобразовательную программу дополнительного образования детей  организуется в круглосуточном ежедневном режиме.</w:t>
      </w:r>
    </w:p>
    <w:p w:rsidR="00DB12C6" w:rsidRPr="00DB12C6" w:rsidRDefault="00DB12C6" w:rsidP="00DB12C6">
      <w:pPr>
        <w:spacing w:after="0" w:line="240" w:lineRule="auto"/>
        <w:ind w:left="23" w:right="20" w:firstLine="69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DB12C6" w:rsidRPr="00DB12C6" w:rsidRDefault="00DB12C6" w:rsidP="00DB12C6">
      <w:pPr>
        <w:spacing w:after="0" w:line="240" w:lineRule="auto"/>
        <w:ind w:left="1160" w:right="20" w:hanging="3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1)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контактная информация, местонахождение и график работы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управления образования Администрации Усть-Большерецкого муниципального района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2)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  перечень должностных лиц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управления образования Администрации Усть-Большерецкого муниципального района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 с указанием их ФИО, должности и контактных телефонов, осуществляющих приём и консультирование граждан (получателей услуг) по вопросам предоставления муниципальной услуги;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lastRenderedPageBreak/>
        <w:t>3)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перечень  образовательных организаций Усть-Большерецкого муниципального района, реализующих  общеобразовательную программу дополнительного образования детей и контактные телефоны руководителей  муниципальных образовательных организаций в соответствии с Приложением №1 к настоящему Регламенту;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4)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требования к заявителям, включая указание категорий заявителей, имеющих первоочередное (внеочередное) право на устройство детей в  образовательные организации Усть-Большерецкого муниципального района, реализующие  общеобразовательную программу дополнительного образования детей;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5)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порядок подачи заявления о предоставлении муниципальной услуги;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6)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бланки и образец заполненного заявления о предоставлении муниципальной услуги, в соответствии с формой, приведённой в Приложении № 2 к настоящему Регламенту;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7)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перечень документов, которые заявитель должен и (или) вправе представить для получения муниципальной услуги;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8)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перечень оснований для отказа в приеме заявления и отказе в предоставлении муниципальной услуги;</w:t>
      </w:r>
    </w:p>
    <w:p w:rsidR="00DB12C6" w:rsidRPr="00DB12C6" w:rsidRDefault="00DB12C6" w:rsidP="00DB12C6">
      <w:pPr>
        <w:spacing w:after="0" w:line="240" w:lineRule="auto"/>
        <w:ind w:left="20" w:right="20" w:firstLine="72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9)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требования настоящего Регламента.</w:t>
      </w:r>
    </w:p>
    <w:p w:rsidR="00DB12C6" w:rsidRPr="00DB12C6" w:rsidRDefault="00DB12C6" w:rsidP="00DB12C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1.3.5. </w:t>
      </w:r>
      <w:proofErr w:type="gramStart"/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</w:t>
      </w:r>
      <w:proofErr w:type="gramEnd"/>
    </w:p>
    <w:p w:rsidR="00DB12C6" w:rsidRPr="00DB12C6" w:rsidRDefault="00DB12C6" w:rsidP="00DB12C6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       </w:t>
      </w:r>
      <w:proofErr w:type="gramStart"/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Прием заявлений о зачислении в  образовательные организации 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Усть-Большерецкого муниципального района, </w:t>
      </w:r>
      <w:r w:rsidRPr="00DB12C6">
        <w:rPr>
          <w:rFonts w:eastAsia="Times New Roman" w:cs="Times New Roman"/>
          <w:color w:val="000000"/>
          <w:spacing w:val="-3"/>
          <w:szCs w:val="24"/>
          <w:lang w:eastAsia="ru-RU"/>
        </w:rPr>
        <w:t>реализующие  общеобразовательную программу дополнительного образования детей в Усть-Большерецком муниципальном районе, ведут образовательные организации Усть-Большерецкого муниципального района, реализующие общеобразовательную программу дополнительного образования детей.</w:t>
      </w:r>
      <w:proofErr w:type="gramEnd"/>
    </w:p>
    <w:p w:rsidR="00DB12C6" w:rsidRPr="00DB12C6" w:rsidRDefault="00DB12C6" w:rsidP="00DB12C6">
      <w:pPr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                                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2. Стандарт  предоставления муниципальной  услуги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2.1. Регламент действует в отношении муниципальной услуги «Предоставление общедоступного и бесплатного дополнительного образования детям  на территории Усть-Большерецкого муниципального района» (далее – услуга)</w:t>
      </w:r>
      <w:r w:rsidRPr="00DB12C6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        2.2.</w:t>
      </w:r>
      <w:r w:rsidRPr="00DB12C6">
        <w:rPr>
          <w:rFonts w:eastAsia="Times New Roman" w:cs="Times New Roman"/>
          <w:color w:val="000000"/>
          <w:spacing w:val="3"/>
          <w:szCs w:val="24"/>
          <w:lang w:eastAsia="ru-RU"/>
        </w:rPr>
        <w:t> Муниципальная услуга предоставляется управлением образования и осуществляется через муниципальные  образовательные организации, реализующие основную образовательную программу дополнительного образования детей  (далее –   образовательные организации).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   2.3.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исполнением по оказанию  муниципальной услуги осуществляется Администрацией Усть-Большерецкого муниципального района в лице управления образования посредством организации деятельности подведомственных ему образовательных организаций (далее-управление образования).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 2.4. Результатом предоставления муниципальной услуги является: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 1)   получение дополнительного образования 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и досуговая занятость    детей, подростков и молодежи,  посещающих образовательные организации в свободном режиме;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 2) сохранение и развитие сети образовательных организаций дополнительного образования детей для обеспечения образовательных потребностей граждан, проживающих на территории Усть-Большерецкого муниципального района;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     3) создание условий для реализации программы дополнительного образования детей и подростков.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 2.5.  Сроки предоставления муниципальной услуги устанавливаются образовательной организацией в соответствии с реализуемыми образовательными программами дополнительного образования детей.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Учебный год в образовательных организациях, образовательных организациях дополнительного образования детей, начинается в соответствии с Уставом образовательной организации, образовательной организации дополнительного образования детей, учебным планом. Продолжительность учебного года не менее 36 недель.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Предоставление муниципальной услуги осуществляется с момента приема (зачисления) ребенка в  образовательную организацию дополнительного образования детей до его отчисления из  учреждения.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     2.6.    Правовые основания для предоставления муниципальной услуги: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  </w:t>
      </w:r>
      <w:r w:rsidRPr="00DB12C6">
        <w:rPr>
          <w:rFonts w:eastAsia="Times New Roman" w:cs="Times New Roman"/>
          <w:color w:val="000000"/>
          <w:szCs w:val="24"/>
          <w:lang w:eastAsia="ru-RU"/>
        </w:rPr>
        <w:t>Муниципальная услуга предоставляется в соответствии со следующими нормативными правовыми актами: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  Конституцией Российской Федерации;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Конвенцией о правах ребенка, одобренной Генеральной Ассамблеей ООН 20.11.1989;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Федеральным законом Российской Федерации от 29.12.2012 № 273-ФЗ «Об образовании в Российской Федерации»;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РФ, 2003 г., № 40, ст. 3822);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Федеральным законом от 07.02.1992 года N 2300-1 «О защите прав потребителей»;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6) Федеральным законом от 24.06.1999 года N 120-ФЗ «Об основах системы профилактики безнадзорности и правонарушений несовершеннолетних»;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7) Федеральным законом от 27 июля 2006 г. № 152-ФЗ «О персональных данных» (Собрание законодательства Российской Федерации, 2006, № 31, ст. 3451; 2009, № 48, ст. 5716; 2009, № 52, ст. 6439; 2010, № 27, ст. 3407; № 31, ст. 4196; № 49, ст. 6409; 2011, № 23, ст. 3263; № 31, ст. 4701);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8)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3880, ст. 3873; № 29, ст. 4291; № 30, ст. 4587; №49, ст. 7061);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9) Уставом Усть-Большерецкого муниципального района;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10) Уставами образовательных организаций;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11). Иными нормативными правовыми актами Российской Федерации, Камчатского края, Усть-Большерецкого муниципального района, регламентирующими правоотношения в сфере организации предоставления общедоступного и бесплатного дополнительного образования детей.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 2.7. Исчерпывающий перечень документов, необходимых для предоставления муниципальной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2.7.1. Для приема в образовательные организации законные представители (родители, опекуны) несовершеннолетних и лица, достигшие возраста 14 лет, должны представить в образовательную организацию следующие документы: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заявление (по форме  согласно приложению  № 2 к настоящему Административному регламенту);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  ксерокопию паспорта (для лиц моложе 14 лет – ксерокопию свидетельства о рождении);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3) медицинскую справку о состоянии здоровья установленного образца при приеме в хореографические и цирковые объединения, объединения спортивного, </w:t>
      </w:r>
      <w:bookmarkStart w:id="0" w:name="OLE_LINK2"/>
      <w:bookmarkStart w:id="1" w:name="OLE_LINK1"/>
      <w:bookmarkEnd w:id="0"/>
      <w:r w:rsidRPr="00DB12C6">
        <w:rPr>
          <w:rFonts w:eastAsia="Times New Roman" w:cs="Times New Roman"/>
          <w:color w:val="000000"/>
          <w:szCs w:val="24"/>
          <w:lang w:eastAsia="ru-RU"/>
        </w:rPr>
        <w:t>спортивно-технического, </w:t>
      </w:r>
      <w:bookmarkEnd w:id="1"/>
      <w:r w:rsidRPr="00DB12C6">
        <w:rPr>
          <w:rFonts w:eastAsia="Times New Roman" w:cs="Times New Roman"/>
          <w:color w:val="000000"/>
          <w:szCs w:val="24"/>
          <w:lang w:eastAsia="ru-RU"/>
        </w:rPr>
        <w:t>военно-патриотического, туристско-краеведческого направлений.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2.7.2.  Образцы документов, необходимых для зачисления в образовательную организацию, должны быть доступны для обозрения заявителями и размещены в специально отведенном для этих целей месте, как правило, у должностных лиц, осуществляющих прием в образовательную организацию.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 2.7.3. Работник образовательной организации, участвующий в предоставлении муниципальной услуги, знакомит получателя услуги с предложением о предоставлении муниципальной услуги. Получатель муниципальной услуги выражает согласие (несогласие с указанием причины отказа) с предоставлением муниципальной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2.8. Перечень оснований для приостановления и (или) отказа в предоставлении муниципальной услуги по приему документов.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2.8.1. Основаниями для приостановки и (или) отказа в предоставлении муниципальной услуги при приеме заявлений в  образовательную организацию, являются: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1)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адреса);</w:t>
      </w:r>
      <w:proofErr w:type="gramEnd"/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заявителем представлен неполный пакет документов, необходимых для получения муниципальной услуги, предусмотренный Административным регламентом;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  отсутствие медицинской справки о состоянии здоровья (заключения врача) установленного образца для воспитанников хореографических и цирковых объединений, секций спортивного, спортивно-технического, военно-патриотического направлений;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2.9. Перечень оснований для приостановления и (или) отказа в предоставлении муниципальной услуги по зачислению в образовательную организацию.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2.9.1.  Основаниями для приостановки и (или) отказа в предоставлении муниципальной услуги по зачислению в  образовательную организацию, являются: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отсутствие свободных мест в образовательной организации дополнительного образования детей;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  собственная инициатива обучающегося (согласие его законных представителей);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  невозможность по состоянию здоровья продолжать обучение;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  смена места жительства, по заявлению получателя, заявителя услуги;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невыполнение законными представителями (родителями, опекунами) условий договора между образовательной организацией и законными представителями (родителями, опекунами) обучающихся;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2.9.2.Оказание муниципальной услуги может быть приостановлено по следующим основаниям: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очередной отпуск педагогических работников;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  временная нетрудоспособность по болезни педагогического работника или обучающегося.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Срок приостановления предоставления муниципальной услуги устанавливается в соответствии со временем, указанным в листке нетрудоспособности педагогического работника или медицинской справке обучающегося, и графиком отпусков работников, утвержденным директором учреждения, временем для предоставления медицинской справки о состоянии здоровья (заключения врача).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 Перечень оснований для приостановления, отказа в предоставлении муниципальной услуги является исчерпывающим и расширенному толкованию не подлежит.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          2.9.  Муниципальная услуга в сфере дополнительного образования детей заявителям предоставляется бесплатно в рамках определенного бюджетного финансирования.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 2.10. Муниципальная образовательная организация дополнительного образования детей может оказывать платные дополнительные образовательные услуги при наличии соответствующей лицензии. Виды и формы дополнительных платных образовательных услуг определяется уставом и (или) правовым  (локальным) актом учреждения. Стоимость услуги, периодичность и способы оплаты указываются в договоре, заключаемом заявителем и образовательной организацией, предоставляющей муниципальную услугу.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 2.11. Максимальный срок ожидания в очереди при подаче, регистрации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2.12. Максимальный срок регистрации запроса заявителя о предоставлении муниципальной услуги составляет не более 15 минут.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2.13. Требования к помещениям, в которых предоставляется муниципальная услуга: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соответствие санитарным нормам и правилам;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соответствие требованиям пожарной безопасности;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соответствие требованиям по защите информации при обработке персональных данных;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наличие доступа к сети Интернет;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наличие оргтехники для печати, копирования, сканирования документов;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6) наличие сре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дств св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>язи;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7) наличие канцелярских принадлежностей;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8) наличие офисной мебели.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2.14.   Места информирования, предназначенные для ознакомления заявителей с информационными материалами, оборудуются информационными стендами, содержащими информацию: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о местонахождении и графике работы образовательной организации, в которой предоставляется муниципальная услуга;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о графиках работы должностных лиц образовательной организации, ответственных за предоставление муниципальной 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 2.15.  Здания и помещения образовательной организации должны соответствовать всем необходимым требованиям,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Присутственные места оборудуются: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 1) противопожарной системой и средствами пожаротушения;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600" w:hanging="3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</w:t>
      </w:r>
      <w:r w:rsidRPr="00DB12C6">
        <w:rPr>
          <w:rFonts w:eastAsia="Times New Roman" w:cs="Times New Roman"/>
          <w:color w:val="000000"/>
          <w:sz w:val="14"/>
          <w:szCs w:val="14"/>
          <w:lang w:eastAsia="ru-RU"/>
        </w:rPr>
        <w:t>     </w:t>
      </w:r>
      <w:r w:rsidRPr="00DB12C6">
        <w:rPr>
          <w:rFonts w:eastAsia="Times New Roman" w:cs="Times New Roman"/>
          <w:color w:val="000000"/>
          <w:szCs w:val="24"/>
          <w:lang w:eastAsia="ru-RU"/>
        </w:rPr>
        <w:t>системой охраны.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2.16. Информирование о ходе предоставления муниципальной услуги осуществляется сотрудниками, должностными лицами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 2.17.  Получатель услуги вправе потребовать предоставления необходимой и достоверной информации о предоставляемых услугах. В рамках информирования граждане имеют возможность ознакомиться с учредительными документами и локальными актами образовательной организации, регламентирующими организацию образовательного процесса, включая устав, лицензию, учебный план, правила внутреннего распорядка.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 2.18.   Информирование граждан по вопросам предоставления муниципальной услуги производится специалистами образовательной организации в течение всего учебного года. Разъяснение вопросов, находящихся в компетенции специалистов образовательной организации, ознакомление с перечнем необходимых документов осуществляет должностное лицо, ответственное за консультирование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 2.19.  Информирование осуществляется на русском языке.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   2.20.  Основными требованиями к информированию заявителей о муниципальной услуге (далее - информирование) являются: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достоверность предоставляемой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четкость в изложении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полнота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наглядность форм предоставляемой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удобство и доступность получения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6) оперативность предоставления информации.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 2.21.  Способ получения сведений о правилах исполнения муниципальной услуги от управления образования, подведомственных муниципальных образовательных организаций, предоставляющих муниципальную  услугу: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  посредством личного обращения Заявителя непосредственно в управление образования, в образовательные организации;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    с использованием средств телефонной связи;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    посредством письменного обращения по почте, по электронным каналам связи;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    в форме объявлений, помещаемых в установленных местах, как правило, по месту жительства граждан;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    посредством размещения рекламы в средствах массовой информации;</w:t>
      </w:r>
    </w:p>
    <w:p w:rsidR="00DB12C6" w:rsidRPr="00DB12C6" w:rsidRDefault="00DB12C6" w:rsidP="00DB12C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2.22. Показатели доступности и качества муниципальной услуги:</w:t>
      </w:r>
    </w:p>
    <w:tbl>
      <w:tblPr>
        <w:tblW w:w="937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2218"/>
        <w:gridCol w:w="2287"/>
      </w:tblGrid>
      <w:tr w:rsidR="00DB12C6" w:rsidRPr="00DB12C6" w:rsidTr="00DB12C6"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B12C6" w:rsidRPr="00DB12C6" w:rsidTr="00DB12C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Показатели качества</w:t>
            </w:r>
          </w:p>
        </w:tc>
      </w:tr>
      <w:tr w:rsidR="00DB12C6" w:rsidRPr="00DB12C6" w:rsidTr="00DB12C6"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132" w:right="18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Удельный вес рассмотренных в  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50" w:hanging="5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50" w:hanging="5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DB12C6" w:rsidRPr="00DB12C6" w:rsidTr="00DB12C6"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132" w:right="18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50" w:hanging="5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ind w:left="50" w:hanging="5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3. Состав, последовательность и сроки выполнения административных  процедур (действий), требования к порядку их выполнения, в том числе особенности выполнения административных процедур (действий) в  электронной форме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3.1. Управление образования Администрации Усть-Большерецкого муниципального района  при предоставлении муниципальной услуги руководствуется положениями настоящего Регламента.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3.2. Последовательность административных процедур,  выполняемых при предоставлении муниципальной услуги, показана на блок-схеме (приложение 4 к настоящему Административному регламенту).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прием и регистрация обращения от заявителя;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анализ тематики запроса заявителя;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подготовка необходимой информации;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направление письменного ответа на обращение по результатам его рассмотрения;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предоставление муниципальной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3.3. Муниципальные служащие и иные уполномоченные сотрудники образовательных организаций несут должностную ответственность за нарушение сроков и порядка предоставления муниципальной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 Прием и регистрация обращений от заявителя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3.4.1. Основанием для начала административной процедуры по приему и регистрации документов от заявителя является: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личное (очное) обращение;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обращение, поступившее по почте или в электронном виде, об образовательных программах и учебных планах образовательных организаций дополнительного образования, подведомственных управлению образования Усть-Большерецкого муниципального района.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3.4.2. При личном обращении заявителя, предоставляющего письменный запрос, сотрудник, ответственный за прием обращений, получает запрос вместе с приложенными к нему документами (при наличии их у заявителя) и передает его должностному лицу, ответственному за регистрацию поступающих документов, который регистрирует данное обращение (запрос) в день его поступления.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Максимальный срок выполнения регистрации заявления (запроса) составляет не более 10 минут.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3.4.3.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При поступлении обращения заявителя в электронном виде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  распечатывает указанное обращение и передает его в день поступления другому должностному лицу, ответственному за регистрацию поступающих документов, для его регистрации в установленном порядке.</w:t>
      </w:r>
      <w:proofErr w:type="gramEnd"/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3.4.4. Должностное лицо, ответственное за регистрацию поступающих документов, регистрирует запрос (обращение) в день поступления обращения (запроса).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3.4.5. После регистрации обращений (запросов) заявителей должностное лицо, ответственное за регистрацию документов, передает их на рассмотрение  руководителю образовательной организации  в тот же день. В исключительных случаях срок исполнения запроса может быть продлен.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3.4.6. Руководитель образовательного учреждения: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определяет должностное лицо, ответственное за рассмотрение обращения и подготовку проекта ответа (далее – исполнитель);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дает указания исполнителю и ставит резолюцию с отражением фамилии и инициалов исполнителя, требований к подготовке информации, порядка и срока исполнения.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3.4.7. Результатом данного административного действия является регистрация в установленном порядке заявления (обращения) и его передача должностному лицу для исполнения.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3.4.8. Фиксация результата административного действия осуществляется сотрудником, ответственным за регистрацию поступающих документов, или в системе электронного документооборота.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3.4.9. Максимальный срок выполнения действия составляет 10 минут на каждое обращение (запрос).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3.4.10. Основанием для начала административной процедуры по подготовке необходимой информации является получение исполнителем резолюции  руководителя образовательной организации с требованиями к подготовке информации.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3.4.11. Исполнитель проводит анализ тематики запроса заявителя и обеспечивает объективное, всестороннее и своевременное рассмотрение письменного обращения (запроса), в случае необходимости – с участием обратившегося.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3.4.12. Исполнитель готовит проект ответа на письменное обращение в течение установленных резолюцией сроков исполнения в порядке делопроизводства и представляет его на подпись руководителю образовательной организация.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3.4.13. Руководитель образовательной организации рассматривает проект ответа, подготовленного исполнителем, и, в случае выявления нарушений требований, установленных в настоящем Регламенте, направляет проект ответа исполнителю на доработку.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3.4.14. При соблюдении требований, установленных настоящим Регламентом, руководитель образовательной организации собственноручно визирует ответ на письменное обращение заявителя.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3.4.15. Результатом административного действия является подготовленный проект ответа.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3.4.16. Фиксация результата административного действия осуществляется ответственным сотрудником образовательной организации.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3.4.17. Сотрудник отправляет ответ заявителю по почтовому адресу и/или адресу электронной почты, указанному в письменном обращении.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3.4.18. Фиксация результата административного действия производится сотрудником, ответственным за регистрацию поступающих и исходящих документов образовательной организации, в соответствии с установленным порядком, при возможности с использованием системы электронного документооборота.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3.4.19. Максимальный срок выполнения административного действия -        15 рабочих дней.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  Формы </w:t>
      </w:r>
      <w:proofErr w:type="gramStart"/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муниципальной услуги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80808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   4.1.  Текущий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 руководителем образовательной организации.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4.2.  Должностное лицо, ответственное за организацию предоставления муниципальной услуги, несет дисциплинарную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 4.3.    Дисциплинарная ответственность должностных лиц закрепляется в их должностных инструкциях.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4.5.  Текущий контроль осуществляется сотрудником управления образования, ответственным за организацию работы по предоставлению муниципальной услуги, путем проведения проверок по соблюдению и исполнению должностным лицом образовательной организации положений настоящего Регламента, иных нормативных правовых актов Российской Федерации, Камчатского края и Усть-Большерецкого муниципального района.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   4.6.   Порядок осуществления текущего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предоставлением муниципальной услуги устанавливается руководителем образовательной организации. Текущий контроль осуществляется  не реже 1 раза в месяц.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   4.7. 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услуги включает в себя: проведение проверок;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должностного лица.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4.8. По результатам проведенных проверок, в случае выявления  нарушений прав заявителей  осуществляется привлечение виновных лиц к ответственности в соответствии с законодательством Российской Федерации.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      4.9. Проверки полноты и качества предоставления муниципальной услуги осуществляются на основании локальных актов образовательной организации, управления образования.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 4.10.  Проверки могут быть плановыми (осуществляться на основании  годовых планов работы образовательной организации) и внеплановыми.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 1) Плановые проверки проводятся в соответствии с планом работы образовательной организации, управления образования.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 2) Внеплановые проверки проводятся управлением образования в случае поступления обращений физических  лиц с жалобами на нарушения их прав и законных интересов.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 3) Результаты проверок оформляются в виде акта (справки), в котором отмечаются выявленные недостатки и предложения по их устранению. Акт (справка) подписывается руководителем образования, руководителем образовательной организации.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услуги в сфере дополнительного образования детей, а также их должностных лиц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51"/>
      <w:r w:rsidRPr="00DB12C6">
        <w:rPr>
          <w:rFonts w:eastAsia="Times New Roman" w:cs="Times New Roman"/>
          <w:color w:val="000000"/>
          <w:szCs w:val="24"/>
          <w:lang w:eastAsia="ru-RU"/>
        </w:rPr>
        <w:t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(бездействия) Учреждения или его должностных лиц, повлекшие нарушение требований настоящего Регламента (далее - нарушение требований Регламента).</w:t>
      </w:r>
      <w:bookmarkEnd w:id="2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52"/>
      <w:r w:rsidRPr="00DB12C6">
        <w:rPr>
          <w:rFonts w:eastAsia="Times New Roman" w:cs="Times New Roman"/>
          <w:color w:val="000000"/>
          <w:szCs w:val="24"/>
          <w:lang w:eastAsia="ru-RU"/>
        </w:rPr>
        <w:t>5.2. Лицо, подающее жалобу на нарушение требований Регламента, может обжаловать нарушение настоящего Регламента следующим лицам:</w:t>
      </w:r>
      <w:bookmarkEnd w:id="3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сотруднику Учреждения в форме указания на нарушение требований Регламента;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руководителю Учреждения в форме жалобы на нарушение требований Регламента;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руководителю управления образования Администрации Усть-Большерецкого муниципального района в форме жалобы на нарушение требований Регламента;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Главе Администрации Усть-Большерецкого муниципального района в форме жалобы на нарушение требований Регламента.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53"/>
      <w:r w:rsidRPr="00DB12C6">
        <w:rPr>
          <w:rFonts w:eastAsia="Times New Roman" w:cs="Times New Roman"/>
          <w:color w:val="000000"/>
          <w:szCs w:val="24"/>
          <w:lang w:eastAsia="ru-RU"/>
        </w:rPr>
        <w:t>5.3. Указание на нарушение требований Регламента сотруднику Учреждения.</w:t>
      </w:r>
      <w:bookmarkEnd w:id="4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531"/>
      <w:r w:rsidRPr="00DB12C6">
        <w:rPr>
          <w:rFonts w:eastAsia="Times New Roman" w:cs="Times New Roman"/>
          <w:color w:val="000000"/>
          <w:szCs w:val="24"/>
          <w:lang w:eastAsia="ru-RU"/>
        </w:rPr>
        <w:t>5.3.1. При выявлении нарушения требований Регламента заявитель вправе указать на это сотруднику Учреждения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которое он представляет).</w:t>
      </w:r>
      <w:bookmarkEnd w:id="5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533"/>
      <w:r w:rsidRPr="00DB12C6">
        <w:rPr>
          <w:rFonts w:eastAsia="Times New Roman" w:cs="Times New Roman"/>
          <w:color w:val="000000"/>
          <w:szCs w:val="24"/>
          <w:lang w:eastAsia="ru-RU"/>
        </w:rPr>
        <w:t>5.3.2. При невозможности, отказе или неспособности сотрудника Учреждения устранить допущенное нарушение требований Регламента, заявитель может использовать иные способы обжалования.</w:t>
      </w:r>
      <w:bookmarkEnd w:id="6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Обжалование в форме указания на нарушение требований Регламента сотруднику Учреждения не является обязательным для использования иных, предусмотренных настоящим Регламентом, способов обжалования.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54"/>
      <w:r w:rsidRPr="00DB12C6">
        <w:rPr>
          <w:rFonts w:eastAsia="Times New Roman" w:cs="Times New Roman"/>
          <w:color w:val="000000"/>
          <w:szCs w:val="24"/>
          <w:lang w:eastAsia="ru-RU"/>
        </w:rPr>
        <w:t>5.4. Жалоба на нарушение требований Регламента руководителю Учреждения.</w:t>
      </w:r>
      <w:bookmarkEnd w:id="7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sub_541"/>
      <w:r w:rsidRPr="00DB12C6">
        <w:rPr>
          <w:rFonts w:eastAsia="Times New Roman" w:cs="Times New Roman"/>
          <w:color w:val="000000"/>
          <w:szCs w:val="24"/>
          <w:lang w:eastAsia="ru-RU"/>
        </w:rPr>
        <w:t>5.4.1. При выявлении нарушения требований, установленных настоящим Регламентом, заявитель вправе обратиться с жалобой на допущенное нарушение к руководителю Учреждения.</w:t>
      </w:r>
      <w:bookmarkEnd w:id="8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sub_542"/>
      <w:r w:rsidRPr="00DB12C6">
        <w:rPr>
          <w:rFonts w:eastAsia="Times New Roman" w:cs="Times New Roman"/>
          <w:color w:val="000000"/>
          <w:szCs w:val="24"/>
          <w:lang w:eastAsia="ru-RU"/>
        </w:rPr>
        <w:t>5.4.2. Обращение заявителя с жалобой к руководителю Учреждения может быть осуществлено в письменной или устной форме.</w:t>
      </w:r>
      <w:bookmarkEnd w:id="9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Обращение с жалобой в письменной форме составляется на имя руководителя Учреждения в соответствии с формой, приведенной в приложении № 3 к настоящему Регламенту. Жалоба в письменной форме может быть подана лично руководителю или </w:t>
      </w: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передана ему через канцелярию (секретариат) Учреждения, или отправлена почтовым сообщением.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Жалоба в устной форме передается лично руководителю Учреждения. При приеме устной жалобы руководитель Учреждения не вправе требовать от заявителя подачи (дублирования) жалобы в письменной форме.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543"/>
      <w:r w:rsidRPr="00DB12C6">
        <w:rPr>
          <w:rFonts w:eastAsia="Times New Roman" w:cs="Times New Roman"/>
          <w:color w:val="000000"/>
          <w:szCs w:val="24"/>
          <w:lang w:eastAsia="ru-RU"/>
        </w:rPr>
        <w:t>5.4.3. Руководитель Учреждения при приеме жалобы заявителя может совершить одно из следующих действий:</w:t>
      </w:r>
      <w:bookmarkEnd w:id="10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принять меры по установлению факта нарушения требований Регламента и удовлетворению требований заявителя;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аргументировано отказать заявителю в удовлетворении его требований.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544"/>
      <w:r w:rsidRPr="00DB12C6">
        <w:rPr>
          <w:rFonts w:eastAsia="Times New Roman" w:cs="Times New Roman"/>
          <w:color w:val="000000"/>
          <w:szCs w:val="24"/>
          <w:lang w:eastAsia="ru-RU"/>
        </w:rPr>
        <w:t>5.4.4. Руководитель Учреждения может отказать заявителю в удовлетворении его требований в следующих случаях:</w:t>
      </w:r>
      <w:bookmarkEnd w:id="11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предоставление заявителем заведомо ложных сведений;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при несоответствии предъявляемых требований требованиям Регламента.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По иным причинам отказ в удовлетворении жалобы не допускается.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удовлетворении письменной жалобы оформляется в письменном виде и направляется в адрес заявителя в течение 5 рабочих дней с момента приема такой жалобы.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удовлетворении устной жалобы предоставляется непосредственно при ее приеме.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546"/>
      <w:r w:rsidRPr="00DB12C6">
        <w:rPr>
          <w:rFonts w:eastAsia="Times New Roman" w:cs="Times New Roman"/>
          <w:color w:val="000000"/>
          <w:szCs w:val="24"/>
          <w:lang w:eastAsia="ru-RU"/>
        </w:rPr>
        <w:t>5.4.6. Отказ оформляется в письменном виде и должен содержать следующую информацию:</w:t>
      </w:r>
      <w:bookmarkEnd w:id="12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ФИО заявителя (при необходимости - ФИО лица, которое он представляет);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адрес проживания заявителя;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содержание жалобы заявителя;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дата и время фиксации нарушения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дата и время подачи жалобы;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6) аргументированные причины отказа в удовлетворении требований заявителя.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письменном виде оформляется на официальном бланке Учреждения, заверяется печатью Учреждения и подписью его руководителя.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547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5.4.7. При личном обращении заявителя с жалобой с целью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и удовлетворения требований заявителя (полного или частичного), руководитель Учреждения должен совершить следующие действия:</w:t>
      </w:r>
      <w:bookmarkEnd w:id="13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5471"/>
      <w:r w:rsidRPr="00DB12C6">
        <w:rPr>
          <w:rFonts w:eastAsia="Times New Roman" w:cs="Times New Roman"/>
          <w:color w:val="000000"/>
          <w:szCs w:val="24"/>
          <w:lang w:eastAsia="ru-RU"/>
        </w:rPr>
        <w:t>  1) совместно с заявителем и при его помощи удостовериться в наличии факта нарушения требований Регламента (в случае возможности его фиксации на момент подачи жалобы заявителем);</w:t>
      </w:r>
      <w:bookmarkEnd w:id="14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5472"/>
      <w:r w:rsidRPr="00DB12C6">
        <w:rPr>
          <w:rFonts w:eastAsia="Times New Roman" w:cs="Times New Roman"/>
          <w:color w:val="000000"/>
          <w:szCs w:val="24"/>
          <w:lang w:eastAsia="ru-RU"/>
        </w:rPr>
        <w:t>  2) совместно с заявителем и при его помощи установить сотрудников, которые, по мнению заявителя, ответственны за нарушение требований Регламента (в случае персонального нарушения);</w:t>
      </w:r>
      <w:bookmarkEnd w:id="15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5473"/>
      <w:r w:rsidRPr="00DB12C6">
        <w:rPr>
          <w:rFonts w:eastAsia="Times New Roman" w:cs="Times New Roman"/>
          <w:color w:val="000000"/>
          <w:szCs w:val="24"/>
          <w:lang w:eastAsia="ru-RU"/>
        </w:rPr>
        <w:t>  3) по возможности организовать устранение зафиксированного нарушения требований Регламента в присутствии заявителя;</w:t>
      </w:r>
      <w:bookmarkEnd w:id="16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5474"/>
      <w:r w:rsidRPr="00DB12C6">
        <w:rPr>
          <w:rFonts w:eastAsia="Times New Roman" w:cs="Times New Roman"/>
          <w:color w:val="000000"/>
          <w:szCs w:val="24"/>
          <w:lang w:eastAsia="ru-RU"/>
        </w:rPr>
        <w:t>   4) принести извинения заявителю от имени Учреждения за имевший место факт нарушения требований Регламента, допущенный непосредственно по отношению к заявителю (лицу, которое он представляет) в случае, если такое нарушение имело место и руководитель Учреждения не считает для этого целесообразным проведение дополнительных служебных расследований;</w:t>
      </w:r>
      <w:bookmarkEnd w:id="17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5476"/>
      <w:r w:rsidRPr="00DB12C6">
        <w:rPr>
          <w:rFonts w:eastAsia="Times New Roman" w:cs="Times New Roman"/>
          <w:color w:val="000000"/>
          <w:szCs w:val="24"/>
          <w:lang w:eastAsia="ru-RU"/>
        </w:rPr>
        <w:t>5) если требования заявителя не были полностью удовлетворены, предоставить заявителю расписку в получении жалобы;</w:t>
      </w:r>
      <w:bookmarkStart w:id="19" w:name="sub_5477"/>
      <w:bookmarkEnd w:id="18"/>
      <w:bookmarkEnd w:id="19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6) 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5478"/>
      <w:r w:rsidRPr="00DB12C6">
        <w:rPr>
          <w:rFonts w:eastAsia="Times New Roman" w:cs="Times New Roman"/>
          <w:color w:val="000000"/>
          <w:szCs w:val="24"/>
          <w:lang w:eastAsia="ru-RU"/>
        </w:rPr>
        <w:t>7)  устранить нарушения требований Регламента, зафиксированные совместно с заявителем;</w:t>
      </w:r>
      <w:bookmarkEnd w:id="20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5479"/>
      <w:r w:rsidRPr="00DB12C6">
        <w:rPr>
          <w:rFonts w:eastAsia="Times New Roman" w:cs="Times New Roman"/>
          <w:color w:val="000000"/>
          <w:szCs w:val="24"/>
          <w:lang w:eastAsia="ru-RU"/>
        </w:rPr>
        <w:t>  8) применить дисциплинарные взыскания к сотрудникам, ответственным за допущенные нарушения;</w:t>
      </w:r>
      <w:bookmarkEnd w:id="21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54710"/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5.4.8 Руководитель учреждения обязан обеспечить уведомление заявителя о предпринятых мерах, в том числе:</w:t>
      </w:r>
      <w:bookmarkEnd w:id="22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об устранении зафиксированных в жалобе нарушений (с перечислением устраненных нарушений);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о примененных дисциплинарных взысканиях в отношении конкретных сотрудников (с указанием конкретных мер и сотрудников);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54711"/>
      <w:r w:rsidRPr="00DB12C6">
        <w:rPr>
          <w:rFonts w:eastAsia="Times New Roman" w:cs="Times New Roman"/>
          <w:color w:val="000000"/>
          <w:szCs w:val="24"/>
          <w:lang w:eastAsia="ru-RU"/>
        </w:rPr>
        <w:t>4) по просьбе заявителя в течение 5 дней со дня уведомления предоставить ему в виде официального письма информацию, о которой заявитель был уведомлен в соответствии с подпунктом 5.4.8 настоящего Регламента.</w:t>
      </w:r>
      <w:bookmarkEnd w:id="23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548"/>
      <w:r w:rsidRPr="00DB12C6">
        <w:rPr>
          <w:rFonts w:eastAsia="Times New Roman" w:cs="Times New Roman"/>
          <w:color w:val="000000"/>
          <w:szCs w:val="24"/>
          <w:lang w:eastAsia="ru-RU"/>
        </w:rPr>
        <w:t>5.4.9. В случае отказа от удовлетворения требований заявителя, либо в случае нарушения сроков, заявитель может использовать иные способы обжалования.</w:t>
      </w:r>
      <w:bookmarkEnd w:id="24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 руководителю Учреждения не является обязательной для использования иных, предусмотренных настоящим Регламентом, способов обжалования.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5" w:name="sub_55"/>
      <w:r w:rsidRPr="00DB12C6">
        <w:rPr>
          <w:rFonts w:eastAsia="Times New Roman" w:cs="Times New Roman"/>
          <w:color w:val="000000"/>
          <w:szCs w:val="24"/>
          <w:lang w:eastAsia="ru-RU"/>
        </w:rPr>
        <w:t>5.5. Жалоба на нарушение требований Регламента руководителю управления образования Администрации Усть-Большерецкого муниципального района.</w:t>
      </w:r>
      <w:bookmarkEnd w:id="25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6" w:name="sub_551"/>
      <w:r w:rsidRPr="00DB12C6">
        <w:rPr>
          <w:rFonts w:eastAsia="Times New Roman" w:cs="Times New Roman"/>
          <w:color w:val="000000"/>
          <w:szCs w:val="24"/>
          <w:lang w:eastAsia="ru-RU"/>
        </w:rPr>
        <w:t>5.5.1. При выявлении нарушения требований, установленных настоящим Регламентом, заявитель может обратиться с жалобой на допущенное нарушение в управление образования Администрации Усть-Большерецкого муниципального района на имя его руководителя.</w:t>
      </w:r>
      <w:bookmarkEnd w:id="26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личного обращения;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почтового сообщения;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электронной почты;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сообщения, составленного посредством Регионального портала, Единого портала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7" w:name="sub_552"/>
      <w:r w:rsidRPr="00DB12C6">
        <w:rPr>
          <w:rFonts w:eastAsia="Times New Roman" w:cs="Times New Roman"/>
          <w:color w:val="000000"/>
          <w:szCs w:val="24"/>
          <w:lang w:eastAsia="ru-RU"/>
        </w:rPr>
        <w:t>5.5.2. При поступлении жалобы управление образования Администрации Усть-Большерецкого муниципального района инициирует проверку с целью установления факта нарушения отдельных требований Регламента (далее - проверка).</w:t>
      </w:r>
      <w:bookmarkEnd w:id="27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8" w:name="sub_553"/>
      <w:r w:rsidRPr="00DB12C6">
        <w:rPr>
          <w:rFonts w:eastAsia="Times New Roman" w:cs="Times New Roman"/>
          <w:color w:val="000000"/>
          <w:szCs w:val="24"/>
          <w:lang w:eastAsia="ru-RU"/>
        </w:rPr>
        <w:t>5.5.3.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28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анонимный характер обращения;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554"/>
      <w:r w:rsidRPr="00DB12C6">
        <w:rPr>
          <w:rFonts w:eastAsia="Times New Roman" w:cs="Times New Roman"/>
          <w:color w:val="000000"/>
          <w:szCs w:val="24"/>
          <w:lang w:eastAsia="ru-RU"/>
        </w:rPr>
        <w:t>5.5.4. Управление образования Администрации Усть-Большерецкого муниципального района может осуществить проверку:</w:t>
      </w:r>
      <w:bookmarkEnd w:id="29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1) посредством поручения руководителю Учреждения, жалоба на которое была подана, установить факт нарушения отдельных требований Регламента и выявить ответственных за это сотрудников;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0" w:name="sub_5542"/>
      <w:r w:rsidRPr="00DB12C6">
        <w:rPr>
          <w:rFonts w:eastAsia="Times New Roman" w:cs="Times New Roman"/>
          <w:color w:val="000000"/>
          <w:szCs w:val="24"/>
          <w:lang w:eastAsia="ru-RU"/>
        </w:rPr>
        <w:t>2) собственными силами.</w:t>
      </w:r>
      <w:bookmarkEnd w:id="30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1" w:name="sub_555"/>
      <w:r w:rsidRPr="00DB12C6">
        <w:rPr>
          <w:rFonts w:eastAsia="Times New Roman" w:cs="Times New Roman"/>
          <w:color w:val="000000"/>
          <w:szCs w:val="24"/>
          <w:lang w:eastAsia="ru-RU"/>
        </w:rPr>
        <w:t>5.5.5. Установление факта нарушения требований Регламента силами Учреждения осуществляется посредством проведения его руководителем проверки и/или служебного расследования по содержанию поступившей жалобы.</w:t>
      </w:r>
      <w:bookmarkEnd w:id="31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Сроки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Учреждением определяются в соответствии с поручением управления образования Администрации Усть-Большерецкого муниципального района.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5.5.6. По результатам проведения проверки и/или служебного расследования руководитель Учреждения: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устраняет выявленные нарушения требований Регламента, на которые было указано в жалобе заявителя;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привлекает сотрудников, признанных виновными за нарушение требований Регламента, к ответственности;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представляет управлению образования Администрации Усть-Большерецкого муниципального района отчет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сотрудников.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На основании данных отчета управление образования Администрации Усть-Большерецкого муниципального района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2" w:name="sub_556"/>
      <w:r w:rsidRPr="00DB12C6">
        <w:rPr>
          <w:rFonts w:eastAsia="Times New Roman" w:cs="Times New Roman"/>
          <w:color w:val="000000"/>
          <w:szCs w:val="24"/>
          <w:lang w:eastAsia="ru-RU"/>
        </w:rPr>
        <w:t>5.5.7. Установление факта нарушения требований Регламента силами Учреждения не влечет применения к его руководителю мер ответственности.</w:t>
      </w:r>
      <w:bookmarkEnd w:id="32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3" w:name="sub_557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5.5.8. С целью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управление образования Администрации Усть-Большерецкого муниципального района вправе:</w:t>
      </w:r>
      <w:bookmarkEnd w:id="33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использовать подтверждающие материалы, представленные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привлекать заявителя с целью установления факта нарушения;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проводить опросы свидетелей факта нарушения отдельных требований Регламента (при их согласии);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проверить текущее выполнение требований настоящего Регламента, на нарушение которых было указано в жалобе заявителя;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5) осуществлять иные действия, способствующие установлению факта нарушения Регламента.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4" w:name="sub_558"/>
      <w:r w:rsidRPr="00DB12C6">
        <w:rPr>
          <w:rFonts w:eastAsia="Times New Roman" w:cs="Times New Roman"/>
          <w:color w:val="000000"/>
          <w:szCs w:val="24"/>
          <w:lang w:eastAsia="ru-RU"/>
        </w:rPr>
        <w:t>5.5.9. По результатам осуществленной проверки управление образования Администрации Усть-Большерецкого муниципального района:</w:t>
      </w:r>
      <w:bookmarkEnd w:id="34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готовит соответствующий Акт проверки Учреждения;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обеспечивает применение мер ответственности к руководителю Учреждения;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5" w:name="sub_559"/>
      <w:r w:rsidRPr="00DB12C6">
        <w:rPr>
          <w:rFonts w:eastAsia="Times New Roman" w:cs="Times New Roman"/>
          <w:color w:val="000000"/>
          <w:szCs w:val="24"/>
          <w:lang w:eastAsia="ru-RU"/>
        </w:rPr>
        <w:t>5.5.10.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35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установленные факты нарушения требований Регламента, о которых было сообщено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неустановленные факты нарушения требований Регламента, о которых было сообщено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3) принятые меры ответственности в отношении Учреждения, его руководителя и (или) отдельных сотрудников.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 Официальное письмо оформляется на бланке управления образования Администрации Усть-Большерецкого муниципального района и направляется в адрес заявителя. Ответы на жалобы, поданные посредством электронной почты, отправляются в соответствии с выбранным заявителем вариантом при их заполнении. Ответы на жалобы, поданные через Региональный портал, Единый портал,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6" w:name="sub_56"/>
      <w:r w:rsidRPr="00DB12C6">
        <w:rPr>
          <w:rFonts w:eastAsia="Times New Roman" w:cs="Times New Roman"/>
          <w:color w:val="000000"/>
          <w:szCs w:val="24"/>
          <w:lang w:eastAsia="ru-RU"/>
        </w:rPr>
        <w:t>5.6. Жалоба на нарушение требований Регламента в Администрацию Усть-Большерецкого муниципального района.</w:t>
      </w:r>
      <w:bookmarkEnd w:id="36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7" w:name="sub_561"/>
      <w:r w:rsidRPr="00DB12C6">
        <w:rPr>
          <w:rFonts w:eastAsia="Times New Roman" w:cs="Times New Roman"/>
          <w:color w:val="000000"/>
          <w:szCs w:val="24"/>
          <w:lang w:eastAsia="ru-RU"/>
        </w:rPr>
        <w:t>5.6.1.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  <w:bookmarkEnd w:id="37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личного обращения;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почтового сообщения;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электронной почты;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сообщения, направленного посредством Регионального портала, Единого портала.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8" w:name="sub_563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5.6.2. При поступлении жалобы Администрация Усть-Большерецкого муниципального района инициирует проверку с целью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отдельных требований Регламента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>. Непосредственное осуществление проверки осуществляет 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подпунктами 5.5.6- 5.5.8 настоящего Регламента.</w:t>
      </w:r>
      <w:bookmarkEnd w:id="38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5.6.3.Если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 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9" w:name="sub_564"/>
      <w:r w:rsidRPr="00DB12C6">
        <w:rPr>
          <w:rFonts w:eastAsia="Times New Roman" w:cs="Times New Roman"/>
          <w:color w:val="000000"/>
          <w:szCs w:val="24"/>
          <w:lang w:eastAsia="ru-RU"/>
        </w:rPr>
        <w:t>5.6.4.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39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анонимный характер обращения;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0" w:name="sub_565"/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5.6.5. В сроки, установленные Федеральными Законами, но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40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1) установленные факты нарушения требований Регламента, о которых было сообщено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2) неустановленные факты нарушения требований Регламента, о которых было сообщено заявителем;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3) принятые меры ответственности в отношении Учреждения, его руководителя и (или) отдельных сотрудников;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 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  Единого портала,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DB12C6" w:rsidRPr="00DB12C6" w:rsidRDefault="00DB12C6" w:rsidP="00DB1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                  6. Заключительные положения</w:t>
      </w:r>
    </w:p>
    <w:p w:rsidR="00DB12C6" w:rsidRPr="00DB12C6" w:rsidRDefault="00DB12C6" w:rsidP="00DB1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6.1. Настоящий Регламент является обязательным для исполнения всеми  образовательными организациями Усть-Большерецкого муниципального района при предоставлении муниципальной услуги.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Default="00DB12C6" w:rsidP="00DB12C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B12C6" w:rsidRPr="00DB12C6" w:rsidRDefault="00DB12C6" w:rsidP="00DB12C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1" w:name="_GoBack"/>
      <w:bookmarkEnd w:id="41"/>
    </w:p>
    <w:p w:rsidR="00DB12C6" w:rsidRPr="00DB12C6" w:rsidRDefault="00DB12C6" w:rsidP="00DB12C6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2" w:name="sub_1004"/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lastRenderedPageBreak/>
        <w:t>                                                     Приложение 1</w:t>
      </w:r>
      <w:bookmarkEnd w:id="42"/>
    </w:p>
    <w:p w:rsidR="00DB12C6" w:rsidRPr="00DB12C6" w:rsidRDefault="00DB12C6" w:rsidP="00DB12C6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к </w:t>
      </w:r>
      <w:hyperlink r:id="rId8" w:anchor="sub_1000" w:history="1">
        <w:r w:rsidRPr="00DB12C6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Административному регламенту</w:t>
        </w:r>
      </w:hyperlink>
    </w:p>
    <w:p w:rsidR="00DB12C6" w:rsidRPr="00DB12C6" w:rsidRDefault="00DB12C6" w:rsidP="00DB12C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>           по предоставлению муниципальной услуги</w:t>
      </w:r>
    </w:p>
    <w:p w:rsidR="00DB12C6" w:rsidRPr="00DB12C6" w:rsidRDefault="00DB12C6" w:rsidP="00DB12C6">
      <w:pPr>
        <w:spacing w:after="0" w:line="240" w:lineRule="auto"/>
        <w:ind w:firstLine="69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 "Предоставление </w:t>
      </w:r>
      <w:proofErr w:type="gramStart"/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>дополнительного</w:t>
      </w:r>
      <w:proofErr w:type="gramEnd"/>
    </w:p>
    <w:p w:rsidR="00DB12C6" w:rsidRPr="00DB12C6" w:rsidRDefault="00DB12C6" w:rsidP="00DB12C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>образования детям на территории Усть-</w:t>
      </w:r>
    </w:p>
    <w:p w:rsidR="00DB12C6" w:rsidRPr="00DB12C6" w:rsidRDefault="00DB12C6" w:rsidP="00DB12C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 w:val="20"/>
          <w:szCs w:val="20"/>
          <w:lang w:eastAsia="ru-RU"/>
        </w:rPr>
        <w:t>Большерецкого муниципального района"</w:t>
      </w:r>
    </w:p>
    <w:p w:rsidR="00DB12C6" w:rsidRPr="00DB12C6" w:rsidRDefault="00DB12C6" w:rsidP="00DB12C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26282F"/>
          <w:szCs w:val="24"/>
          <w:lang w:eastAsia="ru-RU"/>
        </w:rPr>
        <w:t>Контактная информация</w:t>
      </w:r>
      <w:r w:rsidRPr="00DB12C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DB12C6">
        <w:rPr>
          <w:rFonts w:eastAsia="Times New Roman" w:cs="Times New Roman"/>
          <w:b/>
          <w:bCs/>
          <w:color w:val="26282F"/>
          <w:szCs w:val="24"/>
          <w:lang w:eastAsia="ru-RU"/>
        </w:rPr>
        <w:t>об учреждениях Усть-Большерецкого муниципального района, реализующих программы начального общего, основного общего и среднего общего образования</w:t>
      </w:r>
    </w:p>
    <w:p w:rsidR="00DB12C6" w:rsidRPr="00DB12C6" w:rsidRDefault="00DB12C6" w:rsidP="00DB12C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120"/>
        <w:gridCol w:w="1867"/>
        <w:gridCol w:w="2559"/>
        <w:gridCol w:w="1513"/>
      </w:tblGrid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e-</w:t>
            </w:r>
            <w:proofErr w:type="spellStart"/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Ф.И.О. руководителя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Октябрьская средняя общеобразовательная школа №1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684102, Камчатский край, Усть-Большерецкий р-н, п. Октябрьский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>л. Пушкинская, д.58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mouschoollokt@rambler.ru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Лобова Светлана Борисовна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 32 22-450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Усть-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684100, Камчатский край, Усть-Большерецкий р-н,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>-Большерецк, ул. Ленинская, д.5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moysos2@mail.ru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Подольский Николай Николаевич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21-565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Муниципальное автономное образовательное учреждение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№3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684110, Камчатский край, Усть-Большерецкий р-н, п. Озерновский, ул. Октябрьская, д.14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Языкина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Галина Вячеславовна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24-339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№5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684121, Камчатский край, Усть-Большерецкий р-н, с. Кавалерское, ул. Блюхера, д.26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Соколова Алла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Хамзановна</w:t>
            </w:r>
            <w:proofErr w:type="spellEnd"/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25-546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средняя 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общеобразовательная школа №7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684104, Камчатский край, Усть-Большерецкий 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р-н, с. Апача, ул. Школьная, д.4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apacha_school@mail.ru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Пархомец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Петр Петрович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23-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224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Запорожская начальная  общеобразовательная школ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детский сад №9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684111, Камчатский край, Усть-Большерецкий р-н, с. Запорожье, ул. Колхозная, д.5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Литвиненко Елена Дмитриевна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28-180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Усть-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вечерняя (сменная)  общеобразовательная школа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684100, Камчатский край, Усть-Большерецкий р-н, с. Усть-Большерецк, ул.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д.5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Шибанова Тамара Ивановна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22-450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«Ромашка» комбинированного вида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684110, Камчатский край, Усть-Большерецкий р-н, п. Озерновский, ул. Рабочая, д.1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Келембет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Татьяна Васильевна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84153224-320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«Чебурашка» комбинированного вида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684100, Камчатский край, Усть-Большерецкий р-н,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>-Большерецк, ул. Ключевская, д.12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Гутенева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Наталья Степановна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84153221- 456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«Березка» комбинированного вида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684104, Камчатский край, Усть-Большерецкий р-н, с. Апача, ул. Юбилейная, д.14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Кривогорни</w:t>
            </w:r>
            <w:proofErr w:type="spellEnd"/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цына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Ирина Михайловна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 23-256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автономное дошкольное образовательное учреждение детский сад «Светлячок» комбинированного вида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684102, Камчатский край, Усть-Большерецкий р-н, п. Октябрьский, ул. Комсомольская, д.16</w:t>
            </w:r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Шаповалова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Анна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Валерьевна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84153222-497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дополнительного образования детей Усть-Большерецкий РДДТ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684100, Камчатский край, Усть-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Большерецкий р-н,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>-Большерецк, ул. Октябрьская, д.10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Колодкина Елена Анатольевн</w: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а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84153221-948</w:t>
            </w:r>
          </w:p>
        </w:tc>
      </w:tr>
      <w:tr w:rsidR="00DB12C6" w:rsidRPr="00DB12C6" w:rsidTr="00D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Усть-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 РДЮСШ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 xml:space="preserve">684100, Камчатский край, Усть-Большерецкий р-н, </w:t>
            </w:r>
            <w:proofErr w:type="spellStart"/>
            <w:r w:rsidRPr="00DB12C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DB12C6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DB12C6">
              <w:rPr>
                <w:rFonts w:eastAsia="Times New Roman" w:cs="Times New Roman"/>
                <w:szCs w:val="24"/>
                <w:lang w:eastAsia="ru-RU"/>
              </w:rPr>
              <w:t>сть</w:t>
            </w:r>
            <w:proofErr w:type="spellEnd"/>
            <w:r w:rsidRPr="00DB12C6">
              <w:rPr>
                <w:rFonts w:eastAsia="Times New Roman" w:cs="Times New Roman"/>
                <w:szCs w:val="24"/>
                <w:lang w:eastAsia="ru-RU"/>
              </w:rPr>
              <w:t>-Большерецк, ул. Октябрьская, д.16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Задорожный Павел Эдуардович</w:t>
            </w:r>
          </w:p>
          <w:p w:rsidR="00DB12C6" w:rsidRPr="00DB12C6" w:rsidRDefault="00DB12C6" w:rsidP="00DB12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84153221-398</w:t>
            </w:r>
          </w:p>
        </w:tc>
      </w:tr>
    </w:tbl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Calibri" w:eastAsia="Times New Roman" w:hAnsi="Calibri" w:cs="Arial"/>
          <w:color w:val="000000"/>
          <w:sz w:val="22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 Приложение 2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к  Административному регламенту </w:t>
      </w:r>
      <w:proofErr w:type="gramStart"/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по</w:t>
      </w:r>
      <w:proofErr w:type="gramEnd"/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предоставлению муниципальной услуги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«Предоставление дополнительного образования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детям на территории  Усть-Большерецкого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муниципального района»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Директору 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</w:t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учреждения)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(Ф.И.О. руководителя)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 _____________________________________,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</w:t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(Ф.И.О. заявителя)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проживающего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(ей) по адресу:_____________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телефон________________________________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4536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адрес электронной почты_________________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 Документ,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удостоверяющий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личность: 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 серия и номер документа:__________________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 выдан:__________________________________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 дата выдачи: ____________________________</w:t>
      </w:r>
    </w:p>
    <w:p w:rsidR="00DB12C6" w:rsidRPr="00DB12C6" w:rsidRDefault="00DB12C6" w:rsidP="00DB12C6">
      <w:pPr>
        <w:shd w:val="clear" w:color="auto" w:fill="FFFFFF"/>
        <w:spacing w:before="240" w:after="0" w:line="240" w:lineRule="auto"/>
        <w:ind w:firstLine="5103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Заявление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Прошу принять ________________________________________________________________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наименование образовательного учреждения, название  творческого  объединения)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моего сына (дочь):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фамилия (ребенка) 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имя, отчество _________________________________________________________________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год, месяц и число рождения 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домашний адрес 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В какой общеобразовательной школе обучается  _________________ класс 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u w:val="single"/>
          <w:lang w:eastAsia="ru-RU"/>
        </w:rPr>
        <w:t>Сведения о родителях: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Отец: фамилия, имя, отчество 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Место работы ________________________________________________________________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Занимаемая должность 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Телефон домашний _____________________ служебный 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Мать: фамилия, имя, отчество 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Место работы _______________________________________________________________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Занимаемая должность 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Телефон домашний _____________________ служебный 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Calibri" w:eastAsia="Times New Roman" w:hAnsi="Calibri" w:cs="Arial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Форма предоставления информационных сведений или мотивированного отказа в оказании услуги ______________________________________________________________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2"/>
          <w:lang w:eastAsia="ru-RU"/>
        </w:rPr>
        <w:t>                              (устно, письменно, по телефону, по электронной почте и др.)</w:t>
      </w:r>
    </w:p>
    <w:p w:rsidR="00DB12C6" w:rsidRPr="00DB12C6" w:rsidRDefault="00DB12C6" w:rsidP="00DB12C6">
      <w:pPr>
        <w:shd w:val="clear" w:color="auto" w:fill="FFFFFF"/>
        <w:spacing w:before="48" w:after="0" w:line="240" w:lineRule="auto"/>
        <w:ind w:left="1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За предоставленную информацию несу ответственность.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Документы согласно установленному перечню прилагаю.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*заполняется в соответствии с выбранной образовательной программой (творческим объединением)  и учреждением дополнительного образования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Даю согласие (с даты подписания настоящего заявления, на весь период предоставления государственной услуги «Предоставление дополнительного образования детям на территории Усть-Большерецкого муниципального района» в образовательных организациях дополнительного образования детей (название организации)_______________________________________________, расположенном по адресу: ______________________________________________________,</w:t>
      </w:r>
      <w:proofErr w:type="gramEnd"/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на автоматизированную, а также без использования средств автоматизации, обработку моих персональных данных и персональных данных моего ребенка: фамилия, имя, отчество, сведения о регистрации, паспортные данные, контактная информация (номер домашнего телефона),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содержащиеся в настоящем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заявлении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и документах, прилагаемых к нему в целях предоставления муниципальной услуги.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управлении образования Усть-Большерецкого муниципального района,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  <w:proofErr w:type="gramEnd"/>
    </w:p>
    <w:p w:rsidR="00DB12C6" w:rsidRPr="00DB12C6" w:rsidRDefault="00DB12C6" w:rsidP="00DB12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__________________/             _______________________/       ____________________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</w:t>
      </w: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дата подачи заявления)                                 (подпись)                                               (Ф.И.О.)        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DB12C6" w:rsidRPr="00DB12C6" w:rsidTr="00DB12C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к  Административному регламенту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по предоставлению муниципальной услуги «Предоставление дополнительного образования детям на территории Усть-Большерецкого муниципального района»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26282F"/>
          <w:szCs w:val="24"/>
          <w:lang w:eastAsia="ru-RU"/>
        </w:rPr>
        <w:t>"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26282F"/>
          <w:szCs w:val="24"/>
          <w:lang w:eastAsia="ru-RU"/>
        </w:rPr>
        <w:t>Жалоба</w:t>
      </w:r>
      <w:r w:rsidRPr="00DB12C6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DB12C6">
        <w:rPr>
          <w:rFonts w:eastAsia="Times New Roman" w:cs="Times New Roman"/>
          <w:b/>
          <w:bCs/>
          <w:color w:val="26282F"/>
          <w:szCs w:val="24"/>
          <w:lang w:eastAsia="ru-RU"/>
        </w:rPr>
        <w:t>на нарушение требований административного регламента по предоставлению муниципальной услуги "Предоставление дополнительного образования детям на территории Усть-Большерецкого муниципального района"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</w:t>
      </w:r>
    </w:p>
    <w:p w:rsidR="00DB12C6" w:rsidRPr="00DB12C6" w:rsidRDefault="00DB12C6" w:rsidP="00DB12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(Должность и ФИО руководителя организации,</w:t>
      </w:r>
      <w:proofErr w:type="gramEnd"/>
    </w:p>
    <w:p w:rsidR="00DB12C6" w:rsidRPr="00DB12C6" w:rsidRDefault="00DB12C6" w:rsidP="00DB12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которую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направляется жалоба)</w:t>
      </w:r>
    </w:p>
    <w:p w:rsidR="00DB12C6" w:rsidRPr="00DB12C6" w:rsidRDefault="00DB12C6" w:rsidP="00DB12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от _____________________________________________</w:t>
      </w:r>
    </w:p>
    <w:p w:rsidR="00DB12C6" w:rsidRPr="00DB12C6" w:rsidRDefault="00DB12C6" w:rsidP="00DB12C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(ФИО заявителя)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Жалоба на нарушение требований Регламента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_________________________________________________________________________ ______,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(ФИО заявителя)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(паспорт _____________N___________________ выдан: ________________г.</w:t>
      </w:r>
      <w:proofErr w:type="gramEnd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________________________________________________________, код подразделения _______)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DB12C6">
        <w:rPr>
          <w:rFonts w:eastAsia="Times New Roman" w:cs="Times New Roman"/>
          <w:color w:val="000000"/>
          <w:szCs w:val="24"/>
          <w:lang w:eastAsia="ru-RU"/>
        </w:rPr>
        <w:t>проживающий</w:t>
      </w:r>
      <w:proofErr w:type="gramEnd"/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 по адресу: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______________,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(индекс, город, улица, дом, квартира)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подаю жалобу от имени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(своего, или ФИО лица, которого представляет заявитель)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на нарушение Административного регламента по предоставлению муниципальной услуги "Предоставление дополнительного образования детям на территории Усть-Большерецкого муниципального района", допущенное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(наименование организации, допустившей нарушение)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в части следующих требований: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3" w:name="sub_111"/>
      <w:r w:rsidRPr="00DB12C6">
        <w:rPr>
          <w:rFonts w:eastAsia="Times New Roman" w:cs="Times New Roman"/>
          <w:color w:val="000000"/>
          <w:szCs w:val="24"/>
          <w:lang w:eastAsia="ru-RU"/>
        </w:rPr>
        <w:t>1.__________________________________________________________________ _______________</w:t>
      </w:r>
      <w:bookmarkEnd w:id="43"/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lastRenderedPageBreak/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DB12C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DB12C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2.__________________________________________________________________ _______________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DB12C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DB12C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3.__________________________________________________________________ _______________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 xml:space="preserve">(описание нарушения, в </w:t>
      </w:r>
      <w:proofErr w:type="spellStart"/>
      <w:r w:rsidRPr="00DB12C6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DB12C6">
        <w:rPr>
          <w:rFonts w:eastAsia="Times New Roman" w:cs="Times New Roman"/>
          <w:color w:val="000000"/>
          <w:szCs w:val="24"/>
          <w:lang w:eastAsia="ru-RU"/>
        </w:rPr>
        <w:t>. участники, место, дата и время фиксации нарушения)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До момента подачи настоящей жалобы мной (моим доверителем) были использованы следующие способы обжалования вышеуказанных нарушений: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- обращение к сотруднику Учреждения 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Учреждения ________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управления образования Администрации Усть-Большерецкого муниципального района _________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1. Официальное письмо Учреждения о предпринятых мерах по факту получения жалобы 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2. Официальное письмо Учреждения об отказе в удовлетворении требований заявителя 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3. Расписка в получении жалобы, подписанная руководителем Учреждения 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4. _________________________________________________________________________ 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5. _________________________________________________________________________ 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6. _________________________________________________________________________ ______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Копии имеющихся документов, указанных в </w:t>
      </w:r>
      <w:hyperlink r:id="rId9" w:anchor="sub_111" w:history="1">
        <w:r w:rsidRPr="00DB12C6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пункте 1 - 3</w:t>
        </w:r>
      </w:hyperlink>
      <w:r w:rsidRPr="00DB12C6">
        <w:rPr>
          <w:rFonts w:eastAsia="Times New Roman" w:cs="Times New Roman"/>
          <w:color w:val="000000"/>
          <w:szCs w:val="24"/>
          <w:lang w:eastAsia="ru-RU"/>
        </w:rPr>
        <w:t>, прилагаю к жалобе _______ (да/нет)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Достоверность представленных мною сведений подтверждаю.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"___"______________ 20___ г. _________________ / ____________________ /</w:t>
      </w:r>
    </w:p>
    <w:p w:rsidR="00DB12C6" w:rsidRPr="00DB12C6" w:rsidRDefault="00DB12C6" w:rsidP="00DB12C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(подпись заявителя)</w:t>
      </w:r>
    </w:p>
    <w:p w:rsidR="00DB12C6" w:rsidRPr="00DB12C6" w:rsidRDefault="00DB12C6" w:rsidP="00DB12C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12C6" w:rsidRP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581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Приложение 4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к  Административному регламенту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5812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по предоставлению муниципальной услуги «Предоставление дополнительного образования детям на территории Усть-Большерецкого муниципального района»</w:t>
      </w:r>
    </w:p>
    <w:p w:rsidR="00DB12C6" w:rsidRPr="00DB12C6" w:rsidRDefault="00DB12C6" w:rsidP="00DB12C6">
      <w:pPr>
        <w:shd w:val="clear" w:color="auto" w:fill="FFFFFF"/>
        <w:spacing w:after="0" w:line="240" w:lineRule="auto"/>
        <w:ind w:left="5812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Блок-схема предоставления муниципальной услуги: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b/>
          <w:bCs/>
          <w:color w:val="000000"/>
          <w:szCs w:val="24"/>
          <w:lang w:eastAsia="ru-RU"/>
        </w:rPr>
        <w:t>«Предоставление дополнительного образования детям на территории Усть-Большерецкого муниципального района»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DB12C6" w:rsidRPr="00DB12C6" w:rsidTr="00DB12C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Начало исполнения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муниципальной услуги: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обращение (заявление) в образовательную организацию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39D4B226" wp14:editId="2FC3332C">
                <wp:extent cx="74295" cy="189230"/>
                <wp:effectExtent l="0" t="0" r="0" b="0"/>
                <wp:docPr id="9" name="AutoShape 1" descr="data:image/png;base64,iVBORw0KGgoAAAANSUhEUgAAAAgAAAAUCAYAAACwG3xrAAAAAXNSR0IArs4c6QAAAARnQU1BAACxjwv8YQUAAAAJcEhZcwAADsMAAA7DAcdvqGQAAAAzSURBVChTY8AC/kNpnGBUAQSQrgAkgA+DATYJGAYDbBIgjAJIVoAVEK0ALyCoAAkwMAAAhbMu0p289j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AgAAAAUCAYAAACwG3xrAAAAAXNSR0IArs4c6QAAAARnQU1BAACxjwv8YQUAAAAJcEhZcwAADsMAAA7DAcdvqGQAAAAzSURBVChTY8AC/kNpnGBUAQSQrgAkgA+DATYJGAYDbBIgjAJIVoAVEK0ALyCoAAkwMAAAhbMu0p289jwAAAAASUVORK5CYII=" style="width:5.8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DB12C6" w:rsidRPr="00DB12C6" w:rsidTr="00DB12C6">
        <w:trPr>
          <w:trHeight w:val="57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Прием и регистрация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740AB7" wp14:editId="5CCBFA27">
                      <wp:extent cx="765810" cy="8255"/>
                      <wp:effectExtent l="0" t="0" r="0" b="0"/>
                      <wp:docPr id="8" name="AutoShape 2" descr="data:image/png;base64,iVBORw0KGgoAAAANSUhEUgAAAFAAAAABCAYAAABJwyn/AAAAAXNSR0IArs4c6QAAAARnQU1BAACxjwv8YQUAAAAJcEhZcwAADsMAAA7DAcdvqGQAAAARSURBVChTYwCC/6OYXMzwHwCCcE+xsK6pa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581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data:image/png;base64,iVBORw0KGgoAAAANSUhEUgAAAFAAAAABCAYAAABJwyn/AAAAAXNSR0IArs4c6QAAAARnQU1BAACxjwv8YQUAAAAJcEhZcwAADsMAAA7DAcdvqGQAAAARSURBVChTYwCC/6OYXMzwHwCCcE+xsK6pawAAAABJRU5ErkJggg==" style="width:60.3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12C6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4884C2" wp14:editId="3119D11B">
                      <wp:extent cx="765810" cy="8255"/>
                      <wp:effectExtent l="0" t="0" r="0" b="0"/>
                      <wp:docPr id="7" name="AutoShape 3" descr="data:image/png;base64,iVBORw0KGgoAAAANSUhEUgAAAFAAAAABCAYAAABJwyn/AAAAAXNSR0IArs4c6QAAAARnQU1BAACxjwv8YQUAAAAJcEhZcwAADsMAAA7DAcdvqGQAAAARSURBVChTYwCC/6OYXMzwHwCCcE+xsK6pa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581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data:image/png;base64,iVBORw0KGgoAAAANSUhEUgAAAFAAAAABCAYAAABJwyn/AAAAAXNSR0IArs4c6QAAAARnQU1BAACxjwv8YQUAAAAJcEhZcwAADsMAAA7DAcdvqGQAAAARSURBVChTYwCC/6OYXMzwHwCCcE+xsK6pawAAAABJRU5ErkJggg==" style="width:60.3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t>документов заявителя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580"/>
        <w:gridCol w:w="3184"/>
      </w:tblGrid>
      <w:tr w:rsidR="00DB12C6" w:rsidRPr="00DB12C6" w:rsidTr="00DB12C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Принятие решения по предоставлению муниципальной услуги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Установление основания для отказа в предоставлении муниципальной услуги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DB12C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68FF6C83" wp14:editId="29F2C837">
                <wp:extent cx="74295" cy="189230"/>
                <wp:effectExtent l="0" t="0" r="0" b="0"/>
                <wp:docPr id="6" name="AutoShape 4" descr="data:image/png;base64,iVBORw0KGgoAAAANSUhEUgAAAAgAAAAUCAYAAACwG3xrAAAAAXNSR0IArs4c6QAAAARnQU1BAACxjwv8YQUAAAAJcEhZcwAADsMAAA7DAcdvqGQAAAAzSURBVChTY8AC/kNpnGBUAQSQrgAkgA+DATYJGAYDbBIgjAJIVoAVEK0ALyCoAAkwMAAAhbMu0p289j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png;base64,iVBORw0KGgoAAAANSUhEUgAAAAgAAAAUCAYAAACwG3xrAAAAAXNSR0IArs4c6QAAAARnQU1BAACxjwv8YQUAAAAJcEhZcwAADsMAAA7DAcdvqGQAAAAzSURBVChTY8AC/kNpnGBUAQSQrgAkgA+DATYJGAYDbBIgjAJIVoAVEK0ALyCoAAkwMAAAhbMu0p289jwAAAAASUVORK5CYII=" style="width:5.8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DB12C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61F7ABA9" wp14:editId="75816FBF">
                <wp:extent cx="74295" cy="189230"/>
                <wp:effectExtent l="0" t="0" r="0" b="0"/>
                <wp:docPr id="5" name="AutoShape 5" descr="data:image/png;base64,iVBORw0KGgoAAAANSUhEUgAAAAgAAAAUCAYAAACwG3xrAAAAAXNSR0IArs4c6QAAAARnQU1BAACxjwv8YQUAAAAJcEhZcwAADsMAAA7DAcdvqGQAAAAzSURBVChTY8AC/kNpnGBUAQSQrgAkgA+DATYJGAYDbBIgjAJIVoAVEK0ALyCoAAkwMAAAhbMu0p289j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/png;base64,iVBORw0KGgoAAAANSUhEUgAAAAgAAAAUCAYAAACwG3xrAAAAAXNSR0IArs4c6QAAAARnQU1BAACxjwv8YQUAAAAJcEhZcwAADsMAAA7DAcdvqGQAAAAzSURBVChTY8AC/kNpnGBUAQSQrgAkgA+DATYJGAYDbBIgjAJIVoAVEK0ALyCoAAkwMAAAhbMu0p289jwAAAAASUVORK5CYII=" style="width:5.8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614"/>
        <w:gridCol w:w="3150"/>
      </w:tblGrid>
      <w:tr w:rsidR="00DB12C6" w:rsidRPr="00DB12C6" w:rsidTr="00DB12C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Предоставление муниципальной услуги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DB12C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3AB145D9" wp14:editId="3DD158E5">
                <wp:extent cx="8255" cy="692150"/>
                <wp:effectExtent l="0" t="0" r="0" b="0"/>
                <wp:docPr id="4" name="AutoShape 6" descr="data:image/png;base64,iVBORw0KGgoAAAANSUhEUgAAAAEAAABJCAYAAAD8HkyIAAAAAXNSR0IArs4c6QAAAARnQU1BAACxjwv8YQUAAAAJcEhZcwAADsMAAA7DAcdvqGQAAAARSURBVChTYwCC/6MEPQiG/wBtzUi4Mjbx+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png;base64,iVBORw0KGgoAAAANSUhEUgAAAAEAAABJCAYAAAD8HkyIAAAAAXNSR0IArs4c6QAAAARnQU1BAACxjwv8YQUAAAAJcEhZcwAADsMAAA7DAcdvqGQAAAARSURBVChTYwCC/6MEPQiG/wBtzUi4Mjbx+wAAAABJRU5ErkJggg==" style="width:.6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B12C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234C1279" wp14:editId="386D7829">
                <wp:extent cx="8255" cy="692150"/>
                <wp:effectExtent l="0" t="0" r="0" b="0"/>
                <wp:docPr id="3" name="AutoShape 7" descr="data:image/png;base64,iVBORw0KGgoAAAANSUhEUgAAAAEAAABJCAYAAAD8HkyIAAAAAXNSR0IArs4c6QAAAARnQU1BAACxjwv8YQUAAAAJcEhZcwAADsMAAA7DAcdvqGQAAAARSURBVChTYwCC/6MEPQiG/wBtzUi4Mjbx+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data:image/png;base64,iVBORw0KGgoAAAANSUhEUgAAAAEAAABJCAYAAAD8HkyIAAAAAXNSR0IArs4c6QAAAARnQU1BAACxjwv8YQUAAAAJcEhZcwAADsMAAA7DAcdvqGQAAAARSURBVChTYwCC/6MEPQiG/wBtzUi4Mjbx+wAAAABJRU5ErkJggg==" style="width:.6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3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DB12C6" w:rsidRPr="00DB12C6" w:rsidTr="00DB12C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BA8116" wp14:editId="4CF711F7">
                      <wp:extent cx="765810" cy="74295"/>
                      <wp:effectExtent l="0" t="0" r="0" b="0"/>
                      <wp:docPr id="2" name="AutoShape 8" descr="data:image/png;base64,iVBORw0KGgoAAAANSUhEUgAAAFAAAAAICAYAAABuzHg3AAAAAXNSR0IArs4c6QAAAARnQU1BAACxjwv8YQUAAAAJcEhZcwAADsMAAA7DAcdvqGQAAAA6SURBVEhLYxgFtAP/oXgUkAhgATcagCQC9ICD4VFAAGALtFFMPIYDbJIgPApIBKMBSCUwGoAEAQMDAAC1Z5n9MlAD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5810" cy="7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data:image/png;base64,iVBORw0KGgoAAAANSUhEUgAAAFAAAAAICAYAAABuzHg3AAAAAXNSR0IArs4c6QAAAARnQU1BAACxjwv8YQUAAAAJcEhZcwAADsMAAA7DAcdvqGQAAAA6SURBVEhLYxgFtAP/oXgUkAhgATcagCQC9ICD4VFAAGALtFFMPIYDbJIgPApIBKMBSCUwGoAEAQMDAAC1Z5n9MlADAAAAAElFTkSuQmCC" style="width:60.3pt;height: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12C6">
              <w:rPr>
                <w:rFonts w:ascii="Arial" w:eastAsia="Times New Roman" w:hAnsi="Arial" w:cs="Arial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791CED" wp14:editId="6A579506">
                      <wp:extent cx="823595" cy="74295"/>
                      <wp:effectExtent l="0" t="0" r="0" b="0"/>
                      <wp:docPr id="1" name="AutoShape 9" descr="data:image/png;base64,iVBORw0KGgoAAAANSUhEUgAAAFYAAAAICAYAAABj0ghwAAAAAXNSR0IArs4c6QAAAARnQU1BAACxjwv8YQUAAAAJcEhZcwAADsMAAA7DAcdvqGQAAAA7SURBVEhLYxgFo2Awgf9QPAqoDGABOxrAVAboAQvDKACbglFMGR4FZAJsgQnCo4BCMBqgNAIEApSBAQC7bmyUz/KjH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3595" cy="7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data:image/png;base64,iVBORw0KGgoAAAANSUhEUgAAAFYAAAAICAYAAABj0ghwAAAAAXNSR0IArs4c6QAAAARnQU1BAACxjwv8YQUAAAAJcEhZcwAADsMAAA7DAcdvqGQAAAA7SURBVEhLYxgFo2Awgf9QPAqoDGABOxrAVAboAQvDKACbglFMGR4FZAJsgQnCo4BCMBqgNAIEApSBAQC7bmyUz/KjHgAAAABJRU5ErkJggg==" style="width:64.85pt;height: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12C6">
              <w:rPr>
                <w:rFonts w:eastAsia="Times New Roman" w:cs="Times New Roman"/>
                <w:szCs w:val="24"/>
                <w:lang w:eastAsia="ru-RU"/>
              </w:rPr>
              <w:t>Завершение исполнения муниципальной услуги</w:t>
            </w:r>
          </w:p>
          <w:p w:rsidR="00DB12C6" w:rsidRPr="00DB12C6" w:rsidRDefault="00DB12C6" w:rsidP="00DB12C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B12C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DB12C6" w:rsidRPr="00DB12C6" w:rsidRDefault="00DB12C6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B12C6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73488C" w:rsidRPr="00DB12C6" w:rsidRDefault="0073488C" w:rsidP="00DB1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73488C" w:rsidRPr="00DB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125"/>
    <w:multiLevelType w:val="multilevel"/>
    <w:tmpl w:val="9B58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6"/>
    <w:rsid w:val="00456C26"/>
    <w:rsid w:val="0073488C"/>
    <w:rsid w:val="00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2C6"/>
  </w:style>
  <w:style w:type="paragraph" w:styleId="a3">
    <w:name w:val="Normal (Web)"/>
    <w:basedOn w:val="a"/>
    <w:uiPriority w:val="99"/>
    <w:unhideWhenUsed/>
    <w:rsid w:val="00DB1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itle">
    <w:name w:val="title"/>
    <w:basedOn w:val="a"/>
    <w:rsid w:val="00DB1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2C6"/>
    <w:rPr>
      <w:color w:val="800080"/>
      <w:u w:val="single"/>
    </w:rPr>
  </w:style>
  <w:style w:type="character" w:customStyle="1" w:styleId="hyperlink">
    <w:name w:val="hyperlink"/>
    <w:basedOn w:val="a0"/>
    <w:rsid w:val="00D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2C6"/>
  </w:style>
  <w:style w:type="paragraph" w:styleId="a3">
    <w:name w:val="Normal (Web)"/>
    <w:basedOn w:val="a"/>
    <w:uiPriority w:val="99"/>
    <w:unhideWhenUsed/>
    <w:rsid w:val="00DB1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itle">
    <w:name w:val="title"/>
    <w:basedOn w:val="a"/>
    <w:rsid w:val="00DB1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2C6"/>
    <w:rPr>
      <w:color w:val="800080"/>
      <w:u w:val="single"/>
    </w:rPr>
  </w:style>
  <w:style w:type="character" w:customStyle="1" w:styleId="hyperlink">
    <w:name w:val="hyperlink"/>
    <w:basedOn w:val="a0"/>
    <w:rsid w:val="00D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%D0%92%D1%81%D0%B5%20%D1%83%D1%82%D0%B2%D0%B5%D1%80%D0%B6%D0%B4%D0%B5%D0%BD%D0%BD%D1%8B%D0%B5%20%D1%80%D0%B5%D0%B3%D0%BB%D0%B0%D0%BC%D0%B5%D0%BD%D1%82%D1%8B\%D0%90%D0%B4%D0%BC%D0%B8%D0%BD%D0%B8%D1%81%D1%82%D1%80%D0%B0%D1%82%D0%B8%D0%B2%D0%BD%D1%8B%D0%B9%20%D1%80%D0%B5%D0%B3%D0%BB%D0%B0%D0%BC%D0%B5%D0%BD%D1%82%20%D0%BF%D0%BE%20%D0%B8%D0%BD%D1%84%D0%BE%D1%80%D0%BC%D0%B0%D1%86%D0%B8%D0%B8%20%D0%B8%D1%81%D0%BF%D1%80%D0%B0%D0%B2%D0%BB%D0%B5%D0%BD%D0%BD%D1%8B%D0%B9\%D0%9F%D1%80%D0%BE%D0%B5%D0%BA%D1%82%20%D1%80%D0%B5%D0%B3%D0%BB%D0%B0%D0%BC%D0%B5%D0%BD%D1%82%D0%B0\%D0%90%D0%B4%D0%BC%D0%B8%D0%BD%D0%B8%D1%81%D1%82%D1%80%D0%B0%D1%82%D0%B8%D0%B2%D0%BD%D1%8B%D0%B9%20%D1%80%D0%B5%D0%B3%D0%BB%D0%B0%D0%BC%D0%B5%D0%BD%D1%82%20%D0%BF%D0%BE%20%D0%B8%D0%BD%D1%84%D0%BE%D1%80%D0%BC%D0%B0%D1%86%D0%B8%D0%B8%20%D1%83%D1%82%D0%BE%D1%87%D0%BD%D0%B5%D0%BD%D0%BD%D1%8B%D0%B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FCFB6A1-53BA-4734-B4C0-98B79586FD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88E58D4-8769-40B0-8E33-69E230847C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%D0%9C%D0%BE%D0%B8%20%D0%B4%D0%BE%D0%BA%D1%83%D0%BC%D0%B5%D0%BD%D1%82%D1%8B\%D0%92%D1%81%D0%B5%20%D1%83%D1%82%D0%B2%D0%B5%D1%80%D0%B6%D0%B4%D0%B5%D0%BD%D0%BD%D1%8B%D0%B5%20%D1%80%D0%B5%D0%B3%D0%BB%D0%B0%D0%BC%D0%B5%D0%BD%D1%82%D1%8B\%D0%90%D0%B4%D0%BC%D0%B8%D0%BD%D0%B8%D1%81%D1%82%D1%80%D0%B0%D1%82%D0%B8%D0%B2%D0%BD%D1%8B%D0%B9%20%D1%80%D0%B5%D0%B3%D0%BB%D0%B0%D0%BC%D0%B5%D0%BD%D1%82%20%D0%BF%D0%BE%20%D0%B8%D0%BD%D1%84%D0%BE%D1%80%D0%BC%D0%B0%D1%86%D0%B8%D0%B8%20%D0%B8%D1%81%D0%BF%D1%80%D0%B0%D0%B2%D0%BB%D0%B5%D0%BD%D0%BD%D1%8B%D0%B9\%D0%9F%D1%80%D0%BE%D0%B5%D0%BA%D1%82%20%D1%80%D0%B5%D0%B3%D0%BB%D0%B0%D0%BC%D0%B5%D0%BD%D1%82%D0%B0\%D0%90%D0%B4%D0%BC%D0%B8%D0%BD%D0%B8%D1%81%D1%82%D1%80%D0%B0%D1%82%D0%B8%D0%B2%D0%BD%D1%8B%D0%B9%20%D1%80%D0%B5%D0%B3%D0%BB%D0%B0%D0%BC%D0%B5%D0%BD%D1%82%20%D0%BF%D0%BE%20%D0%B8%D0%BD%D1%84%D0%BE%D1%80%D0%BC%D0%B0%D1%86%D0%B8%D0%B8%20%D1%83%D1%82%D0%BE%D1%87%D0%BD%D0%B5%D0%BD%D0%BD%D1%8B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9597</Words>
  <Characters>54707</Characters>
  <Application>Microsoft Office Word</Application>
  <DocSecurity>0</DocSecurity>
  <Lines>455</Lines>
  <Paragraphs>128</Paragraphs>
  <ScaleCrop>false</ScaleCrop>
  <Company/>
  <LinksUpToDate>false</LinksUpToDate>
  <CharactersWithSpaces>64176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2019-10-14T22:51:00Z</dcterms:created>
  <dcterms:modified xsi:type="dcterms:W3CDTF">2019-10-14T22:54:00Z</dcterms:modified>
</cp:coreProperties>
</file>