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51BAF302" wp14:editId="0C096B3F">
            <wp:extent cx="502285" cy="6432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>АДМИНИСТРАЦИИ УСТЬ – 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E5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31.05.2022 </w:t>
      </w:r>
      <w:r w:rsidRPr="00AE0F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E5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188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0F8E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D65B4" w:rsidRPr="002D65B4" w:rsidTr="00505C07">
        <w:trPr>
          <w:trHeight w:val="1013"/>
        </w:trPr>
        <w:tc>
          <w:tcPr>
            <w:tcW w:w="5211" w:type="dxa"/>
            <w:shd w:val="clear" w:color="auto" w:fill="auto"/>
          </w:tcPr>
          <w:p w:rsidR="002D65B4" w:rsidRPr="00D525F3" w:rsidRDefault="002D65B4" w:rsidP="00505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525F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«Развитие туристической деятельности на территории Усть-Большерецкого муниципального района», в новой редакции</w:t>
            </w:r>
            <w:bookmarkEnd w:id="0"/>
            <w:r w:rsidRPr="00D525F3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D525F3" w:rsidRPr="00AE0F8E" w:rsidRDefault="002D65B4" w:rsidP="00D52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65B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25F3"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ноября 1996 г. N 132-ФЗ "Об основах туристской деятельности в Российской Федерации", на основании Устава Усть-Большерецкого муниципального района, постановления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</w:t>
      </w:r>
      <w:r w:rsidR="00D525F3">
        <w:rPr>
          <w:rFonts w:ascii="Times New Roman" w:eastAsia="SimSun" w:hAnsi="Times New Roman" w:cs="Times New Roman"/>
          <w:sz w:val="24"/>
          <w:szCs w:val="24"/>
          <w:lang w:eastAsia="zh-CN"/>
        </w:rPr>
        <w:t>ерецкого муниципального района»</w:t>
      </w:r>
      <w:r w:rsidR="00D525F3"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>, распоряжения Администрации Усть-Большерецкого муниципального района от 11.10.2013 № 222 «Об утверждении методических указаний по разработке и реализации муниципальных программ Усть-Большерецкого муниципального района», распоряжением</w:t>
      </w:r>
      <w:r w:rsidR="00D525F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 Усть-Большерецкого муниципального района</w:t>
      </w:r>
      <w:r w:rsidR="00D525F3"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24.11.2016 № 421 «Об утверждении Перечня муниципальных программ Усть-Большерецкого муниципального района» и с целью </w:t>
      </w:r>
      <w:r w:rsidR="00D525F3" w:rsidRPr="00AE0F8E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создания и развития туристской инфраструктуры,</w:t>
      </w:r>
      <w:r w:rsidR="00D525F3" w:rsidRPr="00AE0F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продвижения туристского продукта Камчатского края, популяризации отдельных видов туризма в Усть-Большерецком муниципальном районе</w:t>
      </w:r>
      <w:r w:rsidR="00D525F3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D65B4" w:rsidRPr="002D65B4" w:rsidRDefault="002D65B4" w:rsidP="00D525F3">
      <w:pPr>
        <w:spacing w:before="24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65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D65B4" w:rsidRPr="00D525F3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z w:val="24"/>
          <w:szCs w:val="24"/>
        </w:rPr>
        <w:t xml:space="preserve"> Утвердить муниципальную программу «Развитие туристической деятельности на территории Усть-Большерецкого муниципального района» в новой редакции согласно приложению.</w:t>
      </w:r>
    </w:p>
    <w:p w:rsidR="002D65B4" w:rsidRPr="00D525F3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Усть-Большерецкого муниципального района от 27.10.2021 № 338 «Об утверждении муниципальной программы «Развитие туристической деятельности на территории Усть-Большерецкого муниципального района» </w:t>
      </w:r>
      <w:r w:rsidR="0046747C">
        <w:rPr>
          <w:rFonts w:ascii="Times New Roman" w:hAnsi="Times New Roman" w:cs="Times New Roman"/>
          <w:sz w:val="24"/>
          <w:szCs w:val="24"/>
        </w:rPr>
        <w:t>признать</w:t>
      </w:r>
      <w:r w:rsidRPr="00D525F3">
        <w:rPr>
          <w:rFonts w:ascii="Times New Roman" w:hAnsi="Times New Roman" w:cs="Times New Roman"/>
          <w:sz w:val="24"/>
          <w:szCs w:val="24"/>
        </w:rPr>
        <w:t xml:space="preserve"> утратившим силу.</w:t>
      </w:r>
    </w:p>
    <w:p w:rsidR="002D65B4" w:rsidRPr="00D525F3" w:rsidRDefault="002D65B4" w:rsidP="002D65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25F3">
        <w:rPr>
          <w:rFonts w:ascii="Times New Roman" w:hAnsi="Times New Roman" w:cs="Times New Roman"/>
          <w:spacing w:val="1"/>
          <w:sz w:val="24"/>
          <w:szCs w:val="24"/>
        </w:rPr>
        <w:t xml:space="preserve">Аппарату </w:t>
      </w:r>
      <w:r w:rsidRPr="00D525F3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муниципального района </w:t>
      </w:r>
      <w:r w:rsidRPr="00D525F3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постановление обнародовать и разместить на официальном сайте Администрации Усть-Большерецкого муниципального района в </w:t>
      </w:r>
      <w:r w:rsidRPr="00D525F3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D525F3">
        <w:rPr>
          <w:rFonts w:ascii="Times New Roman" w:hAnsi="Times New Roman" w:cs="Times New Roman"/>
          <w:spacing w:val="1"/>
          <w:sz w:val="24"/>
          <w:szCs w:val="24"/>
        </w:rPr>
        <w:t xml:space="preserve"> сети Интернет.</w:t>
      </w:r>
    </w:p>
    <w:p w:rsidR="004F11B9" w:rsidRPr="00D525F3" w:rsidRDefault="004F11B9" w:rsidP="004F11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4F11B9">
        <w:rPr>
          <w:rFonts w:ascii="Times New Roman" w:hAnsi="Times New Roman"/>
          <w:sz w:val="26"/>
          <w:szCs w:val="26"/>
        </w:rPr>
        <w:t>4</w:t>
      </w:r>
      <w:r w:rsidR="002D65B4" w:rsidRPr="004F11B9">
        <w:rPr>
          <w:rFonts w:ascii="Times New Roman" w:hAnsi="Times New Roman"/>
          <w:sz w:val="26"/>
          <w:szCs w:val="26"/>
        </w:rPr>
        <w:t>.</w:t>
      </w:r>
      <w:r w:rsidRPr="004F11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руководителя Управления культуры, молодежи, спорта и туризма Администрации Усть-Большерецкого муниципального района.</w:t>
      </w:r>
    </w:p>
    <w:p w:rsidR="004F11B9" w:rsidRPr="00D525F3" w:rsidRDefault="004F11B9" w:rsidP="004F11B9">
      <w:pPr>
        <w:pStyle w:val="a6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D525F3">
        <w:rPr>
          <w:rFonts w:ascii="Times New Roman" w:hAnsi="Times New Roman"/>
          <w:sz w:val="24"/>
          <w:szCs w:val="24"/>
        </w:rPr>
        <w:t>5</w:t>
      </w:r>
      <w:r w:rsidR="002D65B4" w:rsidRPr="00D525F3">
        <w:rPr>
          <w:rFonts w:ascii="Times New Roman" w:hAnsi="Times New Roman"/>
          <w:sz w:val="24"/>
          <w:szCs w:val="24"/>
        </w:rPr>
        <w:t xml:space="preserve">. </w:t>
      </w:r>
      <w:r w:rsidRPr="00D525F3">
        <w:rPr>
          <w:rFonts w:ascii="Times New Roman" w:hAnsi="Times New Roman"/>
          <w:sz w:val="24"/>
          <w:szCs w:val="24"/>
        </w:rPr>
        <w:tab/>
        <w:t xml:space="preserve">Настоящее постановление вступает в силу после дня его официального </w:t>
      </w:r>
      <w:r w:rsidRPr="00D525F3">
        <w:rPr>
          <w:rFonts w:ascii="Times New Roman" w:hAnsi="Times New Roman"/>
          <w:spacing w:val="1"/>
          <w:sz w:val="24"/>
          <w:szCs w:val="24"/>
        </w:rPr>
        <w:t>обнародования и распространяется на правоотношения, возникшие с 01.01.2022 года.</w:t>
      </w:r>
    </w:p>
    <w:p w:rsidR="002D01E0" w:rsidRPr="00D525F3" w:rsidRDefault="002D01E0" w:rsidP="004F11B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525F3">
        <w:rPr>
          <w:rFonts w:ascii="Times New Roman" w:hAnsi="Times New Roman"/>
          <w:sz w:val="24"/>
          <w:szCs w:val="24"/>
        </w:rPr>
        <w:t xml:space="preserve"> </w:t>
      </w:r>
    </w:p>
    <w:p w:rsidR="002D01E0" w:rsidRPr="00D525F3" w:rsidRDefault="002D01E0" w:rsidP="002D01E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D01E0" w:rsidRPr="00D525F3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D525F3" w:rsidRDefault="00F26D12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01E0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01E0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</w:t>
      </w:r>
    </w:p>
    <w:p w:rsidR="002D01E0" w:rsidRPr="00D525F3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6D12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26D12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65B4"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</w:t>
      </w:r>
      <w:r w:rsidRPr="00D5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A80A6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________________________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Вахрин А.С.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отдела </w:t>
      </w:r>
      <w:r w:rsidR="00A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туризма </w:t>
      </w:r>
      <w:r w:rsidR="00A80A6F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 культуры, молодежи, спорта и туризма Администрации Усть-Большерецкого муниципального района</w:t>
      </w:r>
    </w:p>
    <w:p w:rsidR="00E14BDC" w:rsidRPr="00E14BDC" w:rsidRDefault="00E14BDC" w:rsidP="00E14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Согласованно: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FBD" w:rsidRDefault="00F26D12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2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</w:p>
    <w:p w:rsid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молодежи, спорта</w:t>
      </w:r>
    </w:p>
    <w:p w:rsidR="00B23FBD" w:rsidRP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</w:t>
      </w:r>
      <w:r w:rsidR="00F26D1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D1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 А.В.</w:t>
      </w:r>
    </w:p>
    <w:p w:rsidR="00B23FBD" w:rsidRPr="00B23FBD" w:rsidRDefault="00B23FBD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правового отдела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 Кокорина Т.Е.</w:t>
      </w:r>
    </w:p>
    <w:p w:rsid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Аппарата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                                  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F43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</w:t>
      </w:r>
      <w:proofErr w:type="spellEnd"/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финансового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Администрация 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Усть-Большерецкого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______________________ Власова А.И.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управления</w:t>
      </w:r>
    </w:p>
    <w:p w:rsidR="00E14BDC" w:rsidRPr="00E14BDC" w:rsidRDefault="00E14BDC" w:rsidP="00E14B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политики 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Усть-Большерецко</w:t>
      </w:r>
      <w:r w:rsidR="00F26D12">
        <w:rPr>
          <w:rFonts w:ascii="Times New Roman" w:eastAsia="SimSun" w:hAnsi="Times New Roman" w:cs="Times New Roman"/>
          <w:sz w:val="24"/>
          <w:szCs w:val="24"/>
          <w:lang w:eastAsia="zh-CN"/>
        </w:rPr>
        <w:t>го муниципального района       __</w:t>
      </w:r>
      <w:r w:rsidRPr="00E14BDC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 Братчук А.Н.</w:t>
      </w:r>
    </w:p>
    <w:p w:rsidR="00E14BDC" w:rsidRPr="00E14BDC" w:rsidRDefault="00E14BDC" w:rsidP="00E14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Разослать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–  </w:t>
      </w:r>
      <w:r w:rsidR="00DB4D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 – 1 экз.</w:t>
      </w: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4BDC" w:rsidRPr="00E14BDC" w:rsidRDefault="00E14BDC" w:rsidP="00E14B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экономической политики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– 1 экз.</w:t>
      </w:r>
    </w:p>
    <w:p w:rsidR="00E14BDC" w:rsidRPr="00E14BDC" w:rsidRDefault="00E14BDC" w:rsidP="00E1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441" w:rsidRDefault="00A70441" w:rsidP="00E82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1B9" w:rsidRDefault="004F11B9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E82C8B">
      <w:pPr>
        <w:tabs>
          <w:tab w:val="left" w:pos="5103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Усть-Большерецкого муниципального района</w:t>
      </w:r>
    </w:p>
    <w:p w:rsidR="002D01E0" w:rsidRPr="00AE0F8E" w:rsidRDefault="002D01E0" w:rsidP="002D01E0">
      <w:pPr>
        <w:tabs>
          <w:tab w:val="left" w:pos="5103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</w:p>
    <w:p w:rsidR="002B4D21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Муниципальная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программа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br/>
        <w:t xml:space="preserve">"Развитие </w:t>
      </w:r>
      <w:r w:rsidRPr="00DF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деятельности на территории</w:t>
      </w:r>
    </w:p>
    <w:p w:rsidR="002D01E0" w:rsidRPr="00AE0F8E" w:rsidRDefault="002D01E0" w:rsidP="002B4D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Усть-Большерецкого муниципального</w:t>
      </w:r>
      <w:r w:rsidR="002B4D21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района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"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B6FEA" w:rsidRPr="00AE0F8E" w:rsidRDefault="009B6FEA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F11B9" w:rsidRPr="00AE0F8E" w:rsidRDefault="004F11B9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D01E0" w:rsidRPr="00AE0F8E" w:rsidRDefault="00B23FBD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</w:pPr>
      <w:proofErr w:type="spellStart"/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с</w:t>
      </w:r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.Усть</w:t>
      </w:r>
      <w:proofErr w:type="spellEnd"/>
      <w:r w:rsidR="002D01E0"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-Большерецк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lastRenderedPageBreak/>
        <w:t>20</w:t>
      </w:r>
      <w:r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2</w:t>
      </w:r>
      <w:r w:rsidR="00A80A6F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2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год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Паспорт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"Развитие </w:t>
      </w:r>
      <w:r w:rsidRPr="00DF0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деятельности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>на территории Усть-Большерецкого муниципального района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"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AE0F8E">
        <w:rPr>
          <w:rFonts w:ascii="Times New Roman" w:eastAsia="SimSun" w:hAnsi="Times New Roman" w:cs="Times New Roman"/>
          <w:bCs/>
          <w:kern w:val="32"/>
          <w:sz w:val="28"/>
          <w:szCs w:val="28"/>
          <w:lang w:val="x-none" w:eastAsia="x-none"/>
        </w:rPr>
        <w:t>(далее – Программа)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6520"/>
      </w:tblGrid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Распоряжение Администрации Усть-Большерецкого муниципального района от 02.09.2014 № 207 «Об утверждении Перечня муниципальных программ Усть-Большерецкого муниципального района» (с изменениями и дополнениями от 22.09.2014 № 230, от 27.01.2015 № 17)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Разработчик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Управление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Усть-Большерецкого муниципального района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молодежи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</w:t>
            </w:r>
            <w:r w:rsidR="00A80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туризма</w:t>
            </w: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Усть-Большерецкого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Соисполнители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EF632A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ограммно-целевые инструменты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муниципального района,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Усть-Большерецкого сельского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Октябрьского городского поселения (по согласованию),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МДК Усть-Большерецкого МР, 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Усть-Большерецкого муниципального района (по согласованию)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- создание и развитие туристской инфраструктуры в 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Усть-Большерецком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 xml:space="preserve"> муниципальном районе;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продвижение туристского продукта Камчатского края;</w:t>
            </w:r>
          </w:p>
          <w:p w:rsidR="002D01E0" w:rsidRPr="00AE0F8E" w:rsidRDefault="002D01E0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популяризация отдельных видов туризма в Усть-Большерецком муниципальном районе;</w:t>
            </w:r>
          </w:p>
          <w:p w:rsidR="002D01E0" w:rsidRPr="00AE0F8E" w:rsidRDefault="006C0F7B" w:rsidP="002D0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01E0"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туристских услуг в Усть-Бо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льшерецком муниципальном районе.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2D01E0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62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r w:rsidR="005F4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точек притяжения туристов</w:t>
            </w:r>
            <w:r w:rsidR="00E62BE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(беседки, информационные щиты)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1C4E" w:rsidRDefault="00E41C4E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Реконструкция памятника «Часовня» в районе с. Кавалерское;</w:t>
            </w:r>
          </w:p>
          <w:p w:rsidR="00E41C4E" w:rsidRDefault="00E41C4E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Участие в региональном фестивале «Камчатка – Россия – Мир»;</w:t>
            </w:r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и проведение чемпионата по подледн</w:t>
            </w:r>
            <w:r w:rsidR="00422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ой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2B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ловле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«Октябрьский </w:t>
            </w:r>
            <w:proofErr w:type="spellStart"/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зубарь</w:t>
            </w:r>
            <w:proofErr w:type="spellEnd"/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01E0" w:rsidRDefault="002D01E0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B360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Краевого фестиваля «Сохраним лососей ВМЕСТЕ!»</w:t>
            </w:r>
            <w:r w:rsidRPr="00AE0F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41C4E" w:rsidRDefault="00E41C4E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Разработка и изготовление «Туристического паспорта» Усть-Большерецкого муниципального района;</w:t>
            </w:r>
          </w:p>
          <w:p w:rsidR="00E41C4E" w:rsidRDefault="00E41C4E" w:rsidP="009027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Участие в туристических форумах, выставках;</w:t>
            </w:r>
          </w:p>
          <w:p w:rsidR="002D01E0" w:rsidRPr="00B23FBD" w:rsidRDefault="00E41C4E" w:rsidP="002D01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Обучение и повышение квалификации сотрудников в сфере туризма.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A8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  <w:r w:rsidR="0090521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-2024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год</w:t>
            </w:r>
            <w:r w:rsidR="0090521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ы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</w:pPr>
            <w:bookmarkStart w:id="1" w:name="sub_4"/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t>Объемы и источники финансирования Программы</w:t>
            </w: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br/>
              <w:t>(в ценах соответствующих лет)</w:t>
            </w:r>
            <w:bookmarkEnd w:id="1"/>
          </w:p>
          <w:p w:rsidR="002D01E0" w:rsidRPr="00AE0F8E" w:rsidRDefault="002D01E0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0521B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="00905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8733B" w:rsidRPr="0068733B" w:rsidRDefault="0068733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650,00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краевой бюджет – 12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592,5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местный бюджет – 1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2D01E0" w:rsidRPr="0068733B" w:rsidRDefault="0090521B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650,00</w:t>
            </w:r>
            <w:r w:rsidR="002D01E0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тыс.руб., в том числе:</w:t>
            </w:r>
          </w:p>
          <w:p w:rsidR="002D01E0" w:rsidRPr="0068733B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краевой бюджет – </w:t>
            </w:r>
            <w:r w:rsidR="00FF615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тыс.руб.;</w:t>
            </w:r>
          </w:p>
          <w:p w:rsidR="002D01E0" w:rsidRPr="0068733B" w:rsidRDefault="002D01E0" w:rsidP="009027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F615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90521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4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0521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тыс.руб;</w:t>
            </w:r>
          </w:p>
          <w:p w:rsidR="0090521B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тыс.руб., в том числе:</w:t>
            </w:r>
          </w:p>
          <w:p w:rsidR="0090521B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4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тыс.руб.;</w:t>
            </w:r>
          </w:p>
          <w:p w:rsidR="002D01E0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тыс.руб;</w:t>
            </w:r>
          </w:p>
          <w:p w:rsidR="0090521B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тыс.руб., в том числе:</w:t>
            </w:r>
          </w:p>
          <w:p w:rsidR="0090521B" w:rsidRPr="0068733B" w:rsidRDefault="0090521B" w:rsidP="0090521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краевой бюджет – 4</w:t>
            </w:r>
            <w:r w:rsidR="00EF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 тыс.руб.;</w:t>
            </w:r>
          </w:p>
          <w:p w:rsidR="0090521B" w:rsidRPr="0090521B" w:rsidRDefault="0090521B" w:rsidP="006873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местный бюджет – </w:t>
            </w:r>
            <w:r w:rsidR="0068733B"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4 600</w:t>
            </w:r>
            <w:r w:rsidRPr="0068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тыс.руб.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4"/>
                <w:lang w:eastAsia="zh-CN"/>
              </w:rPr>
              <w:t xml:space="preserve">Ожидаемые результаты </w:t>
            </w:r>
            <w:r w:rsidRPr="00AE0F8E"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eastAsia="zh-CN"/>
              </w:rPr>
              <w:t xml:space="preserve"> </w:t>
            </w:r>
            <w:r w:rsidRPr="00AE0F8E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>реализации Программы</w:t>
            </w:r>
          </w:p>
        </w:tc>
        <w:tc>
          <w:tcPr>
            <w:tcW w:w="6520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создание эффективной системы продвижения туристских ресурсов, услуг и продуктов;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привлечение дополнительных инвестиций в сферу въездного и внутреннего туризма на территории Усть-Большерецкого района;</w:t>
            </w:r>
          </w:p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- повышение привлекательности и конкурентоспособности туристско-рекреационного комплекса Усть-Большерецкого района</w:t>
            </w:r>
          </w:p>
          <w:p w:rsidR="002D01E0" w:rsidRPr="00B23FBD" w:rsidRDefault="002D01E0" w:rsidP="00EF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- увеличение объема налоговых доходов от туристской деятельности в бюджет Усть-Большерецкого муниципального района.</w:t>
            </w:r>
          </w:p>
        </w:tc>
      </w:tr>
      <w:tr w:rsidR="002D01E0" w:rsidRPr="00AE0F8E" w:rsidTr="009027BE">
        <w:tc>
          <w:tcPr>
            <w:tcW w:w="3545" w:type="dxa"/>
          </w:tcPr>
          <w:p w:rsidR="002D01E0" w:rsidRPr="00AE0F8E" w:rsidRDefault="002D01E0" w:rsidP="0090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zh-CN"/>
              </w:rPr>
              <w:lastRenderedPageBreak/>
              <w:t>Система организации выполнения Программы и контроля за исполнением программных мероприятий</w:t>
            </w:r>
          </w:p>
        </w:tc>
        <w:tc>
          <w:tcPr>
            <w:tcW w:w="6520" w:type="dxa"/>
          </w:tcPr>
          <w:p w:rsidR="002D01E0" w:rsidRPr="00B23FBD" w:rsidRDefault="002D01E0" w:rsidP="00B2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Общее руководство и контроль за исполнением Программы осуществляет руководитель управления культуры, молодежи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спорта</w:t>
            </w:r>
            <w:r w:rsidR="00A80A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туризма</w:t>
            </w:r>
            <w:r w:rsidRPr="00AE0F8E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Администрации Усть-Большерецкого муниципального района</w:t>
            </w:r>
          </w:p>
        </w:tc>
      </w:tr>
    </w:tbl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E0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2" w:name="sub_100"/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F333B2" w:rsidRPr="00AE0F8E" w:rsidRDefault="00F333B2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1. Технико-экономическое обоснование Программы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1.1.Муниципальная программа "Развитие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территории Усть-Большерецкого муниципального района" разработана с учетом требований и принципов развития туризма в Российской Федерации, определенных </w:t>
      </w:r>
      <w:hyperlink r:id="rId7" w:history="1">
        <w:r w:rsidRPr="00AE0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</w:hyperlink>
      <w:r w:rsidRPr="00AE0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24.11.1996 № 132-ФЗ "Об основах туристской деятельности в Российской Федерации", в соответствии с основными целями, задачами и направлениями Стратегии развития туризма в Камчатском крае до 2025 года.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Программа является организационной основой политики Усть-Большерецкого района в сфере туристской деятельности, носит комплексный характер и призвана создать благоприятную управленческую и экономическую среду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Туристская деятельность является одной из приоритетных отраслей социально-экономического развития Усть-Большерецкого района.  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возможность развития туризма в Усть-Большерецком районе обусловлена следующими факторами: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близостью потребителей туристских услуг, проживающих на территории Дальневосточного федерального округа;</w:t>
      </w:r>
    </w:p>
    <w:p w:rsidR="002D01E0" w:rsidRPr="00AE0F8E" w:rsidRDefault="002D01E0" w:rsidP="002D01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наличием разнообразного природно-рекреационного потенциала, богатого исторического наследия, сложившихся исторических связей с народами, населяющими Усть-Большерецкий район, обладающих высокой степенью привлекательности для иностранных туристов.</w:t>
      </w:r>
    </w:p>
    <w:p w:rsidR="002D01E0" w:rsidRDefault="002D01E0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Ресурсные возможности Усть-Большерецкого района позволяют при соответствующем уровне развития туристской индустрии создать условия для улучшения качества жизни граждан, обеспечить доступность и конкурентоспособность туристских услуг в Усть-Большерецком районе, существенно увеличить приток туристов.</w:t>
      </w:r>
    </w:p>
    <w:p w:rsidR="007D4D8D" w:rsidRDefault="007D4D8D" w:rsidP="002D01E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Усть-Большерецкого муниципального района находятся несколько инвестиционных площадок, направленных на развитие туризма:</w:t>
      </w:r>
    </w:p>
    <w:p w:rsidR="007D4D8D" w:rsidRPr="007D4D8D" w:rsidRDefault="007D4D8D" w:rsidP="00BC0B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7D4D8D">
        <w:rPr>
          <w:rFonts w:ascii="Times New Roman" w:hAnsi="Times New Roman" w:cs="Times New Roman"/>
          <w:b/>
          <w:sz w:val="28"/>
          <w:szCs w:val="28"/>
        </w:rPr>
        <w:t>Туристическо-гостиничный комплекс «Историко-этнокультурный экологический центр «Большерецкий острог»</w:t>
      </w:r>
      <w:r w:rsidRPr="007D4D8D">
        <w:rPr>
          <w:rFonts w:ascii="Times New Roman" w:hAnsi="Times New Roman" w:cs="Times New Roman"/>
          <w:sz w:val="28"/>
          <w:szCs w:val="28"/>
        </w:rPr>
        <w:t xml:space="preserve">. Инвестиционный проект планируется реализовывать в районе с. Кавалерское, где, предположительно, находился Большерецкий острог, в 18 в. Являлся столицей Камчатки. На территории проектируемой застройки, в северной части, предусмотрено размещение спальных корпусов гостиниц и домиков для отдыха на 8-12 человек. В центральной части проектируемой застройки предусмотрено размещение этнографической деревни и площадки для концертов и массовых гуляний. В восточной части предусмотрен острог с музеем. </w:t>
      </w:r>
    </w:p>
    <w:p w:rsidR="007D4D8D" w:rsidRP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7D4D8D">
        <w:rPr>
          <w:rFonts w:ascii="Times New Roman" w:hAnsi="Times New Roman" w:cs="Times New Roman"/>
          <w:b/>
          <w:sz w:val="28"/>
          <w:szCs w:val="28"/>
        </w:rPr>
        <w:t>Снегоходная дорога п. Озерновский – с. Усть-Большерецк.</w:t>
      </w:r>
      <w:r w:rsidRPr="007D4D8D">
        <w:rPr>
          <w:rFonts w:ascii="Times New Roman" w:hAnsi="Times New Roman" w:cs="Times New Roman"/>
          <w:sz w:val="28"/>
          <w:szCs w:val="28"/>
        </w:rPr>
        <w:t xml:space="preserve"> Туристско-социальный проект, совмещающий в себе функции как </w:t>
      </w:r>
      <w:r w:rsidRPr="007D4D8D">
        <w:rPr>
          <w:rFonts w:ascii="Times New Roman" w:hAnsi="Times New Roman" w:cs="Times New Roman"/>
          <w:sz w:val="28"/>
          <w:szCs w:val="28"/>
        </w:rPr>
        <w:lastRenderedPageBreak/>
        <w:t>туристического маршрута, так и остро необходимого транспортного пути, связывающего эти населенные пункты.</w:t>
      </w:r>
    </w:p>
    <w:p w:rsidR="007D4D8D" w:rsidRDefault="007D4D8D" w:rsidP="00BC0B3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B30">
        <w:rPr>
          <w:rFonts w:ascii="Times New Roman" w:hAnsi="Times New Roman" w:cs="Times New Roman"/>
          <w:sz w:val="28"/>
          <w:szCs w:val="28"/>
        </w:rPr>
        <w:t xml:space="preserve">3) </w:t>
      </w:r>
      <w:r w:rsidRPr="00BC0B30">
        <w:rPr>
          <w:rFonts w:ascii="Times New Roman" w:hAnsi="Times New Roman" w:cs="Times New Roman"/>
          <w:b/>
          <w:sz w:val="28"/>
          <w:szCs w:val="28"/>
        </w:rPr>
        <w:t>ТРК «Юг Камчатки: страна людей, вулканов и лососей»</w:t>
      </w:r>
      <w:r w:rsidR="00BC0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 xml:space="preserve">представляет собой уникальную территорию с </w:t>
      </w:r>
      <w:proofErr w:type="spellStart"/>
      <w:r w:rsidR="00BC0B30" w:rsidRPr="00BC0B30">
        <w:rPr>
          <w:rFonts w:ascii="Times New Roman" w:hAnsi="Times New Roman" w:cs="Times New Roman"/>
          <w:sz w:val="28"/>
          <w:szCs w:val="28"/>
        </w:rPr>
        <w:t>экотуристическим</w:t>
      </w:r>
      <w:proofErr w:type="spellEnd"/>
      <w:r w:rsidR="00BC0B30" w:rsidRPr="00BC0B30">
        <w:rPr>
          <w:rFonts w:ascii="Times New Roman" w:hAnsi="Times New Roman" w:cs="Times New Roman"/>
          <w:sz w:val="28"/>
          <w:szCs w:val="28"/>
        </w:rPr>
        <w:t xml:space="preserve"> потенциалом. Одна из главных ее ценностей –</w:t>
      </w:r>
      <w:r w:rsidR="00BD7D0E">
        <w:rPr>
          <w:rFonts w:ascii="Times New Roman" w:hAnsi="Times New Roman" w:cs="Times New Roman"/>
          <w:sz w:val="28"/>
          <w:szCs w:val="28"/>
        </w:rPr>
        <w:t xml:space="preserve"> </w:t>
      </w:r>
      <w:r w:rsidR="00BC0B30" w:rsidRPr="00BC0B30">
        <w:rPr>
          <w:rFonts w:ascii="Times New Roman" w:hAnsi="Times New Roman" w:cs="Times New Roman"/>
          <w:sz w:val="28"/>
          <w:szCs w:val="28"/>
        </w:rPr>
        <w:t>нетронутая природа, возможность наблюдать за дикими животными в естественной среде обитания, за природными процессами – нерестом лосося, медвежьей рыбалкой, проявлениями вулканизма, жизнью птичьих базаров и морских млекопитающих.</w:t>
      </w:r>
      <w:r w:rsidR="00BC0B30">
        <w:rPr>
          <w:rFonts w:ascii="Times New Roman" w:hAnsi="Times New Roman" w:cs="Times New Roman"/>
          <w:sz w:val="28"/>
          <w:szCs w:val="28"/>
        </w:rPr>
        <w:t xml:space="preserve"> В</w:t>
      </w:r>
      <w:r w:rsidRPr="007D4D8D">
        <w:rPr>
          <w:rFonts w:ascii="Times New Roman" w:hAnsi="Times New Roman" w:cs="Times New Roman"/>
          <w:sz w:val="28"/>
          <w:szCs w:val="28"/>
        </w:rPr>
        <w:t xml:space="preserve"> кластер входят ю</w:t>
      </w:r>
      <w:r w:rsidR="00BD7D0E">
        <w:rPr>
          <w:rFonts w:ascii="Times New Roman" w:hAnsi="Times New Roman" w:cs="Times New Roman"/>
          <w:sz w:val="28"/>
          <w:szCs w:val="28"/>
        </w:rPr>
        <w:t>ж</w:t>
      </w:r>
      <w:r w:rsidRPr="007D4D8D">
        <w:rPr>
          <w:rFonts w:ascii="Times New Roman" w:hAnsi="Times New Roman" w:cs="Times New Roman"/>
          <w:sz w:val="28"/>
          <w:szCs w:val="28"/>
        </w:rPr>
        <w:t xml:space="preserve">ные поселки Усть-Большерецкого муниципального района с существующей социальной инфраструктурой, в том числе аэропортом, вертолетными площадками, магазинами. </w:t>
      </w:r>
      <w:r w:rsidRPr="007D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Рекреационные возможности Усть-Большерецкого района составляют особый ресурсный потенциал, который делает Усть-Большерецкий район перспективной территорией для развития въездного, внутреннего, этнографического, экологического, спортивного, экстремального видов туризма.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Благодаря климатическим условиям и особенностям рельефа, особую популярность в Усть-Большерецком районе завоевывают такие направления видов туризма и спорта, как катание на снегоходах,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квадроциклах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сноубординг, лыжный трекинг, зимняя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летняя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рыбалка</w:t>
      </w:r>
      <w:r w:rsidR="00DB4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сплавы по рекам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DB4D95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Стимулирование развития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туризма и спорта в Усть-Большерецком районе, их популяризация на различных выставках, освещение в СМИ возможностей туристско-рекреационного комплекса, модернизация и развитие инфраструктуры этого вида отдыха будут являться одним из значимых направлений развития туризма в Усть-Большерецком районе.</w:t>
      </w:r>
    </w:p>
    <w:p w:rsidR="002D01E0" w:rsidRPr="00AE0F8E" w:rsidRDefault="002D01E0" w:rsidP="002D01E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Основными факторами, сдерживающими развитие туристской отрасли в Усть-Большерецком районе, являются: </w:t>
      </w:r>
    </w:p>
    <w:p w:rsidR="002D01E0" w:rsidRPr="00AE0F8E" w:rsidRDefault="002D01E0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туристской индустрии;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недостаточная туристская известность Усть-Большерецкого района на внутреннем и внешнем рынках;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высокие транспортные тарифы на пассажирские перевозки на авиационном транспорте из центральной части России на Камчатку и обратно;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высокая стоимость вертолетных туров;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неразвитость транспортной инфраструктуры;</w:t>
      </w:r>
    </w:p>
    <w:p w:rsidR="002D01E0" w:rsidRPr="00AE0F8E" w:rsidRDefault="007D4D8D" w:rsidP="002D01E0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1E0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недостаток квалифицированных кадров в сфере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Усть-Большерецком районе необходимо осуществить качественные изменения в развитие приоритетных видов туризма, создание и развитие туристской инфраструктуры.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Необходимо обеспечить рекламно-информационное и </w:t>
      </w:r>
      <w:proofErr w:type="spell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имиджевое</w:t>
      </w:r>
      <w:proofErr w:type="spell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Усть-Большерецком района как региона, благоприятного для туризма на мировом и внутреннем туристских рынках, формирование эффективного конкурентоспособного  туристского продукта через  повышение качества туристских услуг, создание условий для привлечения российских и иностранных инвестиций в туристскую инфраструктуру, 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информационного обслуживания туристов и системы управления туристским комплексом Усть-Большерецкого муниципального района.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Программа направлена на реализацию следующих подпрограмм:</w:t>
      </w:r>
    </w:p>
    <w:p w:rsidR="00505C07" w:rsidRDefault="002D01E0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«Развитие инфраструктуры </w:t>
      </w:r>
      <w:r w:rsidRPr="00AE0F8E">
        <w:rPr>
          <w:rFonts w:ascii="Times New Roman" w:eastAsia="Calibri" w:hAnsi="Times New Roman" w:cs="Times New Roman"/>
          <w:sz w:val="28"/>
          <w:szCs w:val="28"/>
        </w:rPr>
        <w:t>туристских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="0050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Усть-Большерецком муниципальном районе»; </w:t>
      </w:r>
    </w:p>
    <w:p w:rsidR="00505C07" w:rsidRDefault="00505C07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«Популяризация отдельных видов туризма»;</w:t>
      </w:r>
    </w:p>
    <w:p w:rsidR="00505C07" w:rsidRPr="00AE0F8E" w:rsidRDefault="00505C07" w:rsidP="002D01E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«Информационное обслуживание туристов и повышение качества туристских услуг»;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2. Цели, задачи и мероприятия Программы,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сроки и этапы ее реализации, ресурсное обеспечение</w:t>
      </w:r>
    </w:p>
    <w:p w:rsidR="002D01E0" w:rsidRPr="00AE0F8E" w:rsidRDefault="002D01E0" w:rsidP="002D01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Целью Программы является 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развитие современного туристского комплекса для обеспечения устойчивого развития внутреннего и въездного туризма и увеличения вклада туризма в социально-экономическое развитие Усть-Большерецкого муниципального района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цели необходимо решение следующих задач:</w:t>
      </w:r>
    </w:p>
    <w:p w:rsidR="00EF632A" w:rsidRPr="00AE0F8E" w:rsidRDefault="00CC7936" w:rsidP="00CC793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1) 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создание и развитие туристской инфраструктуры в </w:t>
      </w:r>
      <w:r w:rsidR="00EF632A"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Усть-Большерецком</w:t>
      </w:r>
      <w:r w:rsidR="00EF632A" w:rsidRPr="00AE0F8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муниципальном районе;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продвижение туристского продукта Камчатского края;</w:t>
      </w:r>
    </w:p>
    <w:p w:rsidR="00EF632A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отдельных видов туризма в Усть-Большерецком муниципальном районе;</w:t>
      </w:r>
    </w:p>
    <w:p w:rsidR="002D01E0" w:rsidRPr="00AE0F8E" w:rsidRDefault="00CC7936" w:rsidP="00CC793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F632A"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туристских услуг в Усть-Бо</w:t>
      </w:r>
      <w:r w:rsidR="00E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льшерецком муниципальном районе.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Сроки реализации Программы 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20E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2-2024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052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1E0" w:rsidRPr="00AE0F8E" w:rsidRDefault="002D01E0" w:rsidP="002D01E0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Объемы и источники финансирования  мероприятий Программы </w:t>
      </w:r>
    </w:p>
    <w:p w:rsidR="0090521B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 программы сост</w:t>
      </w:r>
      <w:r w:rsidRPr="00FF6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</w:t>
      </w:r>
      <w:r w:rsid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</w:t>
      </w:r>
    </w:p>
    <w:p w:rsidR="0090521B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68733B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01E0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8 6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D01E0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D01E0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2D01E0" w:rsidRPr="0068733B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 счет средств краевого бюджета – </w:t>
      </w:r>
      <w:r w:rsidR="00FF615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руб.;</w:t>
      </w:r>
    </w:p>
    <w:p w:rsidR="002D01E0" w:rsidRPr="0068733B" w:rsidRDefault="002D01E0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="009953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615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057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AFA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0521B" w:rsidRPr="0068733B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7 400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 в том числе:</w:t>
      </w: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средств краевого бюджета – 4 000,00 тыс. руб.;</w:t>
      </w: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3 400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90521B" w:rsidRPr="0068733B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8 600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руб., в том числе:</w:t>
      </w:r>
    </w:p>
    <w:p w:rsidR="0090521B" w:rsidRPr="0068733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средств краевого бюджета – 4 000,00 тыс. руб.;</w:t>
      </w:r>
    </w:p>
    <w:p w:rsidR="0090521B" w:rsidRDefault="0090521B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 счет средств местного бюджета – </w:t>
      </w:r>
      <w:r w:rsidR="0068733B"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4 600</w:t>
      </w:r>
      <w:r w:rsidRPr="0068733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руб.</w:t>
      </w:r>
    </w:p>
    <w:p w:rsidR="0099530A" w:rsidRPr="00AE0F8E" w:rsidRDefault="0099530A" w:rsidP="0090521B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1B" w:rsidRPr="00AE0F8E" w:rsidRDefault="0090521B" w:rsidP="002D01E0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4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Прогноз ожидаемых результатов реализации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lastRenderedPageBreak/>
        <w:t>Программы и критерии оценки эффективности ее реализации</w:t>
      </w:r>
    </w:p>
    <w:p w:rsidR="002D01E0" w:rsidRPr="00AE0F8E" w:rsidRDefault="002D01E0" w:rsidP="002D0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реализации Программы планируется достижение следующих результатов: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создание эффективной системы продвижения туристских ресурсов, услуг и продуктов;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привлечение дополнительных инвестиций в сферу въездного и внутреннего туризма на территории Усть-Большерецкого района;</w:t>
      </w:r>
    </w:p>
    <w:p w:rsidR="008D3BD7" w:rsidRPr="00AE0F8E" w:rsidRDefault="008D3BD7" w:rsidP="008D3B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3) 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привлекательности и конкурентоспособности туристско-рекреационного комплекса Усть-Большерецкого района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8D3BD7" w:rsidRDefault="008D3BD7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</w:t>
      </w:r>
      <w:r w:rsidRPr="00AE0F8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увеличение объема налоговых доходов от туристской деятельности в бюджет Усть-Большерецкого муниципального района.</w:t>
      </w:r>
    </w:p>
    <w:p w:rsidR="002D01E0" w:rsidRPr="00AE0F8E" w:rsidRDefault="002D01E0" w:rsidP="008D3BD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Ожидаемый социально-экономический эффект от реализации Программы выражается в:</w:t>
      </w:r>
    </w:p>
    <w:p w:rsidR="002D01E0" w:rsidRPr="00AE0F8E" w:rsidRDefault="002D01E0" w:rsidP="002D01E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ежегодном приросте среднесписочной численности работников, занятых в сфере туризма (с учетом смежных отраслей), на 10 человек;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увеличению объемов налоговых доходов от туристской деятельности в  бюджет Усть-Большерецкого района.</w:t>
      </w:r>
    </w:p>
    <w:p w:rsidR="002D01E0" w:rsidRPr="00445615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Бюджетная эффективность мероприятий будет заключаться в увеличении налоговых поступлений в местный бюджет вследствие развития</w:t>
      </w:r>
      <w:r w:rsidR="008D3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5" w:rsidRPr="0044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Экономическая эффективность Программы будет выражаться в увеличении производственного потенциала субъектов туристской индустрии. 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окажет стимулирующее воздействие на развитие торговли, сферы услуг и пищевой индустрии, что приведет к улучшению экономических результатов в результате действия мультипликативного эффекта туризма.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. Система организации выполнения Программы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AE0F8E"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x-none" w:eastAsia="x-none"/>
        </w:rPr>
        <w:t>и контроля за исполнением программных мероприятий</w:t>
      </w:r>
    </w:p>
    <w:p w:rsidR="002D01E0" w:rsidRPr="00AE0F8E" w:rsidRDefault="002D01E0" w:rsidP="002D01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руководство и контроль за исполнением Программы осуществляет руководитель управления культуры, молодежи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="007C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Ответственные исполнители мероприятий Программы ежеквартально, до 15 числа месяца, следующего за отчетным кварталом, направляют в Управление экономической политики Администрации Усть-Большерецкого муниципального района сводный отчет о ходе реализации Программы. Управление экономической политики Администрации Усть-Большерецкого муниципального района ежеквартально, до 25-го числа месяца, следующего за отчетным кварталом, информирует Главу Администрации Усть-Большерецкого муниципального района.</w:t>
      </w:r>
    </w:p>
    <w:p w:rsidR="002D01E0" w:rsidRPr="00AE0F8E" w:rsidRDefault="002D01E0" w:rsidP="002D01E0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2D01E0" w:rsidRPr="00AE0F8E" w:rsidRDefault="002D01E0" w:rsidP="002D01E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Оценка эффективности реализации Программы проводится на основе: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оценки степени достижения целей и решения задач Программы путем сопоставления фактически достигнутых в отчетном году значений показателей (индикаторов) Программы,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1B67C6" wp14:editId="6268D51E">
            <wp:extent cx="1155700" cy="2311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4D6F5" wp14:editId="1C7766E6">
            <wp:extent cx="180975" cy="2311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33CA1" wp14:editId="1629B360">
            <wp:extent cx="191135" cy="231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(индикатора) Программы в отчетном периоде,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316E8" wp14:editId="3522A27D">
            <wp:extent cx="18097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запланированное на отчетный год значение показателя (индикатора) Программы - для показателей (индикаторов), тенденцией изменения которых является рост значений, или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C077F2" wp14:editId="4EC62CEB">
            <wp:extent cx="115570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показателя (индикатора), тенденцией изменения которых является снижение значений.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Для комплексной оценки достижения индикативных показателей Программы рассчитывается интегральный показатель по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62171" wp14:editId="1D2DBF60">
            <wp:extent cx="1045210" cy="7435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степени соответствия фактических затрат краевого и местного бюджетов на реализацию Программы запланированному уровню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378BF" wp14:editId="290C4467">
            <wp:extent cx="743585" cy="2514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8F769" wp14:editId="2B2868BD">
            <wp:extent cx="150495" cy="200660"/>
            <wp:effectExtent l="0" t="0" r="190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полнота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6DC39" wp14:editId="617B4E12">
            <wp:extent cx="251460" cy="2006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F00CC" wp14:editId="077E8068">
            <wp:extent cx="231140" cy="200660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запланированные бюджетом расходы на реализацию Программы в соответствующем периоде.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значение показателя результативности СД и значение показателя полноты использования бюджетных средств П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значения показателя результативности СД меньше 80%, а значение показателя полноты использования бюджетных средств П меньше 100%, то степень соответствия фактических затрат краевого и местного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бюджетов  на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Программы запланированному уровню оценивается как неудовлетворительная.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Расчет эффективности использования средств краевого и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бюджетов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Программы производится по следующей формуле: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0D7A5" wp14:editId="702DA1D1">
            <wp:extent cx="743585" cy="2311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A5B6B4" wp14:editId="6D5EE0E5">
            <wp:extent cx="150495" cy="200660"/>
            <wp:effectExtent l="0" t="0" r="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использования средств краевого и местного бюджетов;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E6924C" wp14:editId="0787570A">
            <wp:extent cx="150495" cy="200660"/>
            <wp:effectExtent l="0" t="0" r="190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полноты использования бюджетных средств;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22BD9F" wp14:editId="45D1764C">
            <wp:extent cx="331470" cy="2311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показатель результативности реализации Программы.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В целях оценки эффективности использования средств краевого и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 бюджетов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Программы устанавливаются следующие критерии: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1, то такая эффективность оценивается как соответствующая запланированной;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1, то такая эффективность оценивается как высокая;</w:t>
      </w:r>
    </w:p>
    <w:p w:rsidR="002D01E0" w:rsidRPr="00AE0F8E" w:rsidRDefault="002D01E0" w:rsidP="002D01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значение показателя эффективность использования средств краевого и местного бюджетов </w:t>
      </w:r>
      <w:proofErr w:type="gramStart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AE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то такая эффективность оценивается как низкая.</w:t>
      </w: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p w:rsidR="002D01E0" w:rsidRPr="00AE0F8E" w:rsidRDefault="002D01E0" w:rsidP="002D01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eastAsia="x-none"/>
        </w:rPr>
      </w:pPr>
    </w:p>
    <w:bookmarkEnd w:id="2"/>
    <w:p w:rsidR="002D01E0" w:rsidRPr="00AE0F8E" w:rsidRDefault="002D01E0" w:rsidP="002D0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01E0" w:rsidRPr="00AE0F8E" w:rsidSect="009027BE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о показателях (индикаторах)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й программы  «Развитие турист</w:t>
      </w:r>
      <w:r w:rsidRPr="00AE0F8E">
        <w:rPr>
          <w:rFonts w:ascii="Times New Roman" w:eastAsia="Calibri" w:hAnsi="Times New Roman" w:cs="Times New Roman"/>
          <w:b/>
          <w:sz w:val="28"/>
          <w:szCs w:val="28"/>
        </w:rPr>
        <w:t>ской деятельности на территории Усть-Большерецкого муниципального района» и их значениях</w:t>
      </w:r>
      <w:r w:rsidR="00902D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767"/>
        <w:gridCol w:w="1607"/>
        <w:gridCol w:w="1325"/>
        <w:gridCol w:w="1496"/>
        <w:gridCol w:w="1419"/>
        <w:gridCol w:w="1272"/>
        <w:gridCol w:w="1272"/>
      </w:tblGrid>
      <w:tr w:rsidR="0090521B" w:rsidRPr="00AE0F8E" w:rsidTr="0090521B">
        <w:tc>
          <w:tcPr>
            <w:tcW w:w="630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36" w:type="dxa"/>
            <w:gridSpan w:val="5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0521B" w:rsidRPr="00AE0F8E" w:rsidTr="0090521B">
        <w:tc>
          <w:tcPr>
            <w:tcW w:w="630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505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</w:t>
            </w:r>
          </w:p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34" w:type="dxa"/>
            <w:shd w:val="clear" w:color="auto" w:fill="auto"/>
          </w:tcPr>
          <w:p w:rsidR="0090521B" w:rsidRPr="007C0AF5" w:rsidRDefault="0090521B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0521B" w:rsidRPr="0068733B" w:rsidRDefault="0090521B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4" w:type="dxa"/>
          </w:tcPr>
          <w:p w:rsidR="0090521B" w:rsidRPr="0068733B" w:rsidRDefault="0090521B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6" w:type="dxa"/>
            <w:shd w:val="clear" w:color="auto" w:fill="auto"/>
          </w:tcPr>
          <w:p w:rsidR="0090521B" w:rsidRDefault="00505C07" w:rsidP="009027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  <w:p w:rsidR="0090521B" w:rsidRPr="00AE0F8E" w:rsidRDefault="0090521B" w:rsidP="00902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9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90521B" w:rsidRPr="00AE0F8E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Pr="00485251" w:rsidRDefault="00485251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90521B" w:rsidRPr="00485251" w:rsidRDefault="00485251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90521B" w:rsidRPr="00485251" w:rsidRDefault="0090521B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46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обустроенных (построенных) точек притяжения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9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</w:tcPr>
          <w:p w:rsidR="0090521B" w:rsidRPr="00485251" w:rsidRDefault="00485251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  <w:shd w:val="clear" w:color="auto" w:fill="auto"/>
          </w:tcPr>
          <w:p w:rsidR="0090521B" w:rsidRDefault="00505C07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 w:rsidR="00905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Default="004741C6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0521B" w:rsidRPr="0068733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0521B" w:rsidRPr="0068733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46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29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:rsidR="0090521B" w:rsidRPr="0068733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:rsidR="0090521B" w:rsidRPr="0068733B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0521B" w:rsidRPr="00AE0F8E" w:rsidTr="0090521B">
        <w:tc>
          <w:tcPr>
            <w:tcW w:w="630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6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мероприятиях (участники, зрители)</w:t>
            </w:r>
          </w:p>
        </w:tc>
        <w:tc>
          <w:tcPr>
            <w:tcW w:w="147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29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05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F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90521B" w:rsidRPr="00AE0F8E" w:rsidRDefault="0090521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84" w:type="dxa"/>
          </w:tcPr>
          <w:p w:rsidR="0090521B" w:rsidRPr="0068733B" w:rsidRDefault="0068733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284" w:type="dxa"/>
          </w:tcPr>
          <w:p w:rsidR="0090521B" w:rsidRPr="0068733B" w:rsidRDefault="0068733B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  <w:r w:rsidR="0090521B" w:rsidRPr="006873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05C07" w:rsidRPr="00AE0F8E" w:rsidTr="0090521B">
        <w:tc>
          <w:tcPr>
            <w:tcW w:w="630" w:type="dxa"/>
            <w:shd w:val="clear" w:color="auto" w:fill="auto"/>
          </w:tcPr>
          <w:p w:rsidR="00505C07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  <w:shd w:val="clear" w:color="auto" w:fill="auto"/>
          </w:tcPr>
          <w:p w:rsidR="00505C07" w:rsidRDefault="00505C07" w:rsidP="005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3. </w:t>
            </w:r>
          </w:p>
          <w:p w:rsidR="00505C07" w:rsidRDefault="00505C07" w:rsidP="005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обслуживание туристов и повышение качества туристских услуг</w:t>
            </w:r>
          </w:p>
        </w:tc>
        <w:tc>
          <w:tcPr>
            <w:tcW w:w="1474" w:type="dxa"/>
            <w:shd w:val="clear" w:color="auto" w:fill="auto"/>
          </w:tcPr>
          <w:p w:rsidR="00505C07" w:rsidRPr="00AE0F8E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29" w:type="dxa"/>
            <w:shd w:val="clear" w:color="auto" w:fill="auto"/>
          </w:tcPr>
          <w:p w:rsidR="00505C07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505C07" w:rsidRPr="00AE0F8E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505C07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505C07" w:rsidRPr="0068733B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 w:rsidR="00505C07" w:rsidRPr="0068733B" w:rsidRDefault="00505C07" w:rsidP="006110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территории Усть-Большерецкого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муниципального района»</w:t>
      </w:r>
    </w:p>
    <w:p w:rsidR="002D01E0" w:rsidRPr="00AE0F8E" w:rsidRDefault="002D01E0" w:rsidP="002D01E0">
      <w:pPr>
        <w:jc w:val="right"/>
        <w:rPr>
          <w:rFonts w:ascii="Calibri" w:eastAsia="Calibri" w:hAnsi="Calibri" w:cs="Times New Roman"/>
        </w:rPr>
      </w:pP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0F8E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2D01E0" w:rsidRPr="00AE0F8E" w:rsidRDefault="002D01E0" w:rsidP="00B23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F8E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муниципальной программы «Развитие туристской деятельности на территории 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80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268"/>
        <w:gridCol w:w="2262"/>
        <w:gridCol w:w="1640"/>
        <w:gridCol w:w="1640"/>
        <w:gridCol w:w="2133"/>
        <w:gridCol w:w="2120"/>
        <w:gridCol w:w="1905"/>
      </w:tblGrid>
      <w:tr w:rsidR="002D01E0" w:rsidRPr="003F1EF1" w:rsidTr="00164896">
        <w:tc>
          <w:tcPr>
            <w:tcW w:w="712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0" w:type="dxa"/>
            <w:gridSpan w:val="2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ВЦП, основного мероприятия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D01E0" w:rsidRPr="003F1EF1" w:rsidTr="00164896">
        <w:tc>
          <w:tcPr>
            <w:tcW w:w="712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33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1E0" w:rsidRPr="003F1EF1" w:rsidTr="00164896">
        <w:tc>
          <w:tcPr>
            <w:tcW w:w="712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D01E0" w:rsidRPr="003F1EF1" w:rsidTr="00164896">
        <w:tc>
          <w:tcPr>
            <w:tcW w:w="712" w:type="dxa"/>
            <w:shd w:val="clear" w:color="auto" w:fill="auto"/>
          </w:tcPr>
          <w:p w:rsidR="002D01E0" w:rsidRPr="003F1EF1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92C2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D01E0" w:rsidRPr="003F1EF1" w:rsidRDefault="002D01E0" w:rsidP="00F333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3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1. 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</w:t>
            </w:r>
            <w:r w:rsidR="00230589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раструктуры туристских ресурсов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Усть-Большерецком муниципальном районе</w:t>
            </w:r>
            <w:r w:rsidR="00F333B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2D01E0" w:rsidRPr="003F1EF1" w:rsidRDefault="007C0AF5" w:rsidP="00B95D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D01E0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правление культуры, молодежи 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D01E0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туризма</w:t>
            </w:r>
            <w:r w:rsidR="002D01E0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 </w:t>
            </w:r>
            <w:r w:rsidR="00B95D06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01E0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Усть-Большерецкого сельского поселения, администрация Октябрьского городского </w:t>
            </w:r>
            <w:r w:rsidR="002D01E0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="00B360E3"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C0AF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2D01E0" w:rsidRPr="003F1EF1" w:rsidRDefault="002D01E0" w:rsidP="007C0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B360E3"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7C0AF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2D01E0" w:rsidRPr="003F1EF1" w:rsidRDefault="002F54EA" w:rsidP="00E561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привлекательности района</w:t>
            </w:r>
          </w:p>
        </w:tc>
        <w:tc>
          <w:tcPr>
            <w:tcW w:w="2120" w:type="dxa"/>
            <w:shd w:val="clear" w:color="auto" w:fill="auto"/>
          </w:tcPr>
          <w:p w:rsidR="002D01E0" w:rsidRPr="003F1EF1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 развитая    </w:t>
            </w:r>
          </w:p>
          <w:p w:rsidR="002D01E0" w:rsidRPr="003F1EF1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туристская        </w:t>
            </w:r>
          </w:p>
          <w:p w:rsidR="002D01E0" w:rsidRPr="003F1EF1" w:rsidRDefault="002D01E0" w:rsidP="002F54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 для развития  туризма</w:t>
            </w:r>
          </w:p>
        </w:tc>
        <w:tc>
          <w:tcPr>
            <w:tcW w:w="1905" w:type="dxa"/>
            <w:shd w:val="clear" w:color="auto" w:fill="auto"/>
          </w:tcPr>
          <w:p w:rsidR="002D01E0" w:rsidRPr="003F1EF1" w:rsidRDefault="002D01E0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589" w:rsidRPr="003F1EF1" w:rsidTr="00164896">
        <w:tc>
          <w:tcPr>
            <w:tcW w:w="712" w:type="dxa"/>
            <w:shd w:val="clear" w:color="auto" w:fill="auto"/>
          </w:tcPr>
          <w:p w:rsidR="00230589" w:rsidRPr="003F1EF1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592C2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30589" w:rsidRPr="003F1EF1" w:rsidRDefault="00F333B2" w:rsidP="002305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мероприятие1. </w:t>
            </w:r>
            <w:r w:rsidR="002B5209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2262" w:type="dxa"/>
            <w:shd w:val="clear" w:color="auto" w:fill="auto"/>
          </w:tcPr>
          <w:p w:rsidR="00230589" w:rsidRPr="00B23FBD" w:rsidRDefault="00CD1A63" w:rsidP="00B2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</w:t>
            </w:r>
            <w:r w:rsidR="00230589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спорта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туризма</w:t>
            </w:r>
            <w:r w:rsidR="00230589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Усть-Большерецкого муниципального района,</w:t>
            </w:r>
            <w:r w:rsidR="00230589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7C0AF5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0589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ЖКХ, ТЭК, транспорта, связи и строительства</w:t>
            </w:r>
          </w:p>
        </w:tc>
        <w:tc>
          <w:tcPr>
            <w:tcW w:w="1640" w:type="dxa"/>
            <w:shd w:val="clear" w:color="auto" w:fill="auto"/>
          </w:tcPr>
          <w:p w:rsidR="00230589" w:rsidRPr="003F1EF1" w:rsidRDefault="00230589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230589" w:rsidRPr="003F1EF1" w:rsidRDefault="00230589" w:rsidP="00B36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</w:tcPr>
          <w:p w:rsidR="00230589" w:rsidRPr="003F1EF1" w:rsidRDefault="002F54EA" w:rsidP="001315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E5619E" w:rsidRPr="003F1EF1">
              <w:rPr>
                <w:rFonts w:ascii="Times New Roman" w:hAnsi="Times New Roman" w:cs="Times New Roman"/>
                <w:sz w:val="24"/>
                <w:szCs w:val="24"/>
              </w:rPr>
              <w:t>шение привлекательности района</w:t>
            </w:r>
            <w:r w:rsidR="001315C8"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качества информационного обслуживания туристов </w:t>
            </w:r>
          </w:p>
        </w:tc>
        <w:tc>
          <w:tcPr>
            <w:tcW w:w="2120" w:type="dxa"/>
            <w:shd w:val="clear" w:color="auto" w:fill="auto"/>
          </w:tcPr>
          <w:p w:rsidR="00230589" w:rsidRPr="003F1EF1" w:rsidRDefault="003662DF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905" w:type="dxa"/>
            <w:shd w:val="clear" w:color="auto" w:fill="auto"/>
          </w:tcPr>
          <w:p w:rsidR="00230589" w:rsidRPr="003F1EF1" w:rsidRDefault="00230589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2DF" w:rsidRPr="003F1EF1" w:rsidTr="00164896">
        <w:tc>
          <w:tcPr>
            <w:tcW w:w="712" w:type="dxa"/>
            <w:shd w:val="clear" w:color="auto" w:fill="auto"/>
          </w:tcPr>
          <w:p w:rsidR="003662DF" w:rsidRPr="003F1EF1" w:rsidRDefault="003662DF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592C2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662DF" w:rsidRPr="003F1EF1" w:rsidRDefault="00F333B2" w:rsidP="00592C2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="003662DF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памятника «</w:t>
            </w:r>
            <w:r w:rsidR="004D5A6D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="003662DF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асовня» в районе с. К</w:t>
            </w:r>
            <w:r w:rsidR="00592C25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3662DF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валерское</w:t>
            </w:r>
          </w:p>
        </w:tc>
        <w:tc>
          <w:tcPr>
            <w:tcW w:w="2262" w:type="dxa"/>
            <w:shd w:val="clear" w:color="auto" w:fill="auto"/>
          </w:tcPr>
          <w:p w:rsidR="003662DF" w:rsidRPr="003F1EF1" w:rsidRDefault="003662DF" w:rsidP="0023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района,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A6D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</w:t>
            </w:r>
            <w:proofErr w:type="spellStart"/>
            <w:r w:rsidR="004D5A6D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имущетвом</w:t>
            </w:r>
            <w:proofErr w:type="spellEnd"/>
            <w:r w:rsidR="004D5A6D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ЖКХ, ТЭК, транспорта, связи и строительства</w:t>
            </w:r>
          </w:p>
        </w:tc>
        <w:tc>
          <w:tcPr>
            <w:tcW w:w="1640" w:type="dxa"/>
            <w:shd w:val="clear" w:color="auto" w:fill="auto"/>
          </w:tcPr>
          <w:p w:rsidR="003662DF" w:rsidRPr="003F1EF1" w:rsidRDefault="003662DF" w:rsidP="00E4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3662DF" w:rsidRPr="003F1EF1" w:rsidRDefault="003662DF" w:rsidP="00E4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3662DF" w:rsidRPr="003F1EF1" w:rsidRDefault="003662DF" w:rsidP="0013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Повышение привлекательности района, повышение качества информационного обслуживания туристов</w:t>
            </w:r>
          </w:p>
        </w:tc>
        <w:tc>
          <w:tcPr>
            <w:tcW w:w="2120" w:type="dxa"/>
            <w:shd w:val="clear" w:color="auto" w:fill="auto"/>
          </w:tcPr>
          <w:p w:rsidR="003662DF" w:rsidRPr="003F1EF1" w:rsidRDefault="004D5A6D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качества обслуживания туристов, снижение туристического потока, ухудшение состояния туристской инфраструктуры</w:t>
            </w:r>
          </w:p>
        </w:tc>
        <w:tc>
          <w:tcPr>
            <w:tcW w:w="1905" w:type="dxa"/>
            <w:shd w:val="clear" w:color="auto" w:fill="auto"/>
          </w:tcPr>
          <w:p w:rsidR="003662DF" w:rsidRPr="003F1EF1" w:rsidRDefault="003662DF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67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2C25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2. </w:t>
            </w:r>
            <w:r w:rsidR="0067157E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отдельных видов туризма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B970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молодежи, спорта и туризма Администрации Усть-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Большерецкого муниципального района</w:t>
            </w:r>
            <w:r w:rsidR="00B97024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024"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МДК Усть-Большерецкого МР, А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отдельных видов туризма, привлечение туристского потока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2F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предоставления туристских услуг и информированнос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621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и проведение чемпионата по подледно</w:t>
            </w:r>
            <w:r w:rsidR="00621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лову корюшки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«Октябрьский </w:t>
            </w:r>
            <w:proofErr w:type="spellStart"/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зубарь</w:t>
            </w:r>
            <w:proofErr w:type="spellEnd"/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молодежи,  спорта и туризма Администрации Усть-Большерецкого муниципального района,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МДК Усть-Большерецкого МР, администрация Октябрьского городского поселения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01.01.20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20.03.20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привлекательности территории, увеличение туристского потока, популяризация отдельных видов туризма (событийный, 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2F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популярности Усть-Большерецкого муниципального района и Камчатского края и, как следствие, снижение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="00592C25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кижуча</w:t>
            </w:r>
            <w:proofErr w:type="spellEnd"/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157E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спиннингом с берега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9953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молодежи, спорта и туризма Администрации Усть-Большерецкого муниципального района,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МДК Усть-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Большерецкого МР, администрация Усть-Большерецкого сельского поселения</w:t>
            </w:r>
            <w:r w:rsidR="00995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B1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15.09.20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территории, увеличение туристского потока, популяризация отдельных видов туризма (событийный,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экологический и др.)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45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популярности Усть-Большерецкого муниципального района и Камчатского края и, как следствие, снижение туристского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потока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FB6" w:rsidRPr="003F1EF1" w:rsidTr="00164896">
        <w:tc>
          <w:tcPr>
            <w:tcW w:w="712" w:type="dxa"/>
            <w:shd w:val="clear" w:color="auto" w:fill="auto"/>
          </w:tcPr>
          <w:p w:rsidR="002A5FB6" w:rsidRPr="003F1EF1" w:rsidRDefault="002A5FB6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2A5FB6" w:rsidRPr="003F1EF1" w:rsidRDefault="00F333B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3. </w:t>
            </w:r>
            <w:r w:rsidR="002A5FB6" w:rsidRPr="003F1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региональном фестивале «Камчатка – Россия – Мир»</w:t>
            </w:r>
          </w:p>
        </w:tc>
        <w:tc>
          <w:tcPr>
            <w:tcW w:w="2262" w:type="dxa"/>
            <w:shd w:val="clear" w:color="auto" w:fill="auto"/>
          </w:tcPr>
          <w:p w:rsidR="00B95D06" w:rsidRPr="00B23FBD" w:rsidRDefault="002A5FB6" w:rsidP="00CD1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культуры, молодежи, спорта и туризма Администрации Усть-Большерецкого муниципального района, </w:t>
            </w: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МДК Усть-Большерецкого МР</w:t>
            </w:r>
          </w:p>
        </w:tc>
        <w:tc>
          <w:tcPr>
            <w:tcW w:w="1640" w:type="dxa"/>
            <w:shd w:val="clear" w:color="auto" w:fill="auto"/>
          </w:tcPr>
          <w:p w:rsidR="002A5FB6" w:rsidRPr="003F1EF1" w:rsidRDefault="00B95D06" w:rsidP="00CD1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0" w:type="dxa"/>
            <w:shd w:val="clear" w:color="auto" w:fill="auto"/>
          </w:tcPr>
          <w:p w:rsidR="002A5FB6" w:rsidRPr="003F1EF1" w:rsidRDefault="00621787" w:rsidP="00EB1B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95D06" w:rsidRPr="003F1EF1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133" w:type="dxa"/>
            <w:shd w:val="clear" w:color="auto" w:fill="auto"/>
          </w:tcPr>
          <w:p w:rsidR="002A5FB6" w:rsidRPr="003F1EF1" w:rsidRDefault="00B95D06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событийного туризма, привлечение туристского потока</w:t>
            </w:r>
          </w:p>
        </w:tc>
        <w:tc>
          <w:tcPr>
            <w:tcW w:w="2120" w:type="dxa"/>
            <w:shd w:val="clear" w:color="auto" w:fill="auto"/>
          </w:tcPr>
          <w:p w:rsidR="002A5FB6" w:rsidRPr="003F1EF1" w:rsidRDefault="002A5FB6" w:rsidP="0045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2A5FB6" w:rsidRPr="003F1EF1" w:rsidRDefault="002A5FB6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2C25" w:rsidRPr="003F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157E" w:rsidRDefault="00F333B2" w:rsidP="0033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67157E" w:rsidRPr="003F1EF1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туристов и повы</w:t>
            </w:r>
            <w:r w:rsidR="00927B3B">
              <w:rPr>
                <w:rFonts w:ascii="Times New Roman" w:hAnsi="Times New Roman" w:cs="Times New Roman"/>
                <w:sz w:val="24"/>
                <w:szCs w:val="24"/>
              </w:rPr>
              <w:t>шение качества туристских услуг</w:t>
            </w:r>
          </w:p>
          <w:p w:rsidR="00872369" w:rsidRPr="003F1EF1" w:rsidRDefault="00872369" w:rsidP="00334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Камчатского края, граждан Российской Федерации о предложениях Усть-Большерецкого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качества предоставления туристских услуг и информированности туристского потока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E4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 </w:t>
            </w:r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изготовление «Туристического </w:t>
            </w:r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паспорта» Усть-Большерецкого муниципального района</w:t>
            </w:r>
          </w:p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молодежи, спорта и туризма Администрации </w:t>
            </w: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4515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туристского потока о </w:t>
            </w: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Усть-Большерецкого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информированности внутренних и въездных туристских </w:t>
            </w:r>
            <w:r w:rsidRPr="003F1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потоков и, как следствие сокращение налоговых и иных поступлений в бюджетную систему Камчатского края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E41C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 </w:t>
            </w:r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туристических форумах, выставках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туристского потока о предложениях Усть-Большерецкого муниципального района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Снижение информированности внутренних и въездных туристских потоков и, как следствие сокращение налоговых и иных поступлений в бюджетную систему Камчатского края</w:t>
            </w: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7E" w:rsidRPr="003F1EF1" w:rsidTr="00164896">
        <w:tc>
          <w:tcPr>
            <w:tcW w:w="712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  <w:shd w:val="clear" w:color="auto" w:fill="auto"/>
          </w:tcPr>
          <w:p w:rsidR="0067157E" w:rsidRPr="003F1EF1" w:rsidRDefault="00F333B2" w:rsidP="00F33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 </w:t>
            </w:r>
            <w:r w:rsidR="0067157E" w:rsidRPr="003F1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повышение квалификации сотрудников в сфере туризма</w:t>
            </w:r>
          </w:p>
        </w:tc>
        <w:tc>
          <w:tcPr>
            <w:tcW w:w="2262" w:type="dxa"/>
            <w:shd w:val="clear" w:color="auto" w:fill="auto"/>
          </w:tcPr>
          <w:p w:rsidR="0067157E" w:rsidRPr="003F1EF1" w:rsidRDefault="0067157E" w:rsidP="00164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4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3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EF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квалификации сотрудников в сфере туризма</w:t>
            </w:r>
          </w:p>
        </w:tc>
        <w:tc>
          <w:tcPr>
            <w:tcW w:w="2120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67157E" w:rsidRPr="003F1EF1" w:rsidRDefault="0067157E" w:rsidP="00E41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1E0" w:rsidRPr="00AE0F8E" w:rsidRDefault="002D01E0" w:rsidP="002D01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EF1" w:rsidRDefault="003F1EF1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733B" w:rsidRDefault="0068733B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C60934">
      <w:pPr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Приложение № 3 к муниципальной программе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«Развитие туристской деятельности на территории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F8E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0F8E">
        <w:rPr>
          <w:rFonts w:ascii="Times New Roman" w:eastAsia="Calibri" w:hAnsi="Times New Roman" w:cs="Times New Roman"/>
          <w:b/>
          <w:sz w:val="26"/>
          <w:szCs w:val="26"/>
        </w:rPr>
        <w:t>за счет средств местного бюджета Усть-Большерецкого муниципального района</w:t>
      </w:r>
    </w:p>
    <w:p w:rsidR="002D01E0" w:rsidRPr="00AE0F8E" w:rsidRDefault="002D01E0" w:rsidP="002D01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828"/>
        <w:gridCol w:w="850"/>
        <w:gridCol w:w="1134"/>
        <w:gridCol w:w="879"/>
        <w:gridCol w:w="709"/>
        <w:gridCol w:w="7"/>
        <w:gridCol w:w="1411"/>
        <w:gridCol w:w="1134"/>
        <w:gridCol w:w="1134"/>
      </w:tblGrid>
      <w:tr w:rsidR="00321D63" w:rsidRPr="002C14E2" w:rsidTr="00E45664">
        <w:tc>
          <w:tcPr>
            <w:tcW w:w="166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579" w:type="dxa"/>
            <w:gridSpan w:val="5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411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2C14E2" w:rsidRDefault="00321D63" w:rsidP="00C60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321D63" w:rsidRPr="002C14E2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2C14E2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321D63" w:rsidRPr="002C14E2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Расходы (тыс. руб.)</w:t>
            </w:r>
          </w:p>
          <w:p w:rsidR="00321D63" w:rsidRPr="002C14E2" w:rsidRDefault="00321D63" w:rsidP="00321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321D63" w:rsidRPr="002C14E2" w:rsidTr="00E45664">
        <w:tc>
          <w:tcPr>
            <w:tcW w:w="166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C14E2">
              <w:rPr>
                <w:rFonts w:ascii="Times New Roman" w:eastAsia="Calibri" w:hAnsi="Times New Roman" w:cs="Times New Roman"/>
              </w:rPr>
              <w:t>Рз</w:t>
            </w:r>
            <w:proofErr w:type="spellEnd"/>
            <w:r w:rsidRPr="002C14E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C14E2">
              <w:rPr>
                <w:rFonts w:ascii="Times New Roman" w:eastAsia="Calibri" w:hAnsi="Times New Roman" w:cs="Times New Roman"/>
              </w:rPr>
              <w:t>Пр</w:t>
            </w:r>
            <w:proofErr w:type="spellEnd"/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321D63" w:rsidRPr="002C14E2" w:rsidTr="00E45664">
        <w:tc>
          <w:tcPr>
            <w:tcW w:w="1668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«Развитие туристской деятельности на территории Усть-Большерецкого муниципального района»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4E2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99530A" w:rsidRDefault="001B7AD6" w:rsidP="000449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9530A">
              <w:rPr>
                <w:rFonts w:ascii="Times New Roman" w:eastAsia="Calibri" w:hAnsi="Times New Roman" w:cs="Times New Roman"/>
                <w:b/>
              </w:rPr>
              <w:t>4</w:t>
            </w:r>
            <w:r w:rsidR="00321D63" w:rsidRPr="0099530A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99530A">
              <w:rPr>
                <w:rFonts w:ascii="Times New Roman" w:eastAsia="Calibri" w:hAnsi="Times New Roman" w:cs="Times New Roman"/>
                <w:b/>
              </w:rPr>
              <w:t>0</w:t>
            </w:r>
            <w:r w:rsidR="000449FD">
              <w:rPr>
                <w:rFonts w:ascii="Times New Roman" w:eastAsia="Calibri" w:hAnsi="Times New Roman" w:cs="Times New Roman"/>
                <w:b/>
              </w:rPr>
              <w:t>57</w:t>
            </w:r>
            <w:r w:rsidR="00321D63" w:rsidRPr="0099530A">
              <w:rPr>
                <w:rFonts w:ascii="Times New Roman" w:eastAsia="Calibri" w:hAnsi="Times New Roman" w:cs="Times New Roman"/>
                <w:b/>
              </w:rPr>
              <w:t>,</w:t>
            </w:r>
            <w:r w:rsidR="000449FD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321D63" w:rsidRPr="0099530A" w:rsidRDefault="002C14E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30A">
              <w:rPr>
                <w:rFonts w:ascii="Times New Roman" w:eastAsia="Calibri" w:hAnsi="Times New Roman" w:cs="Times New Roman"/>
                <w:b/>
              </w:rPr>
              <w:t>3 400,00</w:t>
            </w:r>
          </w:p>
        </w:tc>
        <w:tc>
          <w:tcPr>
            <w:tcW w:w="1134" w:type="dxa"/>
          </w:tcPr>
          <w:p w:rsidR="00321D63" w:rsidRPr="0099530A" w:rsidRDefault="002C14E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30A">
              <w:rPr>
                <w:rFonts w:ascii="Times New Roman" w:eastAsia="Calibri" w:hAnsi="Times New Roman" w:cs="Times New Roman"/>
                <w:b/>
              </w:rPr>
              <w:t>4 600,00</w:t>
            </w:r>
          </w:p>
        </w:tc>
      </w:tr>
      <w:tr w:rsidR="00321D63" w:rsidRPr="002C14E2" w:rsidTr="00E45664">
        <w:tc>
          <w:tcPr>
            <w:tcW w:w="1668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C60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1.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E45664" w:rsidRDefault="00E45664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664">
              <w:rPr>
                <w:rFonts w:ascii="Times New Roman" w:eastAsia="Calibri" w:hAnsi="Times New Roman" w:cs="Times New Roman"/>
                <w:b/>
              </w:rPr>
              <w:t>1 000</w:t>
            </w:r>
            <w:r w:rsidR="00321D63" w:rsidRPr="00E45664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134" w:type="dxa"/>
          </w:tcPr>
          <w:p w:rsidR="00321D63" w:rsidRPr="00E45664" w:rsidRDefault="0001257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664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  <w:tc>
          <w:tcPr>
            <w:tcW w:w="1134" w:type="dxa"/>
          </w:tcPr>
          <w:p w:rsidR="00321D63" w:rsidRPr="00E45664" w:rsidRDefault="0001257A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5664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E561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E45664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200,</w:t>
            </w:r>
            <w:r w:rsidR="00321D63" w:rsidRPr="002C14E2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321D63" w:rsidRPr="002C14E2" w:rsidRDefault="00E45664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2C14E2" w:rsidRPr="002C14E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21D63" w:rsidRPr="002C14E2" w:rsidRDefault="00E45664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2C14E2" w:rsidRPr="002C14E2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Реконструкция </w:t>
            </w:r>
            <w:r w:rsidRPr="002C14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памятника «Часовня» в районе с. Кавалерское»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E56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lastRenderedPageBreak/>
              <w:t xml:space="preserve">Управление культуры, молодежи, </w:t>
            </w:r>
            <w:r w:rsidRPr="002C14E2">
              <w:rPr>
                <w:rFonts w:ascii="Times New Roman" w:eastAsia="Calibri" w:hAnsi="Times New Roman" w:cs="Times New Roman"/>
              </w:rPr>
              <w:lastRenderedPageBreak/>
              <w:t>спорта и туризма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  <w:lang w:val="en-US"/>
              </w:rPr>
              <w:t>800</w:t>
            </w:r>
            <w:r w:rsidRPr="002C14E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321D63" w:rsidRPr="002C14E2" w:rsidRDefault="002C14E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321D63" w:rsidRPr="002C14E2" w:rsidRDefault="002C14E2" w:rsidP="0090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EB1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2. 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Популяризация отдельных видов туризма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1B7AD6" w:rsidRDefault="00E45664" w:rsidP="0004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B7AD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21D63" w:rsidRPr="001B7A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449FD">
              <w:rPr>
                <w:rFonts w:ascii="Times New Roman" w:eastAsia="Times New Roman" w:hAnsi="Times New Roman" w:cs="Times New Roman"/>
                <w:b/>
                <w:lang w:eastAsia="ru-RU"/>
              </w:rPr>
              <w:t>507,50</w:t>
            </w:r>
          </w:p>
        </w:tc>
        <w:tc>
          <w:tcPr>
            <w:tcW w:w="1134" w:type="dxa"/>
          </w:tcPr>
          <w:p w:rsidR="00321D63" w:rsidRPr="001B7AD6" w:rsidRDefault="00C5638B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AD6">
              <w:rPr>
                <w:rFonts w:ascii="Times New Roman" w:eastAsia="Times New Roman" w:hAnsi="Times New Roman" w:cs="Times New Roman"/>
                <w:b/>
                <w:lang w:eastAsia="ru-RU"/>
              </w:rPr>
              <w:t>2 900,00</w:t>
            </w:r>
          </w:p>
        </w:tc>
        <w:tc>
          <w:tcPr>
            <w:tcW w:w="1134" w:type="dxa"/>
          </w:tcPr>
          <w:p w:rsidR="00321D63" w:rsidRPr="001B7AD6" w:rsidRDefault="00C5638B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AD6">
              <w:rPr>
                <w:rFonts w:ascii="Times New Roman" w:eastAsia="Times New Roman" w:hAnsi="Times New Roman" w:cs="Times New Roman"/>
                <w:b/>
                <w:lang w:eastAsia="ru-RU"/>
              </w:rPr>
              <w:t>4 000,00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ероприятие 1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по подледной рыбалке «Октябрьский </w:t>
            </w:r>
            <w:proofErr w:type="spellStart"/>
            <w:r w:rsidRPr="002C14E2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2C14E2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90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0449FD" w:rsidP="0004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321D63" w:rsidRPr="002C14E2" w:rsidRDefault="00682A1B" w:rsidP="0008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134" w:type="dxa"/>
          </w:tcPr>
          <w:p w:rsidR="00321D63" w:rsidRPr="002C14E2" w:rsidRDefault="00682A1B" w:rsidP="0008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1 400,00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 w:rsidRPr="002C14E2">
              <w:rPr>
                <w:rFonts w:ascii="Times New Roman" w:eastAsia="Calibri" w:hAnsi="Times New Roman" w:cs="Times New Roman"/>
                <w:color w:val="000000"/>
                <w:lang w:val="en-US"/>
              </w:rPr>
              <w:t>IX</w:t>
            </w: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района, МБУК МДК Усть-Большерецкого МР, Администрация Усть-Большерецкого сельского поселения, Администрация Октябрьского городского поселения, управление образования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</w:p>
        </w:tc>
        <w:tc>
          <w:tcPr>
            <w:tcW w:w="1134" w:type="dxa"/>
          </w:tcPr>
          <w:p w:rsidR="00321D63" w:rsidRPr="002C14E2" w:rsidRDefault="00682A1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1 600,00</w:t>
            </w:r>
          </w:p>
        </w:tc>
        <w:tc>
          <w:tcPr>
            <w:tcW w:w="1134" w:type="dxa"/>
          </w:tcPr>
          <w:p w:rsidR="00321D63" w:rsidRPr="002C14E2" w:rsidRDefault="00682A1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ероприятие 3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 xml:space="preserve">Участие в региональном </w:t>
            </w:r>
            <w:r w:rsidRPr="002C14E2">
              <w:rPr>
                <w:rFonts w:ascii="Times New Roman" w:eastAsia="Calibri" w:hAnsi="Times New Roman" w:cs="Times New Roman"/>
                <w:color w:val="000000"/>
              </w:rPr>
              <w:lastRenderedPageBreak/>
              <w:t>фестивале «Камчатка – Россия – Мир»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334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lastRenderedPageBreak/>
              <w:t xml:space="preserve">Управление культуры, молодежи, спорта и туризма Администрации </w:t>
            </w:r>
            <w:r w:rsidRPr="002C14E2">
              <w:rPr>
                <w:rFonts w:ascii="Times New Roman" w:eastAsia="Calibri" w:hAnsi="Times New Roman" w:cs="Times New Roman"/>
              </w:rPr>
              <w:lastRenderedPageBreak/>
              <w:t>Усть-Большерецкого муниципального района, МБУК МДК Усть-Большерецкого МР;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321D63" w:rsidRPr="002C14E2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21D63" w:rsidRPr="002C14E2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A7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Информационное обслуживание туристов и повышение качества туристских услуг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E45664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664">
              <w:rPr>
                <w:rFonts w:ascii="Times New Roman" w:eastAsia="Times New Roman" w:hAnsi="Times New Roman" w:cs="Times New Roman"/>
                <w:b/>
                <w:lang w:eastAsia="ru-RU"/>
              </w:rPr>
              <w:t>550,00</w:t>
            </w:r>
          </w:p>
        </w:tc>
        <w:tc>
          <w:tcPr>
            <w:tcW w:w="1134" w:type="dxa"/>
          </w:tcPr>
          <w:p w:rsidR="00321D63" w:rsidRPr="00E45664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664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321D63" w:rsidRPr="00E45664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5664">
              <w:rPr>
                <w:rFonts w:ascii="Times New Roman" w:eastAsia="Times New Roman" w:hAnsi="Times New Roman" w:cs="Times New Roman"/>
                <w:b/>
                <w:lang w:eastAsia="ru-RU"/>
              </w:rPr>
              <w:t>400,00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Разработка и изготовление «Туристического паспорта» Усть-Большерецкого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321D63" w:rsidRPr="002C14E2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21D63" w:rsidRPr="002C14E2" w:rsidRDefault="00C5638B" w:rsidP="00C5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1257A" w:rsidRPr="002C14E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321D63" w:rsidRPr="002C14E2" w:rsidTr="00E45664">
        <w:tc>
          <w:tcPr>
            <w:tcW w:w="1668" w:type="dxa"/>
            <w:shd w:val="clear" w:color="auto" w:fill="auto"/>
          </w:tcPr>
          <w:p w:rsidR="00321D63" w:rsidRPr="002C14E2" w:rsidRDefault="00F333B2" w:rsidP="00A70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21D63" w:rsidRPr="002C14E2" w:rsidRDefault="00321D63" w:rsidP="003D70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Участие в туристических форумах, выставках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321D63" w:rsidRPr="002C14E2" w:rsidRDefault="00682A1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134" w:type="dxa"/>
          </w:tcPr>
          <w:p w:rsidR="00321D63" w:rsidRPr="002C14E2" w:rsidRDefault="00682A1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</w:tr>
      <w:tr w:rsidR="00321D63" w:rsidRPr="00AE0F8E" w:rsidTr="00E45664">
        <w:trPr>
          <w:trHeight w:val="216"/>
        </w:trPr>
        <w:tc>
          <w:tcPr>
            <w:tcW w:w="1668" w:type="dxa"/>
            <w:shd w:val="clear" w:color="auto" w:fill="auto"/>
          </w:tcPr>
          <w:p w:rsidR="00321D63" w:rsidRPr="002C14E2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 xml:space="preserve">ероприятие </w:t>
            </w:r>
            <w:r w:rsidR="00321D63" w:rsidRPr="002C14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C14E2">
              <w:rPr>
                <w:rFonts w:ascii="Times New Roman" w:eastAsia="Calibri" w:hAnsi="Times New Roman" w:cs="Times New Roman"/>
                <w:color w:val="000000"/>
              </w:rPr>
              <w:t>Обучение и повышение квалификации сотрудников в сфере туризма</w:t>
            </w:r>
          </w:p>
        </w:tc>
        <w:tc>
          <w:tcPr>
            <w:tcW w:w="3828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C14E2">
              <w:rPr>
                <w:rFonts w:ascii="Times New Roman" w:eastAsia="Calibri" w:hAnsi="Times New Roman" w:cs="Times New Roman"/>
              </w:rPr>
              <w:t>Управление культуры, молодежи, спорта и туризма Администрации Усть-Большерецкого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D63" w:rsidRPr="002C14E2" w:rsidRDefault="00321D63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  <w:tc>
          <w:tcPr>
            <w:tcW w:w="1134" w:type="dxa"/>
          </w:tcPr>
          <w:p w:rsidR="00321D63" w:rsidRPr="002C14E2" w:rsidRDefault="0001257A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21D63" w:rsidRPr="002C14E2" w:rsidRDefault="00C5638B" w:rsidP="00A7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257A" w:rsidRPr="002C14E2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:rsidR="002D01E0" w:rsidRPr="00AE0F8E" w:rsidRDefault="002D01E0" w:rsidP="002D01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01E0" w:rsidRDefault="002D01E0" w:rsidP="002D01E0"/>
    <w:p w:rsidR="00DB4D95" w:rsidRDefault="00A70441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B4D95" w:rsidRDefault="00DB4D95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D95" w:rsidRDefault="00DB4D95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D95" w:rsidRDefault="00DB4D95" w:rsidP="00A70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6D5FB5" w:rsidRDefault="006D5F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38C5" w:rsidRDefault="004438C5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>Приложение № 4 к муниципальной программе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Calibri" w:hAnsi="Times New Roman" w:cs="Times New Roman"/>
          <w:sz w:val="24"/>
          <w:szCs w:val="24"/>
        </w:rPr>
        <w:t>туристской</w:t>
      </w:r>
      <w:r w:rsidRPr="00D04EB9">
        <w:rPr>
          <w:rFonts w:ascii="Times New Roman" w:eastAsia="Calibri" w:hAnsi="Times New Roman" w:cs="Times New Roman"/>
          <w:sz w:val="24"/>
          <w:szCs w:val="24"/>
        </w:rPr>
        <w:t xml:space="preserve"> деятельности на территории</w:t>
      </w:r>
    </w:p>
    <w:p w:rsidR="00A70441" w:rsidRPr="00D04EB9" w:rsidRDefault="00A70441" w:rsidP="00DB4D95">
      <w:pPr>
        <w:spacing w:after="0" w:line="240" w:lineRule="auto"/>
        <w:ind w:left="9072"/>
        <w:rPr>
          <w:rFonts w:ascii="Times New Roman" w:eastAsia="Calibri" w:hAnsi="Times New Roman" w:cs="Times New Roman"/>
          <w:sz w:val="24"/>
          <w:szCs w:val="24"/>
        </w:rPr>
      </w:pPr>
      <w:r w:rsidRPr="00D04EB9">
        <w:rPr>
          <w:rFonts w:ascii="Times New Roman" w:eastAsia="Calibri" w:hAnsi="Times New Roman" w:cs="Times New Roman"/>
          <w:sz w:val="24"/>
          <w:szCs w:val="24"/>
        </w:rPr>
        <w:t>Усть-Большерецкого муниципального района»</w:t>
      </w:r>
    </w:p>
    <w:p w:rsidR="00A70441" w:rsidRPr="00D04EB9" w:rsidRDefault="00A70441" w:rsidP="00A7044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441" w:rsidRPr="00D04EB9" w:rsidRDefault="00A70441" w:rsidP="00A704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EB9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 и прогнозная (справочная)  оценка расходов краевого и местного бюджетов на реализацию муниципальной программы</w:t>
      </w:r>
    </w:p>
    <w:p w:rsidR="00A70441" w:rsidRPr="00D04EB9" w:rsidRDefault="00A70441" w:rsidP="00A70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2693"/>
        <w:gridCol w:w="1559"/>
        <w:gridCol w:w="1418"/>
        <w:gridCol w:w="1418"/>
        <w:gridCol w:w="1418"/>
      </w:tblGrid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5813" w:type="dxa"/>
            <w:gridSpan w:val="4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Оценка расходов, тыс.руб.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6B3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418" w:type="dxa"/>
          </w:tcPr>
          <w:p w:rsidR="00777772" w:rsidRPr="00275BEC" w:rsidRDefault="00777772" w:rsidP="006B3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418" w:type="dxa"/>
          </w:tcPr>
          <w:p w:rsidR="00777772" w:rsidRPr="00275BEC" w:rsidRDefault="00777772" w:rsidP="006B3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2024 год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9B2B2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9B2B27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B2B27">
              <w:rPr>
                <w:rFonts w:ascii="Times New Roman" w:eastAsia="Calibri" w:hAnsi="Times New Roman" w:cs="Times New Roman"/>
                <w:b/>
              </w:rPr>
              <w:t xml:space="preserve">Развитие туристской деятельности на территории Усть-Большерецкого муниципального района 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275BEC" w:rsidP="00C25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F6CAC">
              <w:rPr>
                <w:rFonts w:ascii="Times New Roman" w:eastAsia="Calibri" w:hAnsi="Times New Roman" w:cs="Times New Roman"/>
                <w:b/>
              </w:rPr>
              <w:t>4</w:t>
            </w:r>
            <w:r w:rsidR="00C251FB">
              <w:rPr>
                <w:rFonts w:ascii="Times New Roman" w:eastAsia="Calibri" w:hAnsi="Times New Roman" w:cs="Times New Roman"/>
                <w:b/>
              </w:rPr>
              <w:t> </w:t>
            </w:r>
            <w:r w:rsidR="005F6CAC">
              <w:rPr>
                <w:rFonts w:ascii="Times New Roman" w:eastAsia="Calibri" w:hAnsi="Times New Roman" w:cs="Times New Roman"/>
                <w:b/>
              </w:rPr>
              <w:t>6</w:t>
            </w:r>
            <w:r w:rsidR="00C251FB">
              <w:rPr>
                <w:rFonts w:ascii="Times New Roman" w:eastAsia="Calibri" w:hAnsi="Times New Roman" w:cs="Times New Roman"/>
                <w:b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777772" w:rsidRPr="00BE6EDA" w:rsidRDefault="00BE6EDA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5F6CAC">
              <w:rPr>
                <w:rFonts w:ascii="Times New Roman" w:eastAsia="Calibri" w:hAnsi="Times New Roman" w:cs="Times New Roman"/>
                <w:b/>
              </w:rPr>
              <w:t>8 6</w:t>
            </w:r>
            <w:r w:rsidR="00817553">
              <w:rPr>
                <w:rFonts w:ascii="Times New Roman" w:eastAsia="Calibri" w:hAnsi="Times New Roman" w:cs="Times New Roman"/>
                <w:b/>
              </w:rPr>
              <w:t>50</w:t>
            </w:r>
            <w:r w:rsidRPr="005F6CAC">
              <w:rPr>
                <w:rFonts w:ascii="Times New Roman" w:eastAsia="Calibri" w:hAnsi="Times New Roman" w:cs="Times New Roman"/>
                <w:b/>
              </w:rPr>
              <w:t>,</w:t>
            </w:r>
            <w:r w:rsidR="00817553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777772" w:rsidRPr="00275BEC" w:rsidRDefault="00275BEC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7 400,00</w:t>
            </w:r>
          </w:p>
        </w:tc>
        <w:tc>
          <w:tcPr>
            <w:tcW w:w="1418" w:type="dxa"/>
          </w:tcPr>
          <w:p w:rsidR="00777772" w:rsidRPr="00275BEC" w:rsidRDefault="00275BEC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8 600,00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275BEC" w:rsidP="005F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="00777772" w:rsidRPr="00275BE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F6CAC">
              <w:rPr>
                <w:rFonts w:ascii="Times New Roman" w:eastAsia="Calibri" w:hAnsi="Times New Roman" w:cs="Times New Roman"/>
                <w:b/>
              </w:rPr>
              <w:t>592</w:t>
            </w:r>
            <w:r w:rsidR="00777772" w:rsidRPr="00275BEC">
              <w:rPr>
                <w:rFonts w:ascii="Times New Roman" w:eastAsia="Calibri" w:hAnsi="Times New Roman" w:cs="Times New Roman"/>
                <w:b/>
              </w:rPr>
              <w:t>,</w:t>
            </w:r>
            <w:r w:rsidR="005F6CAC">
              <w:rPr>
                <w:rFonts w:ascii="Times New Roman" w:eastAsia="Calibri" w:hAnsi="Times New Roman" w:cs="Times New Roman"/>
                <w:b/>
              </w:rPr>
              <w:t>5</w:t>
            </w:r>
            <w:r w:rsidR="00777772" w:rsidRPr="00275BE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5F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4</w:t>
            </w:r>
            <w:r w:rsidR="005F6CAC">
              <w:rPr>
                <w:rFonts w:ascii="Times New Roman" w:eastAsia="Calibri" w:hAnsi="Times New Roman" w:cs="Times New Roman"/>
                <w:b/>
              </w:rPr>
              <w:t> 592,5</w:t>
            </w:r>
            <w:r w:rsidRPr="00275BE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777772" w:rsidRPr="00275BEC" w:rsidRDefault="00275BEC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777772" w:rsidRPr="00275BEC" w:rsidRDefault="00275BEC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817553" w:rsidP="005F6C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12 057,50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5F6CAC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4 0</w:t>
            </w:r>
            <w:r w:rsidR="00817553">
              <w:rPr>
                <w:rFonts w:ascii="Times New Roman" w:eastAsia="Calibri" w:hAnsi="Times New Roman" w:cs="Times New Roman"/>
                <w:b/>
              </w:rPr>
              <w:t>57</w:t>
            </w:r>
            <w:r w:rsidR="00777772" w:rsidRPr="00275BEC">
              <w:rPr>
                <w:rFonts w:ascii="Times New Roman" w:eastAsia="Calibri" w:hAnsi="Times New Roman" w:cs="Times New Roman"/>
                <w:b/>
              </w:rPr>
              <w:t>,</w:t>
            </w:r>
            <w:r w:rsidR="00817553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418" w:type="dxa"/>
          </w:tcPr>
          <w:p w:rsidR="00777772" w:rsidRPr="00275BEC" w:rsidRDefault="00A90AA6" w:rsidP="0095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3 400,00</w:t>
            </w:r>
          </w:p>
        </w:tc>
        <w:tc>
          <w:tcPr>
            <w:tcW w:w="1418" w:type="dxa"/>
          </w:tcPr>
          <w:p w:rsidR="00777772" w:rsidRPr="00275BEC" w:rsidRDefault="00275BEC" w:rsidP="00952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5BEC">
              <w:rPr>
                <w:rFonts w:ascii="Times New Roman" w:eastAsia="Calibri" w:hAnsi="Times New Roman" w:cs="Times New Roman"/>
                <w:b/>
              </w:rPr>
              <w:t>4 600,00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B03BC0" w:rsidRDefault="00F333B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 xml:space="preserve">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Развитие инфраструктуры туристских ресурсов в Усть-Большерецком муниципальном районе</w:t>
            </w: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77772" w:rsidRPr="00B03BC0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1 4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CAC">
              <w:rPr>
                <w:rFonts w:ascii="Times New Roman" w:eastAsia="Calibri" w:hAnsi="Times New Roman" w:cs="Times New Roman"/>
                <w:b/>
              </w:rPr>
              <w:t>1 0</w:t>
            </w:r>
            <w:r w:rsidR="00777772" w:rsidRPr="005F6CAC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B03BC0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1 4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1 0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777772" w:rsidRPr="00B03BC0" w:rsidRDefault="002C14E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  <w:tc>
          <w:tcPr>
            <w:tcW w:w="1418" w:type="dxa"/>
          </w:tcPr>
          <w:p w:rsidR="00777772" w:rsidRPr="00B03BC0" w:rsidRDefault="002C14E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="00777772" w:rsidRPr="00275BEC">
              <w:rPr>
                <w:rFonts w:ascii="Times New Roman" w:eastAsia="Calibri" w:hAnsi="Times New Roman" w:cs="Times New Roman"/>
              </w:rPr>
              <w:t>ероприятие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Строительство точек притяжения туристов (беседки, информационные щиты)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A86313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77772" w:rsidRPr="00275BE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A86313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777772" w:rsidRPr="00275BE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77772" w:rsidRPr="00275BEC" w:rsidRDefault="00A86313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163FF"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86313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163FF"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777772" w:rsidRPr="00275BE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77772" w:rsidRPr="00275BEC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777772" w:rsidRPr="00275BEC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="00C163FF" w:rsidRPr="00275BEC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777772" w:rsidRPr="00275BEC" w:rsidRDefault="00A86313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C163FF"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 w:rsidR="00777772" w:rsidRPr="00275B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8202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Реконструкция памятника «Часовня» в районе с. К</w:t>
            </w:r>
            <w:r w:rsidR="0082023B"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275BEC">
              <w:rPr>
                <w:rFonts w:ascii="Times New Roman" w:eastAsia="Calibri" w:hAnsi="Times New Roman" w:cs="Times New Roman"/>
                <w:color w:val="000000"/>
              </w:rPr>
              <w:t>валерское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777772" w:rsidRPr="00275BEC" w:rsidRDefault="002C14E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2C14E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3D70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800,00</w:t>
            </w:r>
          </w:p>
        </w:tc>
        <w:tc>
          <w:tcPr>
            <w:tcW w:w="1418" w:type="dxa"/>
          </w:tcPr>
          <w:p w:rsidR="00777772" w:rsidRPr="00275BEC" w:rsidRDefault="00C163F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445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B03BC0" w:rsidRDefault="00F333B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Подпрограмма</w:t>
            </w:r>
            <w:r w:rsidR="00777772" w:rsidRPr="00B03BC0">
              <w:rPr>
                <w:rFonts w:ascii="Times New Roman" w:eastAsia="Calibri" w:hAnsi="Times New Roman" w:cs="Times New Roman"/>
                <w:b/>
              </w:rPr>
              <w:t xml:space="preserve">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Популяризация отдельных видов туризма</w:t>
            </w: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777772" w:rsidRPr="00817553" w:rsidRDefault="00817553" w:rsidP="001C3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22 000.00</w:t>
            </w:r>
          </w:p>
        </w:tc>
        <w:tc>
          <w:tcPr>
            <w:tcW w:w="1418" w:type="dxa"/>
            <w:shd w:val="clear" w:color="auto" w:fill="auto"/>
          </w:tcPr>
          <w:p w:rsidR="00777772" w:rsidRPr="00817553" w:rsidRDefault="001C3577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F6CAC">
              <w:rPr>
                <w:rFonts w:ascii="Times New Roman" w:eastAsia="Calibri" w:hAnsi="Times New Roman" w:cs="Times New Roman"/>
                <w:b/>
              </w:rPr>
              <w:t>7</w:t>
            </w:r>
            <w:r w:rsidR="0056777D" w:rsidRPr="005F6CAC">
              <w:rPr>
                <w:rFonts w:ascii="Times New Roman" w:eastAsia="Calibri" w:hAnsi="Times New Roman" w:cs="Times New Roman"/>
                <w:b/>
              </w:rPr>
              <w:t> </w:t>
            </w:r>
            <w:r w:rsidR="00817553">
              <w:rPr>
                <w:rFonts w:ascii="Times New Roman" w:eastAsia="Calibri" w:hAnsi="Times New Roman" w:cs="Times New Roman"/>
                <w:b/>
              </w:rPr>
              <w:t>100</w:t>
            </w:r>
            <w:r w:rsidR="0056777D" w:rsidRPr="005F6CAC">
              <w:rPr>
                <w:rFonts w:ascii="Times New Roman" w:eastAsia="Calibri" w:hAnsi="Times New Roman" w:cs="Times New Roman"/>
                <w:b/>
              </w:rPr>
              <w:t>,</w:t>
            </w:r>
            <w:r w:rsidR="00817553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6 900,00</w:t>
            </w:r>
          </w:p>
        </w:tc>
        <w:tc>
          <w:tcPr>
            <w:tcW w:w="1418" w:type="dxa"/>
          </w:tcPr>
          <w:p w:rsidR="00777772" w:rsidRPr="00B03BC0" w:rsidRDefault="00F26414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8 000,00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B03BC0" w:rsidRDefault="0056777D" w:rsidP="001C3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12 59</w:t>
            </w:r>
            <w:r w:rsidR="001C3577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,50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777772" w:rsidP="002D1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4 </w:t>
            </w:r>
            <w:r w:rsidR="002D106E">
              <w:rPr>
                <w:rFonts w:ascii="Times New Roman" w:eastAsia="Calibri" w:hAnsi="Times New Roman" w:cs="Times New Roman"/>
                <w:b/>
              </w:rPr>
              <w:t>592</w:t>
            </w:r>
            <w:r w:rsidRPr="00B03BC0">
              <w:rPr>
                <w:rFonts w:ascii="Times New Roman" w:eastAsia="Calibri" w:hAnsi="Times New Roman" w:cs="Times New Roman"/>
                <w:b/>
              </w:rPr>
              <w:t>,</w:t>
            </w:r>
            <w:r w:rsidR="002D106E">
              <w:rPr>
                <w:rFonts w:ascii="Times New Roman" w:eastAsia="Calibri" w:hAnsi="Times New Roman" w:cs="Times New Roman"/>
                <w:b/>
              </w:rPr>
              <w:t>5</w:t>
            </w:r>
            <w:r w:rsidRPr="00B03BC0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  <w:tc>
          <w:tcPr>
            <w:tcW w:w="1418" w:type="dxa"/>
          </w:tcPr>
          <w:p w:rsidR="00777772" w:rsidRPr="00B03BC0" w:rsidRDefault="00F26414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4 000,00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B03BC0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B03BC0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817553" w:rsidRDefault="00817553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9 407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777772" w:rsidRPr="00B03BC0" w:rsidRDefault="00817553" w:rsidP="001C35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2 507,50</w:t>
            </w:r>
          </w:p>
        </w:tc>
        <w:tc>
          <w:tcPr>
            <w:tcW w:w="1418" w:type="dxa"/>
          </w:tcPr>
          <w:p w:rsidR="00777772" w:rsidRPr="00B03BC0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2 900,00</w:t>
            </w:r>
          </w:p>
        </w:tc>
        <w:tc>
          <w:tcPr>
            <w:tcW w:w="1418" w:type="dxa"/>
          </w:tcPr>
          <w:p w:rsidR="00777772" w:rsidRPr="00B03BC0" w:rsidRDefault="00F26414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3BC0">
              <w:rPr>
                <w:rFonts w:ascii="Times New Roman" w:eastAsia="Calibri" w:hAnsi="Times New Roman" w:cs="Times New Roman"/>
                <w:b/>
              </w:rPr>
              <w:t>4 000,00</w:t>
            </w:r>
          </w:p>
        </w:tc>
      </w:tr>
      <w:tr w:rsidR="00A86313" w:rsidRPr="00275BEC" w:rsidTr="00777772">
        <w:tc>
          <w:tcPr>
            <w:tcW w:w="1809" w:type="dxa"/>
            <w:vMerge w:val="restart"/>
            <w:shd w:val="clear" w:color="auto" w:fill="auto"/>
          </w:tcPr>
          <w:p w:rsidR="00A86313" w:rsidRPr="00275BEC" w:rsidRDefault="00F333B2" w:rsidP="00A86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 w:rsidR="00A86313" w:rsidRPr="00275B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чемпионата по подледному лову корюшки «Октябрьский </w:t>
            </w:r>
            <w:proofErr w:type="spellStart"/>
            <w:r w:rsidRPr="00275BEC">
              <w:rPr>
                <w:rFonts w:ascii="Times New Roman" w:eastAsia="Calibri" w:hAnsi="Times New Roman" w:cs="Times New Roman"/>
                <w:color w:val="000000"/>
              </w:rPr>
              <w:t>зубарь</w:t>
            </w:r>
            <w:proofErr w:type="spellEnd"/>
            <w:r w:rsidRPr="00275BEC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:rsidR="00A86313" w:rsidRPr="00817553" w:rsidRDefault="00A86313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817553">
              <w:rPr>
                <w:rFonts w:ascii="Times New Roman" w:eastAsia="Calibri" w:hAnsi="Times New Roman" w:cs="Times New Roman"/>
              </w:rPr>
              <w:t> </w:t>
            </w:r>
            <w:r w:rsidR="00817553">
              <w:rPr>
                <w:rFonts w:ascii="Times New Roman" w:eastAsia="Calibri" w:hAnsi="Times New Roman" w:cs="Times New Roman"/>
                <w:lang w:val="en-US"/>
              </w:rPr>
              <w:t>000</w:t>
            </w:r>
            <w:r w:rsidR="00817553">
              <w:rPr>
                <w:rFonts w:ascii="Times New Roman" w:eastAsia="Calibri" w:hAnsi="Times New Roman" w:cs="Times New Roman"/>
              </w:rPr>
              <w:t>,</w:t>
            </w:r>
            <w:r w:rsidR="00817553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86313" w:rsidRPr="00275BEC" w:rsidRDefault="00CF0632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1 200,00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1 300,00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1 400,00</w:t>
            </w:r>
          </w:p>
        </w:tc>
      </w:tr>
      <w:tr w:rsidR="00A86313" w:rsidRPr="00275BEC" w:rsidTr="00777772">
        <w:tc>
          <w:tcPr>
            <w:tcW w:w="1809" w:type="dxa"/>
            <w:vMerge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592,5</w:t>
            </w:r>
          </w:p>
        </w:tc>
        <w:tc>
          <w:tcPr>
            <w:tcW w:w="1418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592,5</w:t>
            </w:r>
            <w:r w:rsidR="00CF06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A86313" w:rsidRPr="00275BEC" w:rsidTr="00777772">
        <w:tc>
          <w:tcPr>
            <w:tcW w:w="1809" w:type="dxa"/>
            <w:vMerge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A86313" w:rsidRPr="00275BEC" w:rsidRDefault="00A86313" w:rsidP="00A863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A86313" w:rsidRPr="00817553" w:rsidRDefault="00817553" w:rsidP="00817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3 307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86313" w:rsidRPr="00275BEC" w:rsidRDefault="00CF0632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607,50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1 300,00</w:t>
            </w:r>
          </w:p>
        </w:tc>
        <w:tc>
          <w:tcPr>
            <w:tcW w:w="1418" w:type="dxa"/>
          </w:tcPr>
          <w:p w:rsidR="00A86313" w:rsidRPr="00275BEC" w:rsidRDefault="00A86313" w:rsidP="00A86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1 400,00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 w:rsidR="00777772" w:rsidRPr="00275B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6811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Подготовка и проведение </w:t>
            </w:r>
            <w:r w:rsidRPr="00275BEC">
              <w:rPr>
                <w:rFonts w:ascii="Times New Roman" w:eastAsia="Calibri" w:hAnsi="Times New Roman" w:cs="Times New Roman"/>
                <w:color w:val="000000"/>
                <w:lang w:val="en-US"/>
              </w:rPr>
              <w:t>IX</w:t>
            </w:r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 Краевого фестиваля «Сохраним лососей ВМЕСТЕ!» - чемпионата по ловле </w:t>
            </w:r>
            <w:proofErr w:type="spellStart"/>
            <w:r w:rsidRPr="00275BEC">
              <w:rPr>
                <w:rFonts w:ascii="Times New Roman" w:eastAsia="Calibri" w:hAnsi="Times New Roman" w:cs="Times New Roman"/>
                <w:color w:val="000000"/>
              </w:rPr>
              <w:t>кижуча</w:t>
            </w:r>
            <w:proofErr w:type="spellEnd"/>
            <w:r w:rsidRPr="00275BEC">
              <w:rPr>
                <w:rFonts w:ascii="Times New Roman" w:eastAsia="Calibri" w:hAnsi="Times New Roman" w:cs="Times New Roman"/>
                <w:color w:val="000000"/>
              </w:rPr>
              <w:t xml:space="preserve"> спиннингом с берега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5 500,00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5 500,00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5 600,00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6 000,00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4 000,00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4 000,00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4 000,00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1 500,00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1 500,00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1 600,00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2 000,00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 xml:space="preserve">ероприятие </w:t>
            </w:r>
            <w:r w:rsidR="00777772" w:rsidRPr="00275BE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Участие в региональном фестивале «Камчатка – Россия – Мир»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600,00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C163FF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600,00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1C3577" w:rsidRDefault="00F333B2" w:rsidP="0044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</w:t>
            </w:r>
            <w:r w:rsidR="00777772" w:rsidRPr="001C35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1C3577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C3577">
              <w:rPr>
                <w:rFonts w:ascii="Times New Roman" w:eastAsia="Calibri" w:hAnsi="Times New Roman" w:cs="Times New Roman"/>
                <w:b/>
                <w:color w:val="000000"/>
              </w:rPr>
              <w:t>Информационное обслуживание туристов и повышение качества туристских услуг</w:t>
            </w:r>
          </w:p>
        </w:tc>
        <w:tc>
          <w:tcPr>
            <w:tcW w:w="2693" w:type="dxa"/>
            <w:shd w:val="clear" w:color="auto" w:fill="auto"/>
          </w:tcPr>
          <w:p w:rsidR="00777772" w:rsidRPr="001C3577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550,00</w:t>
            </w:r>
          </w:p>
        </w:tc>
        <w:tc>
          <w:tcPr>
            <w:tcW w:w="1418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CAC">
              <w:rPr>
                <w:rFonts w:ascii="Times New Roman" w:eastAsia="Calibri" w:hAnsi="Times New Roman" w:cs="Times New Roman"/>
                <w:b/>
              </w:rPr>
              <w:t>550,00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1C3577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1C3577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550,00</w:t>
            </w:r>
          </w:p>
        </w:tc>
        <w:tc>
          <w:tcPr>
            <w:tcW w:w="1418" w:type="dxa"/>
            <w:shd w:val="clear" w:color="auto" w:fill="auto"/>
          </w:tcPr>
          <w:p w:rsidR="00777772" w:rsidRPr="001C3577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550,00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  <w:tc>
          <w:tcPr>
            <w:tcW w:w="1418" w:type="dxa"/>
          </w:tcPr>
          <w:p w:rsidR="00777772" w:rsidRPr="001C3577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3577">
              <w:rPr>
                <w:rFonts w:ascii="Times New Roman" w:eastAsia="Calibri" w:hAnsi="Times New Roman" w:cs="Times New Roman"/>
                <w:b/>
              </w:rPr>
              <w:t>300,00</w:t>
            </w:r>
          </w:p>
        </w:tc>
      </w:tr>
      <w:tr w:rsidR="00777772" w:rsidRPr="00275BEC" w:rsidTr="00A90AA6">
        <w:trPr>
          <w:trHeight w:val="307"/>
        </w:trPr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Разработка и изготовление «Туристического паспорта» Усть-Большерецкого муниципального района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A90AA6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A90AA6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445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</w:t>
            </w:r>
            <w:r w:rsidRPr="00275B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7772" w:rsidRPr="00275B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77772" w:rsidRPr="00275BEC" w:rsidRDefault="00777772" w:rsidP="0044561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Участие в туристических форумах, выставках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300</w:t>
            </w:r>
            <w:r w:rsidRPr="00275BEC">
              <w:rPr>
                <w:rFonts w:ascii="Times New Roman" w:eastAsia="Calibri" w:hAnsi="Times New Roman" w:cs="Times New Roman"/>
              </w:rPr>
              <w:t>,</w:t>
            </w:r>
            <w:r w:rsidRPr="00275BE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</w:tcPr>
          <w:p w:rsidR="00777772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300</w:t>
            </w:r>
            <w:r w:rsidRPr="00275BEC">
              <w:rPr>
                <w:rFonts w:ascii="Times New Roman" w:eastAsia="Calibri" w:hAnsi="Times New Roman" w:cs="Times New Roman"/>
              </w:rPr>
              <w:t>,</w:t>
            </w:r>
            <w:r w:rsidRPr="00275BE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0.00</w:t>
            </w:r>
          </w:p>
        </w:tc>
        <w:tc>
          <w:tcPr>
            <w:tcW w:w="1418" w:type="dxa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1418" w:type="dxa"/>
          </w:tcPr>
          <w:p w:rsidR="00777772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300</w:t>
            </w:r>
            <w:r w:rsidRPr="00275BEC">
              <w:rPr>
                <w:rFonts w:ascii="Times New Roman" w:eastAsia="Calibri" w:hAnsi="Times New Roman" w:cs="Times New Roman"/>
              </w:rPr>
              <w:t>,</w:t>
            </w:r>
            <w:r w:rsidRPr="00275BE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418" w:type="dxa"/>
          </w:tcPr>
          <w:p w:rsidR="00777772" w:rsidRPr="00275BEC" w:rsidRDefault="00A90AA6" w:rsidP="00A90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  <w:lang w:val="en-US"/>
              </w:rPr>
              <w:t>300</w:t>
            </w:r>
            <w:r w:rsidRPr="00275BEC">
              <w:rPr>
                <w:rFonts w:ascii="Times New Roman" w:eastAsia="Calibri" w:hAnsi="Times New Roman" w:cs="Times New Roman"/>
              </w:rPr>
              <w:t>,</w:t>
            </w:r>
            <w:r w:rsidRPr="00275BE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</w:tr>
      <w:tr w:rsidR="00777772" w:rsidRPr="00275BEC" w:rsidTr="00777772">
        <w:tc>
          <w:tcPr>
            <w:tcW w:w="1809" w:type="dxa"/>
            <w:vMerge w:val="restart"/>
            <w:shd w:val="clear" w:color="auto" w:fill="auto"/>
          </w:tcPr>
          <w:p w:rsidR="00777772" w:rsidRPr="00275BEC" w:rsidRDefault="00F333B2" w:rsidP="00F3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Основное м</w:t>
            </w:r>
            <w:r w:rsidRPr="00275BEC">
              <w:rPr>
                <w:rFonts w:ascii="Times New Roman" w:eastAsia="Calibri" w:hAnsi="Times New Roman" w:cs="Times New Roman"/>
              </w:rPr>
              <w:t>ероприятие</w:t>
            </w:r>
            <w:r w:rsidRPr="00275B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7772" w:rsidRPr="00275B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75BEC">
              <w:rPr>
                <w:rFonts w:ascii="Times New Roman" w:eastAsia="Calibri" w:hAnsi="Times New Roman" w:cs="Times New Roman"/>
                <w:color w:val="000000"/>
              </w:rPr>
              <w:t>Обучение и повышение квалификации сотрудников в сфере туризма</w:t>
            </w: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275BEC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777772" w:rsidRPr="00777772" w:rsidTr="00777772">
        <w:tc>
          <w:tcPr>
            <w:tcW w:w="1809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77772" w:rsidRPr="00275BEC" w:rsidRDefault="00777772" w:rsidP="004456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777772" w:rsidRPr="00275BEC" w:rsidRDefault="00777772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150,00</w:t>
            </w:r>
          </w:p>
        </w:tc>
        <w:tc>
          <w:tcPr>
            <w:tcW w:w="1418" w:type="dxa"/>
          </w:tcPr>
          <w:p w:rsidR="00777772" w:rsidRPr="00275BEC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777772" w:rsidRPr="00777772" w:rsidRDefault="00A90AA6" w:rsidP="00A80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5BEC">
              <w:rPr>
                <w:rFonts w:ascii="Times New Roman" w:eastAsia="Calibri" w:hAnsi="Times New Roman" w:cs="Times New Roman"/>
              </w:rPr>
              <w:t>0,00</w:t>
            </w:r>
          </w:p>
        </w:tc>
      </w:tr>
    </w:tbl>
    <w:p w:rsidR="00A70441" w:rsidRDefault="00A70441" w:rsidP="00A70441"/>
    <w:p w:rsidR="00B64E0C" w:rsidRDefault="00B64E0C" w:rsidP="002D01E0"/>
    <w:p w:rsidR="00B64E0C" w:rsidRDefault="00B64E0C" w:rsidP="002D01E0"/>
    <w:sectPr w:rsidR="00B64E0C" w:rsidSect="004438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10CF"/>
    <w:multiLevelType w:val="hybridMultilevel"/>
    <w:tmpl w:val="271002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BA4208"/>
    <w:multiLevelType w:val="hybridMultilevel"/>
    <w:tmpl w:val="CB122C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C17D01"/>
    <w:multiLevelType w:val="hybridMultilevel"/>
    <w:tmpl w:val="CE10D98E"/>
    <w:lvl w:ilvl="0" w:tplc="80AA72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282206"/>
    <w:multiLevelType w:val="hybridMultilevel"/>
    <w:tmpl w:val="6F98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E0"/>
    <w:rsid w:val="0001257A"/>
    <w:rsid w:val="000266F4"/>
    <w:rsid w:val="00031505"/>
    <w:rsid w:val="000449FD"/>
    <w:rsid w:val="0008486C"/>
    <w:rsid w:val="000D69F0"/>
    <w:rsid w:val="000F2087"/>
    <w:rsid w:val="001315C8"/>
    <w:rsid w:val="00154E4D"/>
    <w:rsid w:val="00164896"/>
    <w:rsid w:val="001911B0"/>
    <w:rsid w:val="001B421F"/>
    <w:rsid w:val="001B7AD6"/>
    <w:rsid w:val="001C3577"/>
    <w:rsid w:val="001C6C06"/>
    <w:rsid w:val="0020584C"/>
    <w:rsid w:val="00230589"/>
    <w:rsid w:val="00275BEC"/>
    <w:rsid w:val="002A5FB6"/>
    <w:rsid w:val="002B4D21"/>
    <w:rsid w:val="002B5209"/>
    <w:rsid w:val="002C14E2"/>
    <w:rsid w:val="002C7A11"/>
    <w:rsid w:val="002D01E0"/>
    <w:rsid w:val="002D106E"/>
    <w:rsid w:val="002D65B4"/>
    <w:rsid w:val="002F54EA"/>
    <w:rsid w:val="003058A4"/>
    <w:rsid w:val="00321D63"/>
    <w:rsid w:val="003349E6"/>
    <w:rsid w:val="003662DF"/>
    <w:rsid w:val="003766A8"/>
    <w:rsid w:val="003A2375"/>
    <w:rsid w:val="003D7057"/>
    <w:rsid w:val="003E0C33"/>
    <w:rsid w:val="003E5458"/>
    <w:rsid w:val="003F1EF1"/>
    <w:rsid w:val="00422B7D"/>
    <w:rsid w:val="004438C5"/>
    <w:rsid w:val="00445615"/>
    <w:rsid w:val="0045157B"/>
    <w:rsid w:val="0046747C"/>
    <w:rsid w:val="004741C6"/>
    <w:rsid w:val="00485251"/>
    <w:rsid w:val="004D5A6D"/>
    <w:rsid w:val="004F11B9"/>
    <w:rsid w:val="00505C07"/>
    <w:rsid w:val="0056777D"/>
    <w:rsid w:val="005776F2"/>
    <w:rsid w:val="00592C25"/>
    <w:rsid w:val="005F4434"/>
    <w:rsid w:val="005F6CAC"/>
    <w:rsid w:val="006110B1"/>
    <w:rsid w:val="00621787"/>
    <w:rsid w:val="0064028C"/>
    <w:rsid w:val="0067157E"/>
    <w:rsid w:val="0068114A"/>
    <w:rsid w:val="00682A1B"/>
    <w:rsid w:val="0068733B"/>
    <w:rsid w:val="0069451E"/>
    <w:rsid w:val="00694AFA"/>
    <w:rsid w:val="006B33A5"/>
    <w:rsid w:val="006C0F7B"/>
    <w:rsid w:val="006D5FB5"/>
    <w:rsid w:val="00777772"/>
    <w:rsid w:val="007A0064"/>
    <w:rsid w:val="007C0AF5"/>
    <w:rsid w:val="007C7A78"/>
    <w:rsid w:val="007D4D8D"/>
    <w:rsid w:val="00817553"/>
    <w:rsid w:val="0082023B"/>
    <w:rsid w:val="00820E20"/>
    <w:rsid w:val="00824E49"/>
    <w:rsid w:val="00872369"/>
    <w:rsid w:val="008A416D"/>
    <w:rsid w:val="008D3BD7"/>
    <w:rsid w:val="008F322A"/>
    <w:rsid w:val="009027BE"/>
    <w:rsid w:val="00902D27"/>
    <w:rsid w:val="0090521B"/>
    <w:rsid w:val="00927B3B"/>
    <w:rsid w:val="009502CE"/>
    <w:rsid w:val="00952222"/>
    <w:rsid w:val="00987279"/>
    <w:rsid w:val="0099530A"/>
    <w:rsid w:val="009B2B27"/>
    <w:rsid w:val="009B6FEA"/>
    <w:rsid w:val="009C7E2E"/>
    <w:rsid w:val="00A33C4E"/>
    <w:rsid w:val="00A60BF0"/>
    <w:rsid w:val="00A70441"/>
    <w:rsid w:val="00A77731"/>
    <w:rsid w:val="00A80A6F"/>
    <w:rsid w:val="00A86313"/>
    <w:rsid w:val="00A90AA6"/>
    <w:rsid w:val="00B03BC0"/>
    <w:rsid w:val="00B23FBD"/>
    <w:rsid w:val="00B360E3"/>
    <w:rsid w:val="00B40B7D"/>
    <w:rsid w:val="00B64E0C"/>
    <w:rsid w:val="00B95D06"/>
    <w:rsid w:val="00B97024"/>
    <w:rsid w:val="00BC0B30"/>
    <w:rsid w:val="00BC74B8"/>
    <w:rsid w:val="00BD7D0E"/>
    <w:rsid w:val="00BE6EDA"/>
    <w:rsid w:val="00C01A7D"/>
    <w:rsid w:val="00C163FF"/>
    <w:rsid w:val="00C251FB"/>
    <w:rsid w:val="00C5638B"/>
    <w:rsid w:val="00C60934"/>
    <w:rsid w:val="00CC7936"/>
    <w:rsid w:val="00CC7FFA"/>
    <w:rsid w:val="00CD1A63"/>
    <w:rsid w:val="00CE3D22"/>
    <w:rsid w:val="00CF0632"/>
    <w:rsid w:val="00CF4C85"/>
    <w:rsid w:val="00D27C3C"/>
    <w:rsid w:val="00D4670F"/>
    <w:rsid w:val="00D525F3"/>
    <w:rsid w:val="00D81BE2"/>
    <w:rsid w:val="00D83710"/>
    <w:rsid w:val="00DB4D95"/>
    <w:rsid w:val="00E0002A"/>
    <w:rsid w:val="00E14BDC"/>
    <w:rsid w:val="00E41C4E"/>
    <w:rsid w:val="00E45664"/>
    <w:rsid w:val="00E5619E"/>
    <w:rsid w:val="00E61CF0"/>
    <w:rsid w:val="00E62BE3"/>
    <w:rsid w:val="00E82C8B"/>
    <w:rsid w:val="00EB1B56"/>
    <w:rsid w:val="00EB1C92"/>
    <w:rsid w:val="00EE6988"/>
    <w:rsid w:val="00EE6F89"/>
    <w:rsid w:val="00EF632A"/>
    <w:rsid w:val="00F26414"/>
    <w:rsid w:val="00F26D12"/>
    <w:rsid w:val="00F333B2"/>
    <w:rsid w:val="00F40CE3"/>
    <w:rsid w:val="00F43C36"/>
    <w:rsid w:val="00F9579F"/>
    <w:rsid w:val="00FA2B19"/>
    <w:rsid w:val="00FB1F69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6234"/>
  <w15:docId w15:val="{CFE52534-3FF5-4172-88D6-6A101DFC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F89"/>
    <w:pPr>
      <w:ind w:left="720"/>
      <w:contextualSpacing/>
    </w:pPr>
  </w:style>
  <w:style w:type="paragraph" w:styleId="a6">
    <w:name w:val="No Spacing"/>
    <w:uiPriority w:val="1"/>
    <w:qFormat/>
    <w:rsid w:val="002D65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hyperlink" Target="garantF1://36248.0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D794-3EDB-41EA-93E3-38E0D3F6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23</Pages>
  <Words>5141</Words>
  <Characters>29305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МКУ-Михалко</cp:lastModifiedBy>
  <cp:revision>27</cp:revision>
  <cp:lastPrinted>2022-06-05T21:47:00Z</cp:lastPrinted>
  <dcterms:created xsi:type="dcterms:W3CDTF">2022-04-12T03:18:00Z</dcterms:created>
  <dcterms:modified xsi:type="dcterms:W3CDTF">2023-06-06T04:08:00Z</dcterms:modified>
</cp:coreProperties>
</file>