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84" w:rsidRPr="005F6284" w:rsidRDefault="005F6284" w:rsidP="005F628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42"/>
          <w:szCs w:val="42"/>
          <w:lang w:eastAsia="ru-RU"/>
        </w:rPr>
      </w:pPr>
      <w:r w:rsidRPr="005F6284">
        <w:rPr>
          <w:rFonts w:ascii="Arial" w:eastAsia="Times New Roman" w:hAnsi="Arial" w:cs="Arial"/>
          <w:b/>
          <w:bCs/>
          <w:caps/>
          <w:color w:val="005CAA"/>
          <w:sz w:val="42"/>
          <w:szCs w:val="42"/>
          <w:lang w:eastAsia="ru-RU"/>
        </w:rPr>
        <w:t>ЧТО ТАКОЕ «НАЛОГ НА ПРОФЕССИОНАЛЬНЫЙ ДОХОД»</w:t>
      </w:r>
    </w:p>
    <w:p w:rsidR="005F6284" w:rsidRPr="005F6284" w:rsidRDefault="005F6284" w:rsidP="005F628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5F628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Налог на профессиональный доход — это новый специальный налоговый режим для самозанятых граждан, который можно применять с 2019 года. Действовать этот режим будет в течение 10 лет.</w:t>
      </w:r>
    </w:p>
    <w:p w:rsidR="005F6284" w:rsidRPr="005F6284" w:rsidRDefault="005F6284" w:rsidP="005F628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5F628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Эксперимент по установлению специального налогового режима проводится в следующих субъектах Российской Федерации:</w:t>
      </w:r>
    </w:p>
    <w:p w:rsidR="005F6284" w:rsidRPr="005F6284" w:rsidRDefault="005F6284" w:rsidP="005F6284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proofErr w:type="gramStart"/>
      <w:r w:rsidRPr="005F6284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с</w:t>
      </w:r>
      <w:proofErr w:type="gramEnd"/>
      <w:r w:rsidRPr="005F6284">
        <w:rPr>
          <w:rFonts w:ascii="Arial" w:eastAsia="Times New Roman" w:hAnsi="Arial" w:cs="Arial"/>
          <w:color w:val="405965"/>
          <w:sz w:val="21"/>
          <w:szCs w:val="21"/>
          <w:lang w:eastAsia="ru-RU"/>
        </w:rPr>
        <w:t xml:space="preserve"> 1 января 2019 года в городе Москве, в Московской и Калужской областях, а также в Республике Татарстан;</w:t>
      </w:r>
    </w:p>
    <w:p w:rsidR="005F6284" w:rsidRPr="005F6284" w:rsidRDefault="005F6284" w:rsidP="005F6284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proofErr w:type="gramStart"/>
      <w:r w:rsidRPr="005F6284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с</w:t>
      </w:r>
      <w:proofErr w:type="gramEnd"/>
      <w:r w:rsidRPr="005F6284">
        <w:rPr>
          <w:rFonts w:ascii="Arial" w:eastAsia="Times New Roman" w:hAnsi="Arial" w:cs="Arial"/>
          <w:color w:val="405965"/>
          <w:sz w:val="21"/>
          <w:szCs w:val="21"/>
          <w:lang w:eastAsia="ru-RU"/>
        </w:rPr>
        <w:t xml:space="preserve"> 1 января 2020 в городе федерального значения Санкт-Петербурге, в Волгоградской, Воронежской, Ленинградской, Нижегородской, Новосибирской, Омской, Ростовской, Самарской, Сахалинской, Свердловской, Тюменской, Челябинской областях, в Красноярском и Пермском краях, в Ненецком автономном округе, Ханты-Мансийском автономном округе - Югре, Ямало-Ненецком автономном округе, в Республике Башкортостан;</w:t>
      </w:r>
    </w:p>
    <w:p w:rsidR="005F6284" w:rsidRPr="005F6284" w:rsidRDefault="005F6284" w:rsidP="005F6284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5F6284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с 1 июля 2020 года в Амурской, Архангельской, Астраханской, Белгородской, Брянской, Владимирской, Ивановской, Иркутской, Калининградской, Кемеровской, Кировской, Костромской, Курганской, Курской, Липецкой, Мурманской, Новгородской, Оренбургской, Орловской, Пензенской, Псковской, Рязанской, Саратовской, Смоленской, Тверской, Томской, Тульской и Ярославской областях, в Алтайском, Камчатском, Краснодарском, Ставропольском, Приморском и Хабаровском краях, в республиках Алтай, Бурятия, Дагестан, Кабардино-Балкария, Коми, Крым, Мордовия, Саха (Якутия), Хакасия, Карелия, Удмуртия и Чувашия, в городе федерального значения Севастополе, в Чукотском автономном округе и Еврейской автономной области;</w:t>
      </w:r>
    </w:p>
    <w:p w:rsidR="005F6284" w:rsidRPr="005F6284" w:rsidRDefault="005F6284" w:rsidP="005F6284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proofErr w:type="gramStart"/>
      <w:r w:rsidRPr="005F6284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с</w:t>
      </w:r>
      <w:proofErr w:type="gramEnd"/>
      <w:r w:rsidRPr="005F6284">
        <w:rPr>
          <w:rFonts w:ascii="Arial" w:eastAsia="Times New Roman" w:hAnsi="Arial" w:cs="Arial"/>
          <w:color w:val="405965"/>
          <w:sz w:val="21"/>
          <w:szCs w:val="21"/>
          <w:lang w:eastAsia="ru-RU"/>
        </w:rPr>
        <w:t xml:space="preserve"> 3 июля 2020 года в Республике Адыгея;</w:t>
      </w:r>
    </w:p>
    <w:p w:rsidR="005F6284" w:rsidRPr="005F6284" w:rsidRDefault="005F6284" w:rsidP="005F6284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proofErr w:type="gramStart"/>
      <w:r w:rsidRPr="005F6284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с</w:t>
      </w:r>
      <w:proofErr w:type="gramEnd"/>
      <w:r w:rsidRPr="005F6284">
        <w:rPr>
          <w:rFonts w:ascii="Arial" w:eastAsia="Times New Roman" w:hAnsi="Arial" w:cs="Arial"/>
          <w:color w:val="405965"/>
          <w:sz w:val="21"/>
          <w:szCs w:val="21"/>
          <w:lang w:eastAsia="ru-RU"/>
        </w:rPr>
        <w:t xml:space="preserve"> 9 июля 2020 года в Ульяновской области и Республике Тыва;</w:t>
      </w:r>
    </w:p>
    <w:p w:rsidR="005F6284" w:rsidRPr="005F6284" w:rsidRDefault="005F6284" w:rsidP="005F6284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proofErr w:type="gramStart"/>
      <w:r w:rsidRPr="005F6284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с</w:t>
      </w:r>
      <w:proofErr w:type="gramEnd"/>
      <w:r w:rsidRPr="005F6284">
        <w:rPr>
          <w:rFonts w:ascii="Arial" w:eastAsia="Times New Roman" w:hAnsi="Arial" w:cs="Arial"/>
          <w:color w:val="405965"/>
          <w:sz w:val="21"/>
          <w:szCs w:val="21"/>
          <w:lang w:eastAsia="ru-RU"/>
        </w:rPr>
        <w:t xml:space="preserve"> 24 июля 2020 года в Республике Северная Осетия-Алания;</w:t>
      </w:r>
    </w:p>
    <w:p w:rsidR="005F6284" w:rsidRPr="005F6284" w:rsidRDefault="005F6284" w:rsidP="005F6284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proofErr w:type="gramStart"/>
      <w:r w:rsidRPr="005F6284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c</w:t>
      </w:r>
      <w:proofErr w:type="gramEnd"/>
      <w:r w:rsidRPr="005F6284">
        <w:rPr>
          <w:rFonts w:ascii="Arial" w:eastAsia="Times New Roman" w:hAnsi="Arial" w:cs="Arial"/>
          <w:color w:val="405965"/>
          <w:sz w:val="21"/>
          <w:szCs w:val="21"/>
          <w:lang w:eastAsia="ru-RU"/>
        </w:rPr>
        <w:t xml:space="preserve"> 1 августа 2020 года в Республике Калмыкия, в Вологодской и Магаданской областях.</w:t>
      </w:r>
    </w:p>
    <w:p w:rsidR="005F6284" w:rsidRPr="005F6284" w:rsidRDefault="005F6284" w:rsidP="005F628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5F628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 1 июля остальные регионы по своему желанию смогут также присоединиться к эксперименту. Это решение власти регионов будут принимать самостоятельно.</w:t>
      </w:r>
    </w:p>
    <w:p w:rsidR="005F6284" w:rsidRPr="005F6284" w:rsidRDefault="005F6284" w:rsidP="005F628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5F628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Налог на профессиональный доход — это не дополнительный налог, а новый специальный налоговый режим. Переход на него осуществляется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5F6284" w:rsidRPr="005F6284" w:rsidRDefault="005F6284" w:rsidP="005F628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5F628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Физические лица и индивидуальные предприниматели, которые переходят на новый специальный налоговый режим (</w:t>
      </w:r>
      <w:proofErr w:type="spellStart"/>
      <w:r w:rsidRPr="005F628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самозанятые</w:t>
      </w:r>
      <w:proofErr w:type="spellEnd"/>
      <w:r w:rsidRPr="005F6284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), могут платить с доходов от самостоятельной деятельности только налог по льготной ставке — 4 или 6%. Это 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5F6284" w:rsidRPr="005F6284" w:rsidRDefault="005F6284" w:rsidP="005F6284">
      <w:pPr>
        <w:shd w:val="clear" w:color="auto" w:fill="FFFFFF"/>
        <w:spacing w:after="0" w:line="0" w:lineRule="auto"/>
        <w:rPr>
          <w:rFonts w:ascii="Arial" w:eastAsia="Times New Roman" w:hAnsi="Arial" w:cs="Arial"/>
          <w:color w:val="405965"/>
          <w:sz w:val="2"/>
          <w:szCs w:val="2"/>
          <w:lang w:eastAsia="ru-RU"/>
        </w:rPr>
      </w:pPr>
    </w:p>
    <w:p w:rsidR="005F6284" w:rsidRPr="005F6284" w:rsidRDefault="005F6284" w:rsidP="005F628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5F6284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НЕТ ОТЧЕТОВ</w:t>
      </w:r>
      <w:r w:rsidRPr="005F6284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И ДЕКЛАРАЦИЙ</w:t>
      </w:r>
    </w:p>
    <w:p w:rsidR="005F6284" w:rsidRPr="005F6284" w:rsidRDefault="005F6284" w:rsidP="005F6284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5F6284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Декларацию представлять не нужно. Учет доходов ведется автоматически в мобильном приложении.</w:t>
      </w:r>
    </w:p>
    <w:p w:rsidR="005F6284" w:rsidRPr="005F6284" w:rsidRDefault="005F6284" w:rsidP="005F628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5F6284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lastRenderedPageBreak/>
        <w:t>ЧЕК ФОРМИРУЕТСЯ</w:t>
      </w:r>
      <w:r w:rsidRPr="005F6284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В ПРИЛОЖЕНИИ</w:t>
      </w:r>
    </w:p>
    <w:p w:rsidR="005F6284" w:rsidRPr="005F6284" w:rsidRDefault="005F6284" w:rsidP="005F6284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5F6284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Не надо покупать ККТ. Чек можно сформировать в мобильном приложении «Мой налог».</w:t>
      </w:r>
    </w:p>
    <w:p w:rsidR="005F6284" w:rsidRPr="005F6284" w:rsidRDefault="005F6284" w:rsidP="005F628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5F6284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МОЖНО НЕ ПЛАТИТЬ</w:t>
      </w:r>
      <w:r w:rsidRPr="005F6284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СТРАХОВЫЕ ВЗНОСЫ</w:t>
      </w:r>
    </w:p>
    <w:p w:rsidR="005F6284" w:rsidRPr="005F6284" w:rsidRDefault="005F6284" w:rsidP="005F6284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5F6284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</w:r>
    </w:p>
    <w:p w:rsidR="005F6284" w:rsidRPr="005F6284" w:rsidRDefault="005F6284" w:rsidP="005F6284">
      <w:pPr>
        <w:shd w:val="clear" w:color="auto" w:fill="FFFFFF"/>
        <w:spacing w:after="0" w:line="0" w:lineRule="auto"/>
        <w:rPr>
          <w:rFonts w:ascii="Arial" w:eastAsia="Times New Roman" w:hAnsi="Arial" w:cs="Arial"/>
          <w:color w:val="405965"/>
          <w:sz w:val="2"/>
          <w:szCs w:val="2"/>
          <w:lang w:eastAsia="ru-RU"/>
        </w:rPr>
      </w:pPr>
    </w:p>
    <w:p w:rsidR="005F6284" w:rsidRPr="005F6284" w:rsidRDefault="005F6284" w:rsidP="005F628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5F6284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ЛЕГАЛЬНАЯ РАБОТА</w:t>
      </w:r>
      <w:r w:rsidRPr="005F6284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БЕЗ СТАТУСА ИП</w:t>
      </w:r>
    </w:p>
    <w:p w:rsidR="005F6284" w:rsidRPr="005F6284" w:rsidRDefault="005F6284" w:rsidP="005F6284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5F6284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Можно работать без регистрации в качестве ИП. Доход подтверждается справкой из приложения.</w:t>
      </w:r>
    </w:p>
    <w:p w:rsidR="005F6284" w:rsidRPr="005F6284" w:rsidRDefault="005F6284" w:rsidP="005F628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5F6284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ПРЕДОСТАВЛЯЕТСЯ</w:t>
      </w:r>
      <w:r w:rsidRPr="005F6284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НАЛОГОВЫЙ ВЫЧЕТ</w:t>
      </w:r>
    </w:p>
    <w:p w:rsidR="005F6284" w:rsidRPr="005F6284" w:rsidRDefault="005F6284" w:rsidP="005F6284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5F6284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Сумма вычета — 10 000 рублей.</w:t>
      </w:r>
      <w:r w:rsidRPr="005F6284">
        <w:rPr>
          <w:rFonts w:ascii="Arial" w:eastAsia="Times New Roman" w:hAnsi="Arial" w:cs="Arial"/>
          <w:color w:val="405965"/>
          <w:sz w:val="21"/>
          <w:szCs w:val="21"/>
          <w:lang w:eastAsia="ru-RU"/>
        </w:rPr>
        <w:br/>
        <w:t>Ставка 4% уменьшается до 3</w:t>
      </w:r>
      <w:proofErr w:type="gramStart"/>
      <w:r w:rsidRPr="005F6284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%,</w:t>
      </w:r>
      <w:r w:rsidRPr="005F6284">
        <w:rPr>
          <w:rFonts w:ascii="Arial" w:eastAsia="Times New Roman" w:hAnsi="Arial" w:cs="Arial"/>
          <w:color w:val="405965"/>
          <w:sz w:val="21"/>
          <w:szCs w:val="21"/>
          <w:lang w:eastAsia="ru-RU"/>
        </w:rPr>
        <w:br/>
        <w:t>ставка</w:t>
      </w:r>
      <w:proofErr w:type="gramEnd"/>
      <w:r w:rsidRPr="005F6284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 6% уменьшается до 4%.</w:t>
      </w:r>
      <w:r w:rsidRPr="005F6284">
        <w:rPr>
          <w:rFonts w:ascii="Arial" w:eastAsia="Times New Roman" w:hAnsi="Arial" w:cs="Arial"/>
          <w:color w:val="405965"/>
          <w:sz w:val="21"/>
          <w:szCs w:val="21"/>
          <w:lang w:eastAsia="ru-RU"/>
        </w:rPr>
        <w:br/>
        <w:t>Расчет автоматический.</w:t>
      </w:r>
    </w:p>
    <w:p w:rsidR="005F6284" w:rsidRPr="005F6284" w:rsidRDefault="005F6284" w:rsidP="005F628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5F6284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НЕ НУЖНО СЧИТАТЬ</w:t>
      </w:r>
      <w:r w:rsidRPr="005F6284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НАЛОГ К УПЛАТЕ</w:t>
      </w:r>
    </w:p>
    <w:p w:rsidR="005F6284" w:rsidRPr="005F6284" w:rsidRDefault="005F6284" w:rsidP="005F6284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5F6284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Налог начисляется автоматически в приложении.</w:t>
      </w:r>
      <w:r w:rsidRPr="005F6284">
        <w:rPr>
          <w:rFonts w:ascii="Arial" w:eastAsia="Times New Roman" w:hAnsi="Arial" w:cs="Arial"/>
          <w:color w:val="405965"/>
          <w:sz w:val="21"/>
          <w:szCs w:val="21"/>
          <w:lang w:eastAsia="ru-RU"/>
        </w:rPr>
        <w:br/>
        <w:t>Уплата — не позднее 25 числа следующего месяца.</w:t>
      </w:r>
    </w:p>
    <w:p w:rsidR="005F6284" w:rsidRPr="005F6284" w:rsidRDefault="005F6284" w:rsidP="005F6284">
      <w:pPr>
        <w:shd w:val="clear" w:color="auto" w:fill="FFFFFF"/>
        <w:spacing w:after="0" w:line="0" w:lineRule="auto"/>
        <w:rPr>
          <w:rFonts w:ascii="Arial" w:eastAsia="Times New Roman" w:hAnsi="Arial" w:cs="Arial"/>
          <w:color w:val="405965"/>
          <w:sz w:val="2"/>
          <w:szCs w:val="2"/>
          <w:lang w:eastAsia="ru-RU"/>
        </w:rPr>
      </w:pPr>
    </w:p>
    <w:p w:rsidR="005F6284" w:rsidRPr="005F6284" w:rsidRDefault="005F6284" w:rsidP="005F628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5F6284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ВЫГОДНЫЕ</w:t>
      </w:r>
      <w:r w:rsidRPr="005F6284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НАЛОГОВЫЕ СТАВКИ</w:t>
      </w:r>
    </w:p>
    <w:p w:rsidR="005F6284" w:rsidRPr="005F6284" w:rsidRDefault="005F6284" w:rsidP="005F6284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5F6284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4% — с доходов от физлиц.</w:t>
      </w:r>
      <w:r w:rsidRPr="005F6284">
        <w:rPr>
          <w:rFonts w:ascii="Arial" w:eastAsia="Times New Roman" w:hAnsi="Arial" w:cs="Arial"/>
          <w:color w:val="405965"/>
          <w:sz w:val="21"/>
          <w:szCs w:val="21"/>
          <w:lang w:eastAsia="ru-RU"/>
        </w:rPr>
        <w:br/>
        <w:t xml:space="preserve">6% — с доходов от </w:t>
      </w:r>
      <w:proofErr w:type="spellStart"/>
      <w:r w:rsidRPr="005F6284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юрлиц</w:t>
      </w:r>
      <w:proofErr w:type="spellEnd"/>
      <w:r w:rsidRPr="005F6284">
        <w:rPr>
          <w:rFonts w:ascii="Arial" w:eastAsia="Times New Roman" w:hAnsi="Arial" w:cs="Arial"/>
          <w:color w:val="405965"/>
          <w:sz w:val="21"/>
          <w:szCs w:val="21"/>
          <w:lang w:eastAsia="ru-RU"/>
        </w:rPr>
        <w:t xml:space="preserve"> и ИП. Других обязательных платежей нет.</w:t>
      </w:r>
    </w:p>
    <w:p w:rsidR="005F6284" w:rsidRPr="005F6284" w:rsidRDefault="005F6284" w:rsidP="005F628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5F6284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ПРОСТАЯ РЕГИСТРАЦИЯ</w:t>
      </w:r>
      <w:r w:rsidRPr="005F6284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ЧЕРЕЗ ИНТЕРНЕТ</w:t>
      </w:r>
    </w:p>
    <w:p w:rsidR="005F6284" w:rsidRPr="005F6284" w:rsidRDefault="005F6284" w:rsidP="005F6284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5F6284">
        <w:rPr>
          <w:rFonts w:ascii="Arial" w:eastAsia="Times New Roman" w:hAnsi="Arial" w:cs="Arial"/>
          <w:color w:val="405965"/>
          <w:sz w:val="21"/>
          <w:szCs w:val="21"/>
          <w:lang w:eastAsia="ru-RU"/>
        </w:rPr>
        <w:t xml:space="preserve">Регистрация без визита в инспекцию: в мобильном приложении, на сайте ФНС России, через банк или портал </w:t>
      </w:r>
      <w:proofErr w:type="spellStart"/>
      <w:r w:rsidRPr="005F6284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госуслуг</w:t>
      </w:r>
      <w:proofErr w:type="spellEnd"/>
      <w:r w:rsidRPr="005F6284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.</w:t>
      </w:r>
    </w:p>
    <w:p w:rsidR="005F6284" w:rsidRPr="005F6284" w:rsidRDefault="005F6284" w:rsidP="005F628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5F6284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СОВМЕЩЕНИЕ С РАБОТОЙ</w:t>
      </w:r>
      <w:r w:rsidRPr="005F6284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ПО ТРУДОВОМУ ДОГОВОРУ</w:t>
      </w:r>
    </w:p>
    <w:p w:rsidR="005F6284" w:rsidRDefault="005F6284" w:rsidP="005F6284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5F6284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Зарплата не учитывается</w:t>
      </w:r>
      <w:r w:rsidRPr="005F6284">
        <w:rPr>
          <w:rFonts w:ascii="Arial" w:eastAsia="Times New Roman" w:hAnsi="Arial" w:cs="Arial"/>
          <w:color w:val="405965"/>
          <w:sz w:val="21"/>
          <w:szCs w:val="21"/>
          <w:lang w:eastAsia="ru-RU"/>
        </w:rPr>
        <w:br/>
        <w:t>при расчете налога.</w:t>
      </w:r>
      <w:r w:rsidRPr="005F6284">
        <w:rPr>
          <w:rFonts w:ascii="Arial" w:eastAsia="Times New Roman" w:hAnsi="Arial" w:cs="Arial"/>
          <w:color w:val="405965"/>
          <w:sz w:val="21"/>
          <w:szCs w:val="21"/>
          <w:lang w:eastAsia="ru-RU"/>
        </w:rPr>
        <w:br/>
        <w:t>Трудовой стаж по месту работы не прерывается.</w:t>
      </w:r>
    </w:p>
    <w:p w:rsidR="005F6284" w:rsidRDefault="005F6284" w:rsidP="005F6284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</w:p>
    <w:p w:rsidR="005F6284" w:rsidRDefault="005F6284" w:rsidP="005F6284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</w:p>
    <w:p w:rsidR="005F6284" w:rsidRDefault="005F6284" w:rsidP="005F6284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</w:p>
    <w:p w:rsidR="005F6284" w:rsidRDefault="005F6284" w:rsidP="005F6284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</w:p>
    <w:p w:rsidR="005F6284" w:rsidRDefault="005F6284" w:rsidP="005F6284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</w:p>
    <w:p w:rsidR="005F6284" w:rsidRDefault="005F6284" w:rsidP="005F6284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</w:p>
    <w:p w:rsidR="005F6284" w:rsidRDefault="005F6284" w:rsidP="005F6284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</w:p>
    <w:p w:rsidR="005F6284" w:rsidRDefault="005F6284" w:rsidP="005F6284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</w:p>
    <w:p w:rsidR="005F6284" w:rsidRPr="005F6284" w:rsidRDefault="005F6284" w:rsidP="005F6284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5CAA"/>
          <w:sz w:val="42"/>
          <w:szCs w:val="42"/>
          <w:lang w:eastAsia="ru-RU"/>
        </w:rPr>
      </w:pPr>
      <w:r w:rsidRPr="005F6284">
        <w:rPr>
          <w:rFonts w:ascii="Arial" w:eastAsia="Times New Roman" w:hAnsi="Arial" w:cs="Arial"/>
          <w:b/>
          <w:bCs/>
          <w:caps/>
          <w:color w:val="005CAA"/>
          <w:sz w:val="42"/>
          <w:szCs w:val="42"/>
          <w:lang w:eastAsia="ru-RU"/>
        </w:rPr>
        <w:t>КОМУ ПОДХОДИТ ЭТОТ НАЛОГОВЫЙ РЕЖИМ</w:t>
      </w:r>
    </w:p>
    <w:p w:rsidR="005F6284" w:rsidRPr="005F6284" w:rsidRDefault="005F6284" w:rsidP="005F6284">
      <w:pPr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Pr="005F62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</w:t>
      </w:r>
      <w:proofErr w:type="spellEnd"/>
      <w:r w:rsidRPr="005F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применять физлица и индивидуальные предприниматели (</w:t>
      </w:r>
      <w:proofErr w:type="spellStart"/>
      <w:r w:rsidRPr="005F62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5F6284">
        <w:rPr>
          <w:rFonts w:ascii="Times New Roman" w:eastAsia="Times New Roman" w:hAnsi="Times New Roman" w:cs="Times New Roman"/>
          <w:sz w:val="24"/>
          <w:szCs w:val="24"/>
          <w:lang w:eastAsia="ru-RU"/>
        </w:rPr>
        <w:t>), у которых одновременно соблюдаются следующие условия.</w:t>
      </w:r>
    </w:p>
    <w:p w:rsidR="005F6284" w:rsidRPr="005F6284" w:rsidRDefault="005F6284" w:rsidP="005F6284">
      <w:pPr>
        <w:numPr>
          <w:ilvl w:val="0"/>
          <w:numId w:val="2"/>
        </w:num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8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получают доход от самостоятельного ведения деятельности или использования имущества.</w:t>
      </w:r>
    </w:p>
    <w:p w:rsidR="005F6284" w:rsidRPr="005F6284" w:rsidRDefault="005F6284" w:rsidP="005F6284">
      <w:pPr>
        <w:numPr>
          <w:ilvl w:val="0"/>
          <w:numId w:val="2"/>
        </w:num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деятельность в регионе проведения эксперимента.</w:t>
      </w:r>
    </w:p>
    <w:p w:rsidR="005F6284" w:rsidRPr="005F6284" w:rsidRDefault="005F6284" w:rsidP="005F6284">
      <w:pPr>
        <w:numPr>
          <w:ilvl w:val="0"/>
          <w:numId w:val="2"/>
        </w:num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этой деятельности не имеют работодателя, с которым заключен трудовой договор.</w:t>
      </w:r>
    </w:p>
    <w:p w:rsidR="005F6284" w:rsidRPr="005F6284" w:rsidRDefault="005F6284" w:rsidP="005F6284">
      <w:pPr>
        <w:numPr>
          <w:ilvl w:val="0"/>
          <w:numId w:val="2"/>
        </w:num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привлекают для этой деятельности наемных работников по трудовым договорам.</w:t>
      </w:r>
    </w:p>
    <w:p w:rsidR="005F6284" w:rsidRPr="005F6284" w:rsidRDefault="005F6284" w:rsidP="005F6284">
      <w:pPr>
        <w:numPr>
          <w:ilvl w:val="0"/>
          <w:numId w:val="2"/>
        </w:num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деятельности, условия ее осуществления или сумма дохода не попадают в перечень исключений, указанных в статьях 4 и 6 Федерального закона от 27.11.2018 № 422-ФЗ.</w:t>
      </w:r>
    </w:p>
    <w:p w:rsidR="005F6284" w:rsidRPr="005F6284" w:rsidRDefault="005F6284" w:rsidP="005F6284">
      <w:pPr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несколько примеров, когда налогоплательщикам (</w:t>
      </w:r>
      <w:proofErr w:type="spellStart"/>
      <w:r w:rsidRPr="005F62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5F628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подойдет специальный налоговый режим.</w:t>
      </w:r>
    </w:p>
    <w:p w:rsidR="005F6284" w:rsidRPr="005F6284" w:rsidRDefault="005F6284" w:rsidP="005F6284">
      <w:pPr>
        <w:spacing w:after="0" w:line="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F6284" w:rsidRPr="005F6284" w:rsidRDefault="005F6284" w:rsidP="005F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0BD461" wp14:editId="0AF49AF2">
            <wp:extent cx="4762500" cy="1905000"/>
            <wp:effectExtent l="0" t="0" r="0" b="0"/>
            <wp:docPr id="1" name="Рисунок 1" descr="https://npd.nalog.ru/images/npd/npd-pic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pd.nalog.ru/images/npd/npd-pic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84" w:rsidRPr="005F6284" w:rsidRDefault="005F6284" w:rsidP="005F62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Удаленная работа через электронные площадки</w:t>
      </w:r>
    </w:p>
    <w:p w:rsidR="005F6284" w:rsidRPr="005F6284" w:rsidRDefault="005F6284" w:rsidP="005F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DF8919" wp14:editId="7E752F94">
            <wp:extent cx="4762500" cy="1905000"/>
            <wp:effectExtent l="0" t="0" r="0" b="0"/>
            <wp:docPr id="2" name="Рисунок 2" descr="https://npd.nalog.ru/images/npd/npd-pic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pd.nalog.ru/images/npd/npd-pic-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84" w:rsidRPr="005F6284" w:rsidRDefault="005F6284" w:rsidP="005F62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Оказание косметических услуг на дому</w:t>
      </w:r>
    </w:p>
    <w:p w:rsidR="005F6284" w:rsidRPr="005F6284" w:rsidRDefault="005F6284" w:rsidP="005F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A9B414C" wp14:editId="6E77B3CB">
            <wp:extent cx="4762500" cy="1905000"/>
            <wp:effectExtent l="0" t="0" r="0" b="0"/>
            <wp:docPr id="3" name="Рисунок 3" descr="https://npd.nalog.ru/images/npd/npd-pic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pd.nalog.ru/images/npd/npd-pic-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84" w:rsidRPr="005F6284" w:rsidRDefault="005F6284" w:rsidP="005F62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Сдача квартиры в аренду посуточно или на долгий срок</w:t>
      </w:r>
    </w:p>
    <w:p w:rsidR="005F6284" w:rsidRPr="005F6284" w:rsidRDefault="005F6284" w:rsidP="005F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24E9CF" wp14:editId="3DF96087">
            <wp:extent cx="4762500" cy="1905000"/>
            <wp:effectExtent l="0" t="0" r="0" b="0"/>
            <wp:docPr id="4" name="Рисунок 4" descr="https://npd.nalog.ru/images/npd/npd-pic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pd.nalog.ru/images/npd/npd-pic-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84" w:rsidRPr="005F6284" w:rsidRDefault="005F6284" w:rsidP="005F62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Услуги по перевозке пассажиров и грузов</w:t>
      </w:r>
    </w:p>
    <w:p w:rsidR="005F6284" w:rsidRPr="005F6284" w:rsidRDefault="005F6284" w:rsidP="005F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2A84F0" wp14:editId="2303B603">
            <wp:extent cx="4762500" cy="1905000"/>
            <wp:effectExtent l="0" t="0" r="0" b="0"/>
            <wp:docPr id="5" name="Рисунок 5" descr="https://npd.nalog.ru/images/npd/npd-pic-0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pd.nalog.ru/images/npd/npd-pic-05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84" w:rsidRPr="005F6284" w:rsidRDefault="005F6284" w:rsidP="005F62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Продажа продукции собственного производства</w:t>
      </w:r>
    </w:p>
    <w:p w:rsidR="005F6284" w:rsidRPr="005F6284" w:rsidRDefault="005F6284" w:rsidP="005F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3AC3C0" wp14:editId="78894147">
            <wp:extent cx="4762500" cy="1905000"/>
            <wp:effectExtent l="0" t="0" r="0" b="0"/>
            <wp:docPr id="6" name="Рисунок 6" descr="https://npd.nalog.ru/images/npd/npd-pic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pd.nalog.ru/images/npd/npd-pic-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84" w:rsidRPr="005F6284" w:rsidRDefault="005F6284" w:rsidP="005F62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Фото- и видеосъемка на заказ</w:t>
      </w:r>
    </w:p>
    <w:p w:rsidR="005F6284" w:rsidRPr="005F6284" w:rsidRDefault="005F6284" w:rsidP="005F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B74916A" wp14:editId="59819771">
            <wp:extent cx="4762500" cy="1905000"/>
            <wp:effectExtent l="0" t="0" r="0" b="0"/>
            <wp:docPr id="7" name="Рисунок 7" descr="https://npd.nalog.ru/images/npd/npd-pic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pd.nalog.ru/images/npd/npd-pic-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84" w:rsidRPr="005F6284" w:rsidRDefault="005F6284" w:rsidP="005F62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Проведение мероприятий и праздников</w:t>
      </w:r>
    </w:p>
    <w:p w:rsidR="005F6284" w:rsidRPr="005F6284" w:rsidRDefault="005F6284" w:rsidP="005F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FB623A" wp14:editId="4C82E31D">
            <wp:extent cx="4762500" cy="1905000"/>
            <wp:effectExtent l="0" t="0" r="0" b="0"/>
            <wp:docPr id="8" name="Рисунок 8" descr="https://npd.nalog.ru/images/npd/npd-pic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pd.nalog.ru/images/npd/npd-pic-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84" w:rsidRPr="005F6284" w:rsidRDefault="005F6284" w:rsidP="005F62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Юридические консультации и ведение бухгалтерии</w:t>
      </w:r>
    </w:p>
    <w:p w:rsidR="005F6284" w:rsidRPr="005F6284" w:rsidRDefault="005F6284" w:rsidP="005F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F4394B" wp14:editId="19F8C267">
            <wp:extent cx="4762500" cy="1905000"/>
            <wp:effectExtent l="0" t="0" r="0" b="0"/>
            <wp:docPr id="9" name="Рисунок 9" descr="https://npd.nalog.ru/images/npd/npd-pic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pd.nalog.ru/images/npd/npd-pic-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84" w:rsidRPr="005F6284" w:rsidRDefault="005F6284" w:rsidP="005F62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Строительные работы и ремонт помещений</w:t>
      </w:r>
    </w:p>
    <w:p w:rsidR="005F6284" w:rsidRPr="005F6284" w:rsidRDefault="005F6284" w:rsidP="005F62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профессиональный доход можно платить и при осуществлении других видов деятельности, если соблюдаются все условия, предусмотренные Федеральным законом от 27.11.2018 № 422-ФЗ.</w:t>
      </w:r>
    </w:p>
    <w:p w:rsidR="005F6284" w:rsidRPr="005F6284" w:rsidRDefault="005F6284" w:rsidP="005F6284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5CAA"/>
          <w:sz w:val="42"/>
          <w:szCs w:val="42"/>
          <w:lang w:eastAsia="ru-RU"/>
        </w:rPr>
      </w:pPr>
      <w:r w:rsidRPr="005F6284">
        <w:rPr>
          <w:rFonts w:ascii="Arial" w:eastAsia="Times New Roman" w:hAnsi="Arial" w:cs="Arial"/>
          <w:b/>
          <w:bCs/>
          <w:caps/>
          <w:color w:val="005CAA"/>
          <w:sz w:val="42"/>
          <w:szCs w:val="42"/>
          <w:lang w:eastAsia="ru-RU"/>
        </w:rPr>
        <w:t>ОГРАНИЧЕНИЕ ПО СУММЕ ДОХОДА</w:t>
      </w:r>
    </w:p>
    <w:p w:rsidR="005F6284" w:rsidRPr="005F6284" w:rsidRDefault="005F6284" w:rsidP="005F6284">
      <w:pPr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профессиональный доход можно платить, только пока сумма дохода нарастающим итогом в течение года не превысит</w:t>
      </w:r>
    </w:p>
    <w:p w:rsidR="005F6284" w:rsidRPr="005F6284" w:rsidRDefault="005F6284" w:rsidP="005F6284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5CAA"/>
          <w:kern w:val="36"/>
          <w:sz w:val="51"/>
          <w:szCs w:val="51"/>
          <w:lang w:eastAsia="ru-RU"/>
        </w:rPr>
      </w:pPr>
      <w:r w:rsidRPr="005F6284">
        <w:rPr>
          <w:rFonts w:ascii="Arial" w:eastAsia="Times New Roman" w:hAnsi="Arial" w:cs="Arial"/>
          <w:b/>
          <w:bCs/>
          <w:caps/>
          <w:color w:val="005CAA"/>
          <w:kern w:val="36"/>
          <w:sz w:val="51"/>
          <w:szCs w:val="51"/>
          <w:lang w:eastAsia="ru-RU"/>
        </w:rPr>
        <w:t>2,4 МЛН РУБЛЕЙ.</w:t>
      </w:r>
    </w:p>
    <w:p w:rsidR="005F6284" w:rsidRPr="005F6284" w:rsidRDefault="005F6284" w:rsidP="005F6284">
      <w:pPr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8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по сумме месячного дохода нет. Сумма дохода контролируется в приложении «Мой налог». После того, как доход превысит указанный лимит, налогоплательщик должен будет платить налоги, предусмотренные другими системами налогообложения.</w:t>
      </w:r>
    </w:p>
    <w:p w:rsidR="005F6284" w:rsidRPr="005F6284" w:rsidRDefault="005F6284" w:rsidP="005F6284">
      <w:pPr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Физические лица без статуса ИП должны будут платить налог на доходы физических лиц. Индивидуальные предприниматели смогут подать уведомление о применении подходящего </w:t>
      </w:r>
      <w:proofErr w:type="spellStart"/>
      <w:r w:rsidRPr="005F62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спецрежима</w:t>
      </w:r>
      <w:proofErr w:type="spellEnd"/>
      <w:r w:rsidRPr="005F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платить налоги по предусмотренным им ставкам и правилам.</w:t>
      </w:r>
    </w:p>
    <w:p w:rsidR="005F6284" w:rsidRPr="005F6284" w:rsidRDefault="005F6284" w:rsidP="005F6284">
      <w:pPr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следующего года можно будет снова платить налог на профессиональный доход. Но для этого нужно соблюсти формальности: пройти регистрацию и отказаться от применения других </w:t>
      </w:r>
      <w:proofErr w:type="spellStart"/>
      <w:r w:rsidRPr="005F62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спецрежимов</w:t>
      </w:r>
      <w:proofErr w:type="spellEnd"/>
      <w:r w:rsidRPr="005F628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они используются индивидуальным предпринимателем.</w:t>
      </w:r>
    </w:p>
    <w:p w:rsidR="005F6284" w:rsidRPr="005F6284" w:rsidRDefault="005F6284" w:rsidP="005F6284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5CAA"/>
          <w:sz w:val="42"/>
          <w:szCs w:val="42"/>
          <w:lang w:eastAsia="ru-RU"/>
        </w:rPr>
      </w:pPr>
      <w:r w:rsidRPr="005F6284">
        <w:rPr>
          <w:rFonts w:ascii="Arial" w:eastAsia="Times New Roman" w:hAnsi="Arial" w:cs="Arial"/>
          <w:b/>
          <w:bCs/>
          <w:caps/>
          <w:color w:val="005CAA"/>
          <w:sz w:val="42"/>
          <w:szCs w:val="42"/>
          <w:lang w:eastAsia="ru-RU"/>
        </w:rPr>
        <w:t>НАЛОГОВЫЕ СТАВКИ</w:t>
      </w:r>
    </w:p>
    <w:p w:rsidR="005F6284" w:rsidRPr="005F6284" w:rsidRDefault="005F6284" w:rsidP="005F6284">
      <w:pPr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ставка зависит от того, кто перечислил деньги налогоплательщику налога на профессиональный доход.</w:t>
      </w:r>
    </w:p>
    <w:p w:rsidR="005F6284" w:rsidRPr="005F6284" w:rsidRDefault="005F6284" w:rsidP="005F6284">
      <w:pPr>
        <w:shd w:val="clear" w:color="auto" w:fill="FFA50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EEEEEE"/>
          <w:kern w:val="36"/>
          <w:sz w:val="105"/>
          <w:szCs w:val="105"/>
          <w:lang w:eastAsia="ru-RU"/>
        </w:rPr>
      </w:pPr>
      <w:r w:rsidRPr="005F6284">
        <w:rPr>
          <w:rFonts w:ascii="Arial" w:eastAsia="Times New Roman" w:hAnsi="Arial" w:cs="Arial"/>
          <w:b/>
          <w:bCs/>
          <w:caps/>
          <w:color w:val="EEEEEE"/>
          <w:kern w:val="36"/>
          <w:sz w:val="105"/>
          <w:szCs w:val="105"/>
          <w:lang w:eastAsia="ru-RU"/>
        </w:rPr>
        <w:t>4%</w:t>
      </w:r>
    </w:p>
    <w:p w:rsidR="005F6284" w:rsidRPr="005F6284" w:rsidRDefault="005F6284" w:rsidP="005F6284">
      <w:pPr>
        <w:shd w:val="clear" w:color="auto" w:fill="FFA500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proofErr w:type="gramStart"/>
      <w:r w:rsidRPr="005F628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при</w:t>
      </w:r>
      <w:proofErr w:type="gramEnd"/>
      <w:r w:rsidRPr="005F628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расчетах с физическими лицами</w:t>
      </w:r>
    </w:p>
    <w:p w:rsidR="005F6284" w:rsidRPr="005F6284" w:rsidRDefault="005F6284" w:rsidP="005F6284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5F628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Ставка 4% используется, если доход за товар, работы или услуги поступил от физического лица.</w:t>
      </w:r>
    </w:p>
    <w:p w:rsidR="005F6284" w:rsidRPr="005F6284" w:rsidRDefault="005F6284" w:rsidP="005F6284">
      <w:pPr>
        <w:shd w:val="clear" w:color="auto" w:fill="00B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EEEEEE"/>
          <w:kern w:val="36"/>
          <w:sz w:val="105"/>
          <w:szCs w:val="105"/>
          <w:lang w:eastAsia="ru-RU"/>
        </w:rPr>
      </w:pPr>
      <w:r w:rsidRPr="005F6284">
        <w:rPr>
          <w:rFonts w:ascii="Arial" w:eastAsia="Times New Roman" w:hAnsi="Arial" w:cs="Arial"/>
          <w:b/>
          <w:bCs/>
          <w:caps/>
          <w:color w:val="EEEEEE"/>
          <w:kern w:val="36"/>
          <w:sz w:val="105"/>
          <w:szCs w:val="105"/>
          <w:lang w:eastAsia="ru-RU"/>
        </w:rPr>
        <w:t>6%</w:t>
      </w:r>
    </w:p>
    <w:p w:rsidR="005F6284" w:rsidRPr="005F6284" w:rsidRDefault="005F6284" w:rsidP="005F6284">
      <w:pPr>
        <w:shd w:val="clear" w:color="auto" w:fill="00B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proofErr w:type="gramStart"/>
      <w:r w:rsidRPr="005F628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при</w:t>
      </w:r>
      <w:proofErr w:type="gramEnd"/>
      <w:r w:rsidRPr="005F628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расчетах с ИП и организациями</w:t>
      </w:r>
    </w:p>
    <w:p w:rsidR="005F6284" w:rsidRPr="005F6284" w:rsidRDefault="005F6284" w:rsidP="005F6284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5F628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Ставка 6% используется, если поступление от юридического лица или индивидуального предпринимателя</w:t>
      </w:r>
    </w:p>
    <w:p w:rsidR="005F6284" w:rsidRPr="005F6284" w:rsidRDefault="005F6284" w:rsidP="005F6284">
      <w:pPr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 нужно указать при формировании чека в приложении «Мой налог». Учет налоговых ставок и расчет суммы налога к уплате происходит автоматически. Все произведенные начисления и предварительную сумму налога к уплате можно увидеть в приложении в любое время в течение месяца.</w:t>
      </w:r>
    </w:p>
    <w:p w:rsidR="005F6284" w:rsidRPr="005F6284" w:rsidRDefault="005F6284" w:rsidP="005F62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режим будет действовать в течение 10 лет. В этот период ставки налога не изменятся.</w:t>
      </w:r>
    </w:p>
    <w:p w:rsidR="005F6284" w:rsidRPr="005F6284" w:rsidRDefault="005F6284" w:rsidP="005F6284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bookmarkStart w:id="0" w:name="_GoBack"/>
      <w:bookmarkEnd w:id="0"/>
    </w:p>
    <w:p w:rsidR="008E10C0" w:rsidRDefault="008E10C0"/>
    <w:sectPr w:rsidR="008E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40C60"/>
    <w:multiLevelType w:val="multilevel"/>
    <w:tmpl w:val="E8CA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53186"/>
    <w:multiLevelType w:val="multilevel"/>
    <w:tmpl w:val="24D0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84"/>
    <w:rsid w:val="005F6284"/>
    <w:rsid w:val="008E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43C82-5F35-4AEC-93A8-8248DC80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7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847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68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6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690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243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2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637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960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2159">
                  <w:marLeft w:val="0"/>
                  <w:marRight w:val="684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0180">
                      <w:marLeft w:val="0"/>
                      <w:marRight w:val="50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88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48" w:space="15" w:color="0066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397830">
                      <w:marLeft w:val="0"/>
                      <w:marRight w:val="50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6747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48" w:space="15" w:color="0066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9644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25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48" w:space="15" w:color="0066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3046">
                      <w:marLeft w:val="0"/>
                      <w:marRight w:val="50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2579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48" w:space="15" w:color="0066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1921">
                      <w:marLeft w:val="0"/>
                      <w:marRight w:val="50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5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48" w:space="15" w:color="0066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24932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338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48" w:space="15" w:color="0066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48038">
                      <w:marLeft w:val="0"/>
                      <w:marRight w:val="50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86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48" w:space="15" w:color="0066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15363">
                      <w:marLeft w:val="0"/>
                      <w:marRight w:val="50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7006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48" w:space="15" w:color="0066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34465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342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48" w:space="15" w:color="0066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4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8520">
                  <w:marLeft w:val="0"/>
                  <w:marRight w:val="684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567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4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4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51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1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360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706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0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6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16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14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187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783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1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094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835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326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20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5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Братчук</dc:creator>
  <cp:keywords/>
  <dc:description/>
  <cp:lastModifiedBy>Братчук</cp:lastModifiedBy>
  <cp:revision>2</cp:revision>
  <cp:lastPrinted>2020-07-30T00:17:00Z</cp:lastPrinted>
  <dcterms:created xsi:type="dcterms:W3CDTF">2020-07-30T00:14:00Z</dcterms:created>
  <dcterms:modified xsi:type="dcterms:W3CDTF">2020-07-30T00:21:00Z</dcterms:modified>
</cp:coreProperties>
</file>