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FC" w:rsidRDefault="003D56FC" w:rsidP="00DA0D21">
      <w:pPr>
        <w:rPr>
          <w:sz w:val="20"/>
        </w:rPr>
      </w:pPr>
    </w:p>
    <w:p w:rsidR="003D56FC" w:rsidRDefault="003D56FC" w:rsidP="003F3CF3">
      <w:pPr>
        <w:jc w:val="right"/>
        <w:rPr>
          <w:sz w:val="20"/>
        </w:rPr>
      </w:pPr>
    </w:p>
    <w:p w:rsidR="003D56FC" w:rsidRDefault="003D56FC" w:rsidP="003F3CF3">
      <w:pPr>
        <w:jc w:val="right"/>
        <w:rPr>
          <w:sz w:val="20"/>
        </w:rPr>
      </w:pPr>
    </w:p>
    <w:p w:rsidR="003D56FC" w:rsidRDefault="003D56FC" w:rsidP="003F3CF3">
      <w:pPr>
        <w:jc w:val="right"/>
        <w:rPr>
          <w:sz w:val="20"/>
        </w:rPr>
      </w:pPr>
    </w:p>
    <w:p w:rsidR="003F3CF3" w:rsidRDefault="00C70457" w:rsidP="003F3CF3">
      <w:pPr>
        <w:jc w:val="right"/>
        <w:rPr>
          <w:sz w:val="20"/>
        </w:rPr>
      </w:pPr>
      <w:r>
        <w:rPr>
          <w:sz w:val="20"/>
        </w:rPr>
        <w:t>Приложение № 1</w:t>
      </w:r>
    </w:p>
    <w:p w:rsidR="003F3CF3" w:rsidRDefault="003F3CF3" w:rsidP="003F3CF3">
      <w:pPr>
        <w:jc w:val="right"/>
        <w:rPr>
          <w:sz w:val="20"/>
        </w:rPr>
      </w:pPr>
      <w:r>
        <w:rPr>
          <w:sz w:val="20"/>
        </w:rPr>
        <w:t xml:space="preserve">к Приказу руководителя управления культуры, </w:t>
      </w:r>
    </w:p>
    <w:p w:rsidR="003F3CF3" w:rsidRDefault="003F3CF3" w:rsidP="003F3CF3">
      <w:pPr>
        <w:jc w:val="right"/>
        <w:rPr>
          <w:sz w:val="20"/>
        </w:rPr>
      </w:pPr>
      <w:r>
        <w:rPr>
          <w:sz w:val="20"/>
        </w:rPr>
        <w:t xml:space="preserve">молодежи и спорта Администрации Усть-Большерецкого </w:t>
      </w:r>
    </w:p>
    <w:p w:rsidR="003F3CF3" w:rsidRDefault="003F3CF3" w:rsidP="003F3CF3">
      <w:pPr>
        <w:jc w:val="right"/>
        <w:rPr>
          <w:sz w:val="20"/>
        </w:rPr>
      </w:pPr>
      <w:r>
        <w:rPr>
          <w:sz w:val="20"/>
        </w:rPr>
        <w:t xml:space="preserve">муниципального района № </w:t>
      </w:r>
      <w:r w:rsidR="0066523A">
        <w:rPr>
          <w:sz w:val="20"/>
        </w:rPr>
        <w:t xml:space="preserve"> </w:t>
      </w:r>
      <w:r w:rsidR="005930B0">
        <w:rPr>
          <w:sz w:val="20"/>
        </w:rPr>
        <w:t>1</w:t>
      </w:r>
      <w:r w:rsidR="00C1650E">
        <w:rPr>
          <w:sz w:val="20"/>
        </w:rPr>
        <w:t>5</w:t>
      </w:r>
      <w:r w:rsidR="00DF1632">
        <w:rPr>
          <w:sz w:val="20"/>
        </w:rPr>
        <w:t xml:space="preserve"> </w:t>
      </w:r>
      <w:r w:rsidR="0066523A">
        <w:rPr>
          <w:sz w:val="20"/>
        </w:rPr>
        <w:t xml:space="preserve">  </w:t>
      </w:r>
      <w:r w:rsidR="00C36EEE">
        <w:rPr>
          <w:sz w:val="20"/>
        </w:rPr>
        <w:t xml:space="preserve">от </w:t>
      </w:r>
      <w:r w:rsidR="00DF1632">
        <w:rPr>
          <w:sz w:val="20"/>
        </w:rPr>
        <w:t xml:space="preserve"> </w:t>
      </w:r>
      <w:r w:rsidR="005930B0">
        <w:rPr>
          <w:sz w:val="20"/>
        </w:rPr>
        <w:t>0</w:t>
      </w:r>
      <w:r w:rsidR="00C1650E">
        <w:rPr>
          <w:sz w:val="20"/>
        </w:rPr>
        <w:t>8</w:t>
      </w:r>
      <w:r w:rsidR="00DF1632">
        <w:rPr>
          <w:sz w:val="20"/>
        </w:rPr>
        <w:t xml:space="preserve"> </w:t>
      </w:r>
      <w:r w:rsidR="00C36EEE">
        <w:rPr>
          <w:sz w:val="20"/>
        </w:rPr>
        <w:t xml:space="preserve"> </w:t>
      </w:r>
      <w:r w:rsidR="00186BD0">
        <w:rPr>
          <w:sz w:val="20"/>
        </w:rPr>
        <w:t>мая</w:t>
      </w:r>
      <w:r>
        <w:rPr>
          <w:sz w:val="20"/>
        </w:rPr>
        <w:t xml:space="preserve"> 201</w:t>
      </w:r>
      <w:r w:rsidR="005930B0">
        <w:rPr>
          <w:sz w:val="20"/>
        </w:rPr>
        <w:t>9</w:t>
      </w:r>
      <w:r>
        <w:rPr>
          <w:sz w:val="20"/>
        </w:rPr>
        <w:t xml:space="preserve"> г.</w:t>
      </w:r>
    </w:p>
    <w:p w:rsidR="003F3CF3" w:rsidRDefault="003F3CF3" w:rsidP="003F3CF3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3F3CF3" w:rsidRDefault="003F3CF3" w:rsidP="003F3CF3">
      <w:pPr>
        <w:jc w:val="right"/>
        <w:rPr>
          <w:sz w:val="20"/>
        </w:rPr>
      </w:pPr>
      <w:r>
        <w:rPr>
          <w:sz w:val="20"/>
        </w:rPr>
        <w:t>Утверждаю:</w:t>
      </w:r>
    </w:p>
    <w:p w:rsidR="003F3CF3" w:rsidRDefault="005464D6" w:rsidP="003F3CF3">
      <w:pPr>
        <w:jc w:val="right"/>
        <w:rPr>
          <w:sz w:val="20"/>
        </w:rPr>
      </w:pPr>
      <w:r>
        <w:rPr>
          <w:sz w:val="20"/>
        </w:rPr>
        <w:t>Р</w:t>
      </w:r>
      <w:r w:rsidR="0066523A">
        <w:rPr>
          <w:sz w:val="20"/>
        </w:rPr>
        <w:t>уководител</w:t>
      </w:r>
      <w:r w:rsidR="008221CE">
        <w:rPr>
          <w:sz w:val="20"/>
        </w:rPr>
        <w:t>ь</w:t>
      </w:r>
      <w:r w:rsidR="003F3CF3">
        <w:rPr>
          <w:sz w:val="20"/>
        </w:rPr>
        <w:t xml:space="preserve"> управления культуры, молодежи</w:t>
      </w:r>
    </w:p>
    <w:p w:rsidR="003F3CF3" w:rsidRDefault="003F3CF3" w:rsidP="003F3CF3">
      <w:pPr>
        <w:jc w:val="right"/>
        <w:rPr>
          <w:sz w:val="20"/>
        </w:rPr>
      </w:pPr>
      <w:r>
        <w:rPr>
          <w:sz w:val="20"/>
        </w:rPr>
        <w:t>и спорта Администрации Усть-Большерецкого</w:t>
      </w:r>
    </w:p>
    <w:p w:rsidR="003F3CF3" w:rsidRDefault="003F3CF3" w:rsidP="003F3CF3">
      <w:pPr>
        <w:jc w:val="right"/>
        <w:rPr>
          <w:sz w:val="20"/>
        </w:rPr>
      </w:pPr>
      <w:r>
        <w:rPr>
          <w:sz w:val="20"/>
        </w:rPr>
        <w:t xml:space="preserve">муниципального района ___________ </w:t>
      </w:r>
      <w:r w:rsidR="008221CE">
        <w:rPr>
          <w:sz w:val="20"/>
        </w:rPr>
        <w:t>О.</w:t>
      </w:r>
      <w:r w:rsidR="005930B0">
        <w:rPr>
          <w:sz w:val="20"/>
        </w:rPr>
        <w:t xml:space="preserve"> </w:t>
      </w:r>
      <w:r w:rsidR="008221CE">
        <w:rPr>
          <w:sz w:val="20"/>
        </w:rPr>
        <w:t xml:space="preserve">В. </w:t>
      </w:r>
      <w:r w:rsidR="005930B0">
        <w:rPr>
          <w:sz w:val="20"/>
        </w:rPr>
        <w:t>Сташкевич</w:t>
      </w:r>
    </w:p>
    <w:p w:rsidR="003F3CF3" w:rsidRDefault="003F3CF3" w:rsidP="003F3CF3">
      <w:pPr>
        <w:jc w:val="right"/>
        <w:rPr>
          <w:sz w:val="20"/>
        </w:rPr>
      </w:pPr>
    </w:p>
    <w:p w:rsidR="003F3CF3" w:rsidRDefault="003F3CF3" w:rsidP="003F3CF3">
      <w:pPr>
        <w:jc w:val="right"/>
        <w:rPr>
          <w:sz w:val="20"/>
        </w:rPr>
      </w:pPr>
    </w:p>
    <w:p w:rsidR="008D44D7" w:rsidRDefault="008D44D7" w:rsidP="003F3CF3">
      <w:pPr>
        <w:jc w:val="right"/>
        <w:rPr>
          <w:sz w:val="20"/>
        </w:rPr>
      </w:pPr>
    </w:p>
    <w:p w:rsidR="008D44D7" w:rsidRPr="008D44D7" w:rsidRDefault="008D44D7" w:rsidP="008D44D7">
      <w:pPr>
        <w:jc w:val="center"/>
      </w:pPr>
      <w:r w:rsidRPr="008D44D7">
        <w:t>ПОЛОЖЕНИЕ</w:t>
      </w:r>
    </w:p>
    <w:p w:rsidR="008221CE" w:rsidRDefault="008D44D7" w:rsidP="00050102">
      <w:pPr>
        <w:jc w:val="center"/>
      </w:pPr>
      <w:r w:rsidRPr="00BE12EF">
        <w:t xml:space="preserve">о проведении </w:t>
      </w:r>
      <w:proofErr w:type="gramStart"/>
      <w:r w:rsidR="005F5FC0">
        <w:t>открытого</w:t>
      </w:r>
      <w:proofErr w:type="gramEnd"/>
      <w:r w:rsidR="005F5FC0">
        <w:t xml:space="preserve"> </w:t>
      </w:r>
      <w:r w:rsidR="00186BD0">
        <w:t>блиц-</w:t>
      </w:r>
      <w:r w:rsidR="005F5FC0">
        <w:t>турнира</w:t>
      </w:r>
      <w:r w:rsidR="005464D6">
        <w:t xml:space="preserve"> по мини-футболу, посвященного </w:t>
      </w:r>
      <w:r w:rsidR="00186BD0">
        <w:t>памяти</w:t>
      </w:r>
    </w:p>
    <w:p w:rsidR="008D44D7" w:rsidRPr="00BE12EF" w:rsidRDefault="00186BD0" w:rsidP="00050102">
      <w:pPr>
        <w:jc w:val="center"/>
      </w:pPr>
      <w:r>
        <w:t xml:space="preserve"> А.</w:t>
      </w:r>
      <w:r w:rsidR="005930B0">
        <w:t xml:space="preserve"> </w:t>
      </w:r>
      <w:r>
        <w:t>И.</w:t>
      </w:r>
      <w:r w:rsidR="008221CE">
        <w:t xml:space="preserve"> </w:t>
      </w:r>
      <w:r>
        <w:t>Харенко</w:t>
      </w:r>
    </w:p>
    <w:p w:rsidR="008D44D7" w:rsidRPr="00BE12EF" w:rsidRDefault="008D44D7" w:rsidP="008D44D7">
      <w:pPr>
        <w:jc w:val="center"/>
      </w:pPr>
    </w:p>
    <w:p w:rsidR="003F3CF3" w:rsidRPr="003F3CF3" w:rsidRDefault="003F3CF3" w:rsidP="008D44D7">
      <w:pPr>
        <w:spacing w:before="150" w:after="150"/>
        <w:jc w:val="center"/>
        <w:rPr>
          <w:color w:val="000000"/>
        </w:rPr>
      </w:pPr>
      <w:r w:rsidRPr="003F3CF3">
        <w:rPr>
          <w:b/>
          <w:bCs/>
          <w:color w:val="000000"/>
        </w:rPr>
        <w:t>1. Цели и задачи:</w:t>
      </w:r>
    </w:p>
    <w:p w:rsidR="00785820" w:rsidRPr="008221CE" w:rsidRDefault="00785820" w:rsidP="008221CE">
      <w:pPr>
        <w:pStyle w:val="a7"/>
        <w:numPr>
          <w:ilvl w:val="0"/>
          <w:numId w:val="9"/>
        </w:numPr>
        <w:tabs>
          <w:tab w:val="num" w:pos="4140"/>
        </w:tabs>
        <w:spacing w:line="276" w:lineRule="auto"/>
        <w:rPr>
          <w:rFonts w:eastAsiaTheme="minorEastAsia"/>
        </w:rPr>
      </w:pPr>
      <w:r w:rsidRPr="008221CE">
        <w:rPr>
          <w:rFonts w:eastAsiaTheme="minorEastAsia"/>
        </w:rPr>
        <w:t>Популяризация данного вида спорта среди молодежи.</w:t>
      </w:r>
    </w:p>
    <w:p w:rsidR="00785820" w:rsidRPr="008221CE" w:rsidRDefault="00785820" w:rsidP="008221CE">
      <w:pPr>
        <w:pStyle w:val="a7"/>
        <w:numPr>
          <w:ilvl w:val="0"/>
          <w:numId w:val="9"/>
        </w:numPr>
        <w:tabs>
          <w:tab w:val="num" w:pos="540"/>
          <w:tab w:val="num" w:pos="4140"/>
        </w:tabs>
        <w:spacing w:line="276" w:lineRule="auto"/>
        <w:rPr>
          <w:rFonts w:eastAsiaTheme="minorEastAsia"/>
        </w:rPr>
      </w:pPr>
      <w:r w:rsidRPr="008221CE">
        <w:rPr>
          <w:rFonts w:eastAsiaTheme="minorEastAsia"/>
        </w:rPr>
        <w:t>Привитие интереса к здоровому образу жизни.</w:t>
      </w:r>
    </w:p>
    <w:p w:rsidR="00785820" w:rsidRPr="008221CE" w:rsidRDefault="00785820" w:rsidP="008221CE">
      <w:pPr>
        <w:pStyle w:val="a7"/>
        <w:numPr>
          <w:ilvl w:val="0"/>
          <w:numId w:val="9"/>
        </w:numPr>
        <w:tabs>
          <w:tab w:val="num" w:pos="540"/>
        </w:tabs>
        <w:spacing w:line="276" w:lineRule="auto"/>
        <w:rPr>
          <w:rFonts w:eastAsiaTheme="minorEastAsia"/>
        </w:rPr>
      </w:pPr>
      <w:r w:rsidRPr="008221CE">
        <w:rPr>
          <w:rFonts w:eastAsiaTheme="minorEastAsia"/>
        </w:rPr>
        <w:t>Выявление сильнейших футбольных команд.</w:t>
      </w:r>
    </w:p>
    <w:p w:rsidR="00785820" w:rsidRPr="008221CE" w:rsidRDefault="00785820" w:rsidP="008221CE">
      <w:pPr>
        <w:pStyle w:val="a7"/>
        <w:numPr>
          <w:ilvl w:val="0"/>
          <w:numId w:val="9"/>
        </w:numPr>
        <w:tabs>
          <w:tab w:val="num" w:pos="540"/>
        </w:tabs>
        <w:spacing w:line="276" w:lineRule="auto"/>
        <w:rPr>
          <w:rFonts w:eastAsiaTheme="minorEastAsia"/>
        </w:rPr>
      </w:pPr>
      <w:r w:rsidRPr="008221CE">
        <w:rPr>
          <w:rFonts w:eastAsiaTheme="minorEastAsia"/>
        </w:rPr>
        <w:t>Повышение спортивного мастерства участников.</w:t>
      </w:r>
    </w:p>
    <w:p w:rsidR="008221CE" w:rsidRPr="008221CE" w:rsidRDefault="008221CE" w:rsidP="008221CE">
      <w:pPr>
        <w:pStyle w:val="a7"/>
        <w:numPr>
          <w:ilvl w:val="0"/>
          <w:numId w:val="9"/>
        </w:numPr>
        <w:tabs>
          <w:tab w:val="num" w:pos="540"/>
        </w:tabs>
        <w:spacing w:line="276" w:lineRule="auto"/>
        <w:rPr>
          <w:rFonts w:eastAsiaTheme="minorEastAsia"/>
        </w:rPr>
      </w:pPr>
      <w:r>
        <w:t>У</w:t>
      </w:r>
      <w:r w:rsidRPr="00D346DA">
        <w:t>крепление спортивных связей между спортсменами муниципальн</w:t>
      </w:r>
      <w:r>
        <w:t>ых</w:t>
      </w:r>
      <w:r w:rsidRPr="00D346DA">
        <w:t xml:space="preserve"> район</w:t>
      </w:r>
      <w:r>
        <w:t xml:space="preserve">ов </w:t>
      </w:r>
      <w:r w:rsidR="00904AF0">
        <w:t>К</w:t>
      </w:r>
      <w:r>
        <w:t>амчатского края.</w:t>
      </w:r>
    </w:p>
    <w:p w:rsidR="008D44D7" w:rsidRPr="00BE12EF" w:rsidRDefault="00BE12EF" w:rsidP="00C2095D">
      <w:pPr>
        <w:tabs>
          <w:tab w:val="num" w:pos="540"/>
        </w:tabs>
        <w:spacing w:line="276" w:lineRule="auto"/>
      </w:pPr>
      <w:r w:rsidRPr="00BE12EF">
        <w:tab/>
      </w:r>
    </w:p>
    <w:p w:rsidR="008D44D7" w:rsidRDefault="008D44D7" w:rsidP="007D5799">
      <w:pPr>
        <w:numPr>
          <w:ilvl w:val="0"/>
          <w:numId w:val="7"/>
        </w:numPr>
        <w:rPr>
          <w:b/>
        </w:rPr>
      </w:pPr>
      <w:r w:rsidRPr="008D44D7">
        <w:rPr>
          <w:b/>
        </w:rPr>
        <w:t>Руководство проведением турнира</w:t>
      </w:r>
    </w:p>
    <w:p w:rsidR="00785820" w:rsidRPr="00785820" w:rsidRDefault="00186BD0" w:rsidP="007D5799">
      <w:pPr>
        <w:tabs>
          <w:tab w:val="num" w:pos="0"/>
          <w:tab w:val="num" w:pos="709"/>
        </w:tabs>
        <w:jc w:val="both"/>
      </w:pPr>
      <w:r>
        <w:tab/>
      </w:r>
      <w:r w:rsidR="00785820" w:rsidRPr="00785820">
        <w:t>Общее руководство и организация проведения турнира возлагается на управление культуры, молодежи и спорта Администрации Усть-Большерецкого муниципального района.</w:t>
      </w:r>
    </w:p>
    <w:p w:rsidR="008221CE" w:rsidRDefault="00186BD0" w:rsidP="007D5799">
      <w:pPr>
        <w:ind w:firstLine="360"/>
        <w:jc w:val="both"/>
      </w:pPr>
      <w:r>
        <w:tab/>
      </w:r>
      <w:r w:rsidR="00785820" w:rsidRPr="00785820">
        <w:t xml:space="preserve">Судейство соревнований осуществляется судейской коллегией при </w:t>
      </w:r>
      <w:r w:rsidR="00DB7F17">
        <w:t>участии</w:t>
      </w:r>
      <w:r w:rsidR="00785820" w:rsidRPr="00785820">
        <w:t xml:space="preserve"> представителей заявленных команд.</w:t>
      </w:r>
      <w:r w:rsidR="008221CE" w:rsidRPr="008221CE">
        <w:t xml:space="preserve"> </w:t>
      </w:r>
      <w:r w:rsidR="008221CE" w:rsidRPr="00125EE3">
        <w:t xml:space="preserve">В регламент проведения </w:t>
      </w:r>
      <w:r w:rsidR="008221CE">
        <w:t>турнира</w:t>
      </w:r>
      <w:r w:rsidR="008221CE" w:rsidRPr="00125EE3">
        <w:t xml:space="preserve"> судейской коллегией могут вноситься изменения.</w:t>
      </w:r>
    </w:p>
    <w:p w:rsidR="00E1178F" w:rsidRDefault="00186BD0" w:rsidP="007D5799">
      <w:pPr>
        <w:tabs>
          <w:tab w:val="num" w:pos="0"/>
        </w:tabs>
        <w:jc w:val="both"/>
      </w:pPr>
      <w:r>
        <w:tab/>
      </w:r>
      <w:r w:rsidR="00785820" w:rsidRPr="00785820">
        <w:t>Главный судья соревнований –</w:t>
      </w:r>
      <w:r w:rsidR="005F5FC0">
        <w:t xml:space="preserve"> </w:t>
      </w:r>
      <w:r w:rsidR="00D662E5">
        <w:t>П. Э. Задорожный</w:t>
      </w:r>
    </w:p>
    <w:p w:rsidR="00E30D8E" w:rsidRPr="00E1178F" w:rsidRDefault="003F3CF3" w:rsidP="007D5799">
      <w:pPr>
        <w:pStyle w:val="a7"/>
        <w:numPr>
          <w:ilvl w:val="0"/>
          <w:numId w:val="7"/>
        </w:numPr>
        <w:tabs>
          <w:tab w:val="num" w:pos="0"/>
        </w:tabs>
        <w:jc w:val="both"/>
        <w:rPr>
          <w:color w:val="000000"/>
        </w:rPr>
      </w:pPr>
      <w:r w:rsidRPr="00E1178F">
        <w:rPr>
          <w:b/>
          <w:bCs/>
          <w:color w:val="000000"/>
        </w:rPr>
        <w:t>Время и место проведения</w:t>
      </w:r>
    </w:p>
    <w:p w:rsidR="00E1178F" w:rsidRDefault="008221CE" w:rsidP="007D5799">
      <w:pPr>
        <w:ind w:firstLine="709"/>
        <w:jc w:val="both"/>
        <w:rPr>
          <w:color w:val="000000"/>
        </w:rPr>
      </w:pPr>
      <w:r>
        <w:rPr>
          <w:color w:val="000000"/>
        </w:rPr>
        <w:t>Соревнования проводятся</w:t>
      </w:r>
      <w:r w:rsidR="00EE2044">
        <w:rPr>
          <w:color w:val="000000"/>
        </w:rPr>
        <w:t xml:space="preserve"> 08</w:t>
      </w:r>
      <w:r w:rsidR="00E1178F">
        <w:rPr>
          <w:color w:val="000000"/>
        </w:rPr>
        <w:t xml:space="preserve"> </w:t>
      </w:r>
      <w:r w:rsidR="00EE2044">
        <w:rPr>
          <w:color w:val="000000"/>
        </w:rPr>
        <w:t>июня</w:t>
      </w:r>
      <w:r w:rsidR="00E1178F">
        <w:rPr>
          <w:color w:val="000000"/>
        </w:rPr>
        <w:t xml:space="preserve"> 201</w:t>
      </w:r>
      <w:r w:rsidR="00EE2044">
        <w:rPr>
          <w:color w:val="000000"/>
        </w:rPr>
        <w:t xml:space="preserve">9 </w:t>
      </w:r>
      <w:r w:rsidR="00E1178F">
        <w:rPr>
          <w:color w:val="000000"/>
        </w:rPr>
        <w:t xml:space="preserve">г. </w:t>
      </w:r>
      <w:r w:rsidR="000868A9">
        <w:rPr>
          <w:color w:val="000000"/>
        </w:rPr>
        <w:t xml:space="preserve">на </w:t>
      </w:r>
      <w:r w:rsidR="005D666D">
        <w:rPr>
          <w:color w:val="000000"/>
        </w:rPr>
        <w:t>футбольном поле ДЮСШ</w:t>
      </w:r>
      <w:r w:rsidR="000868A9">
        <w:rPr>
          <w:color w:val="000000"/>
        </w:rPr>
        <w:t xml:space="preserve"> с.</w:t>
      </w:r>
      <w:r>
        <w:rPr>
          <w:color w:val="000000"/>
        </w:rPr>
        <w:t xml:space="preserve"> </w:t>
      </w:r>
      <w:r w:rsidR="000868A9">
        <w:rPr>
          <w:color w:val="000000"/>
        </w:rPr>
        <w:t>Усть-Большерецк ул.</w:t>
      </w:r>
      <w:r>
        <w:rPr>
          <w:color w:val="000000"/>
        </w:rPr>
        <w:t xml:space="preserve"> </w:t>
      </w:r>
      <w:proofErr w:type="gramStart"/>
      <w:r w:rsidR="000868A9">
        <w:rPr>
          <w:color w:val="000000"/>
        </w:rPr>
        <w:t>Юбилейная</w:t>
      </w:r>
      <w:proofErr w:type="gramEnd"/>
      <w:r w:rsidR="00E1178F">
        <w:rPr>
          <w:color w:val="000000"/>
        </w:rPr>
        <w:t>.</w:t>
      </w:r>
      <w:r w:rsidR="00186BD0">
        <w:rPr>
          <w:color w:val="000000"/>
        </w:rPr>
        <w:t xml:space="preserve"> </w:t>
      </w:r>
      <w:r w:rsidR="000868A9">
        <w:rPr>
          <w:color w:val="000000"/>
        </w:rPr>
        <w:t xml:space="preserve">Начало соревнований </w:t>
      </w:r>
      <w:r w:rsidR="005D666D">
        <w:rPr>
          <w:color w:val="000000"/>
        </w:rPr>
        <w:t xml:space="preserve">в </w:t>
      </w:r>
      <w:r w:rsidR="004A6925">
        <w:rPr>
          <w:color w:val="000000"/>
        </w:rPr>
        <w:t>1</w:t>
      </w:r>
      <w:r w:rsidR="00186BD0">
        <w:rPr>
          <w:color w:val="000000"/>
        </w:rPr>
        <w:t>1</w:t>
      </w:r>
      <w:r w:rsidR="000868A9">
        <w:rPr>
          <w:color w:val="000000"/>
        </w:rPr>
        <w:t>-00.</w:t>
      </w:r>
    </w:p>
    <w:p w:rsidR="003F3CF3" w:rsidRPr="00E1178F" w:rsidRDefault="003F3CF3" w:rsidP="007D5799">
      <w:pPr>
        <w:pStyle w:val="a7"/>
        <w:numPr>
          <w:ilvl w:val="0"/>
          <w:numId w:val="7"/>
        </w:numPr>
        <w:jc w:val="both"/>
        <w:rPr>
          <w:color w:val="000000"/>
        </w:rPr>
      </w:pPr>
      <w:r w:rsidRPr="00E1178F">
        <w:rPr>
          <w:b/>
          <w:bCs/>
          <w:color w:val="000000"/>
        </w:rPr>
        <w:t xml:space="preserve">Участники </w:t>
      </w:r>
      <w:r w:rsidR="00E30D8E" w:rsidRPr="00E1178F">
        <w:rPr>
          <w:b/>
          <w:bCs/>
          <w:color w:val="000000"/>
        </w:rPr>
        <w:t>соревнований</w:t>
      </w:r>
    </w:p>
    <w:p w:rsidR="00E1178F" w:rsidRDefault="00186BD0" w:rsidP="007D5799">
      <w:pPr>
        <w:tabs>
          <w:tab w:val="num" w:pos="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DB7F17">
        <w:rPr>
          <w:rFonts w:eastAsiaTheme="minorEastAsia"/>
        </w:rPr>
        <w:t>Любительские футбольные</w:t>
      </w:r>
      <w:r w:rsidR="00785820" w:rsidRPr="00785820">
        <w:rPr>
          <w:rFonts w:eastAsiaTheme="minorEastAsia"/>
        </w:rPr>
        <w:t xml:space="preserve"> команды. Состав команды – </w:t>
      </w:r>
      <w:r w:rsidR="00293636">
        <w:rPr>
          <w:rFonts w:eastAsiaTheme="minorEastAsia"/>
        </w:rPr>
        <w:t>8</w:t>
      </w:r>
      <w:r w:rsidR="00785820" w:rsidRPr="00785820">
        <w:rPr>
          <w:rFonts w:eastAsiaTheme="minorEastAsia"/>
        </w:rPr>
        <w:t xml:space="preserve"> человек (в том числе представитель команды)</w:t>
      </w:r>
      <w:r w:rsidR="00DB7F17">
        <w:rPr>
          <w:rFonts w:eastAsiaTheme="minorEastAsia"/>
        </w:rPr>
        <w:t xml:space="preserve"> старше 18 лет</w:t>
      </w:r>
      <w:r w:rsidR="004F5B6F">
        <w:rPr>
          <w:rFonts w:eastAsiaTheme="minorEastAsia"/>
        </w:rPr>
        <w:t xml:space="preserve"> </w:t>
      </w:r>
      <w:r w:rsidR="004F5B6F" w:rsidRPr="00D346DA">
        <w:t>(по решению судейской коллегии в соревнованиях допускается участие спортсменов не младше 200</w:t>
      </w:r>
      <w:r w:rsidR="004F5B6F">
        <w:t xml:space="preserve">3 </w:t>
      </w:r>
      <w:r w:rsidR="004F5B6F" w:rsidRPr="00D346DA">
        <w:t xml:space="preserve">г.р.).  </w:t>
      </w:r>
    </w:p>
    <w:p w:rsidR="003F3CF3" w:rsidRPr="00E1178F" w:rsidRDefault="003F3CF3" w:rsidP="007D5799">
      <w:pPr>
        <w:pStyle w:val="a7"/>
        <w:numPr>
          <w:ilvl w:val="0"/>
          <w:numId w:val="7"/>
        </w:numPr>
        <w:tabs>
          <w:tab w:val="num" w:pos="0"/>
        </w:tabs>
        <w:jc w:val="both"/>
        <w:rPr>
          <w:color w:val="000000"/>
        </w:rPr>
      </w:pPr>
      <w:r w:rsidRPr="00E1178F">
        <w:rPr>
          <w:b/>
          <w:bCs/>
          <w:color w:val="000000"/>
        </w:rPr>
        <w:t>Правила соревнований</w:t>
      </w:r>
    </w:p>
    <w:p w:rsidR="00885401" w:rsidRDefault="00186BD0" w:rsidP="007D5799">
      <w:pPr>
        <w:tabs>
          <w:tab w:val="num" w:pos="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885401" w:rsidRPr="00885401">
        <w:rPr>
          <w:rFonts w:eastAsiaTheme="minorEastAsia"/>
        </w:rPr>
        <w:t xml:space="preserve">Соревнования проводятся по </w:t>
      </w:r>
      <w:r w:rsidR="00904AF0">
        <w:rPr>
          <w:rFonts w:eastAsiaTheme="minorEastAsia"/>
        </w:rPr>
        <w:t>П</w:t>
      </w:r>
      <w:r w:rsidR="00885401" w:rsidRPr="00885401">
        <w:rPr>
          <w:rFonts w:eastAsiaTheme="minorEastAsia"/>
        </w:rPr>
        <w:t>равилам игры в мини-футбол</w:t>
      </w:r>
      <w:r w:rsidR="00904AF0">
        <w:rPr>
          <w:rFonts w:eastAsiaTheme="minorEastAsia"/>
        </w:rPr>
        <w:t xml:space="preserve"> («Правила игры по </w:t>
      </w:r>
      <w:proofErr w:type="spellStart"/>
      <w:r w:rsidR="00904AF0">
        <w:rPr>
          <w:rFonts w:eastAsiaTheme="minorEastAsia"/>
        </w:rPr>
        <w:t>футзалу</w:t>
      </w:r>
      <w:proofErr w:type="spellEnd"/>
      <w:r w:rsidR="00904AF0">
        <w:rPr>
          <w:rFonts w:eastAsiaTheme="minorEastAsia"/>
        </w:rPr>
        <w:t xml:space="preserve"> 2012/13 года») с изменениями и дополнениями комитета УЕФА по делам судейства</w:t>
      </w:r>
      <w:r w:rsidR="00885401" w:rsidRPr="00885401">
        <w:rPr>
          <w:rFonts w:eastAsiaTheme="minorEastAsia"/>
        </w:rPr>
        <w:t>.</w:t>
      </w:r>
      <w:r w:rsidR="000868A9">
        <w:rPr>
          <w:rFonts w:eastAsiaTheme="minorEastAsia"/>
        </w:rPr>
        <w:t xml:space="preserve"> </w:t>
      </w:r>
      <w:r w:rsidR="00885401" w:rsidRPr="00885401">
        <w:rPr>
          <w:rFonts w:eastAsiaTheme="minorEastAsia"/>
        </w:rPr>
        <w:t>Матч состоит из 2-х таймов по 20 минут</w:t>
      </w:r>
      <w:r w:rsidR="00904AF0">
        <w:rPr>
          <w:rFonts w:eastAsiaTheme="minorEastAsia"/>
        </w:rPr>
        <w:t xml:space="preserve"> «грязного времени» с перерывом не более 5 минут</w:t>
      </w:r>
      <w:r w:rsidR="00885401" w:rsidRPr="00885401">
        <w:rPr>
          <w:rFonts w:eastAsiaTheme="minorEastAsia"/>
        </w:rPr>
        <w:t>.</w:t>
      </w:r>
      <w:r>
        <w:rPr>
          <w:rFonts w:eastAsiaTheme="minorEastAsia"/>
        </w:rPr>
        <w:t xml:space="preserve"> Играют четыре человека в поле и вратарь.</w:t>
      </w:r>
      <w:r w:rsidR="008221CE" w:rsidRPr="008221CE">
        <w:t xml:space="preserve"> </w:t>
      </w:r>
      <w:r w:rsidR="008221CE">
        <w:t>Система и порядок проведения турнира определяется судейской коллегией в зависимости от числа заявившихся команд.</w:t>
      </w:r>
    </w:p>
    <w:p w:rsidR="00E1178F" w:rsidRDefault="00186BD0" w:rsidP="007D5799">
      <w:pPr>
        <w:tabs>
          <w:tab w:val="num" w:pos="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186BD0">
        <w:rPr>
          <w:rFonts w:eastAsiaTheme="minorEastAsia"/>
        </w:rPr>
        <w:t>Команды делятся на две подгруппы</w:t>
      </w:r>
      <w:r>
        <w:rPr>
          <w:rFonts w:eastAsiaTheme="minorEastAsia"/>
        </w:rPr>
        <w:t xml:space="preserve"> при участии 5 и более команд</w:t>
      </w:r>
      <w:r w:rsidRPr="00186BD0">
        <w:rPr>
          <w:rFonts w:eastAsiaTheme="minorEastAsia"/>
        </w:rPr>
        <w:t>, в которых играют по круговой системе. Победитель в подгруппе определяется по количеству набранных очков. При равенстве очков победитель определяется по личной встрече. В случае ничейного результата в личной встрече победитель определяется по лучшей разнице забитых и пропущенных мячей. Команды, занявшие в группах второе место, встречаются между собой за 3 место.  Команды, победившие в группах, встречаются между собой за 1 место.</w:t>
      </w:r>
    </w:p>
    <w:p w:rsidR="00186BD0" w:rsidRPr="00186BD0" w:rsidRDefault="00E1178F" w:rsidP="00186BD0">
      <w:pPr>
        <w:tabs>
          <w:tab w:val="num" w:pos="0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186BD0" w:rsidRPr="00186BD0">
        <w:rPr>
          <w:rFonts w:eastAsiaTheme="minorEastAsia"/>
        </w:rPr>
        <w:t>При количестве команд менее четырех</w:t>
      </w:r>
      <w:r>
        <w:rPr>
          <w:rFonts w:eastAsiaTheme="minorEastAsia"/>
        </w:rPr>
        <w:t xml:space="preserve"> (включительно)</w:t>
      </w:r>
      <w:r w:rsidR="00186BD0" w:rsidRPr="00186BD0">
        <w:rPr>
          <w:rFonts w:eastAsiaTheme="minorEastAsia"/>
        </w:rPr>
        <w:t>, турнир проводится по круговой системе.</w:t>
      </w:r>
    </w:p>
    <w:p w:rsidR="00E1178F" w:rsidRDefault="00E1178F" w:rsidP="00DB7F17">
      <w:pPr>
        <w:tabs>
          <w:tab w:val="num" w:pos="0"/>
        </w:tabs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 w:rsidR="00186BD0" w:rsidRPr="00186BD0">
        <w:rPr>
          <w:rFonts w:eastAsiaTheme="minorEastAsia"/>
        </w:rPr>
        <w:t xml:space="preserve">В случае если в основное время финальных игр зафиксирована ничья, победитель определяется по серии из трех 6 метровых штрафных ударов. </w:t>
      </w:r>
    </w:p>
    <w:p w:rsidR="00DB7F17" w:rsidRDefault="00DB7F17" w:rsidP="007D5799">
      <w:pPr>
        <w:tabs>
          <w:tab w:val="num" w:pos="0"/>
        </w:tabs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В регламент проведения </w:t>
      </w:r>
      <w:proofErr w:type="gramStart"/>
      <w:r>
        <w:rPr>
          <w:rFonts w:eastAsiaTheme="minorEastAsia"/>
        </w:rPr>
        <w:t>блиц-турнира</w:t>
      </w:r>
      <w:proofErr w:type="gramEnd"/>
      <w:r>
        <w:rPr>
          <w:rFonts w:eastAsiaTheme="minorEastAsia"/>
        </w:rPr>
        <w:t xml:space="preserve"> судейской коллегией могут вноситься изменения.</w:t>
      </w:r>
    </w:p>
    <w:p w:rsidR="005F5FC0" w:rsidRPr="00E1178F" w:rsidRDefault="005F5FC0" w:rsidP="007D5799">
      <w:pPr>
        <w:pStyle w:val="a7"/>
        <w:numPr>
          <w:ilvl w:val="0"/>
          <w:numId w:val="7"/>
        </w:numPr>
        <w:tabs>
          <w:tab w:val="num" w:pos="540"/>
        </w:tabs>
        <w:jc w:val="both"/>
        <w:rPr>
          <w:rFonts w:eastAsiaTheme="minorEastAsia"/>
          <w:b/>
        </w:rPr>
      </w:pPr>
      <w:r w:rsidRPr="00E1178F">
        <w:rPr>
          <w:rFonts w:eastAsiaTheme="minorEastAsia"/>
          <w:b/>
        </w:rPr>
        <w:t>Финансирование</w:t>
      </w:r>
    </w:p>
    <w:p w:rsidR="006D6EDD" w:rsidRDefault="00E1178F" w:rsidP="007D5799">
      <w:pPr>
        <w:tabs>
          <w:tab w:val="num" w:pos="0"/>
        </w:tabs>
        <w:jc w:val="both"/>
      </w:pPr>
      <w:r>
        <w:rPr>
          <w:rFonts w:eastAsiaTheme="minorEastAsia"/>
        </w:rPr>
        <w:tab/>
      </w:r>
      <w:r w:rsidR="006D6EDD" w:rsidRPr="00D346DA">
        <w:t>Расходы, связанные с проведением соревнований</w:t>
      </w:r>
      <w:r w:rsidR="006D6EDD">
        <w:t xml:space="preserve">, организацией судейства, доставкой команд Усть-Большерецкого </w:t>
      </w:r>
      <w:r w:rsidR="00DB7F17">
        <w:t>муниципального района</w:t>
      </w:r>
      <w:r w:rsidR="006D6EDD">
        <w:t xml:space="preserve">, награждением победителей и призеров </w:t>
      </w:r>
      <w:r w:rsidR="006D6EDD" w:rsidRPr="00D346DA">
        <w:t>несет управление культуры, молодежи и спорта Администрации Усть-Большерецкого муниципального района.</w:t>
      </w:r>
      <w:r w:rsidR="006D6EDD">
        <w:t xml:space="preserve"> </w:t>
      </w:r>
    </w:p>
    <w:p w:rsidR="00E1178F" w:rsidRDefault="006D6EDD" w:rsidP="007D5799">
      <w:pPr>
        <w:tabs>
          <w:tab w:val="num" w:pos="0"/>
        </w:tabs>
        <w:jc w:val="both"/>
        <w:rPr>
          <w:rFonts w:eastAsiaTheme="minorEastAsia"/>
        </w:rPr>
      </w:pPr>
      <w:r>
        <w:tab/>
      </w:r>
      <w:r w:rsidR="004A1259">
        <w:rPr>
          <w:rFonts w:eastAsiaTheme="minorEastAsia"/>
        </w:rPr>
        <w:t xml:space="preserve">Расходы по </w:t>
      </w:r>
      <w:r w:rsidR="00997F06">
        <w:rPr>
          <w:rFonts w:eastAsiaTheme="minorEastAsia"/>
        </w:rPr>
        <w:t>командированию участников</w:t>
      </w:r>
      <w:r w:rsidR="004A1259">
        <w:rPr>
          <w:rFonts w:eastAsiaTheme="minorEastAsia"/>
        </w:rPr>
        <w:t xml:space="preserve"> </w:t>
      </w:r>
      <w:r w:rsidR="00542257">
        <w:rPr>
          <w:rFonts w:eastAsiaTheme="minorEastAsia"/>
        </w:rPr>
        <w:t xml:space="preserve">из других муниципальных районов </w:t>
      </w:r>
      <w:r w:rsidR="004A1259">
        <w:rPr>
          <w:rFonts w:eastAsiaTheme="minorEastAsia"/>
        </w:rPr>
        <w:t>несут командирующие организации.</w:t>
      </w:r>
    </w:p>
    <w:p w:rsidR="00542257" w:rsidRPr="00542257" w:rsidRDefault="00542257" w:rsidP="007D5799">
      <w:pPr>
        <w:pStyle w:val="a7"/>
        <w:numPr>
          <w:ilvl w:val="0"/>
          <w:numId w:val="7"/>
        </w:numPr>
        <w:tabs>
          <w:tab w:val="num" w:pos="540"/>
        </w:tabs>
        <w:jc w:val="both"/>
        <w:rPr>
          <w:b/>
          <w:color w:val="000000"/>
        </w:rPr>
      </w:pPr>
      <w:r w:rsidRPr="00542257">
        <w:rPr>
          <w:b/>
          <w:color w:val="000000"/>
        </w:rPr>
        <w:t>Безопасность</w:t>
      </w:r>
    </w:p>
    <w:p w:rsidR="00542257" w:rsidRPr="00542257" w:rsidRDefault="00542257" w:rsidP="007D5799">
      <w:pPr>
        <w:pStyle w:val="a7"/>
        <w:ind w:left="0" w:firstLine="709"/>
        <w:jc w:val="both"/>
        <w:rPr>
          <w:color w:val="000000"/>
        </w:rPr>
      </w:pPr>
      <w:r w:rsidRPr="00542257">
        <w:rPr>
          <w:color w:val="000000"/>
        </w:rPr>
        <w:t xml:space="preserve">Ответственность за безопасность участников возлагается на командирующие организации и представителей команд. Особое внимание уделить участникам младше </w:t>
      </w:r>
      <w:r w:rsidR="007D5799">
        <w:rPr>
          <w:color w:val="000000"/>
        </w:rPr>
        <w:t>200</w:t>
      </w:r>
      <w:r w:rsidR="004F5B6F">
        <w:rPr>
          <w:color w:val="000000"/>
        </w:rPr>
        <w:t>3</w:t>
      </w:r>
      <w:r w:rsidRPr="00542257">
        <w:rPr>
          <w:color w:val="000000"/>
        </w:rPr>
        <w:t xml:space="preserve"> г.р.: - обязательное обеспечение медицинского допуска;</w:t>
      </w:r>
    </w:p>
    <w:p w:rsidR="00542257" w:rsidRPr="00542257" w:rsidRDefault="00542257" w:rsidP="007D5799">
      <w:pPr>
        <w:pStyle w:val="a7"/>
        <w:ind w:left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542257">
        <w:rPr>
          <w:color w:val="000000"/>
        </w:rPr>
        <w:t>- организованная доставка к месту соревнований и обратно.</w:t>
      </w:r>
    </w:p>
    <w:p w:rsidR="00542257" w:rsidRPr="00542257" w:rsidRDefault="00542257" w:rsidP="00542257">
      <w:pPr>
        <w:pStyle w:val="a7"/>
        <w:spacing w:line="276" w:lineRule="auto"/>
        <w:ind w:left="0" w:firstLine="709"/>
        <w:jc w:val="both"/>
        <w:rPr>
          <w:color w:val="000000"/>
        </w:rPr>
      </w:pPr>
      <w:r w:rsidRPr="00542257">
        <w:rPr>
          <w:color w:val="000000"/>
        </w:rPr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3F3CF3" w:rsidRPr="00E1178F" w:rsidRDefault="003F3CF3" w:rsidP="00E1178F">
      <w:pPr>
        <w:pStyle w:val="a7"/>
        <w:numPr>
          <w:ilvl w:val="0"/>
          <w:numId w:val="7"/>
        </w:numPr>
        <w:tabs>
          <w:tab w:val="num" w:pos="540"/>
        </w:tabs>
        <w:spacing w:line="276" w:lineRule="auto"/>
        <w:jc w:val="both"/>
        <w:rPr>
          <w:color w:val="000000"/>
        </w:rPr>
      </w:pPr>
      <w:r w:rsidRPr="00E1178F">
        <w:rPr>
          <w:b/>
          <w:bCs/>
          <w:color w:val="000000"/>
        </w:rPr>
        <w:t>Награждение</w:t>
      </w:r>
    </w:p>
    <w:p w:rsidR="00E1178F" w:rsidRPr="00DB7F17" w:rsidRDefault="007D5799" w:rsidP="007D5799">
      <w:pPr>
        <w:numPr>
          <w:ilvl w:val="4"/>
          <w:numId w:val="5"/>
        </w:numPr>
        <w:tabs>
          <w:tab w:val="left" w:pos="709"/>
        </w:tabs>
        <w:jc w:val="both"/>
        <w:rPr>
          <w:rFonts w:eastAsiaTheme="minorEastAsia"/>
        </w:rPr>
      </w:pPr>
      <w:r w:rsidRPr="00D346DA">
        <w:t>Команда-победитель</w:t>
      </w:r>
      <w:r>
        <w:t xml:space="preserve"> </w:t>
      </w:r>
      <w:r w:rsidRPr="00D346DA">
        <w:t>награжда</w:t>
      </w:r>
      <w:r>
        <w:t>ется кубко</w:t>
      </w:r>
      <w:r w:rsidRPr="00D346DA">
        <w:t>м</w:t>
      </w:r>
      <w:r>
        <w:t>, диплом</w:t>
      </w:r>
      <w:r w:rsidR="0087559F">
        <w:t>о</w:t>
      </w:r>
      <w:r w:rsidRPr="00D346DA">
        <w:t xml:space="preserve">м, грамотами, </w:t>
      </w:r>
      <w:r>
        <w:t xml:space="preserve">медалями, </w:t>
      </w:r>
      <w:r w:rsidRPr="00D346DA">
        <w:t xml:space="preserve">денежными призами. </w:t>
      </w:r>
      <w:r>
        <w:t>Команды призеры – дипломами, грамотами, медалями, денежными призами.</w:t>
      </w:r>
      <w:r w:rsidR="00C2095D" w:rsidRPr="00DB7F17">
        <w:rPr>
          <w:rFonts w:eastAsiaTheme="minorEastAsia"/>
        </w:rPr>
        <w:tab/>
        <w:t>Грамотами, малыми кубками, д</w:t>
      </w:r>
      <w:r w:rsidR="00542257" w:rsidRPr="00DB7F17">
        <w:rPr>
          <w:rFonts w:eastAsiaTheme="minorEastAsia"/>
        </w:rPr>
        <w:t>енежными призами награждаются лучшие игроки турнира: вратарь, защитник и нападающий.</w:t>
      </w:r>
    </w:p>
    <w:p w:rsidR="00904AF0" w:rsidRPr="00904AF0" w:rsidRDefault="00904AF0" w:rsidP="00904AF0">
      <w:pPr>
        <w:pStyle w:val="a7"/>
        <w:spacing w:after="200" w:line="276" w:lineRule="auto"/>
        <w:ind w:left="3196"/>
        <w:jc w:val="both"/>
        <w:rPr>
          <w:color w:val="000000"/>
        </w:rPr>
      </w:pPr>
    </w:p>
    <w:p w:rsidR="00904AF0" w:rsidRPr="00E60068" w:rsidRDefault="00904AF0" w:rsidP="00E1178F">
      <w:pPr>
        <w:pStyle w:val="a7"/>
        <w:numPr>
          <w:ilvl w:val="0"/>
          <w:numId w:val="7"/>
        </w:numPr>
        <w:tabs>
          <w:tab w:val="num" w:pos="360"/>
          <w:tab w:val="num" w:pos="540"/>
        </w:tabs>
        <w:spacing w:after="200" w:line="276" w:lineRule="auto"/>
        <w:jc w:val="both"/>
        <w:rPr>
          <w:b/>
          <w:color w:val="000000"/>
        </w:rPr>
      </w:pPr>
      <w:r w:rsidRPr="00E60068">
        <w:rPr>
          <w:b/>
          <w:color w:val="000000"/>
        </w:rPr>
        <w:t>Заключительные положения</w:t>
      </w:r>
    </w:p>
    <w:p w:rsidR="00904AF0" w:rsidRPr="00904AF0" w:rsidRDefault="00904AF0" w:rsidP="00904AF0">
      <w:pPr>
        <w:pStyle w:val="a7"/>
        <w:rPr>
          <w:color w:val="000000"/>
        </w:rPr>
      </w:pPr>
    </w:p>
    <w:p w:rsidR="00904AF0" w:rsidRDefault="00904AF0" w:rsidP="00E60068">
      <w:pPr>
        <w:pStyle w:val="a7"/>
        <w:spacing w:after="20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Вопросы</w:t>
      </w:r>
      <w:r w:rsidR="00E60068">
        <w:rPr>
          <w:color w:val="000000"/>
        </w:rPr>
        <w:t>,</w:t>
      </w:r>
      <w:r>
        <w:rPr>
          <w:color w:val="000000"/>
        </w:rPr>
        <w:t xml:space="preserve"> не предусмотренные данным «Положением», рассматриваются главной судейской коллегией совместно с представителями участвующих команд.</w:t>
      </w:r>
    </w:p>
    <w:p w:rsidR="0087559F" w:rsidRDefault="0087559F" w:rsidP="00E60068">
      <w:pPr>
        <w:pStyle w:val="a7"/>
        <w:spacing w:after="200" w:line="276" w:lineRule="auto"/>
        <w:ind w:left="0" w:firstLine="709"/>
        <w:jc w:val="both"/>
        <w:rPr>
          <w:color w:val="000000"/>
        </w:rPr>
      </w:pPr>
    </w:p>
    <w:p w:rsidR="00E60068" w:rsidRPr="00E60068" w:rsidRDefault="00E60068" w:rsidP="00E60068">
      <w:pPr>
        <w:pStyle w:val="a7"/>
        <w:numPr>
          <w:ilvl w:val="0"/>
          <w:numId w:val="7"/>
        </w:numPr>
        <w:spacing w:after="200" w:line="276" w:lineRule="auto"/>
        <w:jc w:val="both"/>
        <w:rPr>
          <w:b/>
          <w:color w:val="000000"/>
        </w:rPr>
      </w:pPr>
      <w:r w:rsidRPr="00E60068">
        <w:rPr>
          <w:b/>
          <w:color w:val="000000"/>
        </w:rPr>
        <w:t>Заявки</w:t>
      </w:r>
    </w:p>
    <w:p w:rsidR="003F3CF3" w:rsidRPr="002B0407" w:rsidRDefault="003F3CF3" w:rsidP="00E1178F">
      <w:pPr>
        <w:spacing w:before="150" w:after="150"/>
        <w:ind w:firstLine="709"/>
        <w:jc w:val="both"/>
        <w:rPr>
          <w:color w:val="000000"/>
        </w:rPr>
      </w:pPr>
      <w:r w:rsidRPr="002B0407">
        <w:rPr>
          <w:color w:val="000000"/>
        </w:rPr>
        <w:t>Заявки на участие</w:t>
      </w:r>
      <w:r w:rsidR="00D37198" w:rsidRPr="002B0407">
        <w:rPr>
          <w:color w:val="000000"/>
        </w:rPr>
        <w:t>,</w:t>
      </w:r>
      <w:r w:rsidRPr="002B0407">
        <w:rPr>
          <w:color w:val="000000"/>
        </w:rPr>
        <w:t xml:space="preserve"> </w:t>
      </w:r>
      <w:r w:rsidR="00BE12EF" w:rsidRPr="002B0407">
        <w:rPr>
          <w:color w:val="000000"/>
        </w:rPr>
        <w:t>оформленные соответствующим образом</w:t>
      </w:r>
      <w:r w:rsidR="00D37198" w:rsidRPr="002B0407">
        <w:rPr>
          <w:color w:val="000000"/>
        </w:rPr>
        <w:t>, предоставляются</w:t>
      </w:r>
      <w:r w:rsidRPr="002B0407">
        <w:rPr>
          <w:color w:val="000000"/>
        </w:rPr>
        <w:t xml:space="preserve"> </w:t>
      </w:r>
      <w:r w:rsidR="007D5799">
        <w:rPr>
          <w:color w:val="000000"/>
        </w:rPr>
        <w:t xml:space="preserve">до </w:t>
      </w:r>
      <w:r w:rsidR="00C9588D" w:rsidRPr="00C9588D">
        <w:rPr>
          <w:color w:val="000000"/>
        </w:rPr>
        <w:t>06</w:t>
      </w:r>
      <w:r w:rsidR="007D5799">
        <w:rPr>
          <w:color w:val="000000"/>
        </w:rPr>
        <w:t>.0</w:t>
      </w:r>
      <w:r w:rsidR="00C9588D" w:rsidRPr="00C9588D">
        <w:rPr>
          <w:color w:val="000000"/>
        </w:rPr>
        <w:t>6</w:t>
      </w:r>
      <w:r w:rsidR="007D5799">
        <w:rPr>
          <w:color w:val="000000"/>
        </w:rPr>
        <w:t>.201</w:t>
      </w:r>
      <w:r w:rsidR="00C9588D" w:rsidRPr="00C9588D">
        <w:rPr>
          <w:color w:val="000000"/>
        </w:rPr>
        <w:t>9</w:t>
      </w:r>
      <w:r w:rsidR="007D5799">
        <w:rPr>
          <w:color w:val="000000"/>
        </w:rPr>
        <w:t xml:space="preserve"> года</w:t>
      </w:r>
      <w:r w:rsidR="00A700BF">
        <w:rPr>
          <w:color w:val="000000"/>
        </w:rPr>
        <w:t xml:space="preserve"> на электронный адрес </w:t>
      </w:r>
      <w:hyperlink r:id="rId7" w:history="1">
        <w:r w:rsidR="00C9588D" w:rsidRPr="005825FA">
          <w:rPr>
            <w:rStyle w:val="a8"/>
            <w:lang w:val="en-US"/>
          </w:rPr>
          <w:t>culture</w:t>
        </w:r>
        <w:r w:rsidR="00C9588D" w:rsidRPr="005825FA">
          <w:rPr>
            <w:rStyle w:val="a8"/>
          </w:rPr>
          <w:t>@</w:t>
        </w:r>
        <w:r w:rsidR="00C9588D" w:rsidRPr="005825FA">
          <w:rPr>
            <w:rStyle w:val="a8"/>
            <w:lang w:val="en-US"/>
          </w:rPr>
          <w:t>ubmr</w:t>
        </w:r>
        <w:r w:rsidR="00C9588D" w:rsidRPr="005825FA">
          <w:rPr>
            <w:rStyle w:val="a8"/>
          </w:rPr>
          <w:t>.</w:t>
        </w:r>
        <w:r w:rsidR="00C9588D" w:rsidRPr="005825FA">
          <w:rPr>
            <w:rStyle w:val="a8"/>
            <w:lang w:val="en-US"/>
          </w:rPr>
          <w:t>ru</w:t>
        </w:r>
      </w:hyperlink>
      <w:r w:rsidR="00A700BF" w:rsidRPr="00A700BF">
        <w:rPr>
          <w:color w:val="000000"/>
        </w:rPr>
        <w:t xml:space="preserve"> </w:t>
      </w:r>
      <w:r w:rsidR="00A700BF">
        <w:rPr>
          <w:color w:val="000000"/>
        </w:rPr>
        <w:t xml:space="preserve">или по телефону </w:t>
      </w:r>
      <w:r w:rsidR="0087559F">
        <w:rPr>
          <w:color w:val="000000"/>
        </w:rPr>
        <w:t>8-415-32-</w:t>
      </w:r>
      <w:r w:rsidR="00A700BF">
        <w:rPr>
          <w:color w:val="000000"/>
        </w:rPr>
        <w:t>20-0-34</w:t>
      </w:r>
      <w:r w:rsidR="007D5799">
        <w:rPr>
          <w:color w:val="000000"/>
        </w:rPr>
        <w:t>.</w:t>
      </w:r>
    </w:p>
    <w:p w:rsidR="00C9588D" w:rsidRPr="00A713B2" w:rsidRDefault="00C9588D" w:rsidP="00C9588D">
      <w:pPr>
        <w:jc w:val="center"/>
        <w:rPr>
          <w:b/>
          <w:i/>
        </w:rPr>
      </w:pPr>
    </w:p>
    <w:p w:rsidR="00C9588D" w:rsidRPr="00C9588D" w:rsidRDefault="00050102" w:rsidP="00C9588D">
      <w:pPr>
        <w:jc w:val="center"/>
        <w:rPr>
          <w:b/>
          <w:i/>
        </w:rPr>
      </w:pPr>
      <w:r>
        <w:rPr>
          <w:b/>
          <w:i/>
        </w:rPr>
        <w:t>Настоящее положение является официальным приглашением для участия в соревнованиях</w:t>
      </w: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Pr="00C9588D" w:rsidRDefault="00C9588D" w:rsidP="00C9588D">
      <w:pPr>
        <w:jc w:val="center"/>
        <w:rPr>
          <w:b/>
          <w:i/>
        </w:rPr>
      </w:pPr>
    </w:p>
    <w:p w:rsidR="00C9588D" w:rsidRDefault="00C9588D" w:rsidP="00C9588D">
      <w:pPr>
        <w:jc w:val="right"/>
        <w:rPr>
          <w:sz w:val="20"/>
        </w:rPr>
      </w:pPr>
    </w:p>
    <w:p w:rsidR="00B8714C" w:rsidRDefault="00B8714C" w:rsidP="00C9588D">
      <w:pPr>
        <w:jc w:val="right"/>
        <w:rPr>
          <w:sz w:val="20"/>
        </w:rPr>
      </w:pPr>
      <w:bookmarkStart w:id="0" w:name="_GoBack"/>
      <w:bookmarkEnd w:id="0"/>
    </w:p>
    <w:sectPr w:rsidR="00B8714C" w:rsidSect="00B8714C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536F2"/>
    <w:multiLevelType w:val="hybridMultilevel"/>
    <w:tmpl w:val="96A0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86C"/>
    <w:multiLevelType w:val="hybridMultilevel"/>
    <w:tmpl w:val="3952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E7D35"/>
    <w:multiLevelType w:val="hybridMultilevel"/>
    <w:tmpl w:val="B0C0507C"/>
    <w:lvl w:ilvl="0" w:tplc="9F9249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6714C1"/>
    <w:multiLevelType w:val="hybridMultilevel"/>
    <w:tmpl w:val="E950286C"/>
    <w:lvl w:ilvl="0" w:tplc="100E5D22">
      <w:start w:val="2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A2C71"/>
    <w:multiLevelType w:val="hybridMultilevel"/>
    <w:tmpl w:val="77D23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B5F"/>
    <w:multiLevelType w:val="hybridMultilevel"/>
    <w:tmpl w:val="2A905560"/>
    <w:lvl w:ilvl="0" w:tplc="FA6C9B80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74A53344"/>
    <w:multiLevelType w:val="hybridMultilevel"/>
    <w:tmpl w:val="120EF89E"/>
    <w:lvl w:ilvl="0" w:tplc="49E2AFDC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2FAE81A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805F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0807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DC59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028A5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9480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9EB4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5CAE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78CE39A6"/>
    <w:multiLevelType w:val="hybridMultilevel"/>
    <w:tmpl w:val="C7246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F"/>
    <w:rsid w:val="00030241"/>
    <w:rsid w:val="00036079"/>
    <w:rsid w:val="00047F0F"/>
    <w:rsid w:val="00050102"/>
    <w:rsid w:val="000548F0"/>
    <w:rsid w:val="00083719"/>
    <w:rsid w:val="000868A9"/>
    <w:rsid w:val="00092779"/>
    <w:rsid w:val="000B0A09"/>
    <w:rsid w:val="00124FFD"/>
    <w:rsid w:val="001529D6"/>
    <w:rsid w:val="00155A4D"/>
    <w:rsid w:val="00155EA0"/>
    <w:rsid w:val="00186BD0"/>
    <w:rsid w:val="00194105"/>
    <w:rsid w:val="001B0F79"/>
    <w:rsid w:val="001C5416"/>
    <w:rsid w:val="001E1BFC"/>
    <w:rsid w:val="001E300E"/>
    <w:rsid w:val="00207CA4"/>
    <w:rsid w:val="00207D8B"/>
    <w:rsid w:val="00260B81"/>
    <w:rsid w:val="0026623F"/>
    <w:rsid w:val="00266581"/>
    <w:rsid w:val="002847BC"/>
    <w:rsid w:val="00285242"/>
    <w:rsid w:val="0029337D"/>
    <w:rsid w:val="00293636"/>
    <w:rsid w:val="002B0407"/>
    <w:rsid w:val="002C618F"/>
    <w:rsid w:val="00306E62"/>
    <w:rsid w:val="00321DF0"/>
    <w:rsid w:val="00347424"/>
    <w:rsid w:val="00374A23"/>
    <w:rsid w:val="00397DE8"/>
    <w:rsid w:val="003A1931"/>
    <w:rsid w:val="003B57B9"/>
    <w:rsid w:val="003D0C47"/>
    <w:rsid w:val="003D5308"/>
    <w:rsid w:val="003D56FC"/>
    <w:rsid w:val="003F1660"/>
    <w:rsid w:val="003F3CF3"/>
    <w:rsid w:val="00406F46"/>
    <w:rsid w:val="00472CB2"/>
    <w:rsid w:val="00487CEE"/>
    <w:rsid w:val="00494C89"/>
    <w:rsid w:val="004A1259"/>
    <w:rsid w:val="004A6925"/>
    <w:rsid w:val="004A741A"/>
    <w:rsid w:val="004E4E62"/>
    <w:rsid w:val="004F5B6F"/>
    <w:rsid w:val="00542257"/>
    <w:rsid w:val="00545E39"/>
    <w:rsid w:val="005464D6"/>
    <w:rsid w:val="00546702"/>
    <w:rsid w:val="00552588"/>
    <w:rsid w:val="00561A66"/>
    <w:rsid w:val="005930B0"/>
    <w:rsid w:val="005A134A"/>
    <w:rsid w:val="005A358A"/>
    <w:rsid w:val="005C7B2C"/>
    <w:rsid w:val="005D666D"/>
    <w:rsid w:val="005F5FC0"/>
    <w:rsid w:val="00604662"/>
    <w:rsid w:val="0061443F"/>
    <w:rsid w:val="00620D34"/>
    <w:rsid w:val="00635FFF"/>
    <w:rsid w:val="00636EA5"/>
    <w:rsid w:val="0066523A"/>
    <w:rsid w:val="006A40C5"/>
    <w:rsid w:val="006A71F2"/>
    <w:rsid w:val="006B393E"/>
    <w:rsid w:val="006C6E7A"/>
    <w:rsid w:val="006D349E"/>
    <w:rsid w:val="006D6EDD"/>
    <w:rsid w:val="006D7BCF"/>
    <w:rsid w:val="007307AF"/>
    <w:rsid w:val="00785820"/>
    <w:rsid w:val="007A5CB8"/>
    <w:rsid w:val="007D5799"/>
    <w:rsid w:val="008221CE"/>
    <w:rsid w:val="00840513"/>
    <w:rsid w:val="00840B86"/>
    <w:rsid w:val="008704E2"/>
    <w:rsid w:val="00871D5A"/>
    <w:rsid w:val="0087559F"/>
    <w:rsid w:val="00884376"/>
    <w:rsid w:val="00885401"/>
    <w:rsid w:val="008A4004"/>
    <w:rsid w:val="008B223A"/>
    <w:rsid w:val="008C5EF4"/>
    <w:rsid w:val="008D44D7"/>
    <w:rsid w:val="008D6B18"/>
    <w:rsid w:val="008E1074"/>
    <w:rsid w:val="00902CE9"/>
    <w:rsid w:val="00904AF0"/>
    <w:rsid w:val="009401DC"/>
    <w:rsid w:val="00942C10"/>
    <w:rsid w:val="00954739"/>
    <w:rsid w:val="00961469"/>
    <w:rsid w:val="00963AD1"/>
    <w:rsid w:val="00964ED0"/>
    <w:rsid w:val="00993860"/>
    <w:rsid w:val="009966BF"/>
    <w:rsid w:val="00997F06"/>
    <w:rsid w:val="009A5D5A"/>
    <w:rsid w:val="009C24ED"/>
    <w:rsid w:val="009D6834"/>
    <w:rsid w:val="00A336CD"/>
    <w:rsid w:val="00A639E1"/>
    <w:rsid w:val="00A655F8"/>
    <w:rsid w:val="00A70020"/>
    <w:rsid w:val="00A700BF"/>
    <w:rsid w:val="00A713B2"/>
    <w:rsid w:val="00A96941"/>
    <w:rsid w:val="00AE3C86"/>
    <w:rsid w:val="00AF41D5"/>
    <w:rsid w:val="00B10953"/>
    <w:rsid w:val="00B37C6A"/>
    <w:rsid w:val="00B5471F"/>
    <w:rsid w:val="00B6117C"/>
    <w:rsid w:val="00B70BF4"/>
    <w:rsid w:val="00B74CD7"/>
    <w:rsid w:val="00B8714C"/>
    <w:rsid w:val="00B95B3C"/>
    <w:rsid w:val="00BA05EA"/>
    <w:rsid w:val="00BD67A4"/>
    <w:rsid w:val="00BE12EF"/>
    <w:rsid w:val="00BE7B18"/>
    <w:rsid w:val="00BF6E57"/>
    <w:rsid w:val="00C11BE6"/>
    <w:rsid w:val="00C1650E"/>
    <w:rsid w:val="00C2095D"/>
    <w:rsid w:val="00C26AD6"/>
    <w:rsid w:val="00C3276D"/>
    <w:rsid w:val="00C36EEE"/>
    <w:rsid w:val="00C676EF"/>
    <w:rsid w:val="00C67E89"/>
    <w:rsid w:val="00C70457"/>
    <w:rsid w:val="00C9588D"/>
    <w:rsid w:val="00CA106C"/>
    <w:rsid w:val="00CD7E62"/>
    <w:rsid w:val="00CE22D6"/>
    <w:rsid w:val="00D06AF4"/>
    <w:rsid w:val="00D36782"/>
    <w:rsid w:val="00D37198"/>
    <w:rsid w:val="00D662E5"/>
    <w:rsid w:val="00D77268"/>
    <w:rsid w:val="00D87F18"/>
    <w:rsid w:val="00D9480D"/>
    <w:rsid w:val="00DA0D21"/>
    <w:rsid w:val="00DB0A70"/>
    <w:rsid w:val="00DB7F17"/>
    <w:rsid w:val="00DD5F9F"/>
    <w:rsid w:val="00DE4058"/>
    <w:rsid w:val="00DE4D75"/>
    <w:rsid w:val="00DF1632"/>
    <w:rsid w:val="00DF6962"/>
    <w:rsid w:val="00E034D0"/>
    <w:rsid w:val="00E0655F"/>
    <w:rsid w:val="00E1178F"/>
    <w:rsid w:val="00E274AC"/>
    <w:rsid w:val="00E30D8E"/>
    <w:rsid w:val="00E60068"/>
    <w:rsid w:val="00E64950"/>
    <w:rsid w:val="00E762E4"/>
    <w:rsid w:val="00E76A0B"/>
    <w:rsid w:val="00E82585"/>
    <w:rsid w:val="00EE2044"/>
    <w:rsid w:val="00F229F3"/>
    <w:rsid w:val="00F6424B"/>
    <w:rsid w:val="00F867BF"/>
    <w:rsid w:val="00FA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3CF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A3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35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E12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6BD0"/>
    <w:pPr>
      <w:ind w:left="720"/>
      <w:contextualSpacing/>
    </w:pPr>
  </w:style>
  <w:style w:type="character" w:styleId="a8">
    <w:name w:val="Hyperlink"/>
    <w:basedOn w:val="a0"/>
    <w:rsid w:val="00A700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9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3CF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5A3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358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BE12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6BD0"/>
    <w:pPr>
      <w:ind w:left="720"/>
      <w:contextualSpacing/>
    </w:pPr>
  </w:style>
  <w:style w:type="character" w:styleId="a8">
    <w:name w:val="Hyperlink"/>
    <w:basedOn w:val="a0"/>
    <w:rsid w:val="00A70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lture@ub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801C-C53F-4936-B078-8647C531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Адм. У-Б МР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Елена</dc:creator>
  <cp:lastModifiedBy>ПРЕСС-СЕКРЕТАРЬ</cp:lastModifiedBy>
  <cp:revision>12</cp:revision>
  <cp:lastPrinted>2019-05-15T22:10:00Z</cp:lastPrinted>
  <dcterms:created xsi:type="dcterms:W3CDTF">2019-05-07T00:57:00Z</dcterms:created>
  <dcterms:modified xsi:type="dcterms:W3CDTF">2019-05-22T23:56:00Z</dcterms:modified>
</cp:coreProperties>
</file>