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1E7787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 w:rsidP="007A667E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</w:p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5D64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DB5BDE">
              <w:rPr>
                <w:sz w:val="28"/>
              </w:rPr>
              <w:t>10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437466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DB5BDE">
              <w:rPr>
                <w:sz w:val="28"/>
              </w:rPr>
              <w:t>июл</w:t>
            </w:r>
            <w:r w:rsidR="006D297E">
              <w:rPr>
                <w:sz w:val="28"/>
              </w:rPr>
              <w:t>я</w:t>
            </w:r>
          </w:p>
        </w:tc>
        <w:tc>
          <w:tcPr>
            <w:tcW w:w="1080" w:type="dxa"/>
          </w:tcPr>
          <w:p w:rsidR="00D90AE9" w:rsidRDefault="00DB5BDE" w:rsidP="005D64F8">
            <w:pPr>
              <w:rPr>
                <w:sz w:val="28"/>
              </w:rPr>
            </w:pPr>
            <w:r>
              <w:rPr>
                <w:sz w:val="28"/>
              </w:rPr>
              <w:t>2022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DB5BDE" w:rsidP="000E2ACF">
            <w:pPr>
              <w:rPr>
                <w:sz w:val="28"/>
              </w:rPr>
            </w:pPr>
            <w:r>
              <w:rPr>
                <w:sz w:val="28"/>
              </w:rPr>
              <w:t>46</w:t>
            </w:r>
            <w:r w:rsidR="00DE2511">
              <w:rPr>
                <w:sz w:val="28"/>
              </w:rPr>
              <w:t>/</w:t>
            </w:r>
            <w:r>
              <w:rPr>
                <w:sz w:val="28"/>
              </w:rPr>
              <w:t>167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437466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D000F6" w:rsidRDefault="00D000F6" w:rsidP="00D000F6">
      <w:pPr>
        <w:pStyle w:val="3"/>
        <w:jc w:val="center"/>
        <w:rPr>
          <w:b/>
          <w:sz w:val="26"/>
          <w:szCs w:val="20"/>
        </w:rPr>
      </w:pPr>
      <w:r w:rsidRPr="002A3953">
        <w:rPr>
          <w:b/>
          <w:sz w:val="26"/>
          <w:szCs w:val="20"/>
        </w:rPr>
        <w:t>О порядке предоставления помещений, пригодных для проведения агитационных публичных мероприятий в форме собраний и находящихся в государственной или муниципальной собственности, в пери</w:t>
      </w:r>
      <w:r>
        <w:rPr>
          <w:b/>
          <w:sz w:val="26"/>
          <w:szCs w:val="20"/>
        </w:rPr>
        <w:t xml:space="preserve">од проведения выборов </w:t>
      </w:r>
      <w:r w:rsidR="00DB5BDE">
        <w:rPr>
          <w:b/>
          <w:sz w:val="26"/>
          <w:szCs w:val="20"/>
        </w:rPr>
        <w:t xml:space="preserve">главы Озерновского городского поселения </w:t>
      </w:r>
    </w:p>
    <w:p w:rsidR="00D000F6" w:rsidRPr="002A3953" w:rsidRDefault="00D000F6" w:rsidP="00D000F6">
      <w:pPr>
        <w:pStyle w:val="3"/>
        <w:jc w:val="center"/>
        <w:rPr>
          <w:b/>
          <w:sz w:val="26"/>
          <w:szCs w:val="20"/>
        </w:rPr>
      </w:pPr>
    </w:p>
    <w:p w:rsidR="00D000F6" w:rsidRPr="00E32B62" w:rsidRDefault="00D000F6" w:rsidP="00646EEA">
      <w:pPr>
        <w:pStyle w:val="1"/>
        <w:ind w:firstLine="705"/>
        <w:jc w:val="both"/>
        <w:rPr>
          <w:b w:val="0"/>
          <w:sz w:val="26"/>
        </w:rPr>
      </w:pPr>
      <w:r w:rsidRPr="00D000F6">
        <w:rPr>
          <w:b w:val="0"/>
          <w:sz w:val="26"/>
        </w:rPr>
        <w:t xml:space="preserve">В целях обеспечения равных условий при проведении предвыборной агитации </w:t>
      </w:r>
      <w:r w:rsidRPr="00340ACF">
        <w:rPr>
          <w:b w:val="0"/>
          <w:sz w:val="26"/>
        </w:rPr>
        <w:t xml:space="preserve">посредством агитационных публичных мероприятий зарегистрированным </w:t>
      </w:r>
      <w:proofErr w:type="gramStart"/>
      <w:r w:rsidRPr="00340ACF">
        <w:rPr>
          <w:b w:val="0"/>
          <w:sz w:val="26"/>
        </w:rPr>
        <w:t>кандида</w:t>
      </w:r>
      <w:r w:rsidR="00D34E07">
        <w:rPr>
          <w:b w:val="0"/>
          <w:sz w:val="26"/>
        </w:rPr>
        <w:t xml:space="preserve">там, </w:t>
      </w:r>
      <w:r w:rsidR="00DB5BDE">
        <w:rPr>
          <w:b w:val="0"/>
          <w:sz w:val="26"/>
        </w:rPr>
        <w:t xml:space="preserve"> </w:t>
      </w:r>
      <w:r w:rsidRPr="00340ACF">
        <w:rPr>
          <w:b w:val="0"/>
          <w:sz w:val="26"/>
        </w:rPr>
        <w:t xml:space="preserve"> </w:t>
      </w:r>
      <w:proofErr w:type="gramEnd"/>
      <w:r w:rsidRPr="00340ACF">
        <w:rPr>
          <w:b w:val="0"/>
          <w:sz w:val="26"/>
        </w:rPr>
        <w:t>в со</w:t>
      </w:r>
      <w:r w:rsidR="00DB5BDE">
        <w:rPr>
          <w:b w:val="0"/>
          <w:sz w:val="26"/>
        </w:rPr>
        <w:t>ответствии с частью 3 статьи 51</w:t>
      </w:r>
      <w:r w:rsidRPr="00340ACF">
        <w:rPr>
          <w:b w:val="0"/>
          <w:sz w:val="26"/>
        </w:rPr>
        <w:t xml:space="preserve"> Закона</w:t>
      </w:r>
      <w:r w:rsidR="00DB5BDE">
        <w:rPr>
          <w:b w:val="0"/>
          <w:sz w:val="26"/>
        </w:rPr>
        <w:t xml:space="preserve"> Камчатского края «О выборах глав муниципальных образований в Камчатском крае</w:t>
      </w:r>
      <w:r w:rsidRPr="00340ACF">
        <w:rPr>
          <w:b w:val="0"/>
          <w:sz w:val="26"/>
        </w:rPr>
        <w:t xml:space="preserve">», </w:t>
      </w:r>
      <w:r w:rsidR="00E32B62">
        <w:rPr>
          <w:b w:val="0"/>
          <w:sz w:val="26"/>
        </w:rPr>
        <w:t xml:space="preserve">Усть-Большерецкая </w:t>
      </w:r>
      <w:r w:rsidR="00E32B62" w:rsidRPr="00E32B62">
        <w:rPr>
          <w:b w:val="0"/>
          <w:sz w:val="26"/>
        </w:rPr>
        <w:t>территориальная</w:t>
      </w:r>
      <w:r w:rsidR="007A667E" w:rsidRPr="00E32B62">
        <w:rPr>
          <w:b w:val="0"/>
          <w:sz w:val="26"/>
        </w:rPr>
        <w:t xml:space="preserve"> </w:t>
      </w:r>
      <w:r w:rsidR="00E32B62" w:rsidRPr="00E32B62">
        <w:rPr>
          <w:b w:val="0"/>
          <w:sz w:val="26"/>
        </w:rPr>
        <w:t>избирательная комиссия</w:t>
      </w:r>
      <w:r w:rsidR="00E32B62">
        <w:rPr>
          <w:b w:val="0"/>
          <w:sz w:val="26"/>
        </w:rPr>
        <w:t>:</w:t>
      </w:r>
    </w:p>
    <w:p w:rsidR="00D000F6" w:rsidRPr="008E0DB0" w:rsidRDefault="00D000F6" w:rsidP="00D000F6">
      <w:pPr>
        <w:rPr>
          <w:highlight w:val="yellow"/>
        </w:rPr>
      </w:pPr>
    </w:p>
    <w:p w:rsidR="00D000F6" w:rsidRPr="008E0DB0" w:rsidRDefault="00D000F6" w:rsidP="00D000F6">
      <w:pPr>
        <w:ind w:firstLine="705"/>
        <w:jc w:val="center"/>
        <w:rPr>
          <w:sz w:val="26"/>
          <w:highlight w:val="yellow"/>
        </w:rPr>
      </w:pPr>
      <w:proofErr w:type="gramStart"/>
      <w:r w:rsidRPr="007C2E12">
        <w:rPr>
          <w:sz w:val="26"/>
        </w:rPr>
        <w:t>п</w:t>
      </w:r>
      <w:proofErr w:type="gramEnd"/>
      <w:r w:rsidRPr="007C2E12">
        <w:rPr>
          <w:sz w:val="26"/>
        </w:rPr>
        <w:t xml:space="preserve"> о с т а н о в л я е т:</w:t>
      </w:r>
    </w:p>
    <w:p w:rsidR="00D000F6" w:rsidRPr="008E0DB0" w:rsidRDefault="00D000F6" w:rsidP="00D000F6">
      <w:pPr>
        <w:pStyle w:val="1"/>
        <w:rPr>
          <w:sz w:val="26"/>
          <w:highlight w:val="yellow"/>
        </w:rPr>
      </w:pPr>
    </w:p>
    <w:p w:rsidR="00D000F6" w:rsidRPr="00E32B62" w:rsidRDefault="00D000F6" w:rsidP="00D000F6">
      <w:pPr>
        <w:pStyle w:val="21"/>
        <w:spacing w:line="240" w:lineRule="auto"/>
        <w:ind w:firstLine="709"/>
        <w:rPr>
          <w:sz w:val="26"/>
          <w:szCs w:val="26"/>
        </w:rPr>
      </w:pPr>
      <w:r w:rsidRPr="00E32B62">
        <w:rPr>
          <w:sz w:val="26"/>
          <w:szCs w:val="26"/>
        </w:rPr>
        <w:t>1. Установить период времени, на который безвозмездно предоставляется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</w:t>
      </w:r>
      <w:r w:rsidR="007A667E" w:rsidRPr="00E32B62">
        <w:rPr>
          <w:sz w:val="26"/>
          <w:szCs w:val="26"/>
        </w:rPr>
        <w:t xml:space="preserve"> зарегистрированным кандидатам,</w:t>
      </w:r>
      <w:r w:rsidRPr="00E32B62">
        <w:rPr>
          <w:sz w:val="26"/>
          <w:szCs w:val="26"/>
        </w:rPr>
        <w:t xml:space="preserve"> </w:t>
      </w:r>
      <w:r w:rsidR="007A667E" w:rsidRPr="00E32B62">
        <w:rPr>
          <w:sz w:val="26"/>
          <w:szCs w:val="26"/>
        </w:rPr>
        <w:t xml:space="preserve">их доверенным лицам для встреч с избирателями   в период проведения </w:t>
      </w:r>
      <w:r w:rsidRPr="00E32B62">
        <w:rPr>
          <w:sz w:val="26"/>
          <w:szCs w:val="26"/>
        </w:rPr>
        <w:t>выб</w:t>
      </w:r>
      <w:r w:rsidR="00DB5BDE">
        <w:rPr>
          <w:sz w:val="26"/>
          <w:szCs w:val="26"/>
        </w:rPr>
        <w:t>оров главы Озерновского городского поселения, продолжительностью один час.</w:t>
      </w:r>
    </w:p>
    <w:p w:rsidR="00D000F6" w:rsidRPr="007C2E12" w:rsidRDefault="00D000F6" w:rsidP="00D34E07">
      <w:pPr>
        <w:pStyle w:val="21"/>
        <w:spacing w:line="240" w:lineRule="auto"/>
        <w:ind w:firstLine="709"/>
        <w:rPr>
          <w:sz w:val="26"/>
          <w:szCs w:val="26"/>
        </w:rPr>
      </w:pPr>
      <w:r w:rsidRPr="007C2E12">
        <w:rPr>
          <w:bCs/>
          <w:sz w:val="26"/>
          <w:szCs w:val="26"/>
        </w:rPr>
        <w:t xml:space="preserve">2. </w:t>
      </w:r>
      <w:r w:rsidRPr="007C2E12">
        <w:rPr>
          <w:sz w:val="26"/>
          <w:szCs w:val="26"/>
        </w:rPr>
        <w:t>Собственникам, владельцам помещений, находящихся в государственной или муниципальной собственности, а также собственникам, владельцам помещений, находящихся в собственности организации, имеющей на день официального опубликов</w:t>
      </w:r>
      <w:r w:rsidR="00D34E07">
        <w:rPr>
          <w:sz w:val="26"/>
          <w:szCs w:val="26"/>
        </w:rPr>
        <w:t xml:space="preserve">ания (публикации) решения о назначении выборов главы Озерновского городского поселения,  </w:t>
      </w:r>
      <w:r w:rsidRPr="007C2E12">
        <w:rPr>
          <w:sz w:val="26"/>
          <w:szCs w:val="26"/>
        </w:rPr>
        <w:t>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предоставившим помещения зарегистрированному кандидату,</w:t>
      </w:r>
      <w:r w:rsidR="002D5B6F" w:rsidRPr="007C2E12">
        <w:rPr>
          <w:sz w:val="26"/>
          <w:szCs w:val="26"/>
        </w:rPr>
        <w:t xml:space="preserve"> для </w:t>
      </w:r>
      <w:r w:rsidRPr="007C2E12">
        <w:rPr>
          <w:sz w:val="26"/>
          <w:szCs w:val="26"/>
        </w:rPr>
        <w:t xml:space="preserve"> проведения соответствующих агитационных публичных мероприятий, не позднее дня, следующего за днем предоставления помещения, обеспечить своевременное уведомление</w:t>
      </w:r>
      <w:r w:rsidR="002D5B6F" w:rsidRPr="007C2E12">
        <w:rPr>
          <w:sz w:val="26"/>
          <w:szCs w:val="26"/>
        </w:rPr>
        <w:t xml:space="preserve"> Усть-Большерецкой </w:t>
      </w:r>
      <w:r w:rsidR="00437466" w:rsidRPr="007C2E12">
        <w:rPr>
          <w:sz w:val="26"/>
          <w:szCs w:val="26"/>
        </w:rPr>
        <w:t>территориальной   избирательной</w:t>
      </w:r>
      <w:r w:rsidR="002D5B6F" w:rsidRPr="007C2E12">
        <w:rPr>
          <w:sz w:val="26"/>
          <w:szCs w:val="26"/>
        </w:rPr>
        <w:t xml:space="preserve"> </w:t>
      </w:r>
      <w:r w:rsidRPr="007C2E12">
        <w:rPr>
          <w:color w:val="000000" w:themeColor="text1"/>
          <w:sz w:val="26"/>
          <w:szCs w:val="26"/>
        </w:rPr>
        <w:t xml:space="preserve">комиссии </w:t>
      </w:r>
      <w:r w:rsidRPr="007C2E12">
        <w:rPr>
          <w:sz w:val="26"/>
          <w:szCs w:val="26"/>
        </w:rPr>
        <w:t>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</w:t>
      </w:r>
      <w:r w:rsidR="002D5B6F" w:rsidRPr="007C2E12">
        <w:rPr>
          <w:sz w:val="26"/>
          <w:szCs w:val="26"/>
        </w:rPr>
        <w:t>, зарегистрированным  Усть-Большерецкой территориальной избирательной  комиссией</w:t>
      </w:r>
      <w:r w:rsidRPr="007C2E12">
        <w:rPr>
          <w:sz w:val="26"/>
          <w:szCs w:val="26"/>
        </w:rPr>
        <w:t xml:space="preserve"> </w:t>
      </w:r>
      <w:r w:rsidR="002D5B6F" w:rsidRPr="007C2E12">
        <w:rPr>
          <w:sz w:val="26"/>
          <w:szCs w:val="26"/>
        </w:rPr>
        <w:t xml:space="preserve"> кандидатам</w:t>
      </w:r>
      <w:r w:rsidR="00D34E07">
        <w:rPr>
          <w:sz w:val="26"/>
          <w:szCs w:val="26"/>
        </w:rPr>
        <w:t xml:space="preserve">  на должность главы Озерновского городского поселе</w:t>
      </w:r>
      <w:r w:rsidR="0008108C">
        <w:rPr>
          <w:sz w:val="26"/>
          <w:szCs w:val="26"/>
        </w:rPr>
        <w:t>н</w:t>
      </w:r>
      <w:r w:rsidR="00D34E07">
        <w:rPr>
          <w:sz w:val="26"/>
          <w:szCs w:val="26"/>
        </w:rPr>
        <w:t>ия</w:t>
      </w:r>
      <w:r w:rsidRPr="007C2E12">
        <w:rPr>
          <w:sz w:val="26"/>
          <w:szCs w:val="26"/>
        </w:rPr>
        <w:t>, по форме, установленной приложением к настоящему постановлению.</w:t>
      </w:r>
    </w:p>
    <w:p w:rsidR="00D000F6" w:rsidRPr="007C2E12" w:rsidRDefault="00340ACF" w:rsidP="00D000F6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7C2E12">
        <w:rPr>
          <w:color w:val="auto"/>
          <w:sz w:val="26"/>
          <w:szCs w:val="26"/>
        </w:rPr>
        <w:t>3</w:t>
      </w:r>
      <w:r w:rsidR="00D000F6" w:rsidRPr="007C2E12">
        <w:rPr>
          <w:color w:val="auto"/>
          <w:sz w:val="26"/>
          <w:szCs w:val="26"/>
        </w:rPr>
        <w:t>.</w:t>
      </w:r>
      <w:r w:rsidR="002D5B6F" w:rsidRPr="007C2E12">
        <w:rPr>
          <w:color w:val="auto"/>
          <w:sz w:val="26"/>
          <w:szCs w:val="26"/>
        </w:rPr>
        <w:t xml:space="preserve"> Усть-Большерецкой террит</w:t>
      </w:r>
      <w:r w:rsidR="00437466" w:rsidRPr="007C2E12">
        <w:rPr>
          <w:color w:val="auto"/>
          <w:sz w:val="26"/>
          <w:szCs w:val="26"/>
        </w:rPr>
        <w:t>ориальной избирательной комиссии</w:t>
      </w:r>
      <w:r w:rsidR="00D000F6" w:rsidRPr="007C2E12">
        <w:rPr>
          <w:color w:val="auto"/>
          <w:sz w:val="26"/>
          <w:szCs w:val="26"/>
        </w:rPr>
        <w:t xml:space="preserve"> размещать в течение двух суток с момента получения уведомления, указанного в пункте </w:t>
      </w:r>
      <w:r w:rsidRPr="007C2E12">
        <w:rPr>
          <w:color w:val="auto"/>
          <w:sz w:val="26"/>
          <w:szCs w:val="26"/>
        </w:rPr>
        <w:t>2</w:t>
      </w:r>
      <w:r w:rsidR="00D000F6" w:rsidRPr="007C2E12">
        <w:rPr>
          <w:color w:val="auto"/>
          <w:sz w:val="26"/>
          <w:szCs w:val="26"/>
        </w:rPr>
        <w:t xml:space="preserve"> настоящего </w:t>
      </w:r>
      <w:r w:rsidR="00D000F6" w:rsidRPr="007C2E12">
        <w:rPr>
          <w:color w:val="auto"/>
          <w:sz w:val="26"/>
          <w:szCs w:val="26"/>
        </w:rPr>
        <w:lastRenderedPageBreak/>
        <w:t>постановления, содержащуюся в нем информацию на</w:t>
      </w:r>
      <w:r w:rsidR="00A166AC" w:rsidRPr="007C2E12">
        <w:rPr>
          <w:color w:val="auto"/>
          <w:sz w:val="26"/>
          <w:szCs w:val="26"/>
        </w:rPr>
        <w:t xml:space="preserve"> Сайте Администрации Усть-Большерецкого муниципального района, </w:t>
      </w:r>
      <w:r w:rsidR="002D5B6F" w:rsidRPr="007C2E12">
        <w:rPr>
          <w:color w:val="auto"/>
          <w:sz w:val="26"/>
          <w:szCs w:val="26"/>
        </w:rPr>
        <w:t>информационных стендах Ус</w:t>
      </w:r>
      <w:r w:rsidR="00437466" w:rsidRPr="007C2E12">
        <w:rPr>
          <w:color w:val="auto"/>
          <w:sz w:val="26"/>
          <w:szCs w:val="26"/>
        </w:rPr>
        <w:t>ть-Большерецкой территориальной,</w:t>
      </w:r>
      <w:r w:rsidR="002D5B6F" w:rsidRPr="007C2E12">
        <w:rPr>
          <w:color w:val="auto"/>
          <w:sz w:val="26"/>
          <w:szCs w:val="26"/>
        </w:rPr>
        <w:t xml:space="preserve"> участковых избирательных комиссий, </w:t>
      </w:r>
      <w:r w:rsidR="00A166AC" w:rsidRPr="007C2E12">
        <w:rPr>
          <w:color w:val="auto"/>
          <w:sz w:val="26"/>
          <w:szCs w:val="26"/>
        </w:rPr>
        <w:t>или иным способом доводить</w:t>
      </w:r>
      <w:r w:rsidR="00D000F6" w:rsidRPr="007C2E12">
        <w:rPr>
          <w:color w:val="auto"/>
          <w:sz w:val="26"/>
          <w:szCs w:val="26"/>
        </w:rPr>
        <w:t xml:space="preserve"> ее до сведения других</w:t>
      </w:r>
      <w:r w:rsidR="00D34E07">
        <w:rPr>
          <w:color w:val="auto"/>
          <w:sz w:val="26"/>
          <w:szCs w:val="26"/>
        </w:rPr>
        <w:t xml:space="preserve"> зарегистрированных кандидатам на должность главы Озерновского городского поселения.</w:t>
      </w:r>
    </w:p>
    <w:p w:rsidR="00D000F6" w:rsidRPr="007C2E12" w:rsidRDefault="00340ACF" w:rsidP="00D000F6">
      <w:pPr>
        <w:pStyle w:val="21"/>
        <w:spacing w:line="240" w:lineRule="auto"/>
        <w:ind w:firstLine="709"/>
        <w:rPr>
          <w:sz w:val="26"/>
          <w:szCs w:val="26"/>
        </w:rPr>
      </w:pPr>
      <w:r w:rsidRPr="007C2E12">
        <w:rPr>
          <w:sz w:val="26"/>
          <w:szCs w:val="26"/>
        </w:rPr>
        <w:t>4</w:t>
      </w:r>
      <w:r w:rsidR="00D000F6" w:rsidRPr="007C2E12">
        <w:rPr>
          <w:sz w:val="26"/>
          <w:szCs w:val="26"/>
        </w:rPr>
        <w:t>.</w:t>
      </w:r>
      <w:r w:rsidR="00A166AC" w:rsidRPr="007C2E12">
        <w:rPr>
          <w:sz w:val="26"/>
          <w:szCs w:val="26"/>
        </w:rPr>
        <w:t xml:space="preserve"> </w:t>
      </w:r>
      <w:r w:rsidR="00D000F6" w:rsidRPr="007C2E12">
        <w:rPr>
          <w:sz w:val="26"/>
          <w:szCs w:val="26"/>
        </w:rPr>
        <w:t>Направить настоящее постановление глав</w:t>
      </w:r>
      <w:r w:rsidRPr="007C2E12">
        <w:rPr>
          <w:sz w:val="26"/>
          <w:szCs w:val="26"/>
        </w:rPr>
        <w:t>е</w:t>
      </w:r>
      <w:r w:rsidR="00D000F6" w:rsidRPr="007C2E12">
        <w:rPr>
          <w:sz w:val="26"/>
          <w:szCs w:val="26"/>
        </w:rPr>
        <w:t xml:space="preserve"> </w:t>
      </w:r>
      <w:r w:rsidRPr="007C2E12">
        <w:rPr>
          <w:sz w:val="26"/>
          <w:szCs w:val="26"/>
        </w:rPr>
        <w:t xml:space="preserve">Усть-Большерецкого </w:t>
      </w:r>
      <w:r w:rsidR="00D000F6" w:rsidRPr="007C2E12">
        <w:rPr>
          <w:sz w:val="26"/>
          <w:szCs w:val="26"/>
        </w:rPr>
        <w:t>муниципальн</w:t>
      </w:r>
      <w:r w:rsidRPr="007C2E12">
        <w:rPr>
          <w:sz w:val="26"/>
          <w:szCs w:val="26"/>
        </w:rPr>
        <w:t>ого</w:t>
      </w:r>
      <w:r w:rsidR="00D000F6" w:rsidRPr="007C2E12">
        <w:rPr>
          <w:sz w:val="26"/>
          <w:szCs w:val="26"/>
        </w:rPr>
        <w:t xml:space="preserve"> район</w:t>
      </w:r>
      <w:r w:rsidRPr="007C2E12">
        <w:rPr>
          <w:sz w:val="26"/>
          <w:szCs w:val="26"/>
        </w:rPr>
        <w:t>а, главам муниципальных образований Усть-Большерецкого муниципального района</w:t>
      </w:r>
      <w:r w:rsidR="00A166AC" w:rsidRPr="007C2E12">
        <w:rPr>
          <w:sz w:val="26"/>
          <w:szCs w:val="26"/>
        </w:rPr>
        <w:t>, в участковые избирательные комиссии.</w:t>
      </w:r>
    </w:p>
    <w:p w:rsidR="005B6540" w:rsidRPr="007C2E12" w:rsidRDefault="00340ACF" w:rsidP="005B6540">
      <w:pPr>
        <w:pStyle w:val="21"/>
        <w:spacing w:line="240" w:lineRule="auto"/>
        <w:ind w:firstLine="709"/>
        <w:rPr>
          <w:sz w:val="26"/>
          <w:szCs w:val="26"/>
        </w:rPr>
      </w:pPr>
      <w:r w:rsidRPr="007C2E12">
        <w:rPr>
          <w:sz w:val="26"/>
          <w:szCs w:val="26"/>
        </w:rPr>
        <w:t>5</w:t>
      </w:r>
      <w:r w:rsidR="00D000F6" w:rsidRPr="007C2E12">
        <w:rPr>
          <w:sz w:val="26"/>
          <w:szCs w:val="26"/>
        </w:rPr>
        <w:t>. Размест</w:t>
      </w:r>
      <w:r w:rsidR="00A166AC" w:rsidRPr="007C2E12">
        <w:rPr>
          <w:sz w:val="26"/>
          <w:szCs w:val="26"/>
        </w:rPr>
        <w:t xml:space="preserve">ить настоящее постановление на Сайте Администрации Усть-Большерецкого муниципального района, опубликовать в еженедельной районной газете «Ударник» и разместить на информационных стендах избирательных комиссий.    </w:t>
      </w:r>
      <w:r w:rsidR="005B6540" w:rsidRPr="007C2E12">
        <w:rPr>
          <w:sz w:val="26"/>
          <w:szCs w:val="26"/>
        </w:rPr>
        <w:t xml:space="preserve">    </w:t>
      </w:r>
    </w:p>
    <w:p w:rsidR="00D000F6" w:rsidRPr="00BA03F0" w:rsidRDefault="005B6540" w:rsidP="005B6540">
      <w:pPr>
        <w:pStyle w:val="21"/>
        <w:spacing w:line="240" w:lineRule="auto"/>
        <w:ind w:firstLine="709"/>
        <w:rPr>
          <w:sz w:val="26"/>
          <w:szCs w:val="26"/>
        </w:rPr>
      </w:pPr>
      <w:r w:rsidRPr="007C2E12">
        <w:rPr>
          <w:sz w:val="26"/>
          <w:szCs w:val="26"/>
        </w:rPr>
        <w:t xml:space="preserve">6. </w:t>
      </w:r>
      <w:r w:rsidR="00D000F6" w:rsidRPr="007C2E12">
        <w:rPr>
          <w:sz w:val="26"/>
          <w:szCs w:val="26"/>
        </w:rPr>
        <w:t xml:space="preserve">Контроль за выполнением настоящего постановления возложить на заместителя председателя </w:t>
      </w:r>
      <w:r w:rsidR="00340ACF" w:rsidRPr="007C2E12">
        <w:rPr>
          <w:sz w:val="26"/>
          <w:szCs w:val="26"/>
        </w:rPr>
        <w:t>Усть-Большерецкой территориальной избирательной комиссии</w:t>
      </w:r>
      <w:r w:rsidR="00D000F6" w:rsidRPr="007C2E12">
        <w:rPr>
          <w:sz w:val="26"/>
          <w:szCs w:val="26"/>
        </w:rPr>
        <w:t xml:space="preserve"> </w:t>
      </w:r>
      <w:r w:rsidR="00340ACF" w:rsidRPr="007C2E12">
        <w:rPr>
          <w:sz w:val="26"/>
          <w:szCs w:val="26"/>
        </w:rPr>
        <w:t>А.В. Петрову</w:t>
      </w:r>
      <w:r w:rsidR="00D000F6" w:rsidRPr="007C2E12">
        <w:rPr>
          <w:sz w:val="26"/>
          <w:szCs w:val="26"/>
        </w:rPr>
        <w:t>.</w:t>
      </w:r>
    </w:p>
    <w:p w:rsidR="00CD3878" w:rsidRDefault="00185B21" w:rsidP="005B6540">
      <w:pPr>
        <w:pStyle w:val="a4"/>
        <w:ind w:firstLine="709"/>
        <w:jc w:val="both"/>
        <w:rPr>
          <w:sz w:val="25"/>
        </w:rPr>
      </w:pPr>
      <w:r>
        <w:rPr>
          <w:sz w:val="25"/>
        </w:rPr>
        <w:br/>
      </w:r>
    </w:p>
    <w:p w:rsidR="00D90AE9" w:rsidRDefault="00185B21" w:rsidP="00CD3878">
      <w:pPr>
        <w:pStyle w:val="a4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1E7787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340ACF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1E7787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Pr="00340ACF" w:rsidRDefault="00340ACF" w:rsidP="00340ACF">
      <w:pPr>
        <w:rPr>
          <w:sz w:val="25"/>
        </w:rPr>
      </w:pPr>
    </w:p>
    <w:p w:rsidR="00340ACF" w:rsidRDefault="00340ACF" w:rsidP="00340ACF">
      <w:pPr>
        <w:rPr>
          <w:sz w:val="25"/>
        </w:rPr>
      </w:pPr>
    </w:p>
    <w:p w:rsidR="00340ACF" w:rsidRDefault="00340ACF" w:rsidP="00340ACF">
      <w:pPr>
        <w:rPr>
          <w:sz w:val="25"/>
        </w:rPr>
      </w:pPr>
    </w:p>
    <w:p w:rsidR="00185B21" w:rsidRDefault="00340ACF" w:rsidP="00340ACF">
      <w:pPr>
        <w:tabs>
          <w:tab w:val="left" w:pos="5805"/>
        </w:tabs>
        <w:rPr>
          <w:sz w:val="25"/>
        </w:rPr>
      </w:pPr>
      <w:r>
        <w:rPr>
          <w:sz w:val="25"/>
        </w:rPr>
        <w:tab/>
      </w:r>
    </w:p>
    <w:p w:rsidR="00340ACF" w:rsidRDefault="00340ACF" w:rsidP="00340ACF">
      <w:pPr>
        <w:tabs>
          <w:tab w:val="left" w:pos="5805"/>
        </w:tabs>
        <w:rPr>
          <w:sz w:val="25"/>
        </w:rPr>
      </w:pPr>
    </w:p>
    <w:p w:rsidR="00340ACF" w:rsidRDefault="00340ACF" w:rsidP="00340ACF">
      <w:pPr>
        <w:tabs>
          <w:tab w:val="left" w:pos="5805"/>
        </w:tabs>
        <w:rPr>
          <w:sz w:val="25"/>
        </w:rPr>
      </w:pPr>
    </w:p>
    <w:p w:rsidR="00340ACF" w:rsidRDefault="00340ACF" w:rsidP="00340ACF">
      <w:pPr>
        <w:tabs>
          <w:tab w:val="left" w:pos="5805"/>
        </w:tabs>
        <w:rPr>
          <w:sz w:val="25"/>
        </w:rPr>
      </w:pPr>
    </w:p>
    <w:p w:rsidR="00340ACF" w:rsidRDefault="00340ACF" w:rsidP="00340ACF">
      <w:pPr>
        <w:tabs>
          <w:tab w:val="left" w:pos="5805"/>
        </w:tabs>
        <w:rPr>
          <w:sz w:val="25"/>
        </w:rPr>
      </w:pPr>
    </w:p>
    <w:p w:rsidR="00340ACF" w:rsidRDefault="00340ACF" w:rsidP="00340ACF">
      <w:pPr>
        <w:tabs>
          <w:tab w:val="left" w:pos="5805"/>
        </w:tabs>
        <w:rPr>
          <w:sz w:val="25"/>
        </w:rPr>
        <w:sectPr w:rsidR="00340ACF" w:rsidSect="003C03F6">
          <w:pgSz w:w="11906" w:h="16838"/>
          <w:pgMar w:top="709" w:right="737" w:bottom="851" w:left="1304" w:header="709" w:footer="709" w:gutter="0"/>
          <w:cols w:space="708"/>
          <w:docGrid w:linePitch="360"/>
        </w:sectPr>
      </w:pPr>
    </w:p>
    <w:tbl>
      <w:tblPr>
        <w:tblW w:w="5244" w:type="dxa"/>
        <w:tblInd w:w="9606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340ACF" w:rsidTr="00156804">
        <w:trPr>
          <w:trHeight w:val="109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ACF" w:rsidRDefault="00340ACF" w:rsidP="00156804">
            <w:pPr>
              <w:pStyle w:val="Default"/>
              <w:spacing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                              Приложение</w:t>
            </w:r>
          </w:p>
        </w:tc>
      </w:tr>
      <w:tr w:rsidR="00340ACF" w:rsidTr="00156804">
        <w:trPr>
          <w:trHeight w:val="661"/>
        </w:trPr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0ACF" w:rsidRDefault="006E438B" w:rsidP="0015680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УТВЕРЖДЕНО</w:t>
            </w:r>
          </w:p>
          <w:p w:rsidR="00340ACF" w:rsidRDefault="00340ACF" w:rsidP="00340ACF">
            <w:pPr>
              <w:pStyle w:val="Default"/>
              <w:ind w:left="-85" w:firstLine="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постановлением Усть-Большерецкой территориальной избирательной комиссии</w:t>
            </w:r>
          </w:p>
          <w:p w:rsidR="00340ACF" w:rsidRDefault="00340ACF" w:rsidP="007F2663">
            <w:pPr>
              <w:pStyle w:val="Default"/>
              <w:ind w:left="-85" w:firstLine="8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от </w:t>
            </w:r>
            <w:r w:rsidR="00D34E07">
              <w:rPr>
                <w:sz w:val="23"/>
                <w:szCs w:val="23"/>
              </w:rPr>
              <w:t>10 июл</w:t>
            </w:r>
            <w:r>
              <w:rPr>
                <w:sz w:val="23"/>
                <w:szCs w:val="23"/>
              </w:rPr>
              <w:t>я 20</w:t>
            </w:r>
            <w:r w:rsidR="00D34E07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 xml:space="preserve"> года № </w:t>
            </w:r>
            <w:r w:rsidR="00D34E07">
              <w:rPr>
                <w:sz w:val="23"/>
                <w:szCs w:val="23"/>
              </w:rPr>
              <w:t>46/167</w:t>
            </w:r>
          </w:p>
        </w:tc>
      </w:tr>
    </w:tbl>
    <w:p w:rsidR="00340ACF" w:rsidRDefault="00340ACF" w:rsidP="00340ACF">
      <w:pPr>
        <w:ind w:left="4253"/>
        <w:jc w:val="center"/>
        <w:rPr>
          <w:sz w:val="2"/>
          <w:szCs w:val="2"/>
        </w:rPr>
      </w:pPr>
    </w:p>
    <w:p w:rsidR="00340ACF" w:rsidRDefault="00340ACF" w:rsidP="00340ACF">
      <w:pPr>
        <w:ind w:left="4253"/>
        <w:jc w:val="center"/>
        <w:rPr>
          <w:sz w:val="2"/>
          <w:szCs w:val="2"/>
        </w:rPr>
      </w:pPr>
    </w:p>
    <w:p w:rsidR="00340ACF" w:rsidRDefault="00340ACF" w:rsidP="00340ACF">
      <w:pPr>
        <w:ind w:left="4253"/>
        <w:jc w:val="center"/>
        <w:rPr>
          <w:sz w:val="2"/>
          <w:szCs w:val="2"/>
        </w:rPr>
      </w:pPr>
    </w:p>
    <w:p w:rsidR="00340ACF" w:rsidRDefault="00340ACF" w:rsidP="00340ACF">
      <w:pPr>
        <w:ind w:left="4253"/>
        <w:jc w:val="center"/>
        <w:rPr>
          <w:sz w:val="2"/>
          <w:szCs w:val="2"/>
        </w:rPr>
      </w:pPr>
    </w:p>
    <w:p w:rsidR="00340ACF" w:rsidRDefault="00340ACF" w:rsidP="00340ACF">
      <w:pPr>
        <w:ind w:left="4253"/>
        <w:jc w:val="center"/>
        <w:rPr>
          <w:sz w:val="2"/>
          <w:szCs w:val="2"/>
        </w:rPr>
      </w:pPr>
    </w:p>
    <w:p w:rsidR="00340ACF" w:rsidRDefault="00340ACF" w:rsidP="00340ACF">
      <w:pPr>
        <w:ind w:left="4253"/>
        <w:jc w:val="right"/>
        <w:rPr>
          <w:sz w:val="22"/>
          <w:szCs w:val="22"/>
        </w:rPr>
      </w:pPr>
    </w:p>
    <w:p w:rsidR="00340ACF" w:rsidRDefault="00340ACF" w:rsidP="00340ACF">
      <w:pPr>
        <w:ind w:left="4253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340ACF" w:rsidRDefault="00340ACF" w:rsidP="00340ACF">
      <w:pPr>
        <w:pStyle w:val="Default"/>
        <w:jc w:val="center"/>
        <w:rPr>
          <w:b/>
          <w:bCs/>
          <w:sz w:val="28"/>
          <w:szCs w:val="28"/>
        </w:rPr>
      </w:pPr>
    </w:p>
    <w:p w:rsidR="00340ACF" w:rsidRDefault="00340ACF" w:rsidP="00340ACF">
      <w:pPr>
        <w:pStyle w:val="Default"/>
        <w:jc w:val="right"/>
      </w:pPr>
      <w:r>
        <w:t xml:space="preserve">В Усть-Большерецкую территориальную </w:t>
      </w:r>
    </w:p>
    <w:p w:rsidR="00340ACF" w:rsidRDefault="00340ACF" w:rsidP="00340ACF">
      <w:pPr>
        <w:pStyle w:val="Default"/>
        <w:jc w:val="right"/>
      </w:pPr>
      <w:r>
        <w:t>избирательную комиссию</w:t>
      </w:r>
    </w:p>
    <w:p w:rsidR="00340ACF" w:rsidRDefault="00340ACF" w:rsidP="00340ACF">
      <w:pPr>
        <w:pStyle w:val="Default"/>
        <w:jc w:val="right"/>
        <w:rPr>
          <w:sz w:val="23"/>
          <w:szCs w:val="23"/>
        </w:rPr>
      </w:pPr>
      <w:r>
        <w:t>от</w:t>
      </w:r>
      <w:r>
        <w:rPr>
          <w:sz w:val="23"/>
          <w:szCs w:val="23"/>
        </w:rPr>
        <w:t xml:space="preserve"> _______________________________________ </w:t>
      </w:r>
    </w:p>
    <w:p w:rsidR="00340ACF" w:rsidRDefault="00340ACF" w:rsidP="00340ACF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(собственник, владелец помещения)</w:t>
      </w:r>
    </w:p>
    <w:p w:rsidR="00340ACF" w:rsidRDefault="00340ACF" w:rsidP="00340ACF">
      <w:pPr>
        <w:pStyle w:val="Default"/>
        <w:jc w:val="center"/>
        <w:rPr>
          <w:b/>
          <w:bCs/>
        </w:rPr>
      </w:pPr>
    </w:p>
    <w:p w:rsidR="00340ACF" w:rsidRDefault="00340ACF" w:rsidP="00340ACF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340ACF" w:rsidRDefault="00340ACF" w:rsidP="00340ACF">
      <w:pPr>
        <w:pStyle w:val="Default"/>
        <w:jc w:val="center"/>
        <w:rPr>
          <w:b/>
        </w:rPr>
      </w:pPr>
      <w:r>
        <w:rPr>
          <w:b/>
          <w:bCs/>
          <w:sz w:val="28"/>
          <w:szCs w:val="28"/>
        </w:rPr>
        <w:t>о фактах предоставления помещений</w:t>
      </w:r>
      <w:r w:rsidR="00D34E07">
        <w:rPr>
          <w:b/>
          <w:bCs/>
          <w:sz w:val="28"/>
          <w:szCs w:val="28"/>
        </w:rPr>
        <w:t xml:space="preserve"> зарегистрированным кандидатам на должность главы Озерновского 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340ACF" w:rsidRDefault="00340ACF" w:rsidP="00340ACF">
      <w:pPr>
        <w:pStyle w:val="Default"/>
        <w:jc w:val="center"/>
        <w:rPr>
          <w:b/>
        </w:rPr>
      </w:pPr>
    </w:p>
    <w:tbl>
      <w:tblPr>
        <w:tblStyle w:val="a8"/>
        <w:tblW w:w="15000" w:type="dxa"/>
        <w:tblLook w:val="01E0" w:firstRow="1" w:lastRow="1" w:firstColumn="1" w:lastColumn="1" w:noHBand="0" w:noVBand="0"/>
      </w:tblPr>
      <w:tblGrid>
        <w:gridCol w:w="1908"/>
        <w:gridCol w:w="1694"/>
        <w:gridCol w:w="1695"/>
        <w:gridCol w:w="1744"/>
        <w:gridCol w:w="1730"/>
        <w:gridCol w:w="1314"/>
        <w:gridCol w:w="1427"/>
        <w:gridCol w:w="1744"/>
        <w:gridCol w:w="1744"/>
      </w:tblGrid>
      <w:tr w:rsidR="00340ACF" w:rsidTr="001568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организации, представившей уведомление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 организации, представившей уведомление (телефон, факс, адрес электронной почты)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предоставления помещения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кандидата, наименование избирательного объединения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помещения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помещения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предоставления помещения (безвозмездно, за плату)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последующего предоставления помещения для проведения публичных мероприятий в форме собраний</w:t>
            </w:r>
          </w:p>
        </w:tc>
      </w:tr>
      <w:tr w:rsidR="00340ACF" w:rsidTr="001568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ACF" w:rsidRDefault="00340ACF" w:rsidP="001568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40ACF" w:rsidTr="0015680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34E07" w:rsidRDefault="00D34E07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34E07" w:rsidRDefault="00D34E07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34E07" w:rsidRDefault="00D34E07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34E07" w:rsidRDefault="00D34E07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D34E07" w:rsidRDefault="00D34E07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ACF" w:rsidRDefault="00340ACF" w:rsidP="0015680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340ACF" w:rsidRPr="00340ACF" w:rsidRDefault="00340ACF" w:rsidP="00340ACF">
      <w:pPr>
        <w:tabs>
          <w:tab w:val="left" w:pos="5805"/>
        </w:tabs>
        <w:rPr>
          <w:sz w:val="25"/>
        </w:rPr>
      </w:pPr>
      <w:bookmarkStart w:id="0" w:name="_GoBack"/>
      <w:bookmarkEnd w:id="0"/>
    </w:p>
    <w:sectPr w:rsidR="00340ACF" w:rsidRPr="00340ACF" w:rsidSect="0087549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5C8B"/>
    <w:multiLevelType w:val="hybridMultilevel"/>
    <w:tmpl w:val="BC70C496"/>
    <w:lvl w:ilvl="0" w:tplc="89782E1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08108C"/>
    <w:rsid w:val="000E2ACF"/>
    <w:rsid w:val="00185B21"/>
    <w:rsid w:val="001E7787"/>
    <w:rsid w:val="002D5B6F"/>
    <w:rsid w:val="00340ACF"/>
    <w:rsid w:val="003C03F6"/>
    <w:rsid w:val="004030A7"/>
    <w:rsid w:val="00437466"/>
    <w:rsid w:val="005B6540"/>
    <w:rsid w:val="005D64F8"/>
    <w:rsid w:val="00646EEA"/>
    <w:rsid w:val="006D297E"/>
    <w:rsid w:val="006E438B"/>
    <w:rsid w:val="007A667E"/>
    <w:rsid w:val="007C2E12"/>
    <w:rsid w:val="007F2663"/>
    <w:rsid w:val="008010DE"/>
    <w:rsid w:val="008A2B64"/>
    <w:rsid w:val="008E0DB0"/>
    <w:rsid w:val="009E1CC5"/>
    <w:rsid w:val="00A166AC"/>
    <w:rsid w:val="00B22F17"/>
    <w:rsid w:val="00B8289A"/>
    <w:rsid w:val="00BF1A43"/>
    <w:rsid w:val="00C3678B"/>
    <w:rsid w:val="00CD3878"/>
    <w:rsid w:val="00D000F6"/>
    <w:rsid w:val="00D34E07"/>
    <w:rsid w:val="00D90AE9"/>
    <w:rsid w:val="00DB5BDE"/>
    <w:rsid w:val="00DE2511"/>
    <w:rsid w:val="00E3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789D5B-6411-4293-95FD-BD27C5D9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E9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F1A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A4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000F6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Default">
    <w:name w:val="Default"/>
    <w:rsid w:val="00D000F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340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94EF-33CC-4D2A-8B5C-5F81B373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4754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7</cp:revision>
  <cp:lastPrinted>2022-07-10T00:38:00Z</cp:lastPrinted>
  <dcterms:created xsi:type="dcterms:W3CDTF">2021-06-28T05:41:00Z</dcterms:created>
  <dcterms:modified xsi:type="dcterms:W3CDTF">2022-07-10T00:38:00Z</dcterms:modified>
</cp:coreProperties>
</file>