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B6DB5" w:rsidRDefault="00686B7B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416632">
        <w:rPr>
          <w:rFonts w:ascii="Times New Roman" w:hAnsi="Times New Roman" w:cs="Times New Roman"/>
          <w:b/>
          <w:sz w:val="24"/>
          <w:szCs w:val="24"/>
        </w:rPr>
        <w:t>2</w:t>
      </w:r>
      <w:r w:rsidR="00AB6DB5" w:rsidRPr="002D0921">
        <w:rPr>
          <w:rFonts w:ascii="Times New Roman" w:hAnsi="Times New Roman" w:cs="Times New Roman"/>
          <w:b/>
          <w:sz w:val="24"/>
          <w:szCs w:val="24"/>
        </w:rPr>
        <w:t xml:space="preserve">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="00AB6DB5" w:rsidRPr="002D0921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AB6DB5" w:rsidRPr="002D0921">
        <w:rPr>
          <w:rFonts w:ascii="Times New Roman" w:hAnsi="Times New Roman" w:cs="Times New Roman"/>
          <w:b/>
          <w:sz w:val="24"/>
          <w:szCs w:val="24"/>
        </w:rPr>
        <w:t xml:space="preserve">-Большерецкого муниципального района» 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686B7B">
        <w:rPr>
          <w:rFonts w:ascii="Times New Roman" w:hAnsi="Times New Roman" w:cs="Times New Roman"/>
          <w:b/>
          <w:sz w:val="24"/>
          <w:szCs w:val="24"/>
        </w:rPr>
        <w:t>одп</w:t>
      </w:r>
      <w:r w:rsidRPr="002D0921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379" w:type="dxa"/>
          </w:tcPr>
          <w:p w:rsidR="00AB6DB5" w:rsidRPr="00915871" w:rsidRDefault="00B129C6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</w:t>
            </w:r>
            <w:proofErr w:type="spell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AB6DB5" w:rsidRPr="00915871" w:rsidRDefault="00B129C6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</w:t>
            </w:r>
            <w:proofErr w:type="spell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Соискатели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Усть-Большерецкого муниципального района;</w:t>
            </w:r>
          </w:p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Общины </w:t>
            </w:r>
            <w:hyperlink r:id="rId9" w:history="1">
              <w:r w:rsidRPr="009158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Востока, зарегистрированные и проживающие </w:t>
            </w:r>
            <w:proofErr w:type="gram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развития </w:t>
            </w:r>
            <w:hyperlink r:id="rId10" w:history="1">
              <w:r w:rsidRPr="009158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 (далее – КМНС), зарегистрированных и проживающих </w:t>
            </w:r>
            <w:proofErr w:type="gram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Усть-Большерецком</w:t>
            </w:r>
            <w:proofErr w:type="gram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КМНС</w:t>
            </w:r>
            <w:r w:rsidR="00686B7B" w:rsidRPr="00915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B7B" w:rsidRPr="00915871" w:rsidRDefault="00686B7B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развитие этнографического туризма.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увеличение стоимости основных средств (материально-производственных запасов) общин КМНС;</w:t>
            </w:r>
          </w:p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B10998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ы составляет 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за счет сре</w:t>
            </w:r>
            <w:proofErr w:type="gram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 – 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6DB5" w:rsidRPr="00915871" w:rsidRDefault="00AB6DB5" w:rsidP="0036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стоимости основных средств (материально-производственных запасов) общин КМНС на </w:t>
            </w:r>
            <w:r w:rsidR="00E71C4D" w:rsidRPr="009158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AB6DB5" w:rsidRPr="00915871" w:rsidRDefault="00AB6DB5" w:rsidP="00E7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участвующего в культурно-досуговых мероприятиях, проводимых в местах традиционного проживания и традицио</w:t>
            </w:r>
            <w:r w:rsidR="00E71C4D" w:rsidRPr="00915871">
              <w:rPr>
                <w:rFonts w:ascii="Times New Roman" w:hAnsi="Times New Roman" w:cs="Times New Roman"/>
                <w:sz w:val="24"/>
                <w:szCs w:val="24"/>
              </w:rPr>
              <w:t>нной хозяйственной деятельности</w:t>
            </w:r>
          </w:p>
        </w:tc>
      </w:tr>
    </w:tbl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B20" w:rsidRDefault="00365B20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5" w:rsidRPr="00365B20" w:rsidRDefault="00AB6DB5" w:rsidP="00365B20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6470CF" w:rsidRPr="00365B2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365B20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народов, проживающих на территории Российской Федерации, особое место занимают коренные малочисленные народы Севера, Сибири и Дальнего Востока (далее – КМНС),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гарантируются Конституцией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Федеральным законом от 20.07.</w:t>
      </w:r>
      <w:r w:rsidRPr="00C627CB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27CB">
        <w:rPr>
          <w:rFonts w:ascii="Times New Roman" w:hAnsi="Times New Roman" w:cs="Times New Roman"/>
          <w:sz w:val="24"/>
          <w:szCs w:val="24"/>
        </w:rPr>
        <w:t xml:space="preserve"> 104-ФЗ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27CB">
        <w:rPr>
          <w:rFonts w:ascii="Times New Roman" w:hAnsi="Times New Roman" w:cs="Times New Roman"/>
          <w:sz w:val="24"/>
          <w:szCs w:val="24"/>
        </w:rPr>
        <w:t>Об общих принципах организации общин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627CB">
        <w:rPr>
          <w:rFonts w:ascii="Times New Roman" w:hAnsi="Times New Roman" w:cs="Times New Roman"/>
          <w:sz w:val="24"/>
          <w:szCs w:val="24"/>
        </w:rPr>
        <w:t xml:space="preserve">коренные малочисленные народы Севера, Сибири и Дальнего Востока Российской Федерации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27CB">
        <w:rPr>
          <w:rFonts w:ascii="Times New Roman" w:hAnsi="Times New Roman" w:cs="Times New Roman"/>
          <w:sz w:val="24"/>
          <w:szCs w:val="24"/>
        </w:rPr>
        <w:t xml:space="preserve">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</w:t>
      </w:r>
      <w:proofErr w:type="gramEnd"/>
      <w:r w:rsidRPr="00C62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7CB">
        <w:rPr>
          <w:rFonts w:ascii="Times New Roman" w:hAnsi="Times New Roman" w:cs="Times New Roman"/>
          <w:sz w:val="24"/>
          <w:szCs w:val="24"/>
        </w:rPr>
        <w:t>осознающие</w:t>
      </w:r>
      <w:proofErr w:type="gramEnd"/>
      <w:r w:rsidRPr="00C627CB">
        <w:rPr>
          <w:rFonts w:ascii="Times New Roman" w:hAnsi="Times New Roman" w:cs="Times New Roman"/>
          <w:sz w:val="24"/>
          <w:szCs w:val="24"/>
        </w:rPr>
        <w:t xml:space="preserve"> себя самостоятельными этническими общностями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природно-климатические условия, уязвимость традиционного образа жизни и малочисленность каждого из народов Севера обусловили необходимость формирования особой муниципальной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КМНС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органов государственной власти, органов местного самоуправления и мобилизации внутренних ресурсов самих народов.</w:t>
      </w:r>
    </w:p>
    <w:p w:rsidR="00AB6DB5" w:rsidRDefault="006470CF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AB6DB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законами: от </w:t>
      </w:r>
      <w:r w:rsidR="00AB6DB5" w:rsidRPr="00C627CB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от 30.04.1999  № 82-ФЗ «О гарантиях прав коренных малочисленных народов Российской Федерации»</w:t>
      </w:r>
      <w:r w:rsidR="00AB6DB5">
        <w:rPr>
          <w:rFonts w:ascii="Times New Roman" w:hAnsi="Times New Roman" w:cs="Times New Roman"/>
          <w:sz w:val="24"/>
          <w:szCs w:val="24"/>
        </w:rPr>
        <w:t>,</w:t>
      </w:r>
      <w:r w:rsidR="00AB6DB5" w:rsidRPr="00A61E98">
        <w:t xml:space="preserve"> </w:t>
      </w:r>
      <w:r w:rsidR="00AB6DB5" w:rsidRPr="00A61E98">
        <w:rPr>
          <w:rFonts w:ascii="Times New Roman" w:hAnsi="Times New Roman" w:cs="Times New Roman"/>
          <w:sz w:val="24"/>
          <w:szCs w:val="24"/>
        </w:rPr>
        <w:t xml:space="preserve">от 20.07.2000 № 104-ФЗ «Об общих принципах организации общин коренных малочисленных народов Севера, Сибири и Дальнего Востока Российской Федерации», </w:t>
      </w:r>
      <w:r w:rsidR="00AB6DB5" w:rsidRPr="002C4BA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04.02.2009 № 132-р «О Концепции устойчивого развития коренных</w:t>
      </w:r>
      <w:proofErr w:type="gramEnd"/>
      <w:r w:rsidR="00AB6DB5" w:rsidRPr="002C4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6DB5" w:rsidRPr="002C4BAD">
        <w:rPr>
          <w:rFonts w:ascii="Times New Roman" w:hAnsi="Times New Roman" w:cs="Times New Roman"/>
          <w:sz w:val="24"/>
          <w:szCs w:val="24"/>
        </w:rPr>
        <w:t>малочисленных народов Севера, Сибири и Дальнего Востока Российской Федерации»</w:t>
      </w:r>
      <w:r w:rsidR="00AB6DB5">
        <w:rPr>
          <w:rFonts w:ascii="Times New Roman" w:hAnsi="Times New Roman" w:cs="Times New Roman"/>
          <w:sz w:val="24"/>
          <w:szCs w:val="24"/>
        </w:rPr>
        <w:t xml:space="preserve">, </w:t>
      </w:r>
      <w:r w:rsidR="00AB6DB5" w:rsidRPr="00A61E98">
        <w:rPr>
          <w:rFonts w:ascii="Times New Roman" w:hAnsi="Times New Roman" w:cs="Times New Roman"/>
          <w:sz w:val="24"/>
          <w:szCs w:val="24"/>
        </w:rPr>
        <w:t>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от 18.03.2014</w:t>
      </w:r>
      <w:proofErr w:type="gramEnd"/>
      <w:r w:rsidR="00AB6DB5" w:rsidRPr="00A61E98">
        <w:rPr>
          <w:rFonts w:ascii="Times New Roman" w:hAnsi="Times New Roman" w:cs="Times New Roman"/>
          <w:sz w:val="24"/>
          <w:szCs w:val="24"/>
        </w:rPr>
        <w:t xml:space="preserve">  № 61 «О разработке 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2014 год»</w:t>
      </w:r>
      <w:r w:rsidR="00AB6DB5">
        <w:rPr>
          <w:rFonts w:ascii="Times New Roman" w:hAnsi="Times New Roman" w:cs="Times New Roman"/>
          <w:sz w:val="24"/>
          <w:szCs w:val="24"/>
        </w:rPr>
        <w:t>.</w:t>
      </w:r>
    </w:p>
    <w:p w:rsidR="00AB6DB5" w:rsidRPr="00160F8E" w:rsidRDefault="00160F8E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8E">
        <w:rPr>
          <w:rFonts w:ascii="Times New Roman" w:hAnsi="Times New Roman" w:cs="Times New Roman"/>
          <w:sz w:val="24"/>
          <w:szCs w:val="24"/>
        </w:rPr>
        <w:t xml:space="preserve">В </w:t>
      </w:r>
      <w:r w:rsidR="00AB6DB5" w:rsidRPr="00160F8E">
        <w:rPr>
          <w:rFonts w:ascii="Times New Roman" w:hAnsi="Times New Roman" w:cs="Times New Roman"/>
          <w:sz w:val="24"/>
          <w:szCs w:val="24"/>
        </w:rPr>
        <w:t>Камчатском крае проживают представители 7 КМНС общей численностью 14 368 человек (4,5% от всей численности населения края): коряки, ительмены, эвены, чукчи, алеуты, эскимосы, камчадалы.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F8E">
        <w:rPr>
          <w:rFonts w:ascii="Times New Roman" w:hAnsi="Times New Roman" w:cs="Times New Roman"/>
          <w:sz w:val="24"/>
          <w:szCs w:val="24"/>
        </w:rPr>
        <w:t xml:space="preserve">На территории Усть-Большерецкого муниципального района по состоянию на </w:t>
      </w:r>
      <w:r w:rsidR="005C28AB" w:rsidRPr="00160F8E">
        <w:rPr>
          <w:rFonts w:ascii="Times New Roman" w:hAnsi="Times New Roman" w:cs="Times New Roman"/>
          <w:sz w:val="24"/>
          <w:szCs w:val="24"/>
        </w:rPr>
        <w:t>05</w:t>
      </w:r>
      <w:r w:rsidRPr="00160F8E">
        <w:rPr>
          <w:rFonts w:ascii="Times New Roman" w:hAnsi="Times New Roman" w:cs="Times New Roman"/>
          <w:sz w:val="24"/>
          <w:szCs w:val="24"/>
        </w:rPr>
        <w:t>.</w:t>
      </w:r>
      <w:r w:rsidR="005C28AB" w:rsidRPr="00160F8E">
        <w:rPr>
          <w:rFonts w:ascii="Times New Roman" w:hAnsi="Times New Roman" w:cs="Times New Roman"/>
          <w:sz w:val="24"/>
          <w:szCs w:val="24"/>
        </w:rPr>
        <w:t>12</w:t>
      </w:r>
      <w:r w:rsidRPr="00160F8E">
        <w:rPr>
          <w:rFonts w:ascii="Times New Roman" w:hAnsi="Times New Roman" w:cs="Times New Roman"/>
          <w:sz w:val="24"/>
          <w:szCs w:val="24"/>
        </w:rPr>
        <w:t>.201</w:t>
      </w:r>
      <w:r w:rsidR="005C28AB" w:rsidRPr="00160F8E">
        <w:rPr>
          <w:rFonts w:ascii="Times New Roman" w:hAnsi="Times New Roman" w:cs="Times New Roman"/>
          <w:sz w:val="24"/>
          <w:szCs w:val="24"/>
        </w:rPr>
        <w:t>7</w:t>
      </w:r>
      <w:r w:rsidRPr="00160F8E">
        <w:rPr>
          <w:rFonts w:ascii="Times New Roman" w:hAnsi="Times New Roman" w:cs="Times New Roman"/>
          <w:sz w:val="24"/>
          <w:szCs w:val="24"/>
        </w:rPr>
        <w:t xml:space="preserve"> года проживает также 7 национальностей КМНС общей численностью 165 человек (1,2% от численности КМНС Камчатского края и 2,0% от среднегодовой численности постоянного населения Усть-Большерецкого муниципального района), из них: коряки – 34 человека; ительмены – 49 человек; эвены – 23 человека; чукчи – 8 человек; алеуты – 2 человека;</w:t>
      </w:r>
      <w:proofErr w:type="gramEnd"/>
      <w:r w:rsidRPr="00160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F8E">
        <w:rPr>
          <w:rFonts w:ascii="Times New Roman" w:hAnsi="Times New Roman" w:cs="Times New Roman"/>
          <w:sz w:val="24"/>
          <w:szCs w:val="24"/>
        </w:rPr>
        <w:t>чуванцы</w:t>
      </w:r>
      <w:proofErr w:type="spellEnd"/>
      <w:r w:rsidRPr="00160F8E">
        <w:rPr>
          <w:rFonts w:ascii="Times New Roman" w:hAnsi="Times New Roman" w:cs="Times New Roman"/>
          <w:sz w:val="24"/>
          <w:szCs w:val="24"/>
        </w:rPr>
        <w:t xml:space="preserve"> – 4 человека; камчадалы – 45 человек.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Существующая система расселения и жизненный уклад КМНС, проживающих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является естественной, наиболее приемлемой формой и основой традиционного хозяйствования – это рыболовство, добыча биоресурсов, морской зверобойный промысел, промысел пушного зверя и промысловая охота, сбор дикоросов, художественные промыслы и ремесла.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фоне проблем повседневной жизни национально-культурные проблемы отходят на второстепенный план. В условиях постепенного размывания национальной специфики обостряется проблема сохранения этнических традиций и культурного наследия коренных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Отказ, по различным причинам, части коренного населения от ведения традиционного образа жизни и осуществления видов традиционной хозяйственной деятельности, переезд коренного населения в города и поселки, где у данной категории населения возникают проблемы адаптации и трудоустройства, приводит к кризису их развития, к постепенной утрате культурных и национальных начал.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возрождение и развитие традиционной хозяйственной деятельности коренных народов невозможно без государственной и муниципальной поддержки. Сложность и своеобразие проблем требует согласованных действий всех уровней власти и их активного сотрудничества с общественностью коренных народов. В связи с чем, </w:t>
      </w:r>
      <w:r w:rsidR="006470CF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объединение усилий органов государственной власти Камчатского края, органов местного самоуправления Усть-Большерецкого муниципального района и объединений КМНС, для решения вопросов устойчивого развития этих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настоящей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вызвана необходимостью продолжить комплексное решение вопросов, связанных с обеспечением устойчивого развития традиционной хозяйственной деятельности коренных народов и их общин, улучшением качества жизни коренных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поддержки КМНС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реализовывались различные целевые программы, направленные на их экономическое и социальное развитие.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2009 по 2010 годы реализовывалась муниципальная целевая </w:t>
      </w:r>
      <w:r w:rsidR="00647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«Поддержка коренных малочисленных народов Севера, Сибири и Дальнего Востока, проживающих на территории Усть-Большерецкого муниципального района, на 2009-2010 годы», с 2011 по 2012 годы в Усть-Большерецком муниципальном районе реализовывалась долгосрочная муниципальная целевая </w:t>
      </w:r>
      <w:r w:rsidR="00647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«Поддержка</w:t>
      </w:r>
      <w:r w:rsidRPr="00724EAA">
        <w:t xml:space="preserve"> </w:t>
      </w:r>
      <w:r w:rsidRPr="00724EAA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Востока, проживающих на территории Усть-Большерецкого муниципального района, на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EA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4EA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году реализовывалась  муниципальная целевая </w:t>
      </w:r>
      <w:r w:rsidR="00647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4EAA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проживающих на территории Усть-Большерецкого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2013 год».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вышеуказанных программ с 2009 по 2013 годы направлено 1 152,52 тыс. рублей, в том числе средства федерального бюджета – 487,7 тыс. рублей, средства краевого бюджета – 154,32 тыс. рублей, средства бюджета Усть-Большерецкого муниципального района – 75,62 тыс. рублей, внебюджетные средства (средства общин КМНС) – 271,18 тыс. рублей.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мероприятий вышеуказанных программ 2 общины КМНС получили финансовую поддержку за счет бюджетов различных уровней. Полученные средства направлялись на приобретение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лова рыбы, оборудования, инвентаря, спецодежды, миниэлектростанций и т.д., что позволило общинам коренных народов укрепить свою материально-техническую базу.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ежегодно организуются и проводятся такие традиционные национальные праздники коренных народов, как праздник «Первой рыбы», «День аборигена». Организуются и проводятся развлекательно-познавательные программы, конкурсы рисунков, этно-экологические конференции.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реализация мероприятий, направленных на устойчивое социальное и экономическое развитие коренных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 категории коренных народов, и существенно улучшить качество их жизни.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КМНС составляют единый взаимоувязанный комплекс задач, которые успешно могут быть решены только на основе принципов программно-целевого метода, использование которого позволит: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обосновать приоритетность мероприятий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а также необходимый объем финансирования;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учесть многофакторность и взаимосвязь проблем и наметить оптимальные способы их комплексного решения;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предложить эффективные механизмы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методическое единство подходов и на этой основе концентрацию и наиболее рациональное использование бюджетных и привлеченных средств.</w:t>
      </w:r>
    </w:p>
    <w:p w:rsidR="00AB6DB5" w:rsidRPr="00CA108A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Цели, задачи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ы, сроки и механизмы ее реализации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является создание условий для устойчивого развития КМНС,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необходимо решить следующие задачи:</w:t>
      </w:r>
    </w:p>
    <w:p w:rsidR="00AB6DB5" w:rsidRDefault="00AB6DB5" w:rsidP="00AB6D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традиционных форм жизнеобеспечения (промыслов) КМНС;</w:t>
      </w:r>
    </w:p>
    <w:p w:rsidR="00AB6DB5" w:rsidRDefault="00AB6DB5" w:rsidP="00AB6D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</w:t>
      </w:r>
      <w:r w:rsidR="002A47C0">
        <w:rPr>
          <w:rFonts w:ascii="Times New Roman" w:hAnsi="Times New Roman" w:cs="Times New Roman"/>
          <w:sz w:val="24"/>
          <w:szCs w:val="24"/>
        </w:rPr>
        <w:t>нение культурного наследия КМНС;</w:t>
      </w:r>
    </w:p>
    <w:p w:rsidR="002A47C0" w:rsidRDefault="002A47C0" w:rsidP="00AB6D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этнографического туризма.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поставленных задач запланированы следующие основные мероприятия:</w:t>
      </w:r>
    </w:p>
    <w:p w:rsidR="001E4584" w:rsidRDefault="001E4584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4584">
        <w:rPr>
          <w:rFonts w:ascii="Times New Roman" w:eastAsia="Calibri" w:hAnsi="Times New Roman" w:cs="Times New Roman"/>
          <w:sz w:val="24"/>
          <w:szCs w:val="24"/>
        </w:rPr>
        <w:t xml:space="preserve">Выделение грантов для </w:t>
      </w:r>
      <w:r w:rsidRPr="001E4584"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E458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E4584">
        <w:rPr>
          <w:rFonts w:ascii="Times New Roman" w:hAnsi="Times New Roman" w:cs="Times New Roman"/>
          <w:sz w:val="24"/>
          <w:szCs w:val="24"/>
        </w:rPr>
        <w:t xml:space="preserve">-Большерецкого муниципального района» для развития этнографического туризма </w:t>
      </w:r>
      <w:proofErr w:type="gramStart"/>
      <w:r w:rsidRPr="001E45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4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4584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1E4584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– 201</w:t>
      </w:r>
      <w:r w:rsidR="001E45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составляет </w:t>
      </w:r>
      <w:r w:rsidR="001E4584">
        <w:rPr>
          <w:rFonts w:ascii="Times New Roman" w:hAnsi="Times New Roman" w:cs="Times New Roman"/>
          <w:sz w:val="24"/>
          <w:szCs w:val="24"/>
        </w:rPr>
        <w:t>200,00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бюджета – </w:t>
      </w:r>
      <w:r w:rsidR="001E4584"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1E4584">
        <w:rPr>
          <w:rFonts w:ascii="Times New Roman" w:hAnsi="Times New Roman" w:cs="Times New Roman"/>
          <w:sz w:val="24"/>
          <w:szCs w:val="24"/>
        </w:rPr>
        <w:t>200,00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6DB5" w:rsidRPr="0029757C" w:rsidRDefault="00AB6DB5" w:rsidP="00AB6DB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внебюджетных организаций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принимают участие некоммерческие организации (общины КМНС, зарегистрированные и проживающие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районе).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B20" w:rsidRPr="00401037" w:rsidRDefault="00365B20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37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401037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рисками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являются: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внутренние риски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к числу которых относятся: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неэффективность планирования мероприятий;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неэффективное, нецелевое использование средств субсидий получателями;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средств бюджета Усть-Большерецкого муниципального района, предусмотренных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внешние риски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к числу которых относятся: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субсидий 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аевого бюджета, предусмотренных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сокращения негативного влияния внутренних и внешних рисков в рамках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предусматривается:</w:t>
      </w:r>
    </w:p>
    <w:p w:rsidR="00AB6DB5" w:rsidRDefault="00AB6DB5" w:rsidP="00AB6D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внутренних рисков: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реализации  мероприятий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ответственным исполнителем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– Управлением </w:t>
      </w:r>
      <w:r w:rsidR="00CE74DD">
        <w:rPr>
          <w:rFonts w:ascii="Times New Roman" w:hAnsi="Times New Roman" w:cs="Times New Roman"/>
          <w:sz w:val="24"/>
          <w:szCs w:val="24"/>
        </w:rPr>
        <w:t>культуры, молодежи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их корректировка;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сроков (графика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ных мероприятий), контроль над соблюдением сроков;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отчетности по освоению средств субсидии;</w:t>
      </w:r>
    </w:p>
    <w:p w:rsidR="00AB6DB5" w:rsidRDefault="00AB6DB5" w:rsidP="00AB6D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части внешних рисков: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распорядителями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 бюджета по сохранению объемов средств субсидии.</w:t>
      </w:r>
    </w:p>
    <w:p w:rsidR="00AB6DB5" w:rsidRPr="00401037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Описание основных ожидаемых конечных результатов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DB5" w:rsidRPr="002A47C0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К числу основных ожидаемых показателей реализации </w:t>
      </w:r>
      <w:r w:rsidR="006470CF" w:rsidRPr="002A47C0">
        <w:rPr>
          <w:rFonts w:ascii="Times New Roman" w:hAnsi="Times New Roman" w:cs="Times New Roman"/>
          <w:sz w:val="24"/>
          <w:szCs w:val="24"/>
        </w:rPr>
        <w:t>Подпрограмм</w:t>
      </w:r>
      <w:r w:rsidRPr="002A47C0">
        <w:rPr>
          <w:rFonts w:ascii="Times New Roman" w:hAnsi="Times New Roman" w:cs="Times New Roman"/>
          <w:sz w:val="24"/>
          <w:szCs w:val="24"/>
        </w:rPr>
        <w:t>ы относятся:</w:t>
      </w:r>
    </w:p>
    <w:p w:rsidR="00AB6DB5" w:rsidRPr="002A47C0" w:rsidRDefault="00AB6DB5" w:rsidP="00AB6D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КМНС. Данный показатель не входит в состав данных официальной статистики и определяется прямым счетом населения, принявшего участие в культурно-досуговых мероприятиях, проводимых в местах традиционного проживания и традиционной хозяйственной деятельности КМНС, на основании данных представленных Управлением культуры, молодежи и спорта Администрации Усть-Большерецкого муниципального района, муниципальными организациями культуры, общинами КМНС – получателями субсидий.</w:t>
      </w:r>
    </w:p>
    <w:p w:rsidR="00AB6DB5" w:rsidRPr="002A47C0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Порядок сбора информации и методика определения показателей приведены в приложении № 6 к </w:t>
      </w:r>
      <w:r w:rsidR="006470CF" w:rsidRPr="002A47C0">
        <w:rPr>
          <w:rFonts w:ascii="Times New Roman" w:hAnsi="Times New Roman" w:cs="Times New Roman"/>
          <w:sz w:val="24"/>
          <w:szCs w:val="24"/>
        </w:rPr>
        <w:t>Подпрограмм</w:t>
      </w:r>
      <w:r w:rsidRPr="002A47C0">
        <w:rPr>
          <w:rFonts w:ascii="Times New Roman" w:hAnsi="Times New Roman" w:cs="Times New Roman"/>
          <w:sz w:val="24"/>
          <w:szCs w:val="24"/>
        </w:rPr>
        <w:t>е.</w:t>
      </w:r>
    </w:p>
    <w:p w:rsidR="00AB6DB5" w:rsidRPr="002A47C0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Путем решения </w:t>
      </w:r>
      <w:r w:rsidR="006470CF" w:rsidRPr="002A47C0">
        <w:rPr>
          <w:rFonts w:ascii="Times New Roman" w:hAnsi="Times New Roman" w:cs="Times New Roman"/>
          <w:sz w:val="24"/>
          <w:szCs w:val="24"/>
        </w:rPr>
        <w:t>подпрограмм</w:t>
      </w:r>
      <w:r w:rsidRPr="002A47C0">
        <w:rPr>
          <w:rFonts w:ascii="Times New Roman" w:hAnsi="Times New Roman" w:cs="Times New Roman"/>
          <w:sz w:val="24"/>
          <w:szCs w:val="24"/>
        </w:rPr>
        <w:t>ных мероприятий планируется достижение следующих значений целевых показателей:</w:t>
      </w:r>
    </w:p>
    <w:p w:rsidR="00AB6DB5" w:rsidRPr="002A47C0" w:rsidRDefault="00AB6DB5" w:rsidP="00AB6D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(материально-производственных запасов) общин КМНС на </w:t>
      </w:r>
      <w:r w:rsidR="00CE74DD" w:rsidRPr="002A47C0">
        <w:rPr>
          <w:rFonts w:ascii="Times New Roman" w:hAnsi="Times New Roman" w:cs="Times New Roman"/>
          <w:sz w:val="24"/>
          <w:szCs w:val="24"/>
        </w:rPr>
        <w:t>200</w:t>
      </w:r>
      <w:r w:rsidRPr="002A47C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B6DB5" w:rsidRPr="002A47C0" w:rsidRDefault="00AB6DB5" w:rsidP="00AB6D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сохранение общего числа представителей КМНС на уровне 165 человек;</w:t>
      </w:r>
    </w:p>
    <w:p w:rsidR="00AB6DB5" w:rsidRPr="002A47C0" w:rsidRDefault="00AB6DB5" w:rsidP="00AB6D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увеличение доли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 до 5%.</w:t>
      </w:r>
    </w:p>
    <w:p w:rsidR="00AB6DB5" w:rsidRPr="002A47C0" w:rsidRDefault="00AB6DB5" w:rsidP="00AB6DB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будет рассчитываться посредством сопоставления фактических показателей, достигнутых в ходе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и заложенных в них плановых показателей.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оценивается по следующей формуле:</w:t>
      </w:r>
    </w:p>
    <w:p w:rsidR="00AB6DB5" w:rsidRPr="004A7BA4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4A7BA4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Рф</w:t>
      </w:r>
      <w:proofErr w:type="gramStart"/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89A1" wp14:editId="5761CE50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2343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7BA4">
        <w:rPr>
          <w:rFonts w:ascii="Times New Roman" w:hAnsi="Times New Roman" w:cs="Times New Roman"/>
          <w:sz w:val="24"/>
          <w:szCs w:val="24"/>
        </w:rPr>
        <w:t xml:space="preserve"> = </w:t>
      </w:r>
      <w:r w:rsidRPr="004A7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 100 %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4A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– эффективность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(процентов);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фактический показатель, достигнутый в ходе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плановый показатель, заложенный в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 (критериев)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запланированному уровню производится по формуле: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полнота использования бюджетных средств;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Степень соответствия фактических затрат бюджетов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 или больше 100 %.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бюджетных средств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(показатель Э) производиться по формуле: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=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Е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равно или меньше 1.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 w:rsidR="006470CF">
        <w:rPr>
          <w:rFonts w:ascii="Times New Roman" w:hAnsi="Times New Roman" w:cs="Times New Roman"/>
          <w:sz w:val="20"/>
          <w:szCs w:val="20"/>
        </w:rPr>
        <w:t>Подпрограмме 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1502">
        <w:rPr>
          <w:rFonts w:ascii="Times New Roman" w:hAnsi="Times New Roman" w:cs="Times New Roman"/>
          <w:sz w:val="20"/>
          <w:szCs w:val="20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7F1502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7F1502">
        <w:rPr>
          <w:rFonts w:ascii="Times New Roman" w:hAnsi="Times New Roman" w:cs="Times New Roman"/>
          <w:sz w:val="20"/>
          <w:szCs w:val="20"/>
        </w:rPr>
        <w:t>-Большерецкого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Порядок)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5" w:rsidRPr="00BA6E39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6DB5" w:rsidRDefault="00AB6DB5" w:rsidP="00AB6D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</w:t>
      </w:r>
      <w:r w:rsidR="009431E1">
        <w:rPr>
          <w:rFonts w:ascii="Times New Roman" w:hAnsi="Times New Roman" w:cs="Times New Roman"/>
          <w:sz w:val="24"/>
          <w:szCs w:val="24"/>
        </w:rPr>
        <w:t>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D7">
        <w:rPr>
          <w:rFonts w:ascii="Times New Roman" w:hAnsi="Times New Roman" w:cs="Times New Roman"/>
          <w:sz w:val="24"/>
          <w:szCs w:val="24"/>
        </w:rPr>
        <w:t xml:space="preserve">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3767D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67D7">
        <w:rPr>
          <w:rFonts w:ascii="Times New Roman" w:hAnsi="Times New Roman" w:cs="Times New Roman"/>
          <w:sz w:val="24"/>
          <w:szCs w:val="24"/>
        </w:rPr>
        <w:t>-Большерецкого муниципального района»</w:t>
      </w:r>
      <w:r w:rsidR="00C052F5">
        <w:rPr>
          <w:rFonts w:ascii="Times New Roman" w:hAnsi="Times New Roman" w:cs="Times New Roman"/>
          <w:sz w:val="24"/>
          <w:szCs w:val="24"/>
        </w:rPr>
        <w:t xml:space="preserve"> </w:t>
      </w:r>
      <w:r w:rsidR="00C052F5" w:rsidRPr="009431E1">
        <w:rPr>
          <w:rFonts w:ascii="Times New Roman" w:hAnsi="Times New Roman" w:cs="Times New Roman"/>
          <w:sz w:val="24"/>
          <w:szCs w:val="24"/>
        </w:rPr>
        <w:t>(далее –</w:t>
      </w:r>
      <w:r w:rsidR="00C052F5">
        <w:rPr>
          <w:rFonts w:ascii="Times New Roman" w:hAnsi="Times New Roman" w:cs="Times New Roman"/>
          <w:sz w:val="24"/>
          <w:szCs w:val="24"/>
        </w:rPr>
        <w:t xml:space="preserve"> Подпрограмма 2</w:t>
      </w:r>
      <w:r w:rsidR="00C052F5" w:rsidRPr="009431E1">
        <w:rPr>
          <w:rFonts w:ascii="Times New Roman" w:hAnsi="Times New Roman" w:cs="Times New Roman"/>
          <w:sz w:val="24"/>
          <w:szCs w:val="24"/>
        </w:rPr>
        <w:t>)</w:t>
      </w:r>
      <w:r w:rsidR="009431E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431E1" w:rsidRPr="009431E1">
        <w:rPr>
          <w:rFonts w:ascii="Times New Roman" w:hAnsi="Times New Roman"/>
          <w:sz w:val="24"/>
          <w:szCs w:val="24"/>
        </w:rPr>
        <w:t xml:space="preserve">"Развитие туристической деятельности  на территории </w:t>
      </w:r>
      <w:proofErr w:type="spellStart"/>
      <w:r w:rsidR="009431E1" w:rsidRPr="009431E1">
        <w:rPr>
          <w:rFonts w:ascii="Times New Roman" w:hAnsi="Times New Roman"/>
          <w:sz w:val="24"/>
          <w:szCs w:val="24"/>
        </w:rPr>
        <w:t>Усть</w:t>
      </w:r>
      <w:proofErr w:type="spellEnd"/>
      <w:r w:rsidR="009431E1" w:rsidRPr="009431E1">
        <w:rPr>
          <w:rFonts w:ascii="Times New Roman" w:hAnsi="Times New Roman"/>
          <w:sz w:val="24"/>
          <w:szCs w:val="24"/>
        </w:rPr>
        <w:t>-Большерецкого муниципального района"</w:t>
      </w:r>
      <w:r w:rsidRPr="0094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Pr="00C052F5">
        <w:rPr>
          <w:rFonts w:ascii="Times New Roman" w:hAnsi="Times New Roman" w:cs="Times New Roman"/>
          <w:sz w:val="24"/>
          <w:szCs w:val="24"/>
        </w:rPr>
        <w:t>«</w:t>
      </w:r>
      <w:r w:rsidR="00C052F5" w:rsidRPr="00C052F5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  <w:proofErr w:type="gramEnd"/>
      <w:r w:rsidR="00C052F5" w:rsidRPr="00C052F5">
        <w:rPr>
          <w:rFonts w:ascii="Times New Roman" w:hAnsi="Times New Roman" w:cs="Times New Roman"/>
          <w:sz w:val="24"/>
          <w:szCs w:val="24"/>
        </w:rPr>
        <w:t xml:space="preserve"> КМНС</w:t>
      </w:r>
      <w:r w:rsidRPr="00C052F5">
        <w:rPr>
          <w:rFonts w:ascii="Times New Roman" w:hAnsi="Times New Roman" w:cs="Times New Roman"/>
          <w:sz w:val="24"/>
          <w:szCs w:val="24"/>
        </w:rPr>
        <w:t>» и «</w:t>
      </w:r>
      <w:r w:rsidR="00C052F5" w:rsidRPr="00C052F5">
        <w:rPr>
          <w:rFonts w:ascii="Times New Roman" w:hAnsi="Times New Roman" w:cs="Times New Roman"/>
          <w:sz w:val="24"/>
          <w:szCs w:val="24"/>
        </w:rPr>
        <w:t>Развитие этнографического туризма</w:t>
      </w:r>
      <w:r w:rsidRPr="00C052F5">
        <w:rPr>
          <w:rFonts w:ascii="Times New Roman" w:hAnsi="Times New Roman" w:cs="Times New Roman"/>
          <w:sz w:val="24"/>
          <w:szCs w:val="24"/>
        </w:rPr>
        <w:t>».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</w:t>
      </w:r>
      <w:r w:rsidR="00C052F5">
        <w:rPr>
          <w:rFonts w:ascii="Times New Roman" w:hAnsi="Times New Roman" w:cs="Times New Roman"/>
          <w:sz w:val="24"/>
          <w:szCs w:val="24"/>
        </w:rPr>
        <w:t>сохранения культурного наследия</w:t>
      </w:r>
      <w:r w:rsidRPr="00F8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 (далее – КМНС), зарегистрированных и проживающих на территории Усть-Большерецкого муниципального района и ведущих традиционный образ жизни и осуществляющих традиционное хозяйствование, а также </w:t>
      </w:r>
      <w:r w:rsidR="00C052F5">
        <w:rPr>
          <w:rFonts w:ascii="Times New Roman" w:hAnsi="Times New Roman" w:cs="Times New Roman"/>
          <w:sz w:val="24"/>
          <w:szCs w:val="24"/>
        </w:rPr>
        <w:t xml:space="preserve">в целях развития этнографического туризма </w:t>
      </w:r>
      <w:proofErr w:type="gramStart"/>
      <w:r w:rsidR="00C052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05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52F5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="00C052F5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Pr="00B3207C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07C">
        <w:rPr>
          <w:rFonts w:ascii="Times New Roman" w:hAnsi="Times New Roman" w:cs="Times New Roman"/>
          <w:sz w:val="24"/>
          <w:szCs w:val="24"/>
        </w:rPr>
        <w:t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зарегистрированные и проживающие на территории Усть-Большерецкого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документов, предусмотренный пунктом 2.1 раздела 2 настоящего Порядка.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ОКМНС, соответствующим следующим критериям: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 юридическим лицом) на территории Усть-Большерецкого муниципального района, отнесенного к местам традиционного проживания и традиционной деятельности коренных малочисленных народов Российской Федерации в соответствии с распоряжением Правительства Российской Федерации от 08.05.2009 № 631-Р;</w:t>
      </w:r>
      <w:proofErr w:type="gramEnd"/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просроченной задолженности по уплате налогов, пеней и штрафов в бюджеты бюджетной системы Российской Федерации, включая государственные внебюджетные фонды;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неурегулированной просроченной задолженности по заработной плате;</w:t>
      </w:r>
    </w:p>
    <w:p w:rsidR="00E600E0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 xml:space="preserve">- отсутствие у ОКМНС задолженности по предоставлению отчетности по ранее выданным субсидиям прошлых лет в рамках мероприятий </w:t>
      </w:r>
      <w:r w:rsidR="00E600E0" w:rsidRPr="00710E67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="00E600E0" w:rsidRPr="00710E6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00E0" w:rsidRPr="00710E67">
        <w:rPr>
          <w:rFonts w:ascii="Times New Roman" w:hAnsi="Times New Roman" w:cs="Times New Roman"/>
          <w:sz w:val="24"/>
          <w:szCs w:val="24"/>
        </w:rPr>
        <w:t xml:space="preserve">-Большерецкого </w:t>
      </w:r>
      <w:r w:rsidR="00E600E0" w:rsidRPr="00710E67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710E67">
        <w:rPr>
          <w:rFonts w:ascii="Times New Roman" w:hAnsi="Times New Roman" w:cs="Times New Roman"/>
          <w:sz w:val="24"/>
          <w:szCs w:val="24"/>
        </w:rPr>
        <w:t>, а, равно как и задолженности по возврату остатка средств субсидий, неиспользованных в предыдущие годы;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ОКМНС не должна находиться в стадии ликвидации (реорганизации), а также в отношении нее не должна проводиться процедура банкротства (несостоятельности).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соответствие ОКМНС критериям отбора, установленным пунктом 1.6 раздела 1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предоставление полного комплекта документов, установленных пунктом 2.1 раздела 2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отсутствие установленного факта предоставления ОКМНС неполного комплекта документов и (или) недостоверных сведений, содержащихся в документах, представленных ей в соответствии с настоящим Порядком;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определение ОКМНС, оформленное протоколом заседания Конкурсной комиссии, в качестве победителя при рассмотрении Заявок, представленных заявителями;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1.7.5. заключение договора (соглашения) о предоставлении субсидии, заключенного между ОКМНС и Администрацией Усть-Большерецкого муниципального района (далее – Администрация), обязательными положениями которого являются: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 и </w:t>
      </w:r>
      <w:r w:rsidRPr="005C27C2">
        <w:rPr>
          <w:rFonts w:ascii="Times New Roman" w:hAnsi="Times New Roman" w:cs="Times New Roman"/>
          <w:sz w:val="24"/>
          <w:szCs w:val="24"/>
        </w:rPr>
        <w:t>Финансового управления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субсидий условий, целей и порядка их предоставления;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обязательство получателя субсидии по софинансированию расходов за счет собственных (привлеченных)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не менее 5 % от общей суммы предоставленной субсидии.</w:t>
      </w:r>
    </w:p>
    <w:p w:rsidR="00AB6DB5" w:rsidRPr="0027641B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proofErr w:type="gramStart"/>
      <w:r w:rsidRPr="002764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641B">
        <w:rPr>
          <w:rFonts w:ascii="Times New Roman" w:hAnsi="Times New Roman" w:cs="Times New Roman"/>
          <w:sz w:val="24"/>
          <w:szCs w:val="24"/>
        </w:rPr>
        <w:t>:</w:t>
      </w:r>
    </w:p>
    <w:p w:rsidR="00AB6DB5" w:rsidRPr="0027641B" w:rsidRDefault="00AB6DB5" w:rsidP="00AB6DB5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приобретение оборудования и инвентаря, непосредственным образом используемого при ведении следующих видов традиционной хозяйственной деятельности КМНС:</w:t>
      </w:r>
    </w:p>
    <w:p w:rsidR="00710E67" w:rsidRPr="0027641B" w:rsidRDefault="00710E67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- строительство и обустройство традиционных жилищ</w:t>
      </w:r>
      <w:r w:rsidR="00216D49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в них мастер-классов художественных промыслов и народных ремесел</w:t>
      </w:r>
      <w:r w:rsidRPr="0027641B">
        <w:rPr>
          <w:rFonts w:ascii="Times New Roman" w:hAnsi="Times New Roman" w:cs="Times New Roman"/>
          <w:sz w:val="24"/>
          <w:szCs w:val="24"/>
        </w:rPr>
        <w:t>;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направления расходов устанавливаются договором (соглашением)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расходов, не предусмотренных пунктом 1.8 раздела 1 настоящего Порядка и договором (соглашением) о предоставлении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условиях софинансирования за счет собственных (привлеченных) средств ОКМНС в размере не менее 5 % от общей суммы предоставленной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договора (соглашения), заключенного Администрацией с ОКМНС (далее – соглашение о предоставлении субсидии), в котором предусматриваются: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назначение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расходов, источником финансового обеспечения которых является субсидия;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размер предоставления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результативности предоставления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условий, целей и порядка предоставления субсидий, установленных соглашением о предоставлении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Администрацией, а также Финансовым управлением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Усть-Большерецкого муниципального района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остатка субсидии, не использованного в течение текущего финансового года.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соглашения о предоставлении субсидии ОКМНС предоставляет в Администрацию выписку, заверенную подписью и печатью кредитной организации, с расчетного счета ОКМНС, подтверждающую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софинансирования мероприятий.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использования местного бюджета.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Управлением </w:t>
      </w:r>
      <w:r w:rsidR="00D17D94">
        <w:rPr>
          <w:rFonts w:ascii="Times New Roman" w:hAnsi="Times New Roman" w:cs="Times New Roman"/>
          <w:sz w:val="24"/>
          <w:szCs w:val="24"/>
        </w:rPr>
        <w:t>культуры, молодежи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а также Финансовым управлением Администрации Усть-Большерецкого муниципального района.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ОКМНС в Администрацию, а также в Финансовое управление Администрации Усть-Большерецкого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  <w:proofErr w:type="gramEnd"/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BA6E39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AB6DB5" w:rsidRDefault="00AB6DB5" w:rsidP="00AB6DB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предоставлении, подписанное руководителем (председателем) и заверенное печатью организации;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Устава, заверенную печатью и подписью руководителя (председателя)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ранее, чем за 30 дней до даты подачи заявления),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список всех членов ОКМНС с указанием регистрации по месту жительства, заверенный печатью и подписью руководителя (председателя) ОКМНС, подтверждающий численный состав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привлеченных работников, осуществляющих свою трудовую деятельность на договорной основе в ОКМНС (представляется в случае наличия привлеченных работников);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задолженности по платежам в бюджетную систему Российской Федерации, во внебюджетные фонды, выданную не более чем за 30 дней до даты подачи заявления на предоставление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сведения об ОКМНС, включенные в Единый государственный реестр юридических лиц (выписка из ЕГРЮЛ),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более чем за 30 дней до даты подачи заявления на предоставление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пользования территориями (акваториями) (договор аренды) 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заверенные в установленном законодательством порядке (нотариально, главой органа местного самоуправления, органом местного самоуправления, уполномоченным на выполнение нотариальных действий);</w:t>
      </w:r>
      <w:proofErr w:type="gramEnd"/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смету расходов на реализацию мероприятия, подписанную руководителем (председателем) и заверенную печатью организации;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ОН0001,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  <w:proofErr w:type="gramEnd"/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ОН0002,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  <w:proofErr w:type="gramEnd"/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заявление, подтверждающее соответствие ОКМНС пункту 3.1. статьи 32 </w:t>
      </w:r>
      <w:r w:rsidRPr="005A70C9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и информацию в произвольной форме о продолжении своей деятельности (предоставляется в случае, если ОКМНС предоставляет отчетность в соответствии с пунктом 3.1. статьи </w:t>
      </w:r>
      <w:r w:rsidRPr="005A70C9">
        <w:rPr>
          <w:rFonts w:ascii="Times New Roman" w:hAnsi="Times New Roman" w:cs="Times New Roman"/>
          <w:sz w:val="24"/>
          <w:szCs w:val="24"/>
        </w:rPr>
        <w:t>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размещение информации, предусмотренной пунктом 3.2. </w:t>
      </w:r>
      <w:r w:rsidRPr="005A70C9">
        <w:rPr>
          <w:rFonts w:ascii="Times New Roman" w:hAnsi="Times New Roman" w:cs="Times New Roman"/>
          <w:sz w:val="24"/>
          <w:szCs w:val="24"/>
        </w:rPr>
        <w:t>статьи 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DB5" w:rsidRPr="00AD6E34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копию бухгалтерской отчетности за год, предшествующий году подачи заявления, представленной в Межрайонную инспекцию Федеральной налоговой службы № 3 по Камчатскому краю, оформленной в соответствии с установленными законодательством требованиями.</w:t>
      </w:r>
      <w:proofErr w:type="gramEnd"/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поданные на участие в конкурсе возврату не подлежат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документы, установленные пунктом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места жительства должны быть написаны полностью;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документах не должно быть подписок, приписок, зачеркнутых слов и иных, не оговоренных в них, исправлений.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Выписку, заверенную подписью и печатью кредитной организации, с расчетного счета ОКМНС, подтверждающую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софинансирования мероприятий, ОКМНС представляет в Администрацию при заключении соглашения на предоставление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ОКМНС может подать только один комплект документов, установленный пунктом 2.1 раздела 2 настоящего Порядка. В случае необходимости внесения изменений (дополнений) в уже поданный комплект документов, ОКМНС вправе отозвать документы,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в установленный срок. ОКМНС вправе добровольно отказаться от участия в конкурсном отборе заявок, направив письменное обращение о возврате документов с указанием лица (лиц) которому документы могут быть возвращены.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AB6DB5" w:rsidRPr="00BA6E39" w:rsidRDefault="00AB6DB5" w:rsidP="00AB6DB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и рассмотрению заявок</w:t>
      </w:r>
    </w:p>
    <w:p w:rsidR="00AB6DB5" w:rsidRDefault="00AB6DB5" w:rsidP="00AB6DB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</w:t>
      </w:r>
      <w:proofErr w:type="spellStart"/>
      <w:r w:rsidR="0027641B">
        <w:rPr>
          <w:rFonts w:ascii="Times New Roman" w:hAnsi="Times New Roman" w:cs="Times New Roman"/>
          <w:sz w:val="24"/>
          <w:szCs w:val="24"/>
        </w:rPr>
        <w:t>убмр</w:t>
      </w:r>
      <w:proofErr w:type="gramStart"/>
      <w:r w:rsidR="002764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7641B"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в Усть-Большерецкой районной газете «Ударник», информацию о сроках приема и рассмотрения документов о предоставлении субсидий.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="0027641B" w:rsidRPr="00D8297D">
        <w:rPr>
          <w:rFonts w:ascii="Times New Roman" w:hAnsi="Times New Roman" w:cs="Times New Roman"/>
          <w:sz w:val="24"/>
          <w:szCs w:val="24"/>
        </w:rPr>
        <w:t xml:space="preserve">Управлением культуры, молодежи и спорта Администрации </w:t>
      </w:r>
      <w:proofErr w:type="spellStart"/>
      <w:r w:rsidR="0027641B" w:rsidRPr="00D829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7641B" w:rsidRPr="00D8297D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Управление) в срок с момента размещения на официальном сайте информации о сроках приема и рассмотрения документов о предоставлении субсидий. Документы, предоставленные позже установленного срока, не принимаются.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пятнице с 09-00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13-00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97D">
        <w:rPr>
          <w:rFonts w:ascii="Times New Roman" w:hAnsi="Times New Roman" w:cs="Times New Roman"/>
          <w:sz w:val="24"/>
          <w:szCs w:val="24"/>
        </w:rPr>
        <w:t xml:space="preserve">кабинете № </w:t>
      </w:r>
      <w:r w:rsidR="0027641B" w:rsidRPr="00D82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адресу: ул.</w:t>
      </w:r>
      <w:r w:rsidR="0021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Октябрьская, 14, с.</w:t>
      </w:r>
      <w:r w:rsidR="0021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Усть-Большерецк, Камчатский край.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AB6DB5" w:rsidRPr="00D8297D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(оценка) документов и распределение субсидий осуществляется на основании  решений, принятых конкурсной комиссией по рассмотрению документов и распределению субсидий (далее – Конкурсная комиссия). Состав Конкурсной комиссии утверждается приложением № 1 к настоящему Порядку. Возглавляет Конкурсную комиссию председатель комиссии, протоколы заседаний Конкурсной комиссии ведет секретарь Конкурсной комиссии. Председатель конкурсной комиссии и секретарь Конкурсной комиссии являются ее полноправными членами, имеющими право голосования. Решения Конкурсной комиссии оформляются протоколом заседания Конкурсной комиссии, являющимся основанием для распределения финансовых средств между победителями конкурса.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вправе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назначает секретаря Конкурсной комиссии, ведет заседания Конкурсной комиссии, подписывает протоколы, решения заседаний и иные документы Конкурсной комиссии.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 осуществляет сбор информации, необходимой для проведения заседаний Конкурсной комиссии, ведет протоколы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 правомочны, если на нем присутствует более половины от установленного числа членов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поданные ОКМНС документы на получение субсидий, проводит их проверку и определяет ОКМНС, соответствующие критериям отбора, установленным пунктом 1.6 раздела 1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 ранжирование представленных заявок с учетом оценки возможности и эффективности реализации представленных заявок, их социальной и экономической эффективности и зависимости в соответствии с критериями, установленными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3.16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перечне ОКМНС – получателей субсидий, определяет размер субсидирования каждой ОКМНС – получателю субсидии, в соответствии с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3.20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протокола 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ОКМНС критериям отбора, установленным пунктом 1.6 раздела 1 настоящего Порядка;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задолженность ОКМНС по предоставлению отчетности по ранее выделенным субсидиям прошлых лет в рамках </w:t>
      </w:r>
      <w:r w:rsidRPr="002827A5"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района, на 2011-2012 годы», </w:t>
      </w:r>
      <w:r w:rsidRPr="00F71B64">
        <w:rPr>
          <w:rFonts w:ascii="Times New Roman" w:hAnsi="Times New Roman" w:cs="Times New Roman"/>
          <w:sz w:val="24"/>
          <w:szCs w:val="24"/>
        </w:rPr>
        <w:t>утвержденной постановлением Главы Усть-Большерецкого муниципального района Камчатского края от 13.01.2011 № 06</w:t>
      </w:r>
      <w:r w:rsidRPr="002827A5">
        <w:rPr>
          <w:rFonts w:ascii="Times New Roman" w:hAnsi="Times New Roman" w:cs="Times New Roman"/>
          <w:sz w:val="24"/>
          <w:szCs w:val="24"/>
        </w:rPr>
        <w:t xml:space="preserve"> и муниципальной целевой программы «Поддержка коренных малочисленных народов Севера, Сибири и Дальнего Востока, проживающих</w:t>
      </w:r>
      <w:proofErr w:type="gramEnd"/>
      <w:r w:rsidRPr="002827A5">
        <w:rPr>
          <w:rFonts w:ascii="Times New Roman" w:hAnsi="Times New Roman" w:cs="Times New Roman"/>
          <w:sz w:val="24"/>
          <w:szCs w:val="24"/>
        </w:rPr>
        <w:t xml:space="preserve"> на территории Усть-Большерецкого муниципального района на 2013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6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Усть-Большерецкого муниципального района Камчатского края от 18.06.2013 № 282</w:t>
      </w:r>
      <w:r>
        <w:rPr>
          <w:rFonts w:ascii="Times New Roman" w:hAnsi="Times New Roman" w:cs="Times New Roman"/>
          <w:sz w:val="24"/>
          <w:szCs w:val="24"/>
        </w:rPr>
        <w:t>, а, равно как и задолженность по возврату остатка средств субсидий, неиспользованных в предыдущие годы, или использованных не по целевому назначению;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положительного решения о признании заявки ОКМНС победителем по результатам конкурсного отбора заявок.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отдельно по каждому мероприятию Конкурсной комиссией по следующим критериям: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представленной заявки целям предоставления субсидий, установленных пунктом 1.3 раздела 1 настоящего Порядка;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 и высокая значимость заявки с учетом территориального расположения;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развитие приоритетных видов традиционной хозяйственной деятельности КМНС в рамках реализации заявки, установленных пунктом 1.9 раздела 1 настоящего Порядка;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проработанности заявки,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показателей;</w:t>
      </w:r>
    </w:p>
    <w:p w:rsidR="00AB6DB5" w:rsidRPr="00EC4EFD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КМНС, не входящими в состав общины, при заготовке продукции традиционной хозяйственной деятельности КМНС.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путем присвоения баллов по каждому из критериев. Возможными доступными баллами являются баллы от 0 до 5.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из заявки, соответствующей критериям отбора, производится каждым из членов Конкурсной комиссии путем заполнения оценочных форм (приложение № 3 к настоящему Порядку). Итоговая сумма баллов, набранная заявкой, рассчитывается как сумма баллов, присвоенных каждым из членов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итоговых баллов, набранных заявками, осуществляется ранжирование заявок в порядке убывания итоговой суммы набранных баллов. Заявкам присваиваются порядковые номера, начиная с заявки, набравшей наибольшее количество баллов. Победителями конкурса заявок признаются две организации, набравшие наибольшее количество баллов.</w:t>
      </w:r>
    </w:p>
    <w:p w:rsidR="00AB6DB5" w:rsidRPr="00D8297D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Распределение субсидий осуществляется следующим образом:</w:t>
      </w:r>
    </w:p>
    <w:p w:rsidR="00AB6DB5" w:rsidRPr="00D8297D" w:rsidRDefault="00AB6DB5" w:rsidP="00AB6DB5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 xml:space="preserve">ОКМНС, </w:t>
      </w:r>
      <w:proofErr w:type="gramStart"/>
      <w:r w:rsidRPr="00D8297D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D8297D">
        <w:rPr>
          <w:rFonts w:ascii="Times New Roman" w:hAnsi="Times New Roman" w:cs="Times New Roman"/>
          <w:sz w:val="24"/>
          <w:szCs w:val="24"/>
        </w:rPr>
        <w:t xml:space="preserve"> которой присвоен первый порядковый номер, предоставляется субсидия в размере 60 % от общего размера средств, предусмотренных на реализацию мероприятия;</w:t>
      </w:r>
    </w:p>
    <w:p w:rsidR="00AB6DB5" w:rsidRPr="00D8297D" w:rsidRDefault="00AB6DB5" w:rsidP="00AB6DB5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 xml:space="preserve">ОКМНС, </w:t>
      </w:r>
      <w:proofErr w:type="gramStart"/>
      <w:r w:rsidRPr="00D8297D">
        <w:rPr>
          <w:rFonts w:ascii="Times New Roman" w:hAnsi="Times New Roman" w:cs="Times New Roman"/>
          <w:sz w:val="24"/>
          <w:szCs w:val="24"/>
        </w:rPr>
        <w:t>заявке</w:t>
      </w:r>
      <w:proofErr w:type="gramEnd"/>
      <w:r w:rsidRPr="00D8297D">
        <w:rPr>
          <w:rFonts w:ascii="Times New Roman" w:hAnsi="Times New Roman" w:cs="Times New Roman"/>
          <w:sz w:val="24"/>
          <w:szCs w:val="24"/>
        </w:rPr>
        <w:t xml:space="preserve"> которой присвоен второй порядковый номер, предоставляется субсидия в размере 40 % от общего размера средств, предусмотренных на реализацию мероприятия.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BA6E39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договоров и </w:t>
      </w:r>
      <w:proofErr w:type="gramStart"/>
      <w:r w:rsidRPr="00BA6E3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A6E39">
        <w:rPr>
          <w:rFonts w:ascii="Times New Roman" w:hAnsi="Times New Roman" w:cs="Times New Roman"/>
          <w:b/>
          <w:sz w:val="24"/>
          <w:szCs w:val="24"/>
        </w:rPr>
        <w:t xml:space="preserve"> исполнением субсидий</w:t>
      </w:r>
    </w:p>
    <w:p w:rsidR="00AB6DB5" w:rsidRDefault="00AB6DB5" w:rsidP="00AB6D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Администрация заключает договор (соглашение) о предоставлении субсидии ОКМНС только после предоставления выписки, заверенной подписью и печатью кредитной организации, с расчетного счета ОКМНС, подтверждающей наличие достаточного объема собственных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софинансирования мероприятий.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заключения договора (соглашения</w:t>
      </w:r>
      <w:r>
        <w:rPr>
          <w:rFonts w:ascii="Times New Roman" w:hAnsi="Times New Roman" w:cs="Times New Roman"/>
          <w:sz w:val="24"/>
          <w:szCs w:val="24"/>
        </w:rPr>
        <w:t>) перечисляется часть субсидии, предусмотренной на реализацию мероприятия за счет средств местного бюджета;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поступления средств из краевого бюджета на счет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764">
        <w:rPr>
          <w:rFonts w:ascii="Times New Roman" w:hAnsi="Times New Roman" w:cs="Times New Roman"/>
          <w:sz w:val="24"/>
          <w:szCs w:val="24"/>
        </w:rPr>
        <w:t xml:space="preserve"> перечисляется часть субсидии, предусмотренной на реализацию мероприятия за счет сре</w:t>
      </w:r>
      <w:proofErr w:type="gramStart"/>
      <w:r w:rsidRPr="000B2764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кр</w:t>
      </w:r>
      <w:proofErr w:type="gramEnd"/>
      <w:r>
        <w:rPr>
          <w:rFonts w:ascii="Times New Roman" w:hAnsi="Times New Roman" w:cs="Times New Roman"/>
          <w:sz w:val="24"/>
          <w:szCs w:val="24"/>
        </w:rPr>
        <w:t>аевого</w:t>
      </w:r>
      <w:r w:rsidRPr="000B276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подлежит расходованию до 15 декабря 201</w:t>
      </w:r>
      <w:r w:rsidR="00457A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неиспользованной по состоянию на 15 декабря 201</w:t>
      </w:r>
      <w:r w:rsidR="00457A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субсидии подлежит возврату ОКМНС в местный бюджет в срок до 20 декабря 201</w:t>
      </w:r>
      <w:r w:rsidR="00457A6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6DB5" w:rsidRPr="007F1502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предоставленных субсидий осуществляют Управление экономической политики Администрации Усть-Большерецкого муниципального района и Финансовое управление Администрации Усть-Большерецкого муниципального района.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AB6DB5" w:rsidRPr="00F30A22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AB6DB5">
        <w:rPr>
          <w:rFonts w:ascii="Times New Roman" w:hAnsi="Times New Roman" w:cs="Times New Roman"/>
          <w:sz w:val="20"/>
          <w:szCs w:val="20"/>
        </w:rPr>
        <w:t>№ 1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комиссии по рассмотрению документов и распределению субсидий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r w:rsidR="00B3207C">
        <w:rPr>
          <w:rFonts w:ascii="Times New Roman" w:hAnsi="Times New Roman" w:cs="Times New Roman"/>
          <w:sz w:val="24"/>
          <w:szCs w:val="24"/>
        </w:rPr>
        <w:t>икеев</w:t>
      </w:r>
      <w:proofErr w:type="spellEnd"/>
      <w:r w:rsidR="00B3207C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26C3">
        <w:rPr>
          <w:rFonts w:ascii="Times New Roman" w:hAnsi="Times New Roman" w:cs="Times New Roman"/>
          <w:sz w:val="24"/>
          <w:szCs w:val="24"/>
        </w:rPr>
        <w:t>. –</w:t>
      </w:r>
      <w:r w:rsidR="00B3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B3207C">
        <w:rPr>
          <w:rFonts w:ascii="Times New Roman" w:hAnsi="Times New Roman" w:cs="Times New Roman"/>
          <w:sz w:val="24"/>
          <w:szCs w:val="24"/>
        </w:rPr>
        <w:t>а</w:t>
      </w:r>
      <w:r w:rsidRPr="006B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C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B26C3">
        <w:rPr>
          <w:rFonts w:ascii="Times New Roman" w:hAnsi="Times New Roman" w:cs="Times New Roman"/>
          <w:sz w:val="24"/>
          <w:szCs w:val="24"/>
        </w:rPr>
        <w:t>-Большерецкого муниципального района;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A6E39">
        <w:rPr>
          <w:rFonts w:ascii="Times New Roman" w:hAnsi="Times New Roman" w:cs="Times New Roman"/>
          <w:sz w:val="24"/>
          <w:szCs w:val="24"/>
        </w:rPr>
        <w:t xml:space="preserve">Козьмина Н.В. – </w:t>
      </w:r>
      <w:r w:rsidR="00B3207C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BA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3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A6E39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6B26C3">
        <w:rPr>
          <w:rFonts w:ascii="Times New Roman" w:hAnsi="Times New Roman" w:cs="Times New Roman"/>
          <w:sz w:val="24"/>
          <w:szCs w:val="24"/>
        </w:rPr>
        <w:t>;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207C">
        <w:rPr>
          <w:rFonts w:ascii="Times New Roman" w:hAnsi="Times New Roman" w:cs="Times New Roman"/>
          <w:sz w:val="24"/>
          <w:szCs w:val="24"/>
        </w:rPr>
        <w:t>Ермолова А.В.</w:t>
      </w:r>
      <w:r w:rsidRPr="00BA6E39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Управления экономической политики – начальник отдела прогнозирования и экономического анализа Администрации Усть-Большерецкого муниципального района</w:t>
      </w:r>
      <w:r w:rsidRPr="006B26C3">
        <w:rPr>
          <w:rFonts w:ascii="Times New Roman" w:hAnsi="Times New Roman" w:cs="Times New Roman"/>
          <w:sz w:val="24"/>
          <w:szCs w:val="24"/>
        </w:rPr>
        <w:t>;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FC7535" w:rsidRDefault="00AB6DB5" w:rsidP="00AB6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53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>Власов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207C">
        <w:rPr>
          <w:rFonts w:ascii="Times New Roman" w:hAnsi="Times New Roman" w:cs="Times New Roman"/>
          <w:sz w:val="24"/>
          <w:szCs w:val="24"/>
        </w:rPr>
        <w:t xml:space="preserve"> А.</w:t>
      </w:r>
      <w:r w:rsidRPr="006B26C3">
        <w:rPr>
          <w:rFonts w:ascii="Times New Roman" w:hAnsi="Times New Roman" w:cs="Times New Roman"/>
          <w:sz w:val="24"/>
          <w:szCs w:val="24"/>
        </w:rPr>
        <w:t xml:space="preserve">И. – руководитель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B26C3">
        <w:rPr>
          <w:rFonts w:ascii="Times New Roman" w:hAnsi="Times New Roman" w:cs="Times New Roman"/>
          <w:sz w:val="24"/>
          <w:szCs w:val="24"/>
        </w:rPr>
        <w:t>инансового управления Администрации Усть-Большерецкого муниципального района;</w:t>
      </w:r>
    </w:p>
    <w:p w:rsidR="00AB6DB5" w:rsidRDefault="00B3207C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AB6DB5">
        <w:rPr>
          <w:rFonts w:ascii="Times New Roman" w:hAnsi="Times New Roman" w:cs="Times New Roman"/>
          <w:sz w:val="24"/>
          <w:szCs w:val="24"/>
        </w:rPr>
        <w:t>В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. – </w:t>
      </w:r>
      <w:r w:rsidR="00AB6DB5">
        <w:rPr>
          <w:rFonts w:ascii="Times New Roman" w:hAnsi="Times New Roman" w:cs="Times New Roman"/>
          <w:sz w:val="24"/>
          <w:szCs w:val="24"/>
        </w:rPr>
        <w:t>руководитель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 </w:t>
      </w:r>
      <w:r w:rsidR="00AB6DB5">
        <w:rPr>
          <w:rFonts w:ascii="Times New Roman" w:hAnsi="Times New Roman" w:cs="Times New Roman"/>
          <w:sz w:val="24"/>
          <w:szCs w:val="24"/>
        </w:rPr>
        <w:t>У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AB6DB5">
        <w:rPr>
          <w:rFonts w:ascii="Times New Roman" w:hAnsi="Times New Roman" w:cs="Times New Roman"/>
          <w:sz w:val="24"/>
          <w:szCs w:val="24"/>
        </w:rPr>
        <w:t>культуры, молодежи и спорта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AB6DB5" w:rsidRPr="006B26C3" w:rsidRDefault="00B3207C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AB6DB5">
        <w:rPr>
          <w:rFonts w:ascii="Times New Roman" w:hAnsi="Times New Roman" w:cs="Times New Roman"/>
          <w:sz w:val="24"/>
          <w:szCs w:val="24"/>
        </w:rPr>
        <w:t>Б. – председатель Комитета по управлению муниципальным имуществом Администрации Усть-Большерецкого муниципального района;</w:t>
      </w:r>
    </w:p>
    <w:p w:rsidR="00AB6DB5" w:rsidRPr="006B26C3" w:rsidRDefault="00B3207C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Ю.А.</w:t>
      </w:r>
      <w:r w:rsidR="00AB6DB5">
        <w:rPr>
          <w:rFonts w:ascii="Times New Roman" w:hAnsi="Times New Roman" w:cs="Times New Roman"/>
          <w:sz w:val="24"/>
          <w:szCs w:val="24"/>
        </w:rPr>
        <w:t xml:space="preserve"> – руководитель Управления здравоохранения и социальной поддержки населения Администрации Усть-Большерецкого муниципального района.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67" w:rsidRDefault="00457A67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67" w:rsidRDefault="00457A67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67" w:rsidRDefault="00457A67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6DB5" w:rsidRDefault="00AB6DB5" w:rsidP="00AB6DB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A85E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субсидию</w:t>
      </w:r>
      <w:r w:rsidRPr="006539F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_______________________________________________________________ рублей, в рамках реализации мероприятия _________________________________________________ _____________________________________________________________________________, предусмотренного муниципальной программой «</w:t>
      </w:r>
      <w:r w:rsidRPr="006539F1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6539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539F1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 xml:space="preserve">1.Полное наименование организации 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2.Телефон, факс, адрес электр</w:t>
      </w:r>
      <w:r>
        <w:rPr>
          <w:rFonts w:ascii="Times New Roman" w:hAnsi="Times New Roman" w:cs="Times New Roman"/>
          <w:sz w:val="24"/>
          <w:szCs w:val="24"/>
        </w:rPr>
        <w:t>онной почты 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3.ОГРН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4.Дата регистрации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5.Место регистр</w:t>
      </w:r>
      <w:r>
        <w:rPr>
          <w:rFonts w:ascii="Times New Roman" w:hAnsi="Times New Roman" w:cs="Times New Roman"/>
          <w:sz w:val="24"/>
          <w:szCs w:val="24"/>
        </w:rPr>
        <w:t>ации 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6.Юридический а</w:t>
      </w:r>
      <w:r>
        <w:rPr>
          <w:rFonts w:ascii="Times New Roman" w:hAnsi="Times New Roman" w:cs="Times New Roman"/>
          <w:sz w:val="24"/>
          <w:szCs w:val="24"/>
        </w:rPr>
        <w:t>дрес 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7.Фактический адр</w:t>
      </w:r>
      <w:r>
        <w:rPr>
          <w:rFonts w:ascii="Times New Roman" w:hAnsi="Times New Roman" w:cs="Times New Roman"/>
          <w:sz w:val="24"/>
          <w:szCs w:val="24"/>
        </w:rPr>
        <w:t>ес 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8.ИНН 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С 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</w:t>
      </w:r>
      <w:r>
        <w:rPr>
          <w:rFonts w:ascii="Times New Roman" w:hAnsi="Times New Roman" w:cs="Times New Roman"/>
          <w:sz w:val="24"/>
          <w:szCs w:val="24"/>
        </w:rPr>
        <w:t xml:space="preserve">ьшерецком муниципальном районе </w:t>
      </w:r>
      <w:r w:rsidRPr="00D33286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3328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33286">
        <w:rPr>
          <w:rFonts w:ascii="Times New Roman" w:hAnsi="Times New Roman" w:cs="Times New Roman"/>
          <w:sz w:val="24"/>
          <w:szCs w:val="24"/>
        </w:rPr>
        <w:t>а), обязуюсь выполнять все условия, предусмотренные указанным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 л. в 1 экз.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МП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 xml:space="preserve"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E39">
        <w:rPr>
          <w:rFonts w:ascii="Times New Roman" w:hAnsi="Times New Roman" w:cs="Times New Roman"/>
          <w:sz w:val="20"/>
          <w:szCs w:val="20"/>
        </w:rPr>
        <w:t>Усть-Большерецком</w:t>
      </w:r>
      <w:proofErr w:type="gramEnd"/>
      <w:r w:rsidRPr="00BA6E39">
        <w:rPr>
          <w:rFonts w:ascii="Times New Roman" w:hAnsi="Times New Roman" w:cs="Times New Roman"/>
          <w:sz w:val="20"/>
          <w:szCs w:val="20"/>
        </w:rPr>
        <w:t xml:space="preserve"> муниципальном районе, на приобретение оборудования и инвентаря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ФОРМА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– заявителя _______________________________ _____________________________________________________________________________Наименование мероприятия _________________________________________________ _____________________________________________________________________________, предусмотренного </w:t>
      </w:r>
      <w:r w:rsidR="00F065F9">
        <w:rPr>
          <w:rFonts w:ascii="Times New Roman" w:hAnsi="Times New Roman" w:cs="Times New Roman"/>
          <w:sz w:val="24"/>
          <w:szCs w:val="24"/>
        </w:rPr>
        <w:t>Подп</w:t>
      </w:r>
      <w:r>
        <w:rPr>
          <w:rFonts w:ascii="Times New Roman" w:hAnsi="Times New Roman" w:cs="Times New Roman"/>
          <w:sz w:val="24"/>
          <w:szCs w:val="24"/>
        </w:rPr>
        <w:t>рограммой</w:t>
      </w:r>
      <w:r w:rsidR="00F065F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539F1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6539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539F1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065F9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туристической деятельности в Усть-Большерецком муниципальном районе»</w:t>
      </w:r>
      <w:proofErr w:type="gramEnd"/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346"/>
      </w:tblGrid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Балл*</w:t>
            </w: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Заявки является развитие и поддержка традиционных форм жизнеобеспечения (промыслов) коренных малочисленных народов Севера, Сибири и Дальнего Востока (далее – КМНС), зарегистрированных и проживающих 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>на территории Усть-Большерецкого муниципального района и ведущих традиционный образ жизни и осуществляющих традиционное хозяйствование, а также сохранения культурного наследия КМНС</w:t>
            </w:r>
            <w:r w:rsidR="00F065F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этнографического туризма в Усть-Большерецком муниципальном районе</w:t>
            </w:r>
            <w:proofErr w:type="gramEnd"/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высокая значимость Заявки с учетом территориального расположения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на развитие приоритетных видов традиционной хозяйственной деятельности КМНС в рамках реализации Заявки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>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представителями КМНС, не входящими в состав общины, при заготовке продукции традиционной хозяйственной деятельности КМНС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8046" w:type="dxa"/>
            <w:gridSpan w:val="2"/>
          </w:tcPr>
          <w:p w:rsidR="00AB6DB5" w:rsidRDefault="00AB6DB5" w:rsidP="00686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DB5" w:rsidRPr="007E5BF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BF3">
        <w:rPr>
          <w:rFonts w:ascii="Times New Roman" w:hAnsi="Times New Roman" w:cs="Times New Roman"/>
          <w:sz w:val="20"/>
          <w:szCs w:val="20"/>
        </w:rPr>
        <w:t>* Возможными доступными баллами являются баллы от 0 до 5.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члена Конкурсной комиссии ______________________________________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6DB5" w:rsidSect="00CB2D7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57" w:rsidRDefault="00B20F57" w:rsidP="00345054">
      <w:pPr>
        <w:spacing w:after="0" w:line="240" w:lineRule="auto"/>
      </w:pPr>
      <w:r>
        <w:separator/>
      </w:r>
    </w:p>
  </w:endnote>
  <w:endnote w:type="continuationSeparator" w:id="0">
    <w:p w:rsidR="00B20F57" w:rsidRDefault="00B20F57" w:rsidP="003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57" w:rsidRDefault="00B20F57" w:rsidP="00345054">
      <w:pPr>
        <w:spacing w:after="0" w:line="240" w:lineRule="auto"/>
      </w:pPr>
      <w:r>
        <w:separator/>
      </w:r>
    </w:p>
  </w:footnote>
  <w:footnote w:type="continuationSeparator" w:id="0">
    <w:p w:rsidR="00B20F57" w:rsidRDefault="00B20F57" w:rsidP="003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FC5"/>
    <w:multiLevelType w:val="multilevel"/>
    <w:tmpl w:val="2BF0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97851"/>
    <w:multiLevelType w:val="hybridMultilevel"/>
    <w:tmpl w:val="A342A95E"/>
    <w:lvl w:ilvl="0" w:tplc="A6B6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A05767"/>
    <w:multiLevelType w:val="hybridMultilevel"/>
    <w:tmpl w:val="371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F5F8C"/>
    <w:multiLevelType w:val="hybridMultilevel"/>
    <w:tmpl w:val="0818F382"/>
    <w:lvl w:ilvl="0" w:tplc="4D46E4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2"/>
    <w:rsid w:val="00012188"/>
    <w:rsid w:val="00013B65"/>
    <w:rsid w:val="000425DA"/>
    <w:rsid w:val="00063492"/>
    <w:rsid w:val="000708F7"/>
    <w:rsid w:val="00092C97"/>
    <w:rsid w:val="000B2764"/>
    <w:rsid w:val="000D09AB"/>
    <w:rsid w:val="000D2D69"/>
    <w:rsid w:val="00100E04"/>
    <w:rsid w:val="0013093E"/>
    <w:rsid w:val="001314A1"/>
    <w:rsid w:val="0013729A"/>
    <w:rsid w:val="00141D94"/>
    <w:rsid w:val="001449C1"/>
    <w:rsid w:val="00153610"/>
    <w:rsid w:val="00160F8E"/>
    <w:rsid w:val="0017258C"/>
    <w:rsid w:val="00175282"/>
    <w:rsid w:val="001A104C"/>
    <w:rsid w:val="001A302F"/>
    <w:rsid w:val="001D02A0"/>
    <w:rsid w:val="001E28C7"/>
    <w:rsid w:val="001E4584"/>
    <w:rsid w:val="00213C90"/>
    <w:rsid w:val="00216D49"/>
    <w:rsid w:val="00222B79"/>
    <w:rsid w:val="002236F0"/>
    <w:rsid w:val="0025211C"/>
    <w:rsid w:val="0027641B"/>
    <w:rsid w:val="00276667"/>
    <w:rsid w:val="002827A5"/>
    <w:rsid w:val="00282C49"/>
    <w:rsid w:val="002868CA"/>
    <w:rsid w:val="0029757C"/>
    <w:rsid w:val="002A26EE"/>
    <w:rsid w:val="002A47C0"/>
    <w:rsid w:val="002C0418"/>
    <w:rsid w:val="002C4BAD"/>
    <w:rsid w:val="002C4CFF"/>
    <w:rsid w:val="002D0921"/>
    <w:rsid w:val="002F777C"/>
    <w:rsid w:val="00320C5D"/>
    <w:rsid w:val="00345054"/>
    <w:rsid w:val="0035372F"/>
    <w:rsid w:val="00365B20"/>
    <w:rsid w:val="00367D97"/>
    <w:rsid w:val="003711EA"/>
    <w:rsid w:val="00375378"/>
    <w:rsid w:val="003767D7"/>
    <w:rsid w:val="0039748D"/>
    <w:rsid w:val="003A2956"/>
    <w:rsid w:val="003E23FE"/>
    <w:rsid w:val="00401037"/>
    <w:rsid w:val="00405F76"/>
    <w:rsid w:val="00416632"/>
    <w:rsid w:val="0043510B"/>
    <w:rsid w:val="00437149"/>
    <w:rsid w:val="004458A2"/>
    <w:rsid w:val="00445E91"/>
    <w:rsid w:val="00455D63"/>
    <w:rsid w:val="00457A67"/>
    <w:rsid w:val="00495E83"/>
    <w:rsid w:val="00497337"/>
    <w:rsid w:val="004A7BA4"/>
    <w:rsid w:val="004B2852"/>
    <w:rsid w:val="004C021D"/>
    <w:rsid w:val="004C3CF4"/>
    <w:rsid w:val="004D0E3A"/>
    <w:rsid w:val="004D2869"/>
    <w:rsid w:val="004F566B"/>
    <w:rsid w:val="00513FC4"/>
    <w:rsid w:val="005159E0"/>
    <w:rsid w:val="00521790"/>
    <w:rsid w:val="005235D6"/>
    <w:rsid w:val="00531C9D"/>
    <w:rsid w:val="00531FDE"/>
    <w:rsid w:val="00544494"/>
    <w:rsid w:val="00553338"/>
    <w:rsid w:val="005868D5"/>
    <w:rsid w:val="005A2442"/>
    <w:rsid w:val="005A70C9"/>
    <w:rsid w:val="005B64EF"/>
    <w:rsid w:val="005C048E"/>
    <w:rsid w:val="005C27C2"/>
    <w:rsid w:val="005C28AB"/>
    <w:rsid w:val="005D7056"/>
    <w:rsid w:val="005E0C43"/>
    <w:rsid w:val="005F200C"/>
    <w:rsid w:val="0060154E"/>
    <w:rsid w:val="00635739"/>
    <w:rsid w:val="0064508F"/>
    <w:rsid w:val="006470CF"/>
    <w:rsid w:val="006539F1"/>
    <w:rsid w:val="00682FB0"/>
    <w:rsid w:val="00686B7B"/>
    <w:rsid w:val="0068771B"/>
    <w:rsid w:val="0069580F"/>
    <w:rsid w:val="006B46DD"/>
    <w:rsid w:val="006C3845"/>
    <w:rsid w:val="006F5D8A"/>
    <w:rsid w:val="00710E67"/>
    <w:rsid w:val="00724EAA"/>
    <w:rsid w:val="007348A2"/>
    <w:rsid w:val="00747EE5"/>
    <w:rsid w:val="00751C8B"/>
    <w:rsid w:val="007604FA"/>
    <w:rsid w:val="007669F6"/>
    <w:rsid w:val="0077190E"/>
    <w:rsid w:val="007874AD"/>
    <w:rsid w:val="00787BE1"/>
    <w:rsid w:val="007905DC"/>
    <w:rsid w:val="0079368B"/>
    <w:rsid w:val="007A263A"/>
    <w:rsid w:val="007B35B6"/>
    <w:rsid w:val="007C64AB"/>
    <w:rsid w:val="007F0D59"/>
    <w:rsid w:val="007F1502"/>
    <w:rsid w:val="008012EF"/>
    <w:rsid w:val="00805DE2"/>
    <w:rsid w:val="0081680B"/>
    <w:rsid w:val="00821778"/>
    <w:rsid w:val="00826834"/>
    <w:rsid w:val="008413C3"/>
    <w:rsid w:val="00856BF7"/>
    <w:rsid w:val="00860D7E"/>
    <w:rsid w:val="00863605"/>
    <w:rsid w:val="00863B5C"/>
    <w:rsid w:val="00871C08"/>
    <w:rsid w:val="00874A3F"/>
    <w:rsid w:val="00881FB8"/>
    <w:rsid w:val="00885CC0"/>
    <w:rsid w:val="008A1A76"/>
    <w:rsid w:val="008B416E"/>
    <w:rsid w:val="008B7A62"/>
    <w:rsid w:val="008D18BF"/>
    <w:rsid w:val="008E0954"/>
    <w:rsid w:val="008E5DE2"/>
    <w:rsid w:val="008F4A14"/>
    <w:rsid w:val="009071E5"/>
    <w:rsid w:val="00915871"/>
    <w:rsid w:val="00937D97"/>
    <w:rsid w:val="009431E1"/>
    <w:rsid w:val="009528F3"/>
    <w:rsid w:val="0095574A"/>
    <w:rsid w:val="009613E8"/>
    <w:rsid w:val="00976A0F"/>
    <w:rsid w:val="00995DDF"/>
    <w:rsid w:val="009A5452"/>
    <w:rsid w:val="009A57EC"/>
    <w:rsid w:val="009C2D34"/>
    <w:rsid w:val="009D5CB3"/>
    <w:rsid w:val="009E4BAC"/>
    <w:rsid w:val="009F3256"/>
    <w:rsid w:val="00A0399D"/>
    <w:rsid w:val="00A159F2"/>
    <w:rsid w:val="00A54004"/>
    <w:rsid w:val="00A55B99"/>
    <w:rsid w:val="00A6085B"/>
    <w:rsid w:val="00A61E98"/>
    <w:rsid w:val="00A66FA9"/>
    <w:rsid w:val="00A7181C"/>
    <w:rsid w:val="00A85EA2"/>
    <w:rsid w:val="00AB47BF"/>
    <w:rsid w:val="00AB600A"/>
    <w:rsid w:val="00AB6DB5"/>
    <w:rsid w:val="00AC11A9"/>
    <w:rsid w:val="00AC51DA"/>
    <w:rsid w:val="00AD6E34"/>
    <w:rsid w:val="00AD7D4B"/>
    <w:rsid w:val="00AE0B88"/>
    <w:rsid w:val="00AE72B0"/>
    <w:rsid w:val="00AF49ED"/>
    <w:rsid w:val="00B0246B"/>
    <w:rsid w:val="00B04053"/>
    <w:rsid w:val="00B068CF"/>
    <w:rsid w:val="00B10998"/>
    <w:rsid w:val="00B129C6"/>
    <w:rsid w:val="00B1513F"/>
    <w:rsid w:val="00B15CE6"/>
    <w:rsid w:val="00B20F57"/>
    <w:rsid w:val="00B22381"/>
    <w:rsid w:val="00B24289"/>
    <w:rsid w:val="00B2592D"/>
    <w:rsid w:val="00B3207C"/>
    <w:rsid w:val="00B4360B"/>
    <w:rsid w:val="00B44791"/>
    <w:rsid w:val="00B91A56"/>
    <w:rsid w:val="00BA2E82"/>
    <w:rsid w:val="00BA6E39"/>
    <w:rsid w:val="00BB760F"/>
    <w:rsid w:val="00BC5F5E"/>
    <w:rsid w:val="00BD1236"/>
    <w:rsid w:val="00BD660D"/>
    <w:rsid w:val="00BE57F7"/>
    <w:rsid w:val="00BE5D4E"/>
    <w:rsid w:val="00BF0075"/>
    <w:rsid w:val="00BF53B7"/>
    <w:rsid w:val="00C052F5"/>
    <w:rsid w:val="00C068A8"/>
    <w:rsid w:val="00C14300"/>
    <w:rsid w:val="00C2168C"/>
    <w:rsid w:val="00C22CEA"/>
    <w:rsid w:val="00C627CB"/>
    <w:rsid w:val="00C7794D"/>
    <w:rsid w:val="00C918C6"/>
    <w:rsid w:val="00CA108A"/>
    <w:rsid w:val="00CA5611"/>
    <w:rsid w:val="00CB2D73"/>
    <w:rsid w:val="00CE25B2"/>
    <w:rsid w:val="00CE74DD"/>
    <w:rsid w:val="00CF0066"/>
    <w:rsid w:val="00D17D94"/>
    <w:rsid w:val="00D205F3"/>
    <w:rsid w:val="00D26581"/>
    <w:rsid w:val="00D3210E"/>
    <w:rsid w:val="00D33286"/>
    <w:rsid w:val="00D42F47"/>
    <w:rsid w:val="00D516F9"/>
    <w:rsid w:val="00D57F3A"/>
    <w:rsid w:val="00D6377E"/>
    <w:rsid w:val="00D736ED"/>
    <w:rsid w:val="00D73ABA"/>
    <w:rsid w:val="00D814EF"/>
    <w:rsid w:val="00D8297D"/>
    <w:rsid w:val="00D87791"/>
    <w:rsid w:val="00DB24D4"/>
    <w:rsid w:val="00DB4B47"/>
    <w:rsid w:val="00DC1065"/>
    <w:rsid w:val="00DC17FA"/>
    <w:rsid w:val="00DF5325"/>
    <w:rsid w:val="00E5261C"/>
    <w:rsid w:val="00E57C95"/>
    <w:rsid w:val="00E600E0"/>
    <w:rsid w:val="00E71C4D"/>
    <w:rsid w:val="00E724F7"/>
    <w:rsid w:val="00E810F6"/>
    <w:rsid w:val="00E87339"/>
    <w:rsid w:val="00E87A01"/>
    <w:rsid w:val="00EB7089"/>
    <w:rsid w:val="00EC119D"/>
    <w:rsid w:val="00EC210A"/>
    <w:rsid w:val="00EC48F3"/>
    <w:rsid w:val="00EC4EFD"/>
    <w:rsid w:val="00EF4BF1"/>
    <w:rsid w:val="00F05946"/>
    <w:rsid w:val="00F065F9"/>
    <w:rsid w:val="00F13152"/>
    <w:rsid w:val="00F26017"/>
    <w:rsid w:val="00F30A22"/>
    <w:rsid w:val="00F47036"/>
    <w:rsid w:val="00F515C0"/>
    <w:rsid w:val="00F54E53"/>
    <w:rsid w:val="00F71B64"/>
    <w:rsid w:val="00F766B7"/>
    <w:rsid w:val="00F8334D"/>
    <w:rsid w:val="00FA1611"/>
    <w:rsid w:val="00FA76E8"/>
    <w:rsid w:val="00FB098A"/>
    <w:rsid w:val="00FB18E9"/>
    <w:rsid w:val="00FC2AEF"/>
    <w:rsid w:val="00FC5B49"/>
    <w:rsid w:val="00FC5EFC"/>
    <w:rsid w:val="00FD5646"/>
    <w:rsid w:val="00FD5A9A"/>
    <w:rsid w:val="00FE11B3"/>
    <w:rsid w:val="00FE62B8"/>
    <w:rsid w:val="00FE7FD7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1870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18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8860-ACB0-4523-87DD-B6DAB515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16</Pages>
  <Words>6928</Words>
  <Characters>39493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Админ</cp:lastModifiedBy>
  <cp:revision>14</cp:revision>
  <cp:lastPrinted>2017-11-01T23:45:00Z</cp:lastPrinted>
  <dcterms:created xsi:type="dcterms:W3CDTF">2017-12-11T21:41:00Z</dcterms:created>
  <dcterms:modified xsi:type="dcterms:W3CDTF">2017-12-20T04:30:00Z</dcterms:modified>
</cp:coreProperties>
</file>