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9" w:rsidRDefault="00B57CFE" w:rsidP="00B57CFE">
      <w:pPr>
        <w:spacing w:after="0" w:line="240" w:lineRule="auto"/>
        <w:jc w:val="center"/>
        <w:rPr>
          <w:rFonts w:ascii="Times New Roman" w:hAnsi="Times New Roman" w:cs="Times New Roman"/>
          <w:b/>
          <w:i/>
          <w:sz w:val="24"/>
          <w:szCs w:val="24"/>
        </w:rPr>
      </w:pPr>
      <w:r w:rsidRPr="009B7FA0">
        <w:rPr>
          <w:rFonts w:ascii="Times New Roman" w:hAnsi="Times New Roman" w:cs="Times New Roman"/>
          <w:b/>
          <w:i/>
          <w:sz w:val="24"/>
          <w:szCs w:val="24"/>
        </w:rPr>
        <w:t>С</w:t>
      </w:r>
      <w:r w:rsidR="00C30689">
        <w:rPr>
          <w:rFonts w:ascii="Times New Roman" w:hAnsi="Times New Roman" w:cs="Times New Roman"/>
          <w:b/>
          <w:i/>
          <w:sz w:val="24"/>
          <w:szCs w:val="24"/>
        </w:rPr>
        <w:t>ПРАВКА</w:t>
      </w:r>
      <w:r w:rsidRPr="009B7FA0">
        <w:rPr>
          <w:rFonts w:ascii="Times New Roman" w:hAnsi="Times New Roman" w:cs="Times New Roman"/>
          <w:b/>
          <w:i/>
          <w:sz w:val="24"/>
          <w:szCs w:val="24"/>
        </w:rPr>
        <w:t xml:space="preserve"> </w:t>
      </w:r>
    </w:p>
    <w:p w:rsidR="00B57CFE" w:rsidRPr="009B7FA0" w:rsidRDefault="00B57CFE" w:rsidP="00B57CFE">
      <w:pPr>
        <w:spacing w:after="0" w:line="240" w:lineRule="auto"/>
        <w:jc w:val="center"/>
        <w:rPr>
          <w:rFonts w:ascii="Times New Roman" w:hAnsi="Times New Roman" w:cs="Times New Roman"/>
          <w:b/>
          <w:i/>
          <w:sz w:val="24"/>
          <w:szCs w:val="24"/>
        </w:rPr>
      </w:pPr>
      <w:r w:rsidRPr="009B7FA0">
        <w:rPr>
          <w:rFonts w:ascii="Times New Roman" w:hAnsi="Times New Roman" w:cs="Times New Roman"/>
          <w:b/>
          <w:i/>
          <w:sz w:val="24"/>
          <w:szCs w:val="24"/>
        </w:rPr>
        <w:t>об итогах социально-экономического развития Усть-Большерецкого муниципального района Камчатского края за</w:t>
      </w:r>
      <w:r w:rsidR="0044105C">
        <w:rPr>
          <w:rFonts w:ascii="Times New Roman" w:hAnsi="Times New Roman" w:cs="Times New Roman"/>
          <w:b/>
          <w:i/>
          <w:sz w:val="24"/>
          <w:szCs w:val="24"/>
        </w:rPr>
        <w:t xml:space="preserve"> </w:t>
      </w:r>
      <w:r w:rsidR="00101B32">
        <w:rPr>
          <w:rFonts w:ascii="Times New Roman" w:hAnsi="Times New Roman" w:cs="Times New Roman"/>
          <w:b/>
          <w:i/>
          <w:sz w:val="24"/>
          <w:szCs w:val="24"/>
        </w:rPr>
        <w:t>2013 год</w:t>
      </w:r>
    </w:p>
    <w:p w:rsidR="00B57CFE" w:rsidRPr="00616E28" w:rsidRDefault="00B57CFE" w:rsidP="00F86F75">
      <w:pPr>
        <w:spacing w:after="0" w:line="240" w:lineRule="auto"/>
        <w:jc w:val="both"/>
        <w:rPr>
          <w:rFonts w:ascii="Times New Roman" w:hAnsi="Times New Roman" w:cs="Times New Roman"/>
          <w:b/>
          <w:i/>
          <w:sz w:val="24"/>
          <w:szCs w:val="24"/>
        </w:rPr>
      </w:pPr>
    </w:p>
    <w:p w:rsidR="00C30689" w:rsidRDefault="00C30689" w:rsidP="00F86F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F86F75" w:rsidRPr="00616E28">
        <w:rPr>
          <w:rFonts w:ascii="Times New Roman" w:hAnsi="Times New Roman" w:cs="Times New Roman"/>
          <w:sz w:val="24"/>
          <w:szCs w:val="24"/>
        </w:rPr>
        <w:t>о состоянию на 01.0</w:t>
      </w:r>
      <w:r w:rsidR="00B81080">
        <w:rPr>
          <w:rFonts w:ascii="Times New Roman" w:hAnsi="Times New Roman" w:cs="Times New Roman"/>
          <w:sz w:val="24"/>
          <w:szCs w:val="24"/>
        </w:rPr>
        <w:t>1</w:t>
      </w:r>
      <w:r w:rsidR="00F86F75" w:rsidRPr="00616E28">
        <w:rPr>
          <w:rFonts w:ascii="Times New Roman" w:hAnsi="Times New Roman" w:cs="Times New Roman"/>
          <w:sz w:val="24"/>
          <w:szCs w:val="24"/>
        </w:rPr>
        <w:t>.201</w:t>
      </w:r>
      <w:r w:rsidR="00B81080">
        <w:rPr>
          <w:rFonts w:ascii="Times New Roman" w:hAnsi="Times New Roman" w:cs="Times New Roman"/>
          <w:sz w:val="24"/>
          <w:szCs w:val="24"/>
        </w:rPr>
        <w:t>3</w:t>
      </w:r>
      <w:r>
        <w:rPr>
          <w:rFonts w:ascii="Times New Roman" w:hAnsi="Times New Roman" w:cs="Times New Roman"/>
          <w:sz w:val="24"/>
          <w:szCs w:val="24"/>
        </w:rPr>
        <w:t xml:space="preserve"> численность населения муниципального района составила </w:t>
      </w:r>
      <w:r w:rsidR="00B41EF6">
        <w:rPr>
          <w:rFonts w:ascii="Times New Roman" w:hAnsi="Times New Roman" w:cs="Times New Roman"/>
          <w:sz w:val="24"/>
          <w:szCs w:val="24"/>
        </w:rPr>
        <w:t>8096</w:t>
      </w:r>
      <w:r>
        <w:rPr>
          <w:rFonts w:ascii="Times New Roman" w:hAnsi="Times New Roman" w:cs="Times New Roman"/>
          <w:sz w:val="24"/>
          <w:szCs w:val="24"/>
        </w:rPr>
        <w:t xml:space="preserve"> человек.</w:t>
      </w:r>
    </w:p>
    <w:p w:rsidR="00C30689" w:rsidRPr="00C30689" w:rsidRDefault="00C30689" w:rsidP="00F86F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Естественн</w:t>
      </w:r>
      <w:r w:rsidR="00B41EF6">
        <w:rPr>
          <w:rFonts w:ascii="Times New Roman" w:hAnsi="Times New Roman" w:cs="Times New Roman"/>
          <w:sz w:val="24"/>
          <w:szCs w:val="24"/>
        </w:rPr>
        <w:t>ая</w:t>
      </w:r>
      <w:r>
        <w:rPr>
          <w:rFonts w:ascii="Times New Roman" w:hAnsi="Times New Roman" w:cs="Times New Roman"/>
          <w:sz w:val="24"/>
          <w:szCs w:val="24"/>
        </w:rPr>
        <w:t xml:space="preserve"> </w:t>
      </w:r>
      <w:r w:rsidR="00B41EF6" w:rsidRPr="00935D80">
        <w:rPr>
          <w:rFonts w:ascii="Times New Roman" w:hAnsi="Times New Roman" w:cs="Times New Roman"/>
          <w:sz w:val="24"/>
          <w:szCs w:val="24"/>
        </w:rPr>
        <w:t>убыль</w:t>
      </w:r>
      <w:r>
        <w:rPr>
          <w:rFonts w:ascii="Times New Roman" w:hAnsi="Times New Roman" w:cs="Times New Roman"/>
          <w:sz w:val="24"/>
          <w:szCs w:val="24"/>
        </w:rPr>
        <w:t xml:space="preserve"> населения </w:t>
      </w:r>
      <w:r w:rsidR="00B545DA">
        <w:rPr>
          <w:rFonts w:ascii="Times New Roman" w:hAnsi="Times New Roman" w:cs="Times New Roman"/>
          <w:sz w:val="24"/>
          <w:szCs w:val="24"/>
        </w:rPr>
        <w:t>за истекший год</w:t>
      </w:r>
      <w:r>
        <w:rPr>
          <w:rFonts w:ascii="Times New Roman" w:hAnsi="Times New Roman" w:cs="Times New Roman"/>
          <w:sz w:val="24"/>
          <w:szCs w:val="24"/>
        </w:rPr>
        <w:t xml:space="preserve"> </w:t>
      </w:r>
      <w:r w:rsidRPr="00E75044">
        <w:rPr>
          <w:rFonts w:ascii="Times New Roman" w:hAnsi="Times New Roman" w:cs="Times New Roman"/>
          <w:sz w:val="24"/>
          <w:szCs w:val="24"/>
        </w:rPr>
        <w:t>составил</w:t>
      </w:r>
      <w:r w:rsidR="00B41EF6">
        <w:rPr>
          <w:rFonts w:ascii="Times New Roman" w:hAnsi="Times New Roman" w:cs="Times New Roman"/>
          <w:sz w:val="24"/>
          <w:szCs w:val="24"/>
        </w:rPr>
        <w:t>а</w:t>
      </w:r>
      <w:r w:rsidRPr="00E75044">
        <w:rPr>
          <w:rFonts w:ascii="Times New Roman" w:hAnsi="Times New Roman" w:cs="Times New Roman"/>
          <w:sz w:val="24"/>
          <w:szCs w:val="24"/>
        </w:rPr>
        <w:t xml:space="preserve"> </w:t>
      </w:r>
      <w:r w:rsidR="00B545DA">
        <w:rPr>
          <w:rFonts w:ascii="Times New Roman" w:hAnsi="Times New Roman" w:cs="Times New Roman"/>
          <w:sz w:val="24"/>
          <w:szCs w:val="24"/>
        </w:rPr>
        <w:t>16</w:t>
      </w:r>
      <w:r>
        <w:rPr>
          <w:rFonts w:ascii="Times New Roman" w:hAnsi="Times New Roman" w:cs="Times New Roman"/>
          <w:sz w:val="24"/>
          <w:szCs w:val="24"/>
        </w:rPr>
        <w:t xml:space="preserve"> человек.</w:t>
      </w:r>
    </w:p>
    <w:p w:rsidR="00F86F75" w:rsidRPr="00616E28" w:rsidRDefault="00C30689" w:rsidP="00F86F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w:t>
      </w:r>
      <w:r w:rsidRPr="00935D80">
        <w:rPr>
          <w:rFonts w:ascii="Times New Roman" w:hAnsi="Times New Roman" w:cs="Times New Roman"/>
          <w:sz w:val="24"/>
          <w:szCs w:val="24"/>
        </w:rPr>
        <w:t>01.</w:t>
      </w:r>
      <w:r w:rsidR="00CC2FE5">
        <w:rPr>
          <w:rFonts w:ascii="Times New Roman" w:hAnsi="Times New Roman" w:cs="Times New Roman"/>
          <w:sz w:val="24"/>
          <w:szCs w:val="24"/>
        </w:rPr>
        <w:t>01</w:t>
      </w:r>
      <w:r w:rsidRPr="00935D80">
        <w:rPr>
          <w:rFonts w:ascii="Times New Roman" w:hAnsi="Times New Roman" w:cs="Times New Roman"/>
          <w:sz w:val="24"/>
          <w:szCs w:val="24"/>
        </w:rPr>
        <w:t>.201</w:t>
      </w:r>
      <w:r w:rsidR="00CC2FE5">
        <w:rPr>
          <w:rFonts w:ascii="Times New Roman" w:hAnsi="Times New Roman" w:cs="Times New Roman"/>
          <w:sz w:val="24"/>
          <w:szCs w:val="24"/>
        </w:rPr>
        <w:t>4</w:t>
      </w:r>
      <w:r>
        <w:rPr>
          <w:rFonts w:ascii="Times New Roman" w:hAnsi="Times New Roman" w:cs="Times New Roman"/>
          <w:sz w:val="24"/>
          <w:szCs w:val="24"/>
        </w:rPr>
        <w:t xml:space="preserve"> на территории Усть-Большерецкого муниципального района зарегистрировано </w:t>
      </w:r>
      <w:r w:rsidR="00B545DA">
        <w:rPr>
          <w:rFonts w:ascii="Times New Roman" w:hAnsi="Times New Roman" w:cs="Times New Roman"/>
          <w:sz w:val="24"/>
          <w:szCs w:val="24"/>
        </w:rPr>
        <w:t>331</w:t>
      </w:r>
      <w:r>
        <w:rPr>
          <w:rFonts w:ascii="Times New Roman" w:hAnsi="Times New Roman" w:cs="Times New Roman"/>
          <w:sz w:val="24"/>
          <w:szCs w:val="24"/>
        </w:rPr>
        <w:t xml:space="preserve"> предприяти</w:t>
      </w:r>
      <w:r w:rsidR="00B545DA">
        <w:rPr>
          <w:rFonts w:ascii="Times New Roman" w:hAnsi="Times New Roman" w:cs="Times New Roman"/>
          <w:sz w:val="24"/>
          <w:szCs w:val="24"/>
        </w:rPr>
        <w:t>е</w:t>
      </w:r>
      <w:r>
        <w:rPr>
          <w:rFonts w:ascii="Times New Roman" w:hAnsi="Times New Roman" w:cs="Times New Roman"/>
          <w:sz w:val="24"/>
          <w:szCs w:val="24"/>
        </w:rPr>
        <w:t xml:space="preserve"> и организаци</w:t>
      </w:r>
      <w:r w:rsidR="00574713">
        <w:rPr>
          <w:rFonts w:ascii="Times New Roman" w:hAnsi="Times New Roman" w:cs="Times New Roman"/>
          <w:sz w:val="24"/>
          <w:szCs w:val="24"/>
        </w:rPr>
        <w:t>и</w:t>
      </w:r>
      <w:r>
        <w:rPr>
          <w:rFonts w:ascii="Times New Roman" w:hAnsi="Times New Roman" w:cs="Times New Roman"/>
          <w:sz w:val="24"/>
          <w:szCs w:val="24"/>
        </w:rPr>
        <w:t xml:space="preserve"> различных форм собственности</w:t>
      </w:r>
      <w:r w:rsidR="00D85EBF" w:rsidRPr="00616E28">
        <w:rPr>
          <w:rFonts w:ascii="Times New Roman" w:hAnsi="Times New Roman" w:cs="Times New Roman"/>
          <w:sz w:val="24"/>
          <w:szCs w:val="24"/>
        </w:rPr>
        <w:t>, в том числе по формам собственности:</w:t>
      </w:r>
    </w:p>
    <w:p w:rsidR="00D85EBF" w:rsidRPr="00616E28" w:rsidRDefault="00D85EBF" w:rsidP="00D85EBF">
      <w:pPr>
        <w:spacing w:after="0" w:line="240" w:lineRule="auto"/>
        <w:rPr>
          <w:rFonts w:ascii="Times New Roman" w:hAnsi="Times New Roman" w:cs="Times New Roman"/>
          <w:sz w:val="24"/>
          <w:szCs w:val="24"/>
        </w:rPr>
      </w:pPr>
      <w:r w:rsidRPr="00616E28">
        <w:rPr>
          <w:rFonts w:ascii="Times New Roman" w:hAnsi="Times New Roman" w:cs="Times New Roman"/>
          <w:sz w:val="24"/>
          <w:szCs w:val="24"/>
        </w:rPr>
        <w:t xml:space="preserve">- государственная, включая муниципальную – </w:t>
      </w:r>
      <w:r w:rsidR="00B545DA">
        <w:rPr>
          <w:rFonts w:ascii="Times New Roman" w:hAnsi="Times New Roman" w:cs="Times New Roman"/>
          <w:sz w:val="24"/>
          <w:szCs w:val="24"/>
        </w:rPr>
        <w:t>71</w:t>
      </w:r>
      <w:r w:rsidR="00C30689">
        <w:rPr>
          <w:rFonts w:ascii="Times New Roman" w:hAnsi="Times New Roman" w:cs="Times New Roman"/>
          <w:sz w:val="24"/>
          <w:szCs w:val="24"/>
        </w:rPr>
        <w:t xml:space="preserve"> единиц</w:t>
      </w:r>
      <w:r w:rsidR="00B545DA">
        <w:rPr>
          <w:rFonts w:ascii="Times New Roman" w:hAnsi="Times New Roman" w:cs="Times New Roman"/>
          <w:sz w:val="24"/>
          <w:szCs w:val="24"/>
        </w:rPr>
        <w:t>а</w:t>
      </w:r>
      <w:r w:rsidRPr="00616E28">
        <w:rPr>
          <w:rFonts w:ascii="Times New Roman" w:hAnsi="Times New Roman" w:cs="Times New Roman"/>
          <w:sz w:val="24"/>
          <w:szCs w:val="24"/>
        </w:rPr>
        <w:t>;</w:t>
      </w:r>
    </w:p>
    <w:p w:rsidR="00D85EBF" w:rsidRPr="00616E28" w:rsidRDefault="00D85EBF" w:rsidP="00D85EBF">
      <w:pPr>
        <w:spacing w:after="0" w:line="240" w:lineRule="auto"/>
        <w:rPr>
          <w:rFonts w:ascii="Times New Roman" w:hAnsi="Times New Roman" w:cs="Times New Roman"/>
          <w:sz w:val="24"/>
          <w:szCs w:val="24"/>
        </w:rPr>
      </w:pPr>
      <w:r w:rsidRPr="00616E28">
        <w:rPr>
          <w:rFonts w:ascii="Times New Roman" w:hAnsi="Times New Roman" w:cs="Times New Roman"/>
          <w:sz w:val="24"/>
          <w:szCs w:val="24"/>
        </w:rPr>
        <w:t xml:space="preserve">- частная – </w:t>
      </w:r>
      <w:r w:rsidR="00B545DA">
        <w:rPr>
          <w:rFonts w:ascii="Times New Roman" w:hAnsi="Times New Roman" w:cs="Times New Roman"/>
          <w:sz w:val="24"/>
          <w:szCs w:val="24"/>
        </w:rPr>
        <w:t>242</w:t>
      </w:r>
      <w:r w:rsidR="00C30689">
        <w:rPr>
          <w:rFonts w:ascii="Times New Roman" w:hAnsi="Times New Roman" w:cs="Times New Roman"/>
          <w:sz w:val="24"/>
          <w:szCs w:val="24"/>
        </w:rPr>
        <w:t xml:space="preserve"> единиц</w:t>
      </w:r>
      <w:r w:rsidR="00B545DA">
        <w:rPr>
          <w:rFonts w:ascii="Times New Roman" w:hAnsi="Times New Roman" w:cs="Times New Roman"/>
          <w:sz w:val="24"/>
          <w:szCs w:val="24"/>
        </w:rPr>
        <w:t>ы</w:t>
      </w:r>
      <w:r w:rsidRPr="00616E28">
        <w:rPr>
          <w:rFonts w:ascii="Times New Roman" w:hAnsi="Times New Roman" w:cs="Times New Roman"/>
          <w:sz w:val="24"/>
          <w:szCs w:val="24"/>
        </w:rPr>
        <w:t>;</w:t>
      </w:r>
    </w:p>
    <w:p w:rsidR="00D85EBF" w:rsidRPr="00616E28" w:rsidRDefault="00D85EBF" w:rsidP="00D85EBF">
      <w:pPr>
        <w:spacing w:after="0" w:line="240" w:lineRule="auto"/>
        <w:rPr>
          <w:rFonts w:ascii="Times New Roman" w:hAnsi="Times New Roman" w:cs="Times New Roman"/>
          <w:sz w:val="24"/>
          <w:szCs w:val="24"/>
        </w:rPr>
      </w:pPr>
      <w:r w:rsidRPr="00616E28">
        <w:rPr>
          <w:rFonts w:ascii="Times New Roman" w:hAnsi="Times New Roman" w:cs="Times New Roman"/>
          <w:sz w:val="24"/>
          <w:szCs w:val="24"/>
        </w:rPr>
        <w:t xml:space="preserve">- другие виды собственности – </w:t>
      </w:r>
      <w:r w:rsidR="00B545DA">
        <w:rPr>
          <w:rFonts w:ascii="Times New Roman" w:hAnsi="Times New Roman" w:cs="Times New Roman"/>
          <w:sz w:val="24"/>
          <w:szCs w:val="24"/>
        </w:rPr>
        <w:t>18</w:t>
      </w:r>
      <w:r w:rsidR="00C30689">
        <w:rPr>
          <w:rFonts w:ascii="Times New Roman" w:hAnsi="Times New Roman" w:cs="Times New Roman"/>
          <w:sz w:val="24"/>
          <w:szCs w:val="24"/>
        </w:rPr>
        <w:t xml:space="preserve"> единиц</w:t>
      </w:r>
      <w:r w:rsidR="00574713">
        <w:rPr>
          <w:rFonts w:ascii="Times New Roman" w:hAnsi="Times New Roman" w:cs="Times New Roman"/>
          <w:sz w:val="24"/>
          <w:szCs w:val="24"/>
        </w:rPr>
        <w:t>.</w:t>
      </w:r>
    </w:p>
    <w:p w:rsidR="00D85EBF" w:rsidRDefault="00C1306B" w:rsidP="00C1306B">
      <w:pPr>
        <w:spacing w:after="0" w:line="240" w:lineRule="auto"/>
        <w:ind w:firstLine="709"/>
        <w:jc w:val="both"/>
        <w:rPr>
          <w:rFonts w:ascii="Times New Roman" w:hAnsi="Times New Roman" w:cs="Times New Roman"/>
          <w:sz w:val="24"/>
          <w:szCs w:val="24"/>
        </w:rPr>
      </w:pPr>
      <w:r w:rsidRPr="00C1306B">
        <w:rPr>
          <w:rFonts w:ascii="Times New Roman" w:hAnsi="Times New Roman" w:cs="Times New Roman"/>
          <w:sz w:val="24"/>
          <w:szCs w:val="24"/>
        </w:rPr>
        <w:t>Инвестиции в основной капитал предприятий и ор</w:t>
      </w:r>
      <w:r>
        <w:rPr>
          <w:rFonts w:ascii="Times New Roman" w:hAnsi="Times New Roman" w:cs="Times New Roman"/>
          <w:sz w:val="24"/>
          <w:szCs w:val="24"/>
        </w:rPr>
        <w:t>ганизаций Усть-Большерецкого муниципального района за 201</w:t>
      </w:r>
      <w:r w:rsidR="00B81080">
        <w:rPr>
          <w:rFonts w:ascii="Times New Roman" w:hAnsi="Times New Roman" w:cs="Times New Roman"/>
          <w:sz w:val="24"/>
          <w:szCs w:val="24"/>
        </w:rPr>
        <w:t>3</w:t>
      </w:r>
      <w:r>
        <w:rPr>
          <w:rFonts w:ascii="Times New Roman" w:hAnsi="Times New Roman" w:cs="Times New Roman"/>
          <w:sz w:val="24"/>
          <w:szCs w:val="24"/>
        </w:rPr>
        <w:t xml:space="preserve"> год составили </w:t>
      </w:r>
      <w:r w:rsidR="00F56F90">
        <w:rPr>
          <w:rFonts w:ascii="Times New Roman" w:hAnsi="Times New Roman" w:cs="Times New Roman"/>
          <w:sz w:val="24"/>
          <w:szCs w:val="24"/>
        </w:rPr>
        <w:t>1 503,45</w:t>
      </w:r>
      <w:r>
        <w:rPr>
          <w:rFonts w:ascii="Times New Roman" w:hAnsi="Times New Roman" w:cs="Times New Roman"/>
          <w:sz w:val="24"/>
          <w:szCs w:val="24"/>
        </w:rPr>
        <w:t xml:space="preserve"> </w:t>
      </w:r>
      <w:r w:rsidR="00935D80">
        <w:rPr>
          <w:rFonts w:ascii="Times New Roman" w:hAnsi="Times New Roman" w:cs="Times New Roman"/>
          <w:sz w:val="24"/>
          <w:szCs w:val="24"/>
        </w:rPr>
        <w:t>млн</w:t>
      </w:r>
      <w:r>
        <w:rPr>
          <w:rFonts w:ascii="Times New Roman" w:hAnsi="Times New Roman" w:cs="Times New Roman"/>
          <w:sz w:val="24"/>
          <w:szCs w:val="24"/>
        </w:rPr>
        <w:t>.</w:t>
      </w:r>
      <w:r w:rsidR="00935D80">
        <w:rPr>
          <w:rFonts w:ascii="Times New Roman" w:hAnsi="Times New Roman" w:cs="Times New Roman"/>
          <w:sz w:val="24"/>
          <w:szCs w:val="24"/>
        </w:rPr>
        <w:t xml:space="preserve"> </w:t>
      </w:r>
      <w:r>
        <w:rPr>
          <w:rFonts w:ascii="Times New Roman" w:hAnsi="Times New Roman" w:cs="Times New Roman"/>
          <w:sz w:val="24"/>
          <w:szCs w:val="24"/>
        </w:rPr>
        <w:t>рублей,</w:t>
      </w:r>
      <w:r w:rsidR="00D85EBF" w:rsidRPr="00C1306B">
        <w:rPr>
          <w:rFonts w:ascii="Times New Roman" w:hAnsi="Times New Roman" w:cs="Times New Roman"/>
          <w:sz w:val="24"/>
          <w:szCs w:val="24"/>
        </w:rPr>
        <w:t xml:space="preserve"> </w:t>
      </w:r>
      <w:r w:rsidR="002D6564" w:rsidRPr="002D6564">
        <w:rPr>
          <w:rFonts w:ascii="Times New Roman" w:hAnsi="Times New Roman" w:cs="Times New Roman"/>
          <w:sz w:val="24"/>
          <w:szCs w:val="24"/>
        </w:rPr>
        <w:t xml:space="preserve">что </w:t>
      </w:r>
      <w:r w:rsidR="00935D80">
        <w:rPr>
          <w:rFonts w:ascii="Times New Roman" w:hAnsi="Times New Roman" w:cs="Times New Roman"/>
          <w:sz w:val="24"/>
          <w:szCs w:val="24"/>
        </w:rPr>
        <w:t xml:space="preserve">в </w:t>
      </w:r>
      <w:r w:rsidR="00935D80" w:rsidRPr="00F56F90">
        <w:rPr>
          <w:rFonts w:ascii="Times New Roman" w:hAnsi="Times New Roman" w:cs="Times New Roman"/>
          <w:sz w:val="24"/>
          <w:szCs w:val="24"/>
        </w:rPr>
        <w:t>2,</w:t>
      </w:r>
      <w:r w:rsidR="00F56F90" w:rsidRPr="00F56F90">
        <w:rPr>
          <w:rFonts w:ascii="Times New Roman" w:hAnsi="Times New Roman" w:cs="Times New Roman"/>
          <w:sz w:val="24"/>
          <w:szCs w:val="24"/>
        </w:rPr>
        <w:t>8</w:t>
      </w:r>
      <w:r w:rsidR="00935D80" w:rsidRPr="00F56F90">
        <w:rPr>
          <w:rFonts w:ascii="Times New Roman" w:hAnsi="Times New Roman" w:cs="Times New Roman"/>
          <w:sz w:val="24"/>
          <w:szCs w:val="24"/>
        </w:rPr>
        <w:t xml:space="preserve"> раза больше</w:t>
      </w:r>
      <w:r w:rsidR="00935D80">
        <w:rPr>
          <w:rFonts w:ascii="Times New Roman" w:hAnsi="Times New Roman" w:cs="Times New Roman"/>
          <w:sz w:val="24"/>
          <w:szCs w:val="24"/>
        </w:rPr>
        <w:t xml:space="preserve"> чем за</w:t>
      </w:r>
      <w:r w:rsidR="00D93806">
        <w:rPr>
          <w:rFonts w:ascii="Times New Roman" w:hAnsi="Times New Roman" w:cs="Times New Roman"/>
          <w:sz w:val="24"/>
          <w:szCs w:val="24"/>
        </w:rPr>
        <w:t xml:space="preserve"> </w:t>
      </w:r>
      <w:r w:rsidRPr="00081FD0">
        <w:rPr>
          <w:rFonts w:ascii="Times New Roman" w:hAnsi="Times New Roman" w:cs="Times New Roman"/>
          <w:sz w:val="24"/>
          <w:szCs w:val="24"/>
        </w:rPr>
        <w:t>201</w:t>
      </w:r>
      <w:r w:rsidR="00B81080">
        <w:rPr>
          <w:rFonts w:ascii="Times New Roman" w:hAnsi="Times New Roman" w:cs="Times New Roman"/>
          <w:sz w:val="24"/>
          <w:szCs w:val="24"/>
        </w:rPr>
        <w:t>2</w:t>
      </w:r>
      <w:r w:rsidRPr="00081FD0">
        <w:rPr>
          <w:rFonts w:ascii="Times New Roman" w:hAnsi="Times New Roman" w:cs="Times New Roman"/>
          <w:sz w:val="24"/>
          <w:szCs w:val="24"/>
        </w:rPr>
        <w:t xml:space="preserve"> год</w:t>
      </w:r>
      <w:r>
        <w:rPr>
          <w:rFonts w:ascii="Times New Roman" w:hAnsi="Times New Roman" w:cs="Times New Roman"/>
          <w:sz w:val="24"/>
          <w:szCs w:val="24"/>
        </w:rPr>
        <w:t>.</w:t>
      </w:r>
    </w:p>
    <w:p w:rsidR="00C1306B" w:rsidRDefault="00C1306B" w:rsidP="00C13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Среднемесячная номинальная </w:t>
      </w:r>
      <w:r w:rsidR="005135EE">
        <w:rPr>
          <w:rFonts w:ascii="Times New Roman" w:hAnsi="Times New Roman" w:cs="Times New Roman"/>
          <w:sz w:val="24"/>
          <w:szCs w:val="24"/>
        </w:rPr>
        <w:t xml:space="preserve">начисленная </w:t>
      </w:r>
      <w:r>
        <w:rPr>
          <w:rFonts w:ascii="Times New Roman" w:hAnsi="Times New Roman" w:cs="Times New Roman"/>
          <w:sz w:val="24"/>
          <w:szCs w:val="24"/>
        </w:rPr>
        <w:t xml:space="preserve">заработная плата (без выплат социального характера)  за </w:t>
      </w:r>
      <w:r w:rsidR="007E38E3">
        <w:rPr>
          <w:rFonts w:ascii="Times New Roman" w:hAnsi="Times New Roman" w:cs="Times New Roman"/>
          <w:sz w:val="24"/>
          <w:szCs w:val="24"/>
        </w:rPr>
        <w:t>201</w:t>
      </w:r>
      <w:r w:rsidR="00B81080">
        <w:rPr>
          <w:rFonts w:ascii="Times New Roman" w:hAnsi="Times New Roman" w:cs="Times New Roman"/>
          <w:sz w:val="24"/>
          <w:szCs w:val="24"/>
        </w:rPr>
        <w:t>3</w:t>
      </w:r>
      <w:r>
        <w:rPr>
          <w:rFonts w:ascii="Times New Roman" w:hAnsi="Times New Roman" w:cs="Times New Roman"/>
          <w:sz w:val="24"/>
          <w:szCs w:val="24"/>
        </w:rPr>
        <w:t xml:space="preserve"> год по району составила </w:t>
      </w:r>
      <w:r w:rsidR="00455369">
        <w:rPr>
          <w:rFonts w:ascii="Times New Roman" w:hAnsi="Times New Roman" w:cs="Times New Roman"/>
          <w:sz w:val="24"/>
          <w:szCs w:val="24"/>
        </w:rPr>
        <w:t>46 831,7</w:t>
      </w:r>
      <w:r>
        <w:rPr>
          <w:rFonts w:ascii="Times New Roman" w:hAnsi="Times New Roman" w:cs="Times New Roman"/>
          <w:sz w:val="24"/>
          <w:szCs w:val="24"/>
        </w:rPr>
        <w:t xml:space="preserve"> рубл</w:t>
      </w:r>
      <w:r w:rsidR="000A2411">
        <w:rPr>
          <w:rFonts w:ascii="Times New Roman" w:hAnsi="Times New Roman" w:cs="Times New Roman"/>
          <w:sz w:val="24"/>
          <w:szCs w:val="24"/>
        </w:rPr>
        <w:t>ей</w:t>
      </w:r>
      <w:r>
        <w:rPr>
          <w:rFonts w:ascii="Times New Roman" w:hAnsi="Times New Roman" w:cs="Times New Roman"/>
          <w:sz w:val="24"/>
          <w:szCs w:val="24"/>
        </w:rPr>
        <w:t xml:space="preserve"> или </w:t>
      </w:r>
      <w:r w:rsidR="00455369">
        <w:rPr>
          <w:rFonts w:ascii="Times New Roman" w:hAnsi="Times New Roman" w:cs="Times New Roman"/>
          <w:sz w:val="24"/>
          <w:szCs w:val="24"/>
        </w:rPr>
        <w:t>109,4%</w:t>
      </w:r>
      <w:r>
        <w:rPr>
          <w:rFonts w:ascii="Times New Roman" w:hAnsi="Times New Roman" w:cs="Times New Roman"/>
          <w:sz w:val="24"/>
          <w:szCs w:val="24"/>
        </w:rPr>
        <w:t xml:space="preserve"> к 201</w:t>
      </w:r>
      <w:r w:rsidR="00B81080">
        <w:rPr>
          <w:rFonts w:ascii="Times New Roman" w:hAnsi="Times New Roman" w:cs="Times New Roman"/>
          <w:sz w:val="24"/>
          <w:szCs w:val="24"/>
        </w:rPr>
        <w:t>2</w:t>
      </w:r>
      <w:r>
        <w:rPr>
          <w:rFonts w:ascii="Times New Roman" w:hAnsi="Times New Roman" w:cs="Times New Roman"/>
          <w:sz w:val="24"/>
          <w:szCs w:val="24"/>
        </w:rPr>
        <w:t xml:space="preserve"> год</w:t>
      </w:r>
      <w:r w:rsidR="00CC2FE5">
        <w:rPr>
          <w:rFonts w:ascii="Times New Roman" w:hAnsi="Times New Roman" w:cs="Times New Roman"/>
          <w:sz w:val="24"/>
          <w:szCs w:val="24"/>
        </w:rPr>
        <w:t>у</w:t>
      </w:r>
      <w:r>
        <w:rPr>
          <w:rFonts w:ascii="Times New Roman" w:hAnsi="Times New Roman" w:cs="Times New Roman"/>
          <w:sz w:val="24"/>
          <w:szCs w:val="24"/>
        </w:rPr>
        <w:t>.</w:t>
      </w:r>
    </w:p>
    <w:p w:rsidR="00BB683B" w:rsidRPr="00E53207" w:rsidRDefault="00BB683B" w:rsidP="00C13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Прожиточный минимум</w:t>
      </w:r>
      <w:r w:rsidR="00E53207">
        <w:rPr>
          <w:rFonts w:ascii="Times New Roman" w:hAnsi="Times New Roman" w:cs="Times New Roman"/>
          <w:sz w:val="24"/>
          <w:szCs w:val="24"/>
        </w:rPr>
        <w:t xml:space="preserve"> за </w:t>
      </w:r>
      <w:r w:rsidR="00BF0B71">
        <w:rPr>
          <w:rFonts w:ascii="Times New Roman" w:hAnsi="Times New Roman" w:cs="Times New Roman"/>
          <w:sz w:val="24"/>
          <w:szCs w:val="24"/>
          <w:lang w:val="en-US"/>
        </w:rPr>
        <w:t>I</w:t>
      </w:r>
      <w:r w:rsidR="00CC2FE5">
        <w:rPr>
          <w:rFonts w:ascii="Times New Roman" w:hAnsi="Times New Roman" w:cs="Times New Roman"/>
          <w:sz w:val="24"/>
          <w:szCs w:val="24"/>
          <w:lang w:val="en-US"/>
        </w:rPr>
        <w:t>V</w:t>
      </w:r>
      <w:r w:rsidR="00E53207">
        <w:rPr>
          <w:rFonts w:ascii="Times New Roman" w:hAnsi="Times New Roman" w:cs="Times New Roman"/>
          <w:sz w:val="24"/>
          <w:szCs w:val="24"/>
        </w:rPr>
        <w:t xml:space="preserve"> квартал 201</w:t>
      </w:r>
      <w:r w:rsidR="00B81080" w:rsidRPr="009327D7">
        <w:rPr>
          <w:rFonts w:ascii="Times New Roman" w:hAnsi="Times New Roman" w:cs="Times New Roman"/>
          <w:sz w:val="24"/>
          <w:szCs w:val="24"/>
        </w:rPr>
        <w:t>3</w:t>
      </w:r>
      <w:r w:rsidR="00E53207">
        <w:rPr>
          <w:rFonts w:ascii="Times New Roman" w:hAnsi="Times New Roman" w:cs="Times New Roman"/>
          <w:sz w:val="24"/>
          <w:szCs w:val="24"/>
        </w:rPr>
        <w:t xml:space="preserve"> года на душу населения составил </w:t>
      </w:r>
      <w:r w:rsidR="00836BD5">
        <w:rPr>
          <w:rFonts w:ascii="Times New Roman" w:hAnsi="Times New Roman" w:cs="Times New Roman"/>
          <w:sz w:val="24"/>
          <w:szCs w:val="24"/>
        </w:rPr>
        <w:t>14 384,0</w:t>
      </w:r>
      <w:r w:rsidR="00E53207">
        <w:rPr>
          <w:rFonts w:ascii="Times New Roman" w:hAnsi="Times New Roman" w:cs="Times New Roman"/>
          <w:sz w:val="24"/>
          <w:szCs w:val="24"/>
        </w:rPr>
        <w:t xml:space="preserve"> рубл</w:t>
      </w:r>
      <w:r w:rsidR="00836BD5">
        <w:rPr>
          <w:rFonts w:ascii="Times New Roman" w:hAnsi="Times New Roman" w:cs="Times New Roman"/>
          <w:sz w:val="24"/>
          <w:szCs w:val="24"/>
        </w:rPr>
        <w:t>я</w:t>
      </w:r>
      <w:r w:rsidR="00E53207">
        <w:rPr>
          <w:rFonts w:ascii="Times New Roman" w:hAnsi="Times New Roman" w:cs="Times New Roman"/>
          <w:sz w:val="24"/>
          <w:szCs w:val="24"/>
        </w:rPr>
        <w:t xml:space="preserve">, для трудоспособного населения – </w:t>
      </w:r>
      <w:r w:rsidR="00836BD5">
        <w:rPr>
          <w:rFonts w:ascii="Times New Roman" w:hAnsi="Times New Roman" w:cs="Times New Roman"/>
          <w:sz w:val="24"/>
          <w:szCs w:val="24"/>
        </w:rPr>
        <w:t>14 880,0</w:t>
      </w:r>
      <w:r w:rsidR="00E53207">
        <w:rPr>
          <w:rFonts w:ascii="Times New Roman" w:hAnsi="Times New Roman" w:cs="Times New Roman"/>
          <w:sz w:val="24"/>
          <w:szCs w:val="24"/>
        </w:rPr>
        <w:t xml:space="preserve"> рубл</w:t>
      </w:r>
      <w:r w:rsidR="009327D7">
        <w:rPr>
          <w:rFonts w:ascii="Times New Roman" w:hAnsi="Times New Roman" w:cs="Times New Roman"/>
          <w:sz w:val="24"/>
          <w:szCs w:val="24"/>
        </w:rPr>
        <w:t>ей</w:t>
      </w:r>
      <w:r w:rsidR="00E53207">
        <w:rPr>
          <w:rFonts w:ascii="Times New Roman" w:hAnsi="Times New Roman" w:cs="Times New Roman"/>
          <w:sz w:val="24"/>
          <w:szCs w:val="24"/>
        </w:rPr>
        <w:t xml:space="preserve">, пенсионеров – </w:t>
      </w:r>
      <w:r w:rsidR="00836BD5">
        <w:rPr>
          <w:rFonts w:ascii="Times New Roman" w:hAnsi="Times New Roman" w:cs="Times New Roman"/>
          <w:sz w:val="24"/>
          <w:szCs w:val="24"/>
        </w:rPr>
        <w:t>11 631,0</w:t>
      </w:r>
      <w:r w:rsidR="00E53207">
        <w:rPr>
          <w:rFonts w:ascii="Times New Roman" w:hAnsi="Times New Roman" w:cs="Times New Roman"/>
          <w:sz w:val="24"/>
          <w:szCs w:val="24"/>
        </w:rPr>
        <w:t xml:space="preserve"> рубл</w:t>
      </w:r>
      <w:r w:rsidR="00AD43CB">
        <w:rPr>
          <w:rFonts w:ascii="Times New Roman" w:hAnsi="Times New Roman" w:cs="Times New Roman"/>
          <w:sz w:val="24"/>
          <w:szCs w:val="24"/>
        </w:rPr>
        <w:t>ей</w:t>
      </w:r>
      <w:r w:rsidR="00E53207">
        <w:rPr>
          <w:rFonts w:ascii="Times New Roman" w:hAnsi="Times New Roman" w:cs="Times New Roman"/>
          <w:sz w:val="24"/>
          <w:szCs w:val="24"/>
        </w:rPr>
        <w:t xml:space="preserve">, детей – </w:t>
      </w:r>
      <w:r w:rsidR="00836BD5">
        <w:rPr>
          <w:rFonts w:ascii="Times New Roman" w:hAnsi="Times New Roman" w:cs="Times New Roman"/>
          <w:sz w:val="24"/>
          <w:szCs w:val="24"/>
        </w:rPr>
        <w:t>15 264,0</w:t>
      </w:r>
      <w:r w:rsidR="00E53207">
        <w:rPr>
          <w:rFonts w:ascii="Times New Roman" w:hAnsi="Times New Roman" w:cs="Times New Roman"/>
          <w:sz w:val="24"/>
          <w:szCs w:val="24"/>
        </w:rPr>
        <w:t xml:space="preserve"> рублей.</w:t>
      </w:r>
    </w:p>
    <w:p w:rsidR="00BB683B" w:rsidRPr="00D5499F" w:rsidRDefault="00BB683B" w:rsidP="005135EE">
      <w:pPr>
        <w:spacing w:after="0" w:line="240" w:lineRule="auto"/>
        <w:ind w:firstLine="709"/>
        <w:jc w:val="both"/>
        <w:rPr>
          <w:rFonts w:ascii="Times New Roman" w:hAnsi="Times New Roman" w:cs="Times New Roman"/>
          <w:sz w:val="24"/>
          <w:szCs w:val="24"/>
        </w:rPr>
      </w:pPr>
      <w:r w:rsidRPr="00D5499F">
        <w:rPr>
          <w:rFonts w:ascii="Times New Roman" w:hAnsi="Times New Roman" w:cs="Times New Roman"/>
          <w:sz w:val="24"/>
          <w:szCs w:val="24"/>
        </w:rPr>
        <w:t>Объем платных услуг населению</w:t>
      </w:r>
      <w:r w:rsidRPr="00D5499F">
        <w:rPr>
          <w:rFonts w:ascii="Times New Roman" w:hAnsi="Times New Roman" w:cs="Times New Roman"/>
          <w:b/>
          <w:i/>
          <w:sz w:val="24"/>
          <w:szCs w:val="24"/>
        </w:rPr>
        <w:t xml:space="preserve"> </w:t>
      </w:r>
      <w:r w:rsidRPr="00D5499F">
        <w:rPr>
          <w:rFonts w:ascii="Times New Roman" w:hAnsi="Times New Roman" w:cs="Times New Roman"/>
          <w:sz w:val="24"/>
          <w:szCs w:val="24"/>
        </w:rPr>
        <w:t xml:space="preserve">по организациям, не являющимся </w:t>
      </w:r>
      <w:r w:rsidR="00D5499F">
        <w:rPr>
          <w:rFonts w:ascii="Times New Roman" w:hAnsi="Times New Roman" w:cs="Times New Roman"/>
          <w:sz w:val="24"/>
          <w:szCs w:val="24"/>
        </w:rPr>
        <w:t xml:space="preserve">к </w:t>
      </w:r>
      <w:r w:rsidRPr="00D5499F">
        <w:rPr>
          <w:rFonts w:ascii="Times New Roman" w:hAnsi="Times New Roman" w:cs="Times New Roman"/>
          <w:sz w:val="24"/>
          <w:szCs w:val="24"/>
        </w:rPr>
        <w:t>субъектам малого предпринимательства, за 201</w:t>
      </w:r>
      <w:r w:rsidR="009327D7">
        <w:rPr>
          <w:rFonts w:ascii="Times New Roman" w:hAnsi="Times New Roman" w:cs="Times New Roman"/>
          <w:sz w:val="24"/>
          <w:szCs w:val="24"/>
        </w:rPr>
        <w:t>3</w:t>
      </w:r>
      <w:r w:rsidRPr="00D5499F">
        <w:rPr>
          <w:rFonts w:ascii="Times New Roman" w:hAnsi="Times New Roman" w:cs="Times New Roman"/>
          <w:sz w:val="24"/>
          <w:szCs w:val="24"/>
        </w:rPr>
        <w:t xml:space="preserve"> год составил </w:t>
      </w:r>
      <w:r w:rsidR="00455369">
        <w:rPr>
          <w:rFonts w:ascii="Times New Roman" w:hAnsi="Times New Roman" w:cs="Times New Roman"/>
          <w:sz w:val="24"/>
          <w:szCs w:val="24"/>
        </w:rPr>
        <w:t>66 616,7</w:t>
      </w:r>
      <w:r w:rsidRPr="00D5499F">
        <w:rPr>
          <w:rFonts w:ascii="Times New Roman" w:hAnsi="Times New Roman" w:cs="Times New Roman"/>
          <w:sz w:val="24"/>
          <w:szCs w:val="24"/>
        </w:rPr>
        <w:t xml:space="preserve"> тыс. рублей</w:t>
      </w:r>
      <w:r w:rsidR="005135EE" w:rsidRPr="005135EE">
        <w:rPr>
          <w:rFonts w:ascii="Times New Roman" w:hAnsi="Times New Roman" w:cs="Times New Roman"/>
          <w:sz w:val="24"/>
          <w:szCs w:val="24"/>
        </w:rPr>
        <w:t xml:space="preserve"> </w:t>
      </w:r>
      <w:r w:rsidR="005135EE">
        <w:rPr>
          <w:rFonts w:ascii="Times New Roman" w:hAnsi="Times New Roman" w:cs="Times New Roman"/>
          <w:sz w:val="24"/>
          <w:szCs w:val="24"/>
        </w:rPr>
        <w:t xml:space="preserve">или </w:t>
      </w:r>
      <w:r w:rsidR="00455369">
        <w:rPr>
          <w:rFonts w:ascii="Times New Roman" w:hAnsi="Times New Roman" w:cs="Times New Roman"/>
          <w:sz w:val="24"/>
          <w:szCs w:val="24"/>
        </w:rPr>
        <w:t>95,6%</w:t>
      </w:r>
      <w:r w:rsidR="005135EE">
        <w:rPr>
          <w:rFonts w:ascii="Times New Roman" w:hAnsi="Times New Roman" w:cs="Times New Roman"/>
          <w:sz w:val="24"/>
          <w:szCs w:val="24"/>
        </w:rPr>
        <w:t xml:space="preserve"> к 2012 год</w:t>
      </w:r>
      <w:r w:rsidR="00CC2FE5">
        <w:rPr>
          <w:rFonts w:ascii="Times New Roman" w:hAnsi="Times New Roman" w:cs="Times New Roman"/>
          <w:sz w:val="24"/>
          <w:szCs w:val="24"/>
        </w:rPr>
        <w:t>у</w:t>
      </w:r>
      <w:r w:rsidRPr="00D5499F">
        <w:rPr>
          <w:rFonts w:ascii="Times New Roman" w:hAnsi="Times New Roman" w:cs="Times New Roman"/>
          <w:sz w:val="24"/>
          <w:szCs w:val="24"/>
        </w:rPr>
        <w:t>.</w:t>
      </w:r>
    </w:p>
    <w:p w:rsidR="00BB683B" w:rsidRDefault="00BB683B" w:rsidP="008F1032">
      <w:pPr>
        <w:spacing w:after="0" w:line="240" w:lineRule="auto"/>
        <w:ind w:firstLine="709"/>
        <w:jc w:val="both"/>
        <w:rPr>
          <w:rFonts w:ascii="Times New Roman" w:hAnsi="Times New Roman" w:cs="Times New Roman"/>
          <w:sz w:val="24"/>
          <w:szCs w:val="24"/>
        </w:rPr>
      </w:pPr>
    </w:p>
    <w:p w:rsidR="00BB683B" w:rsidRPr="00BB683B" w:rsidRDefault="00BB683B" w:rsidP="00BB683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Производство, т</w:t>
      </w:r>
      <w:r w:rsidRPr="00BB683B">
        <w:rPr>
          <w:rFonts w:ascii="Times New Roman" w:hAnsi="Times New Roman" w:cs="Times New Roman"/>
          <w:b/>
          <w:sz w:val="24"/>
          <w:szCs w:val="24"/>
        </w:rPr>
        <w:t>орговля и общественное питание</w:t>
      </w:r>
    </w:p>
    <w:p w:rsidR="008F1032" w:rsidRDefault="008F1032" w:rsidP="008F103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по состоянию на 01.</w:t>
      </w:r>
      <w:r w:rsidR="005E5EC8" w:rsidRPr="005E5EC8">
        <w:rPr>
          <w:rFonts w:ascii="Times New Roman" w:hAnsi="Times New Roman" w:cs="Times New Roman"/>
          <w:sz w:val="24"/>
          <w:szCs w:val="24"/>
        </w:rPr>
        <w:t>0</w:t>
      </w:r>
      <w:r w:rsidR="00CC2FE5">
        <w:rPr>
          <w:rFonts w:ascii="Times New Roman" w:hAnsi="Times New Roman" w:cs="Times New Roman"/>
          <w:sz w:val="24"/>
          <w:szCs w:val="24"/>
        </w:rPr>
        <w:t>1</w:t>
      </w:r>
      <w:r>
        <w:rPr>
          <w:rFonts w:ascii="Times New Roman" w:hAnsi="Times New Roman" w:cs="Times New Roman"/>
          <w:sz w:val="24"/>
          <w:szCs w:val="24"/>
        </w:rPr>
        <w:t>.201</w:t>
      </w:r>
      <w:r w:rsidR="00CC2FE5">
        <w:rPr>
          <w:rFonts w:ascii="Times New Roman" w:hAnsi="Times New Roman" w:cs="Times New Roman"/>
          <w:sz w:val="24"/>
          <w:szCs w:val="24"/>
        </w:rPr>
        <w:t>4</w:t>
      </w:r>
      <w:r>
        <w:rPr>
          <w:rFonts w:ascii="Times New Roman" w:hAnsi="Times New Roman" w:cs="Times New Roman"/>
          <w:sz w:val="24"/>
          <w:szCs w:val="24"/>
        </w:rPr>
        <w:t xml:space="preserve"> года по данным статистики на территории Усть-Большерецкого муниципального района зарегистрировано </w:t>
      </w:r>
      <w:r w:rsidR="00B545DA">
        <w:rPr>
          <w:rFonts w:ascii="Times New Roman" w:hAnsi="Times New Roman" w:cs="Times New Roman"/>
          <w:sz w:val="24"/>
          <w:szCs w:val="24"/>
        </w:rPr>
        <w:t>172</w:t>
      </w:r>
      <w:r>
        <w:rPr>
          <w:rFonts w:ascii="Times New Roman" w:hAnsi="Times New Roman" w:cs="Times New Roman"/>
          <w:sz w:val="24"/>
          <w:szCs w:val="24"/>
        </w:rPr>
        <w:t xml:space="preserve"> и</w:t>
      </w:r>
      <w:r w:rsidRPr="00616E28">
        <w:rPr>
          <w:rFonts w:ascii="Times New Roman" w:hAnsi="Times New Roman" w:cs="Times New Roman"/>
          <w:sz w:val="24"/>
          <w:szCs w:val="24"/>
        </w:rPr>
        <w:t>ндивидуальных предпринимател</w:t>
      </w:r>
      <w:r w:rsidR="00574713">
        <w:rPr>
          <w:rFonts w:ascii="Times New Roman" w:hAnsi="Times New Roman" w:cs="Times New Roman"/>
          <w:sz w:val="24"/>
          <w:szCs w:val="24"/>
        </w:rPr>
        <w:t>я</w:t>
      </w:r>
      <w:r>
        <w:rPr>
          <w:rFonts w:ascii="Times New Roman" w:hAnsi="Times New Roman" w:cs="Times New Roman"/>
          <w:sz w:val="24"/>
          <w:szCs w:val="24"/>
        </w:rPr>
        <w:t xml:space="preserve">, что на </w:t>
      </w:r>
      <w:r w:rsidR="00935D80" w:rsidRPr="00B545DA">
        <w:rPr>
          <w:rFonts w:ascii="Times New Roman" w:hAnsi="Times New Roman" w:cs="Times New Roman"/>
          <w:sz w:val="24"/>
          <w:szCs w:val="24"/>
        </w:rPr>
        <w:t>6,</w:t>
      </w:r>
      <w:r w:rsidR="00B545DA" w:rsidRPr="00B545DA">
        <w:rPr>
          <w:rFonts w:ascii="Times New Roman" w:hAnsi="Times New Roman" w:cs="Times New Roman"/>
          <w:sz w:val="24"/>
          <w:szCs w:val="24"/>
        </w:rPr>
        <w:t>5</w:t>
      </w:r>
      <w:r w:rsidR="00935D80" w:rsidRPr="00B545DA">
        <w:rPr>
          <w:rFonts w:ascii="Times New Roman" w:hAnsi="Times New Roman" w:cs="Times New Roman"/>
          <w:sz w:val="24"/>
          <w:szCs w:val="24"/>
        </w:rPr>
        <w:t xml:space="preserve"> </w:t>
      </w:r>
      <w:r w:rsidRPr="00B545DA">
        <w:rPr>
          <w:rFonts w:ascii="Times New Roman" w:hAnsi="Times New Roman" w:cs="Times New Roman"/>
          <w:sz w:val="24"/>
          <w:szCs w:val="24"/>
        </w:rPr>
        <w:t xml:space="preserve">% </w:t>
      </w:r>
      <w:r w:rsidR="00096949" w:rsidRPr="00B545DA">
        <w:rPr>
          <w:rFonts w:ascii="Times New Roman" w:hAnsi="Times New Roman" w:cs="Times New Roman"/>
          <w:sz w:val="24"/>
          <w:szCs w:val="24"/>
        </w:rPr>
        <w:t>меньше</w:t>
      </w:r>
      <w:r w:rsidRPr="00574713">
        <w:rPr>
          <w:rFonts w:ascii="Times New Roman" w:hAnsi="Times New Roman" w:cs="Times New Roman"/>
          <w:sz w:val="24"/>
          <w:szCs w:val="24"/>
        </w:rPr>
        <w:t xml:space="preserve"> чем </w:t>
      </w:r>
      <w:r w:rsidR="00B545DA">
        <w:rPr>
          <w:rFonts w:ascii="Times New Roman" w:hAnsi="Times New Roman" w:cs="Times New Roman"/>
          <w:sz w:val="24"/>
          <w:szCs w:val="24"/>
        </w:rPr>
        <w:t>в</w:t>
      </w:r>
      <w:r w:rsidRPr="00574713">
        <w:rPr>
          <w:rFonts w:ascii="Times New Roman" w:hAnsi="Times New Roman" w:cs="Times New Roman"/>
          <w:sz w:val="24"/>
          <w:szCs w:val="24"/>
        </w:rPr>
        <w:t xml:space="preserve"> 201</w:t>
      </w:r>
      <w:r w:rsidR="009327D7">
        <w:rPr>
          <w:rFonts w:ascii="Times New Roman" w:hAnsi="Times New Roman" w:cs="Times New Roman"/>
          <w:sz w:val="24"/>
          <w:szCs w:val="24"/>
        </w:rPr>
        <w:t>2</w:t>
      </w:r>
      <w:r w:rsidRPr="00574713">
        <w:rPr>
          <w:rFonts w:ascii="Times New Roman" w:hAnsi="Times New Roman" w:cs="Times New Roman"/>
          <w:sz w:val="24"/>
          <w:szCs w:val="24"/>
        </w:rPr>
        <w:t xml:space="preserve"> год</w:t>
      </w:r>
      <w:r w:rsidR="00B545DA">
        <w:rPr>
          <w:rFonts w:ascii="Times New Roman" w:hAnsi="Times New Roman" w:cs="Times New Roman"/>
          <w:sz w:val="24"/>
          <w:szCs w:val="24"/>
        </w:rPr>
        <w:t>у</w:t>
      </w:r>
      <w:r w:rsidRPr="00616E28">
        <w:rPr>
          <w:rFonts w:ascii="Times New Roman" w:hAnsi="Times New Roman" w:cs="Times New Roman"/>
          <w:sz w:val="24"/>
          <w:szCs w:val="24"/>
        </w:rPr>
        <w:t>.</w:t>
      </w:r>
    </w:p>
    <w:p w:rsidR="008F1032" w:rsidRPr="008F1032" w:rsidRDefault="008F1032" w:rsidP="008F1032">
      <w:pPr>
        <w:spacing w:after="0" w:line="240" w:lineRule="auto"/>
        <w:ind w:firstLine="709"/>
        <w:jc w:val="both"/>
        <w:rPr>
          <w:rFonts w:ascii="Times New Roman" w:hAnsi="Times New Roman" w:cs="Times New Roman"/>
          <w:sz w:val="24"/>
          <w:szCs w:val="24"/>
        </w:rPr>
      </w:pPr>
      <w:r w:rsidRPr="008F1032">
        <w:rPr>
          <w:rFonts w:ascii="Times New Roman" w:hAnsi="Times New Roman" w:cs="Times New Roman"/>
          <w:sz w:val="24"/>
          <w:szCs w:val="24"/>
        </w:rPr>
        <w:t>Оборот организаций</w:t>
      </w:r>
      <w:r>
        <w:rPr>
          <w:rFonts w:ascii="Times New Roman" w:hAnsi="Times New Roman" w:cs="Times New Roman"/>
          <w:sz w:val="24"/>
          <w:szCs w:val="24"/>
        </w:rPr>
        <w:t xml:space="preserve"> за </w:t>
      </w:r>
      <w:r w:rsidR="00BF0B71">
        <w:rPr>
          <w:rFonts w:ascii="Times New Roman" w:hAnsi="Times New Roman" w:cs="Times New Roman"/>
          <w:sz w:val="24"/>
          <w:szCs w:val="24"/>
        </w:rPr>
        <w:t>январь-</w:t>
      </w:r>
      <w:r w:rsidR="00CC2FE5">
        <w:rPr>
          <w:rFonts w:ascii="Times New Roman" w:hAnsi="Times New Roman" w:cs="Times New Roman"/>
          <w:sz w:val="24"/>
          <w:szCs w:val="24"/>
        </w:rPr>
        <w:t>декабрь</w:t>
      </w:r>
      <w:r w:rsidR="009327D7">
        <w:rPr>
          <w:rFonts w:ascii="Times New Roman" w:hAnsi="Times New Roman" w:cs="Times New Roman"/>
          <w:sz w:val="24"/>
          <w:szCs w:val="24"/>
        </w:rPr>
        <w:t xml:space="preserve"> </w:t>
      </w:r>
      <w:r w:rsidR="005E5EC8" w:rsidRPr="005E5EC8">
        <w:rPr>
          <w:rFonts w:ascii="Times New Roman" w:hAnsi="Times New Roman" w:cs="Times New Roman"/>
          <w:sz w:val="24"/>
          <w:szCs w:val="24"/>
        </w:rPr>
        <w:t>201</w:t>
      </w:r>
      <w:r w:rsidR="009327D7">
        <w:rPr>
          <w:rFonts w:ascii="Times New Roman" w:hAnsi="Times New Roman" w:cs="Times New Roman"/>
          <w:sz w:val="24"/>
          <w:szCs w:val="24"/>
        </w:rPr>
        <w:t>3</w:t>
      </w:r>
      <w:r w:rsidR="005E5EC8" w:rsidRPr="005E5EC8">
        <w:rPr>
          <w:rFonts w:ascii="Times New Roman" w:hAnsi="Times New Roman" w:cs="Times New Roman"/>
          <w:sz w:val="24"/>
          <w:szCs w:val="24"/>
        </w:rPr>
        <w:t xml:space="preserve"> </w:t>
      </w:r>
      <w:r>
        <w:rPr>
          <w:rFonts w:ascii="Times New Roman" w:hAnsi="Times New Roman" w:cs="Times New Roman"/>
          <w:sz w:val="24"/>
          <w:szCs w:val="24"/>
        </w:rPr>
        <w:t>год</w:t>
      </w:r>
      <w:r w:rsidR="009327D7">
        <w:rPr>
          <w:rFonts w:ascii="Times New Roman" w:hAnsi="Times New Roman" w:cs="Times New Roman"/>
          <w:sz w:val="24"/>
          <w:szCs w:val="24"/>
        </w:rPr>
        <w:t>а</w:t>
      </w:r>
      <w:r>
        <w:rPr>
          <w:rFonts w:ascii="Times New Roman" w:hAnsi="Times New Roman" w:cs="Times New Roman"/>
          <w:sz w:val="24"/>
          <w:szCs w:val="24"/>
        </w:rPr>
        <w:t xml:space="preserve"> составил </w:t>
      </w:r>
      <w:r w:rsidR="00B545DA">
        <w:rPr>
          <w:rFonts w:ascii="Times New Roman" w:hAnsi="Times New Roman" w:cs="Times New Roman"/>
          <w:sz w:val="24"/>
          <w:szCs w:val="24"/>
        </w:rPr>
        <w:t>5 189,7</w:t>
      </w:r>
      <w:r w:rsidR="00F37BE7">
        <w:rPr>
          <w:rFonts w:ascii="Times New Roman" w:hAnsi="Times New Roman" w:cs="Times New Roman"/>
          <w:sz w:val="24"/>
          <w:szCs w:val="24"/>
        </w:rPr>
        <w:t xml:space="preserve"> млн.</w:t>
      </w:r>
      <w:r w:rsidR="005C37C0">
        <w:rPr>
          <w:rFonts w:ascii="Times New Roman" w:hAnsi="Times New Roman" w:cs="Times New Roman"/>
          <w:sz w:val="24"/>
          <w:szCs w:val="24"/>
        </w:rPr>
        <w:t xml:space="preserve"> </w:t>
      </w:r>
      <w:r w:rsidR="00F37BE7">
        <w:rPr>
          <w:rFonts w:ascii="Times New Roman" w:hAnsi="Times New Roman" w:cs="Times New Roman"/>
          <w:sz w:val="24"/>
          <w:szCs w:val="24"/>
        </w:rPr>
        <w:t xml:space="preserve">рублей, что </w:t>
      </w:r>
      <w:r w:rsidR="009327D7">
        <w:rPr>
          <w:rFonts w:ascii="Times New Roman" w:hAnsi="Times New Roman" w:cs="Times New Roman"/>
          <w:sz w:val="24"/>
          <w:szCs w:val="24"/>
        </w:rPr>
        <w:t xml:space="preserve">составляет </w:t>
      </w:r>
      <w:r w:rsidR="00935D80" w:rsidRPr="00B545DA">
        <w:rPr>
          <w:rFonts w:ascii="Times New Roman" w:hAnsi="Times New Roman" w:cs="Times New Roman"/>
          <w:sz w:val="24"/>
          <w:szCs w:val="24"/>
        </w:rPr>
        <w:t>97,</w:t>
      </w:r>
      <w:r w:rsidR="00B545DA" w:rsidRPr="00B545DA">
        <w:rPr>
          <w:rFonts w:ascii="Times New Roman" w:hAnsi="Times New Roman" w:cs="Times New Roman"/>
          <w:sz w:val="24"/>
          <w:szCs w:val="24"/>
        </w:rPr>
        <w:t>3</w:t>
      </w:r>
      <w:r w:rsidR="00935D80" w:rsidRPr="00B545DA">
        <w:rPr>
          <w:rFonts w:ascii="Times New Roman" w:hAnsi="Times New Roman" w:cs="Times New Roman"/>
          <w:sz w:val="24"/>
          <w:szCs w:val="24"/>
        </w:rPr>
        <w:t>%</w:t>
      </w:r>
      <w:r w:rsidR="00F37BE7" w:rsidRPr="00574713">
        <w:rPr>
          <w:rFonts w:ascii="Times New Roman" w:hAnsi="Times New Roman" w:cs="Times New Roman"/>
          <w:sz w:val="24"/>
          <w:szCs w:val="24"/>
        </w:rPr>
        <w:t xml:space="preserve"> </w:t>
      </w:r>
      <w:r w:rsidR="009327D7">
        <w:rPr>
          <w:rFonts w:ascii="Times New Roman" w:hAnsi="Times New Roman" w:cs="Times New Roman"/>
          <w:sz w:val="24"/>
          <w:szCs w:val="24"/>
        </w:rPr>
        <w:t xml:space="preserve">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F37BE7">
        <w:rPr>
          <w:rFonts w:ascii="Times New Roman" w:hAnsi="Times New Roman" w:cs="Times New Roman"/>
          <w:sz w:val="24"/>
          <w:szCs w:val="24"/>
        </w:rPr>
        <w:t xml:space="preserve"> 201</w:t>
      </w:r>
      <w:r w:rsidR="009327D7">
        <w:rPr>
          <w:rFonts w:ascii="Times New Roman" w:hAnsi="Times New Roman" w:cs="Times New Roman"/>
          <w:sz w:val="24"/>
          <w:szCs w:val="24"/>
        </w:rPr>
        <w:t>2</w:t>
      </w:r>
      <w:r w:rsidR="00F37BE7">
        <w:rPr>
          <w:rFonts w:ascii="Times New Roman" w:hAnsi="Times New Roman" w:cs="Times New Roman"/>
          <w:sz w:val="24"/>
          <w:szCs w:val="24"/>
        </w:rPr>
        <w:t xml:space="preserve"> года.</w:t>
      </w:r>
    </w:p>
    <w:p w:rsidR="008F1032" w:rsidRPr="00F37BE7" w:rsidRDefault="008F1032" w:rsidP="008F1032">
      <w:pPr>
        <w:tabs>
          <w:tab w:val="left" w:pos="4103"/>
        </w:tabs>
        <w:spacing w:after="0" w:line="240" w:lineRule="auto"/>
        <w:ind w:firstLine="709"/>
        <w:jc w:val="both"/>
        <w:rPr>
          <w:rFonts w:ascii="Times New Roman" w:hAnsi="Times New Roman" w:cs="Times New Roman"/>
          <w:sz w:val="24"/>
          <w:szCs w:val="24"/>
        </w:rPr>
      </w:pPr>
      <w:r w:rsidRPr="00F37BE7">
        <w:rPr>
          <w:rFonts w:ascii="Times New Roman" w:hAnsi="Times New Roman" w:cs="Times New Roman"/>
          <w:sz w:val="24"/>
          <w:szCs w:val="24"/>
        </w:rPr>
        <w:t>Объем отгруженных товаров собственного производства</w:t>
      </w:r>
      <w:r w:rsidR="00F37BE7">
        <w:rPr>
          <w:rFonts w:ascii="Times New Roman" w:hAnsi="Times New Roman" w:cs="Times New Roman"/>
          <w:sz w:val="24"/>
          <w:szCs w:val="24"/>
        </w:rPr>
        <w:t>, выполненных работ и услуг собственными силами</w:t>
      </w:r>
      <w:r w:rsidRPr="00F37BE7">
        <w:rPr>
          <w:rFonts w:ascii="Times New Roman" w:hAnsi="Times New Roman" w:cs="Times New Roman"/>
          <w:sz w:val="24"/>
          <w:szCs w:val="24"/>
        </w:rPr>
        <w:t xml:space="preserve">, по организациям, не относящимся к субъектам малого предпринимательства, </w:t>
      </w:r>
      <w:r w:rsidR="00F37BE7" w:rsidRPr="00574713">
        <w:rPr>
          <w:rFonts w:ascii="Times New Roman" w:hAnsi="Times New Roman" w:cs="Times New Roman"/>
          <w:sz w:val="24"/>
          <w:szCs w:val="24"/>
        </w:rPr>
        <w:t xml:space="preserve">составил </w:t>
      </w:r>
      <w:r w:rsidR="00B545DA">
        <w:rPr>
          <w:rFonts w:ascii="Times New Roman" w:hAnsi="Times New Roman" w:cs="Times New Roman"/>
          <w:sz w:val="24"/>
          <w:szCs w:val="24"/>
        </w:rPr>
        <w:t>4 998,6</w:t>
      </w:r>
      <w:r w:rsidRPr="00574713">
        <w:rPr>
          <w:rFonts w:ascii="Times New Roman" w:hAnsi="Times New Roman" w:cs="Times New Roman"/>
          <w:sz w:val="24"/>
          <w:szCs w:val="24"/>
        </w:rPr>
        <w:t xml:space="preserve"> млн.</w:t>
      </w:r>
      <w:r w:rsidRPr="00F37BE7">
        <w:rPr>
          <w:rFonts w:ascii="Times New Roman" w:hAnsi="Times New Roman" w:cs="Times New Roman"/>
          <w:sz w:val="24"/>
          <w:szCs w:val="24"/>
        </w:rPr>
        <w:t xml:space="preserve"> рублей</w:t>
      </w:r>
      <w:r w:rsidR="009327D7">
        <w:rPr>
          <w:rFonts w:ascii="Times New Roman" w:hAnsi="Times New Roman" w:cs="Times New Roman"/>
          <w:sz w:val="24"/>
          <w:szCs w:val="24"/>
        </w:rPr>
        <w:t xml:space="preserve">, что составляет </w:t>
      </w:r>
      <w:r w:rsidR="00B545DA">
        <w:rPr>
          <w:rFonts w:ascii="Times New Roman" w:hAnsi="Times New Roman" w:cs="Times New Roman"/>
          <w:sz w:val="24"/>
          <w:szCs w:val="24"/>
        </w:rPr>
        <w:t>97,1</w:t>
      </w:r>
      <w:r w:rsidR="009327D7">
        <w:rPr>
          <w:rFonts w:ascii="Times New Roman" w:hAnsi="Times New Roman" w:cs="Times New Roman"/>
          <w:sz w:val="24"/>
          <w:szCs w:val="24"/>
        </w:rPr>
        <w:t xml:space="preserve">% 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9327D7">
        <w:rPr>
          <w:rFonts w:ascii="Times New Roman" w:hAnsi="Times New Roman" w:cs="Times New Roman"/>
          <w:sz w:val="24"/>
          <w:szCs w:val="24"/>
        </w:rPr>
        <w:t xml:space="preserve"> 2012 года</w:t>
      </w:r>
      <w:r w:rsidRPr="00F37BE7">
        <w:rPr>
          <w:rFonts w:ascii="Times New Roman" w:hAnsi="Times New Roman" w:cs="Times New Roman"/>
          <w:sz w:val="24"/>
          <w:szCs w:val="24"/>
        </w:rPr>
        <w:t>, в том числе по отдельным видам деятельности:</w:t>
      </w:r>
    </w:p>
    <w:p w:rsidR="008F1032" w:rsidRDefault="008F1032" w:rsidP="008F1032">
      <w:pPr>
        <w:spacing w:after="0" w:line="240" w:lineRule="auto"/>
        <w:ind w:firstLine="708"/>
        <w:jc w:val="both"/>
        <w:rPr>
          <w:rFonts w:ascii="Times New Roman" w:hAnsi="Times New Roman" w:cs="Times New Roman"/>
          <w:sz w:val="24"/>
          <w:szCs w:val="24"/>
        </w:rPr>
      </w:pPr>
      <w:r w:rsidRPr="00F37BE7">
        <w:rPr>
          <w:rFonts w:ascii="Times New Roman" w:hAnsi="Times New Roman" w:cs="Times New Roman"/>
          <w:sz w:val="24"/>
          <w:szCs w:val="24"/>
        </w:rPr>
        <w:t xml:space="preserve">- </w:t>
      </w:r>
      <w:r w:rsidR="00F37BE7" w:rsidRPr="00F37BE7">
        <w:rPr>
          <w:rFonts w:ascii="Times New Roman" w:hAnsi="Times New Roman" w:cs="Times New Roman"/>
          <w:sz w:val="24"/>
          <w:szCs w:val="24"/>
        </w:rPr>
        <w:t>рыболовство</w:t>
      </w:r>
      <w:r w:rsidRPr="00F37BE7">
        <w:rPr>
          <w:rFonts w:ascii="Times New Roman" w:hAnsi="Times New Roman" w:cs="Times New Roman"/>
          <w:sz w:val="24"/>
          <w:szCs w:val="24"/>
        </w:rPr>
        <w:t xml:space="preserve"> </w:t>
      </w:r>
      <w:r w:rsidR="00F37BE7">
        <w:rPr>
          <w:rFonts w:ascii="Times New Roman" w:hAnsi="Times New Roman" w:cs="Times New Roman"/>
          <w:sz w:val="24"/>
          <w:szCs w:val="24"/>
        </w:rPr>
        <w:t>–</w:t>
      </w:r>
      <w:r w:rsidRPr="00F37BE7">
        <w:rPr>
          <w:rFonts w:ascii="Times New Roman" w:hAnsi="Times New Roman" w:cs="Times New Roman"/>
          <w:sz w:val="24"/>
          <w:szCs w:val="24"/>
        </w:rPr>
        <w:t xml:space="preserve"> </w:t>
      </w:r>
      <w:r w:rsidR="00D93806">
        <w:rPr>
          <w:rFonts w:ascii="Times New Roman" w:hAnsi="Times New Roman" w:cs="Times New Roman"/>
          <w:sz w:val="24"/>
          <w:szCs w:val="24"/>
        </w:rPr>
        <w:t xml:space="preserve">составляет </w:t>
      </w:r>
      <w:r w:rsidR="00B545DA" w:rsidRPr="00B545DA">
        <w:rPr>
          <w:rFonts w:ascii="Times New Roman" w:hAnsi="Times New Roman" w:cs="Times New Roman"/>
          <w:sz w:val="24"/>
          <w:szCs w:val="24"/>
        </w:rPr>
        <w:t>97,5</w:t>
      </w:r>
      <w:r w:rsidR="00D93806" w:rsidRPr="00B545DA">
        <w:rPr>
          <w:rFonts w:ascii="Times New Roman" w:hAnsi="Times New Roman" w:cs="Times New Roman"/>
          <w:sz w:val="24"/>
          <w:szCs w:val="24"/>
        </w:rPr>
        <w:t>%</w:t>
      </w:r>
      <w:r w:rsidR="002A0E29">
        <w:rPr>
          <w:rFonts w:ascii="Times New Roman" w:hAnsi="Times New Roman" w:cs="Times New Roman"/>
          <w:sz w:val="24"/>
          <w:szCs w:val="24"/>
        </w:rPr>
        <w:t xml:space="preserve"> </w:t>
      </w:r>
      <w:r w:rsidR="00D93806">
        <w:rPr>
          <w:rFonts w:ascii="Times New Roman" w:hAnsi="Times New Roman" w:cs="Times New Roman"/>
          <w:sz w:val="24"/>
          <w:szCs w:val="24"/>
        </w:rPr>
        <w:t>к</w:t>
      </w:r>
      <w:r w:rsidR="002A0E29">
        <w:rPr>
          <w:rFonts w:ascii="Times New Roman" w:hAnsi="Times New Roman" w:cs="Times New Roman"/>
          <w:sz w:val="24"/>
          <w:szCs w:val="24"/>
        </w:rPr>
        <w:t xml:space="preserve">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9327D7">
        <w:rPr>
          <w:rFonts w:ascii="Times New Roman" w:hAnsi="Times New Roman" w:cs="Times New Roman"/>
          <w:sz w:val="24"/>
          <w:szCs w:val="24"/>
        </w:rPr>
        <w:t xml:space="preserve"> </w:t>
      </w:r>
      <w:r w:rsidR="002A0E29">
        <w:rPr>
          <w:rFonts w:ascii="Times New Roman" w:hAnsi="Times New Roman" w:cs="Times New Roman"/>
          <w:sz w:val="24"/>
          <w:szCs w:val="24"/>
        </w:rPr>
        <w:t>201</w:t>
      </w:r>
      <w:r w:rsidR="009327D7">
        <w:rPr>
          <w:rFonts w:ascii="Times New Roman" w:hAnsi="Times New Roman" w:cs="Times New Roman"/>
          <w:sz w:val="24"/>
          <w:szCs w:val="24"/>
        </w:rPr>
        <w:t>2</w:t>
      </w:r>
      <w:r w:rsidR="002A0E29">
        <w:rPr>
          <w:rFonts w:ascii="Times New Roman" w:hAnsi="Times New Roman" w:cs="Times New Roman"/>
          <w:sz w:val="24"/>
          <w:szCs w:val="24"/>
        </w:rPr>
        <w:t xml:space="preserve"> год</w:t>
      </w:r>
      <w:r w:rsidR="009327D7">
        <w:rPr>
          <w:rFonts w:ascii="Times New Roman" w:hAnsi="Times New Roman" w:cs="Times New Roman"/>
          <w:sz w:val="24"/>
          <w:szCs w:val="24"/>
        </w:rPr>
        <w:t>а</w:t>
      </w:r>
      <w:r w:rsidR="002A0E29">
        <w:rPr>
          <w:rFonts w:ascii="Times New Roman" w:hAnsi="Times New Roman" w:cs="Times New Roman"/>
          <w:sz w:val="24"/>
          <w:szCs w:val="24"/>
        </w:rPr>
        <w:t>;</w:t>
      </w:r>
    </w:p>
    <w:p w:rsidR="002A0E29" w:rsidRPr="00F37BE7" w:rsidRDefault="002A0E29" w:rsidP="008F10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обрабатывающие производства – </w:t>
      </w:r>
      <w:r w:rsidR="00B545DA">
        <w:rPr>
          <w:rFonts w:ascii="Times New Roman" w:hAnsi="Times New Roman" w:cs="Times New Roman"/>
          <w:sz w:val="24"/>
          <w:szCs w:val="24"/>
        </w:rPr>
        <w:t>3 643,5</w:t>
      </w:r>
      <w:r>
        <w:rPr>
          <w:rFonts w:ascii="Times New Roman" w:hAnsi="Times New Roman" w:cs="Times New Roman"/>
          <w:sz w:val="24"/>
          <w:szCs w:val="24"/>
        </w:rPr>
        <w:t xml:space="preserve"> млн.</w:t>
      </w:r>
      <w:r w:rsidR="005C37C0">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935D80">
        <w:rPr>
          <w:rFonts w:ascii="Times New Roman" w:hAnsi="Times New Roman" w:cs="Times New Roman"/>
          <w:sz w:val="24"/>
          <w:szCs w:val="24"/>
        </w:rPr>
        <w:t xml:space="preserve">или </w:t>
      </w:r>
      <w:r w:rsidR="00B545DA">
        <w:rPr>
          <w:rFonts w:ascii="Times New Roman" w:hAnsi="Times New Roman" w:cs="Times New Roman"/>
          <w:sz w:val="24"/>
          <w:szCs w:val="24"/>
        </w:rPr>
        <w:t>96,4</w:t>
      </w:r>
      <w:r w:rsidR="00935D80">
        <w:rPr>
          <w:rFonts w:ascii="Times New Roman" w:hAnsi="Times New Roman" w:cs="Times New Roman"/>
          <w:sz w:val="24"/>
          <w:szCs w:val="24"/>
        </w:rPr>
        <w:t>% к январю-</w:t>
      </w:r>
      <w:r w:rsidR="00CC2FE5">
        <w:rPr>
          <w:rFonts w:ascii="Times New Roman" w:hAnsi="Times New Roman" w:cs="Times New Roman"/>
          <w:sz w:val="24"/>
          <w:szCs w:val="24"/>
        </w:rPr>
        <w:t>дека</w:t>
      </w:r>
      <w:r w:rsidR="00935D80">
        <w:rPr>
          <w:rFonts w:ascii="Times New Roman" w:hAnsi="Times New Roman" w:cs="Times New Roman"/>
          <w:sz w:val="24"/>
          <w:szCs w:val="24"/>
        </w:rPr>
        <w:t>брю 2012 года;</w:t>
      </w:r>
    </w:p>
    <w:p w:rsidR="008F1032" w:rsidRDefault="008F1032" w:rsidP="008F1032">
      <w:pPr>
        <w:spacing w:after="0" w:line="240" w:lineRule="auto"/>
        <w:ind w:firstLine="708"/>
        <w:jc w:val="both"/>
        <w:rPr>
          <w:rFonts w:ascii="Times New Roman" w:hAnsi="Times New Roman" w:cs="Times New Roman"/>
          <w:sz w:val="24"/>
          <w:szCs w:val="24"/>
        </w:rPr>
      </w:pPr>
      <w:r w:rsidRPr="00F37BE7">
        <w:rPr>
          <w:rFonts w:ascii="Times New Roman" w:hAnsi="Times New Roman" w:cs="Times New Roman"/>
          <w:sz w:val="24"/>
          <w:szCs w:val="24"/>
        </w:rPr>
        <w:t xml:space="preserve">- </w:t>
      </w:r>
      <w:r w:rsidRPr="002A0E29">
        <w:rPr>
          <w:rFonts w:ascii="Times New Roman" w:hAnsi="Times New Roman" w:cs="Times New Roman"/>
          <w:sz w:val="24"/>
          <w:szCs w:val="24"/>
        </w:rPr>
        <w:t>производство и распределение электроэнергии</w:t>
      </w:r>
      <w:r w:rsidR="002A0E29">
        <w:rPr>
          <w:rFonts w:ascii="Times New Roman" w:hAnsi="Times New Roman" w:cs="Times New Roman"/>
          <w:sz w:val="24"/>
          <w:szCs w:val="24"/>
        </w:rPr>
        <w:t>, газа</w:t>
      </w:r>
      <w:r w:rsidRPr="002A0E29">
        <w:rPr>
          <w:rFonts w:ascii="Times New Roman" w:hAnsi="Times New Roman" w:cs="Times New Roman"/>
          <w:sz w:val="24"/>
          <w:szCs w:val="24"/>
        </w:rPr>
        <w:t xml:space="preserve"> и воды</w:t>
      </w:r>
      <w:r w:rsidRPr="00F37BE7">
        <w:rPr>
          <w:rFonts w:ascii="Times New Roman" w:hAnsi="Times New Roman" w:cs="Times New Roman"/>
          <w:sz w:val="24"/>
          <w:szCs w:val="24"/>
        </w:rPr>
        <w:t xml:space="preserve"> </w:t>
      </w:r>
      <w:r w:rsidR="002A0E29">
        <w:rPr>
          <w:rFonts w:ascii="Times New Roman" w:hAnsi="Times New Roman" w:cs="Times New Roman"/>
          <w:sz w:val="24"/>
          <w:szCs w:val="24"/>
        </w:rPr>
        <w:t>–</w:t>
      </w:r>
      <w:r w:rsidRPr="00F37BE7">
        <w:rPr>
          <w:rFonts w:ascii="Times New Roman" w:hAnsi="Times New Roman" w:cs="Times New Roman"/>
          <w:sz w:val="24"/>
          <w:szCs w:val="24"/>
        </w:rPr>
        <w:t xml:space="preserve"> </w:t>
      </w:r>
      <w:r w:rsidR="00B545DA">
        <w:rPr>
          <w:rFonts w:ascii="Times New Roman" w:hAnsi="Times New Roman" w:cs="Times New Roman"/>
          <w:sz w:val="24"/>
          <w:szCs w:val="24"/>
        </w:rPr>
        <w:t>535,9</w:t>
      </w:r>
      <w:r w:rsidRPr="00F37BE7">
        <w:rPr>
          <w:rFonts w:ascii="Times New Roman" w:hAnsi="Times New Roman" w:cs="Times New Roman"/>
          <w:sz w:val="24"/>
          <w:szCs w:val="24"/>
        </w:rPr>
        <w:t xml:space="preserve"> </w:t>
      </w:r>
      <w:r w:rsidR="002A0E29">
        <w:rPr>
          <w:rFonts w:ascii="Times New Roman" w:hAnsi="Times New Roman" w:cs="Times New Roman"/>
          <w:sz w:val="24"/>
          <w:szCs w:val="24"/>
        </w:rPr>
        <w:t>млн</w:t>
      </w:r>
      <w:r w:rsidRPr="00F37BE7">
        <w:rPr>
          <w:rFonts w:ascii="Times New Roman" w:hAnsi="Times New Roman" w:cs="Times New Roman"/>
          <w:sz w:val="24"/>
          <w:szCs w:val="24"/>
        </w:rPr>
        <w:t xml:space="preserve">. рублей </w:t>
      </w:r>
      <w:r w:rsidR="00935D80">
        <w:rPr>
          <w:rFonts w:ascii="Times New Roman" w:hAnsi="Times New Roman" w:cs="Times New Roman"/>
          <w:sz w:val="24"/>
          <w:szCs w:val="24"/>
        </w:rPr>
        <w:t xml:space="preserve">или </w:t>
      </w:r>
      <w:r w:rsidR="00B545DA">
        <w:rPr>
          <w:rFonts w:ascii="Times New Roman" w:hAnsi="Times New Roman" w:cs="Times New Roman"/>
          <w:sz w:val="24"/>
          <w:szCs w:val="24"/>
        </w:rPr>
        <w:t>99,8</w:t>
      </w:r>
      <w:r w:rsidR="00935D80">
        <w:rPr>
          <w:rFonts w:ascii="Times New Roman" w:hAnsi="Times New Roman" w:cs="Times New Roman"/>
          <w:sz w:val="24"/>
          <w:szCs w:val="24"/>
        </w:rPr>
        <w:t>% к январю-</w:t>
      </w:r>
      <w:r w:rsidR="00CC2FE5">
        <w:rPr>
          <w:rFonts w:ascii="Times New Roman" w:hAnsi="Times New Roman" w:cs="Times New Roman"/>
          <w:sz w:val="24"/>
          <w:szCs w:val="24"/>
        </w:rPr>
        <w:t>дека</w:t>
      </w:r>
      <w:r w:rsidR="00935D80">
        <w:rPr>
          <w:rFonts w:ascii="Times New Roman" w:hAnsi="Times New Roman" w:cs="Times New Roman"/>
          <w:sz w:val="24"/>
          <w:szCs w:val="24"/>
        </w:rPr>
        <w:t>брю 2012 года</w:t>
      </w:r>
      <w:r w:rsidR="002A0E29" w:rsidRPr="00D93806">
        <w:rPr>
          <w:rFonts w:ascii="Times New Roman" w:hAnsi="Times New Roman" w:cs="Times New Roman"/>
          <w:sz w:val="24"/>
          <w:szCs w:val="24"/>
        </w:rPr>
        <w:t>.</w:t>
      </w:r>
    </w:p>
    <w:p w:rsidR="002A0E29" w:rsidRDefault="002A0E29" w:rsidP="008F10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Производство рыбы </w:t>
      </w:r>
      <w:r w:rsidRPr="00EC6E89">
        <w:rPr>
          <w:rFonts w:ascii="Times New Roman" w:hAnsi="Times New Roman" w:cs="Times New Roman"/>
          <w:sz w:val="24"/>
          <w:szCs w:val="24"/>
        </w:rPr>
        <w:t>и продуктов рыбных переработанных за 201</w:t>
      </w:r>
      <w:r w:rsidR="009327D7">
        <w:rPr>
          <w:rFonts w:ascii="Times New Roman" w:hAnsi="Times New Roman" w:cs="Times New Roman"/>
          <w:sz w:val="24"/>
          <w:szCs w:val="24"/>
        </w:rPr>
        <w:t>3</w:t>
      </w:r>
      <w:r w:rsidRPr="00EC6E89">
        <w:rPr>
          <w:rFonts w:ascii="Times New Roman" w:hAnsi="Times New Roman" w:cs="Times New Roman"/>
          <w:sz w:val="24"/>
          <w:szCs w:val="24"/>
        </w:rPr>
        <w:t xml:space="preserve"> год </w:t>
      </w:r>
      <w:r w:rsidR="00D93806" w:rsidRPr="00D93806">
        <w:rPr>
          <w:rFonts w:ascii="Times New Roman" w:hAnsi="Times New Roman" w:cs="Times New Roman"/>
          <w:sz w:val="24"/>
          <w:szCs w:val="24"/>
        </w:rPr>
        <w:t xml:space="preserve">составило </w:t>
      </w:r>
      <w:r w:rsidR="00F56F90">
        <w:rPr>
          <w:rFonts w:ascii="Times New Roman" w:hAnsi="Times New Roman" w:cs="Times New Roman"/>
          <w:sz w:val="24"/>
          <w:szCs w:val="24"/>
        </w:rPr>
        <w:t>58 560,0</w:t>
      </w:r>
      <w:r w:rsidR="00935D80">
        <w:rPr>
          <w:rFonts w:ascii="Times New Roman" w:hAnsi="Times New Roman" w:cs="Times New Roman"/>
          <w:sz w:val="24"/>
          <w:szCs w:val="24"/>
        </w:rPr>
        <w:t xml:space="preserve"> тонн или </w:t>
      </w:r>
      <w:r w:rsidR="00F56F90">
        <w:rPr>
          <w:rFonts w:ascii="Times New Roman" w:hAnsi="Times New Roman" w:cs="Times New Roman"/>
          <w:sz w:val="24"/>
          <w:szCs w:val="24"/>
        </w:rPr>
        <w:t>62,4</w:t>
      </w:r>
      <w:r w:rsidR="00D93806" w:rsidRPr="00D93806">
        <w:rPr>
          <w:rFonts w:ascii="Times New Roman" w:hAnsi="Times New Roman" w:cs="Times New Roman"/>
          <w:sz w:val="24"/>
          <w:szCs w:val="24"/>
        </w:rPr>
        <w:t>% к 2012 год</w:t>
      </w:r>
      <w:r w:rsidR="00CC2FE5">
        <w:rPr>
          <w:rFonts w:ascii="Times New Roman" w:hAnsi="Times New Roman" w:cs="Times New Roman"/>
          <w:sz w:val="24"/>
          <w:szCs w:val="24"/>
        </w:rPr>
        <w:t>у</w:t>
      </w:r>
      <w:r>
        <w:rPr>
          <w:rFonts w:ascii="Times New Roman" w:hAnsi="Times New Roman" w:cs="Times New Roman"/>
          <w:sz w:val="24"/>
          <w:szCs w:val="24"/>
        </w:rPr>
        <w:t>.</w:t>
      </w:r>
    </w:p>
    <w:p w:rsidR="002A0E29" w:rsidRPr="00F37BE7" w:rsidRDefault="002A0E29" w:rsidP="008F10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Производство рыбы </w:t>
      </w:r>
      <w:r w:rsidR="00A57625">
        <w:rPr>
          <w:rFonts w:ascii="Times New Roman" w:hAnsi="Times New Roman" w:cs="Times New Roman"/>
          <w:sz w:val="24"/>
          <w:szCs w:val="24"/>
        </w:rPr>
        <w:t>живой, свежей или охлажденной</w:t>
      </w:r>
      <w:r>
        <w:rPr>
          <w:rFonts w:ascii="Times New Roman" w:hAnsi="Times New Roman" w:cs="Times New Roman"/>
          <w:sz w:val="24"/>
          <w:szCs w:val="24"/>
        </w:rPr>
        <w:t xml:space="preserve"> за 201</w:t>
      </w:r>
      <w:r w:rsidR="009327D7">
        <w:rPr>
          <w:rFonts w:ascii="Times New Roman" w:hAnsi="Times New Roman" w:cs="Times New Roman"/>
          <w:sz w:val="24"/>
          <w:szCs w:val="24"/>
        </w:rPr>
        <w:t>3</w:t>
      </w:r>
      <w:r>
        <w:rPr>
          <w:rFonts w:ascii="Times New Roman" w:hAnsi="Times New Roman" w:cs="Times New Roman"/>
          <w:sz w:val="24"/>
          <w:szCs w:val="24"/>
        </w:rPr>
        <w:t xml:space="preserve"> год </w:t>
      </w:r>
      <w:r w:rsidR="00935D80" w:rsidRPr="00D93806">
        <w:rPr>
          <w:rFonts w:ascii="Times New Roman" w:hAnsi="Times New Roman" w:cs="Times New Roman"/>
          <w:sz w:val="24"/>
          <w:szCs w:val="24"/>
        </w:rPr>
        <w:t xml:space="preserve">составило </w:t>
      </w:r>
      <w:r w:rsidR="00F56F90">
        <w:rPr>
          <w:rFonts w:ascii="Times New Roman" w:hAnsi="Times New Roman" w:cs="Times New Roman"/>
          <w:sz w:val="24"/>
          <w:szCs w:val="24"/>
        </w:rPr>
        <w:t>6 574,7</w:t>
      </w:r>
      <w:r w:rsidR="00935D80">
        <w:rPr>
          <w:rFonts w:ascii="Times New Roman" w:hAnsi="Times New Roman" w:cs="Times New Roman"/>
          <w:sz w:val="24"/>
          <w:szCs w:val="24"/>
        </w:rPr>
        <w:t xml:space="preserve"> тонн или </w:t>
      </w:r>
      <w:r w:rsidR="00F56F90">
        <w:rPr>
          <w:rFonts w:ascii="Times New Roman" w:hAnsi="Times New Roman" w:cs="Times New Roman"/>
          <w:sz w:val="24"/>
          <w:szCs w:val="24"/>
        </w:rPr>
        <w:t>37,6</w:t>
      </w:r>
      <w:r w:rsidR="00935D80" w:rsidRPr="00D93806">
        <w:rPr>
          <w:rFonts w:ascii="Times New Roman" w:hAnsi="Times New Roman" w:cs="Times New Roman"/>
          <w:sz w:val="24"/>
          <w:szCs w:val="24"/>
        </w:rPr>
        <w:t>% к 2012 год</w:t>
      </w:r>
      <w:r w:rsidR="00CC2FE5">
        <w:rPr>
          <w:rFonts w:ascii="Times New Roman" w:hAnsi="Times New Roman" w:cs="Times New Roman"/>
          <w:sz w:val="24"/>
          <w:szCs w:val="24"/>
        </w:rPr>
        <w:t>у</w:t>
      </w:r>
      <w:r>
        <w:rPr>
          <w:rFonts w:ascii="Times New Roman" w:hAnsi="Times New Roman" w:cs="Times New Roman"/>
          <w:sz w:val="24"/>
          <w:szCs w:val="24"/>
        </w:rPr>
        <w:t>.</w:t>
      </w:r>
    </w:p>
    <w:p w:rsidR="008F1032" w:rsidRPr="00A57625" w:rsidRDefault="008F1032" w:rsidP="008F1032">
      <w:pPr>
        <w:spacing w:after="0" w:line="240" w:lineRule="auto"/>
        <w:ind w:firstLine="851"/>
        <w:jc w:val="both"/>
        <w:rPr>
          <w:rFonts w:ascii="Times New Roman" w:hAnsi="Times New Roman" w:cs="Times New Roman"/>
          <w:sz w:val="24"/>
          <w:szCs w:val="24"/>
        </w:rPr>
      </w:pPr>
      <w:r w:rsidRPr="00A57625">
        <w:rPr>
          <w:rFonts w:ascii="Times New Roman" w:hAnsi="Times New Roman" w:cs="Times New Roman"/>
          <w:sz w:val="24"/>
          <w:szCs w:val="24"/>
        </w:rPr>
        <w:t xml:space="preserve">Оборот розничной торговли за </w:t>
      </w:r>
      <w:r w:rsidR="00BF0B71">
        <w:rPr>
          <w:rFonts w:ascii="Times New Roman" w:hAnsi="Times New Roman" w:cs="Times New Roman"/>
          <w:sz w:val="24"/>
          <w:szCs w:val="24"/>
        </w:rPr>
        <w:t>январь-</w:t>
      </w:r>
      <w:r w:rsidR="00CC2FE5">
        <w:rPr>
          <w:rFonts w:ascii="Times New Roman" w:hAnsi="Times New Roman" w:cs="Times New Roman"/>
          <w:sz w:val="24"/>
          <w:szCs w:val="24"/>
        </w:rPr>
        <w:t>дека</w:t>
      </w:r>
      <w:r w:rsidR="00BF0B71">
        <w:rPr>
          <w:rFonts w:ascii="Times New Roman" w:hAnsi="Times New Roman" w:cs="Times New Roman"/>
          <w:sz w:val="24"/>
          <w:szCs w:val="24"/>
        </w:rPr>
        <w:t>брь</w:t>
      </w:r>
      <w:r w:rsidR="009327D7">
        <w:rPr>
          <w:rFonts w:ascii="Times New Roman" w:hAnsi="Times New Roman" w:cs="Times New Roman"/>
          <w:sz w:val="24"/>
          <w:szCs w:val="24"/>
        </w:rPr>
        <w:t xml:space="preserve"> </w:t>
      </w:r>
      <w:r w:rsidR="00A57625">
        <w:rPr>
          <w:rFonts w:ascii="Times New Roman" w:hAnsi="Times New Roman" w:cs="Times New Roman"/>
          <w:sz w:val="24"/>
          <w:szCs w:val="24"/>
        </w:rPr>
        <w:t>201</w:t>
      </w:r>
      <w:r w:rsidR="009327D7">
        <w:rPr>
          <w:rFonts w:ascii="Times New Roman" w:hAnsi="Times New Roman" w:cs="Times New Roman"/>
          <w:sz w:val="24"/>
          <w:szCs w:val="24"/>
        </w:rPr>
        <w:t>3</w:t>
      </w:r>
      <w:r w:rsidR="00A57625">
        <w:rPr>
          <w:rFonts w:ascii="Times New Roman" w:hAnsi="Times New Roman" w:cs="Times New Roman"/>
          <w:sz w:val="24"/>
          <w:szCs w:val="24"/>
        </w:rPr>
        <w:t xml:space="preserve"> год</w:t>
      </w:r>
      <w:r w:rsidR="009327D7">
        <w:rPr>
          <w:rFonts w:ascii="Times New Roman" w:hAnsi="Times New Roman" w:cs="Times New Roman"/>
          <w:sz w:val="24"/>
          <w:szCs w:val="24"/>
        </w:rPr>
        <w:t>а</w:t>
      </w:r>
      <w:r w:rsidRPr="00A57625">
        <w:rPr>
          <w:rFonts w:ascii="Times New Roman" w:hAnsi="Times New Roman" w:cs="Times New Roman"/>
          <w:sz w:val="24"/>
          <w:szCs w:val="24"/>
        </w:rPr>
        <w:t xml:space="preserve"> составил </w:t>
      </w:r>
      <w:r w:rsidR="00455369">
        <w:rPr>
          <w:rFonts w:ascii="Times New Roman" w:hAnsi="Times New Roman" w:cs="Times New Roman"/>
          <w:sz w:val="24"/>
          <w:szCs w:val="24"/>
        </w:rPr>
        <w:t>399,0</w:t>
      </w:r>
      <w:r w:rsidRPr="00A57625">
        <w:rPr>
          <w:rFonts w:ascii="Times New Roman" w:hAnsi="Times New Roman" w:cs="Times New Roman"/>
          <w:sz w:val="24"/>
          <w:szCs w:val="24"/>
        </w:rPr>
        <w:t xml:space="preserve"> </w:t>
      </w:r>
      <w:r w:rsidR="00F36D9B">
        <w:rPr>
          <w:rFonts w:ascii="Times New Roman" w:hAnsi="Times New Roman" w:cs="Times New Roman"/>
          <w:sz w:val="24"/>
          <w:szCs w:val="24"/>
        </w:rPr>
        <w:t>млн. рублей</w:t>
      </w:r>
      <w:r w:rsidRPr="00A57625">
        <w:rPr>
          <w:rFonts w:ascii="Times New Roman" w:hAnsi="Times New Roman" w:cs="Times New Roman"/>
          <w:sz w:val="24"/>
          <w:szCs w:val="24"/>
        </w:rPr>
        <w:t xml:space="preserve">  </w:t>
      </w:r>
      <w:r w:rsidR="00A57625">
        <w:rPr>
          <w:rFonts w:ascii="Times New Roman" w:hAnsi="Times New Roman" w:cs="Times New Roman"/>
          <w:sz w:val="24"/>
          <w:szCs w:val="24"/>
        </w:rPr>
        <w:t xml:space="preserve">или </w:t>
      </w:r>
      <w:r w:rsidR="00455369">
        <w:rPr>
          <w:rFonts w:ascii="Times New Roman" w:hAnsi="Times New Roman" w:cs="Times New Roman"/>
          <w:sz w:val="24"/>
          <w:szCs w:val="24"/>
        </w:rPr>
        <w:t>96,6</w:t>
      </w:r>
      <w:r w:rsidR="00E031D4">
        <w:rPr>
          <w:rFonts w:ascii="Times New Roman" w:hAnsi="Times New Roman" w:cs="Times New Roman"/>
          <w:sz w:val="24"/>
          <w:szCs w:val="24"/>
        </w:rPr>
        <w:t>%</w:t>
      </w:r>
      <w:r w:rsidR="00A57625">
        <w:rPr>
          <w:rFonts w:ascii="Times New Roman" w:hAnsi="Times New Roman" w:cs="Times New Roman"/>
          <w:sz w:val="24"/>
          <w:szCs w:val="24"/>
        </w:rPr>
        <w:t xml:space="preserve"> 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9327D7">
        <w:rPr>
          <w:rFonts w:ascii="Times New Roman" w:hAnsi="Times New Roman" w:cs="Times New Roman"/>
          <w:sz w:val="24"/>
          <w:szCs w:val="24"/>
        </w:rPr>
        <w:t xml:space="preserve"> </w:t>
      </w:r>
      <w:r w:rsidR="00BB683B">
        <w:rPr>
          <w:rFonts w:ascii="Times New Roman" w:hAnsi="Times New Roman" w:cs="Times New Roman"/>
          <w:sz w:val="24"/>
          <w:szCs w:val="24"/>
        </w:rPr>
        <w:t>201</w:t>
      </w:r>
      <w:r w:rsidR="009327D7">
        <w:rPr>
          <w:rFonts w:ascii="Times New Roman" w:hAnsi="Times New Roman" w:cs="Times New Roman"/>
          <w:sz w:val="24"/>
          <w:szCs w:val="24"/>
        </w:rPr>
        <w:t>2</w:t>
      </w:r>
      <w:r w:rsidR="00BB683B">
        <w:rPr>
          <w:rFonts w:ascii="Times New Roman" w:hAnsi="Times New Roman" w:cs="Times New Roman"/>
          <w:sz w:val="24"/>
          <w:szCs w:val="24"/>
        </w:rPr>
        <w:t xml:space="preserve"> год</w:t>
      </w:r>
      <w:r w:rsidR="009327D7">
        <w:rPr>
          <w:rFonts w:ascii="Times New Roman" w:hAnsi="Times New Roman" w:cs="Times New Roman"/>
          <w:sz w:val="24"/>
          <w:szCs w:val="24"/>
        </w:rPr>
        <w:t>а</w:t>
      </w:r>
      <w:r w:rsidRPr="00A57625">
        <w:rPr>
          <w:rFonts w:ascii="Times New Roman" w:hAnsi="Times New Roman" w:cs="Times New Roman"/>
          <w:sz w:val="24"/>
          <w:szCs w:val="24"/>
        </w:rPr>
        <w:t xml:space="preserve">, в том числе: </w:t>
      </w:r>
    </w:p>
    <w:p w:rsidR="008F1032" w:rsidRPr="00A57625" w:rsidRDefault="008F1032" w:rsidP="008F1032">
      <w:pPr>
        <w:spacing w:after="0" w:line="240" w:lineRule="auto"/>
        <w:ind w:firstLine="851"/>
        <w:jc w:val="both"/>
        <w:rPr>
          <w:rFonts w:ascii="Times New Roman" w:hAnsi="Times New Roman" w:cs="Times New Roman"/>
          <w:sz w:val="24"/>
          <w:szCs w:val="24"/>
        </w:rPr>
      </w:pPr>
      <w:r w:rsidRPr="00A57625">
        <w:rPr>
          <w:rFonts w:ascii="Times New Roman" w:hAnsi="Times New Roman" w:cs="Times New Roman"/>
          <w:sz w:val="24"/>
          <w:szCs w:val="24"/>
        </w:rPr>
        <w:t xml:space="preserve">- </w:t>
      </w:r>
      <w:r w:rsidRPr="00BB683B">
        <w:rPr>
          <w:rFonts w:ascii="Times New Roman" w:hAnsi="Times New Roman" w:cs="Times New Roman"/>
          <w:sz w:val="24"/>
          <w:szCs w:val="24"/>
        </w:rPr>
        <w:t>оборот розничной торговли пищевыми продуктами</w:t>
      </w:r>
      <w:r w:rsidRPr="00A57625">
        <w:rPr>
          <w:rFonts w:ascii="Times New Roman" w:hAnsi="Times New Roman" w:cs="Times New Roman"/>
          <w:sz w:val="24"/>
          <w:szCs w:val="24"/>
        </w:rPr>
        <w:t xml:space="preserve">, включая напитки и табачные изделия –  </w:t>
      </w:r>
      <w:r w:rsidR="00455369">
        <w:rPr>
          <w:rFonts w:ascii="Times New Roman" w:hAnsi="Times New Roman" w:cs="Times New Roman"/>
          <w:sz w:val="24"/>
          <w:szCs w:val="24"/>
        </w:rPr>
        <w:t>241,9</w:t>
      </w:r>
      <w:r w:rsidRPr="00A57625">
        <w:rPr>
          <w:rFonts w:ascii="Times New Roman" w:hAnsi="Times New Roman" w:cs="Times New Roman"/>
          <w:sz w:val="24"/>
          <w:szCs w:val="24"/>
        </w:rPr>
        <w:t xml:space="preserve"> </w:t>
      </w:r>
      <w:r w:rsidR="00F36D9B">
        <w:rPr>
          <w:rFonts w:ascii="Times New Roman" w:hAnsi="Times New Roman" w:cs="Times New Roman"/>
          <w:sz w:val="24"/>
          <w:szCs w:val="24"/>
        </w:rPr>
        <w:t>млн</w:t>
      </w:r>
      <w:r w:rsidRPr="00A57625">
        <w:rPr>
          <w:rFonts w:ascii="Times New Roman" w:hAnsi="Times New Roman" w:cs="Times New Roman"/>
          <w:sz w:val="24"/>
          <w:szCs w:val="24"/>
        </w:rPr>
        <w:t>. руб</w:t>
      </w:r>
      <w:r w:rsidR="00F36D9B">
        <w:rPr>
          <w:rFonts w:ascii="Times New Roman" w:hAnsi="Times New Roman" w:cs="Times New Roman"/>
          <w:sz w:val="24"/>
          <w:szCs w:val="24"/>
        </w:rPr>
        <w:t>лей</w:t>
      </w:r>
      <w:r w:rsidRPr="00A57625">
        <w:rPr>
          <w:rFonts w:ascii="Times New Roman" w:hAnsi="Times New Roman" w:cs="Times New Roman"/>
          <w:sz w:val="24"/>
          <w:szCs w:val="24"/>
        </w:rPr>
        <w:t xml:space="preserve"> </w:t>
      </w:r>
      <w:r w:rsidR="00E031D4">
        <w:rPr>
          <w:rFonts w:ascii="Times New Roman" w:hAnsi="Times New Roman" w:cs="Times New Roman"/>
          <w:sz w:val="24"/>
          <w:szCs w:val="24"/>
        </w:rPr>
        <w:t xml:space="preserve">или </w:t>
      </w:r>
      <w:r w:rsidR="00455369">
        <w:rPr>
          <w:rFonts w:ascii="Times New Roman" w:hAnsi="Times New Roman" w:cs="Times New Roman"/>
          <w:sz w:val="24"/>
          <w:szCs w:val="24"/>
        </w:rPr>
        <w:t>96,1</w:t>
      </w:r>
      <w:r w:rsidR="00E031D4">
        <w:rPr>
          <w:rFonts w:ascii="Times New Roman" w:hAnsi="Times New Roman" w:cs="Times New Roman"/>
          <w:sz w:val="24"/>
          <w:szCs w:val="24"/>
        </w:rPr>
        <w:t xml:space="preserve">% 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E031D4">
        <w:rPr>
          <w:rFonts w:ascii="Times New Roman" w:hAnsi="Times New Roman" w:cs="Times New Roman"/>
          <w:sz w:val="24"/>
          <w:szCs w:val="24"/>
        </w:rPr>
        <w:t xml:space="preserve"> 2012 года</w:t>
      </w:r>
      <w:r w:rsidR="00F36D9B">
        <w:rPr>
          <w:rFonts w:ascii="Times New Roman" w:hAnsi="Times New Roman" w:cs="Times New Roman"/>
          <w:sz w:val="24"/>
          <w:szCs w:val="24"/>
        </w:rPr>
        <w:t xml:space="preserve">, удельный вес в общем объеме оборота розничной торговли составляет </w:t>
      </w:r>
      <w:r w:rsidR="00455369">
        <w:rPr>
          <w:rFonts w:ascii="Times New Roman" w:hAnsi="Times New Roman" w:cs="Times New Roman"/>
          <w:sz w:val="24"/>
          <w:szCs w:val="24"/>
        </w:rPr>
        <w:t>60,6</w:t>
      </w:r>
      <w:r w:rsidR="00F36D9B">
        <w:rPr>
          <w:rFonts w:ascii="Times New Roman" w:hAnsi="Times New Roman" w:cs="Times New Roman"/>
          <w:sz w:val="24"/>
          <w:szCs w:val="24"/>
        </w:rPr>
        <w:t>%</w:t>
      </w:r>
      <w:r w:rsidRPr="00DB74EB">
        <w:rPr>
          <w:rFonts w:ascii="Times New Roman" w:hAnsi="Times New Roman" w:cs="Times New Roman"/>
          <w:sz w:val="24"/>
          <w:szCs w:val="24"/>
        </w:rPr>
        <w:t>;</w:t>
      </w:r>
    </w:p>
    <w:p w:rsidR="008F1032" w:rsidRPr="00A57625" w:rsidRDefault="008F1032" w:rsidP="008F1032">
      <w:pPr>
        <w:spacing w:after="0" w:line="240" w:lineRule="auto"/>
        <w:ind w:firstLine="851"/>
        <w:jc w:val="both"/>
        <w:rPr>
          <w:rFonts w:ascii="Times New Roman" w:hAnsi="Times New Roman" w:cs="Times New Roman"/>
          <w:sz w:val="24"/>
          <w:szCs w:val="24"/>
        </w:rPr>
      </w:pPr>
      <w:r w:rsidRPr="00A57625">
        <w:rPr>
          <w:rFonts w:ascii="Times New Roman" w:hAnsi="Times New Roman" w:cs="Times New Roman"/>
          <w:sz w:val="24"/>
          <w:szCs w:val="24"/>
        </w:rPr>
        <w:t xml:space="preserve">- </w:t>
      </w:r>
      <w:r w:rsidRPr="00BB683B">
        <w:rPr>
          <w:rFonts w:ascii="Times New Roman" w:hAnsi="Times New Roman" w:cs="Times New Roman"/>
          <w:sz w:val="24"/>
          <w:szCs w:val="24"/>
        </w:rPr>
        <w:t>оборот розничной торговли непродовольственными товарами</w:t>
      </w:r>
      <w:r w:rsidRPr="00A57625">
        <w:rPr>
          <w:rFonts w:ascii="Times New Roman" w:hAnsi="Times New Roman" w:cs="Times New Roman"/>
          <w:sz w:val="24"/>
          <w:szCs w:val="24"/>
        </w:rPr>
        <w:t xml:space="preserve"> –  </w:t>
      </w:r>
      <w:r w:rsidR="00455369">
        <w:rPr>
          <w:rFonts w:ascii="Times New Roman" w:hAnsi="Times New Roman" w:cs="Times New Roman"/>
          <w:sz w:val="24"/>
          <w:szCs w:val="24"/>
        </w:rPr>
        <w:t>157,06</w:t>
      </w:r>
      <w:r w:rsidR="00E031D4">
        <w:rPr>
          <w:rFonts w:ascii="Times New Roman" w:hAnsi="Times New Roman" w:cs="Times New Roman"/>
          <w:sz w:val="24"/>
          <w:szCs w:val="24"/>
        </w:rPr>
        <w:t xml:space="preserve"> </w:t>
      </w:r>
      <w:r w:rsidR="00F36D9B">
        <w:rPr>
          <w:rFonts w:ascii="Times New Roman" w:hAnsi="Times New Roman" w:cs="Times New Roman"/>
          <w:sz w:val="24"/>
          <w:szCs w:val="24"/>
        </w:rPr>
        <w:t>млн</w:t>
      </w:r>
      <w:r w:rsidR="00E031D4">
        <w:rPr>
          <w:rFonts w:ascii="Times New Roman" w:hAnsi="Times New Roman" w:cs="Times New Roman"/>
          <w:sz w:val="24"/>
          <w:szCs w:val="24"/>
        </w:rPr>
        <w:t>. руб</w:t>
      </w:r>
      <w:r w:rsidR="00F36D9B">
        <w:rPr>
          <w:rFonts w:ascii="Times New Roman" w:hAnsi="Times New Roman" w:cs="Times New Roman"/>
          <w:sz w:val="24"/>
          <w:szCs w:val="24"/>
        </w:rPr>
        <w:t>лей</w:t>
      </w:r>
      <w:r w:rsidRPr="00A57625">
        <w:rPr>
          <w:rFonts w:ascii="Times New Roman" w:hAnsi="Times New Roman" w:cs="Times New Roman"/>
          <w:sz w:val="24"/>
          <w:szCs w:val="24"/>
        </w:rPr>
        <w:t xml:space="preserve"> </w:t>
      </w:r>
      <w:r w:rsidR="00E031D4" w:rsidRPr="00E031D4">
        <w:rPr>
          <w:rFonts w:ascii="Times New Roman" w:hAnsi="Times New Roman" w:cs="Times New Roman"/>
          <w:sz w:val="24"/>
          <w:szCs w:val="24"/>
        </w:rPr>
        <w:t xml:space="preserve">или </w:t>
      </w:r>
      <w:r w:rsidR="00455369">
        <w:rPr>
          <w:rFonts w:ascii="Times New Roman" w:hAnsi="Times New Roman" w:cs="Times New Roman"/>
          <w:sz w:val="24"/>
          <w:szCs w:val="24"/>
        </w:rPr>
        <w:t>97,3</w:t>
      </w:r>
      <w:r w:rsidR="00E031D4" w:rsidRPr="00E031D4">
        <w:rPr>
          <w:rFonts w:ascii="Times New Roman" w:hAnsi="Times New Roman" w:cs="Times New Roman"/>
          <w:sz w:val="24"/>
          <w:szCs w:val="24"/>
        </w:rPr>
        <w:t xml:space="preserve">% 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E031D4" w:rsidRPr="00E031D4">
        <w:rPr>
          <w:rFonts w:ascii="Times New Roman" w:hAnsi="Times New Roman" w:cs="Times New Roman"/>
          <w:sz w:val="24"/>
          <w:szCs w:val="24"/>
        </w:rPr>
        <w:t xml:space="preserve"> 2012 года</w:t>
      </w:r>
      <w:r w:rsidR="00F36D9B">
        <w:rPr>
          <w:rFonts w:ascii="Times New Roman" w:hAnsi="Times New Roman" w:cs="Times New Roman"/>
          <w:sz w:val="24"/>
          <w:szCs w:val="24"/>
        </w:rPr>
        <w:t xml:space="preserve">, удельный вес в общем объеме оборота розничной торговли составляет </w:t>
      </w:r>
      <w:r w:rsidR="00455369">
        <w:rPr>
          <w:rFonts w:ascii="Times New Roman" w:hAnsi="Times New Roman" w:cs="Times New Roman"/>
          <w:sz w:val="24"/>
          <w:szCs w:val="24"/>
        </w:rPr>
        <w:t>39,4</w:t>
      </w:r>
      <w:r w:rsidR="00F36D9B">
        <w:rPr>
          <w:rFonts w:ascii="Times New Roman" w:hAnsi="Times New Roman" w:cs="Times New Roman"/>
          <w:sz w:val="24"/>
          <w:szCs w:val="24"/>
        </w:rPr>
        <w:t>%</w:t>
      </w:r>
      <w:r w:rsidRPr="00A57625">
        <w:rPr>
          <w:rFonts w:ascii="Times New Roman" w:hAnsi="Times New Roman" w:cs="Times New Roman"/>
          <w:sz w:val="24"/>
          <w:szCs w:val="24"/>
        </w:rPr>
        <w:t>;</w:t>
      </w:r>
    </w:p>
    <w:p w:rsidR="008F1032" w:rsidRPr="00A57625" w:rsidRDefault="008F1032" w:rsidP="008F1032">
      <w:pPr>
        <w:spacing w:after="0" w:line="240" w:lineRule="auto"/>
        <w:ind w:firstLine="851"/>
        <w:jc w:val="both"/>
        <w:rPr>
          <w:rFonts w:ascii="Times New Roman" w:hAnsi="Times New Roman" w:cs="Times New Roman"/>
          <w:sz w:val="24"/>
          <w:szCs w:val="24"/>
        </w:rPr>
      </w:pPr>
      <w:r w:rsidRPr="00A57625">
        <w:rPr>
          <w:rFonts w:ascii="Times New Roman" w:hAnsi="Times New Roman" w:cs="Times New Roman"/>
          <w:sz w:val="24"/>
          <w:szCs w:val="24"/>
        </w:rPr>
        <w:t xml:space="preserve">- </w:t>
      </w:r>
      <w:r w:rsidRPr="00BB683B">
        <w:rPr>
          <w:rFonts w:ascii="Times New Roman" w:hAnsi="Times New Roman" w:cs="Times New Roman"/>
          <w:sz w:val="24"/>
          <w:szCs w:val="24"/>
        </w:rPr>
        <w:t>оборот розничной торговли алкогольными напитками</w:t>
      </w:r>
      <w:r w:rsidR="00BB683B">
        <w:rPr>
          <w:rFonts w:ascii="Times New Roman" w:hAnsi="Times New Roman" w:cs="Times New Roman"/>
          <w:sz w:val="24"/>
          <w:szCs w:val="24"/>
        </w:rPr>
        <w:t xml:space="preserve"> и пивом</w:t>
      </w:r>
      <w:r w:rsidRPr="00A57625">
        <w:rPr>
          <w:rFonts w:ascii="Times New Roman" w:hAnsi="Times New Roman" w:cs="Times New Roman"/>
          <w:sz w:val="24"/>
          <w:szCs w:val="24"/>
        </w:rPr>
        <w:t xml:space="preserve"> – </w:t>
      </w:r>
      <w:r w:rsidR="00455369">
        <w:rPr>
          <w:rFonts w:ascii="Times New Roman" w:hAnsi="Times New Roman" w:cs="Times New Roman"/>
          <w:sz w:val="24"/>
          <w:szCs w:val="24"/>
        </w:rPr>
        <w:t>72,7</w:t>
      </w:r>
      <w:r w:rsidR="00E031D4">
        <w:rPr>
          <w:rFonts w:ascii="Times New Roman" w:hAnsi="Times New Roman" w:cs="Times New Roman"/>
          <w:sz w:val="24"/>
          <w:szCs w:val="24"/>
        </w:rPr>
        <w:t xml:space="preserve"> </w:t>
      </w:r>
      <w:r w:rsidR="00F36D9B">
        <w:rPr>
          <w:rFonts w:ascii="Times New Roman" w:hAnsi="Times New Roman" w:cs="Times New Roman"/>
          <w:sz w:val="24"/>
          <w:szCs w:val="24"/>
        </w:rPr>
        <w:t>млн</w:t>
      </w:r>
      <w:r w:rsidR="00E031D4">
        <w:rPr>
          <w:rFonts w:ascii="Times New Roman" w:hAnsi="Times New Roman" w:cs="Times New Roman"/>
          <w:sz w:val="24"/>
          <w:szCs w:val="24"/>
        </w:rPr>
        <w:t>. руб</w:t>
      </w:r>
      <w:r w:rsidR="00F36D9B">
        <w:rPr>
          <w:rFonts w:ascii="Times New Roman" w:hAnsi="Times New Roman" w:cs="Times New Roman"/>
          <w:sz w:val="24"/>
          <w:szCs w:val="24"/>
        </w:rPr>
        <w:t>лей</w:t>
      </w:r>
      <w:r w:rsidRPr="00A57625">
        <w:rPr>
          <w:rFonts w:ascii="Times New Roman" w:hAnsi="Times New Roman" w:cs="Times New Roman"/>
          <w:sz w:val="24"/>
          <w:szCs w:val="24"/>
        </w:rPr>
        <w:t xml:space="preserve"> </w:t>
      </w:r>
      <w:r w:rsidR="00E031D4" w:rsidRPr="00E031D4">
        <w:rPr>
          <w:rFonts w:ascii="Times New Roman" w:hAnsi="Times New Roman" w:cs="Times New Roman"/>
          <w:sz w:val="24"/>
          <w:szCs w:val="24"/>
        </w:rPr>
        <w:t xml:space="preserve">или </w:t>
      </w:r>
      <w:r w:rsidR="00455369">
        <w:rPr>
          <w:rFonts w:ascii="Times New Roman" w:hAnsi="Times New Roman" w:cs="Times New Roman"/>
          <w:sz w:val="24"/>
          <w:szCs w:val="24"/>
        </w:rPr>
        <w:t>100,5</w:t>
      </w:r>
      <w:r w:rsidR="00E031D4" w:rsidRPr="00E031D4">
        <w:rPr>
          <w:rFonts w:ascii="Times New Roman" w:hAnsi="Times New Roman" w:cs="Times New Roman"/>
          <w:sz w:val="24"/>
          <w:szCs w:val="24"/>
        </w:rPr>
        <w:t xml:space="preserve">% 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E031D4" w:rsidRPr="00E031D4">
        <w:rPr>
          <w:rFonts w:ascii="Times New Roman" w:hAnsi="Times New Roman" w:cs="Times New Roman"/>
          <w:sz w:val="24"/>
          <w:szCs w:val="24"/>
        </w:rPr>
        <w:t xml:space="preserve"> 2012 года</w:t>
      </w:r>
      <w:r w:rsidR="00F36D9B">
        <w:rPr>
          <w:rFonts w:ascii="Times New Roman" w:hAnsi="Times New Roman" w:cs="Times New Roman"/>
          <w:sz w:val="24"/>
          <w:szCs w:val="24"/>
        </w:rPr>
        <w:t xml:space="preserve">, удельный вес в общем объеме оборота розничной торговли составляет </w:t>
      </w:r>
      <w:r w:rsidR="00455369">
        <w:rPr>
          <w:rFonts w:ascii="Times New Roman" w:hAnsi="Times New Roman" w:cs="Times New Roman"/>
          <w:sz w:val="24"/>
          <w:szCs w:val="24"/>
        </w:rPr>
        <w:t>18,2</w:t>
      </w:r>
      <w:r w:rsidR="00F36D9B">
        <w:rPr>
          <w:rFonts w:ascii="Times New Roman" w:hAnsi="Times New Roman" w:cs="Times New Roman"/>
          <w:sz w:val="24"/>
          <w:szCs w:val="24"/>
        </w:rPr>
        <w:t>%</w:t>
      </w:r>
      <w:r w:rsidRPr="00A57625">
        <w:rPr>
          <w:rFonts w:ascii="Times New Roman" w:hAnsi="Times New Roman" w:cs="Times New Roman"/>
          <w:sz w:val="24"/>
          <w:szCs w:val="24"/>
        </w:rPr>
        <w:t>.</w:t>
      </w:r>
    </w:p>
    <w:p w:rsidR="008F1032" w:rsidRDefault="00D5499F" w:rsidP="00C13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Оборот розничной торговли в расчете на душу населения за 201</w:t>
      </w:r>
      <w:r w:rsidR="009327D7">
        <w:rPr>
          <w:rFonts w:ascii="Times New Roman" w:hAnsi="Times New Roman" w:cs="Times New Roman"/>
          <w:sz w:val="24"/>
          <w:szCs w:val="24"/>
        </w:rPr>
        <w:t>3</w:t>
      </w:r>
      <w:r>
        <w:rPr>
          <w:rFonts w:ascii="Times New Roman" w:hAnsi="Times New Roman" w:cs="Times New Roman"/>
          <w:sz w:val="24"/>
          <w:szCs w:val="24"/>
        </w:rPr>
        <w:t xml:space="preserve"> год составил </w:t>
      </w:r>
      <w:r w:rsidR="00455369">
        <w:rPr>
          <w:rFonts w:ascii="Times New Roman" w:hAnsi="Times New Roman" w:cs="Times New Roman"/>
          <w:sz w:val="24"/>
          <w:szCs w:val="24"/>
        </w:rPr>
        <w:t>49 283,0</w:t>
      </w:r>
      <w:r>
        <w:rPr>
          <w:rFonts w:ascii="Times New Roman" w:hAnsi="Times New Roman" w:cs="Times New Roman"/>
          <w:sz w:val="24"/>
          <w:szCs w:val="24"/>
        </w:rPr>
        <w:t xml:space="preserve"> рубл</w:t>
      </w:r>
      <w:r w:rsidR="00455369">
        <w:rPr>
          <w:rFonts w:ascii="Times New Roman" w:hAnsi="Times New Roman" w:cs="Times New Roman"/>
          <w:sz w:val="24"/>
          <w:szCs w:val="24"/>
        </w:rPr>
        <w:t>я</w:t>
      </w:r>
      <w:r>
        <w:rPr>
          <w:rFonts w:ascii="Times New Roman" w:hAnsi="Times New Roman" w:cs="Times New Roman"/>
          <w:sz w:val="24"/>
          <w:szCs w:val="24"/>
        </w:rPr>
        <w:t xml:space="preserve">, что на </w:t>
      </w:r>
      <w:r w:rsidR="00455369">
        <w:rPr>
          <w:rFonts w:ascii="Times New Roman" w:hAnsi="Times New Roman" w:cs="Times New Roman"/>
          <w:sz w:val="24"/>
          <w:szCs w:val="24"/>
        </w:rPr>
        <w:t>1 113,0</w:t>
      </w:r>
      <w:r>
        <w:rPr>
          <w:rFonts w:ascii="Times New Roman" w:hAnsi="Times New Roman" w:cs="Times New Roman"/>
          <w:sz w:val="24"/>
          <w:szCs w:val="24"/>
        </w:rPr>
        <w:t xml:space="preserve"> рубл</w:t>
      </w:r>
      <w:r w:rsidR="00455369">
        <w:rPr>
          <w:rFonts w:ascii="Times New Roman" w:hAnsi="Times New Roman" w:cs="Times New Roman"/>
          <w:sz w:val="24"/>
          <w:szCs w:val="24"/>
        </w:rPr>
        <w:t>ей</w:t>
      </w:r>
      <w:r>
        <w:rPr>
          <w:rFonts w:ascii="Times New Roman" w:hAnsi="Times New Roman" w:cs="Times New Roman"/>
          <w:sz w:val="24"/>
          <w:szCs w:val="24"/>
        </w:rPr>
        <w:t xml:space="preserve"> больше чем за 201</w:t>
      </w:r>
      <w:r w:rsidR="009327D7">
        <w:rPr>
          <w:rFonts w:ascii="Times New Roman" w:hAnsi="Times New Roman" w:cs="Times New Roman"/>
          <w:sz w:val="24"/>
          <w:szCs w:val="24"/>
        </w:rPr>
        <w:t>2</w:t>
      </w:r>
      <w:r>
        <w:rPr>
          <w:rFonts w:ascii="Times New Roman" w:hAnsi="Times New Roman" w:cs="Times New Roman"/>
          <w:sz w:val="24"/>
          <w:szCs w:val="24"/>
        </w:rPr>
        <w:t xml:space="preserve"> год.</w:t>
      </w:r>
    </w:p>
    <w:p w:rsidR="00116014" w:rsidRDefault="00D5499F" w:rsidP="00C1306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Оборот общественного питания составил </w:t>
      </w:r>
      <w:r w:rsidR="00455369">
        <w:rPr>
          <w:rFonts w:ascii="Times New Roman" w:hAnsi="Times New Roman" w:cs="Times New Roman"/>
          <w:sz w:val="24"/>
          <w:szCs w:val="24"/>
        </w:rPr>
        <w:t>9 569,0</w:t>
      </w:r>
      <w:r w:rsidR="000A2411">
        <w:rPr>
          <w:rFonts w:ascii="Times New Roman" w:hAnsi="Times New Roman" w:cs="Times New Roman"/>
          <w:sz w:val="24"/>
          <w:szCs w:val="24"/>
        </w:rPr>
        <w:t xml:space="preserve"> </w:t>
      </w:r>
      <w:r>
        <w:rPr>
          <w:rFonts w:ascii="Times New Roman" w:hAnsi="Times New Roman" w:cs="Times New Roman"/>
          <w:sz w:val="24"/>
          <w:szCs w:val="24"/>
        </w:rPr>
        <w:t>тыс.</w:t>
      </w:r>
      <w:r w:rsidR="005C37C0">
        <w:rPr>
          <w:rFonts w:ascii="Times New Roman" w:hAnsi="Times New Roman" w:cs="Times New Roman"/>
          <w:sz w:val="24"/>
          <w:szCs w:val="24"/>
        </w:rPr>
        <w:t xml:space="preserve"> </w:t>
      </w:r>
      <w:r>
        <w:rPr>
          <w:rFonts w:ascii="Times New Roman" w:hAnsi="Times New Roman" w:cs="Times New Roman"/>
          <w:sz w:val="24"/>
          <w:szCs w:val="24"/>
        </w:rPr>
        <w:t>рублей</w:t>
      </w:r>
      <w:r w:rsidR="005135EE">
        <w:rPr>
          <w:rFonts w:ascii="Times New Roman" w:hAnsi="Times New Roman" w:cs="Times New Roman"/>
          <w:sz w:val="24"/>
          <w:szCs w:val="24"/>
        </w:rPr>
        <w:t xml:space="preserve">, что в </w:t>
      </w:r>
      <w:r w:rsidR="00455369" w:rsidRPr="00455369">
        <w:rPr>
          <w:rFonts w:ascii="Times New Roman" w:hAnsi="Times New Roman" w:cs="Times New Roman"/>
          <w:sz w:val="24"/>
          <w:szCs w:val="24"/>
        </w:rPr>
        <w:t>1,7</w:t>
      </w:r>
      <w:r w:rsidR="005135EE" w:rsidRPr="00455369">
        <w:rPr>
          <w:rFonts w:ascii="Times New Roman" w:hAnsi="Times New Roman" w:cs="Times New Roman"/>
          <w:sz w:val="24"/>
          <w:szCs w:val="24"/>
        </w:rPr>
        <w:t xml:space="preserve"> раза</w:t>
      </w:r>
      <w:r w:rsidRPr="00455369">
        <w:rPr>
          <w:rFonts w:ascii="Times New Roman" w:hAnsi="Times New Roman" w:cs="Times New Roman"/>
          <w:sz w:val="24"/>
          <w:szCs w:val="24"/>
        </w:rPr>
        <w:t xml:space="preserve"> </w:t>
      </w:r>
      <w:r w:rsidR="005135EE" w:rsidRPr="00455369">
        <w:rPr>
          <w:rFonts w:ascii="Times New Roman" w:hAnsi="Times New Roman" w:cs="Times New Roman"/>
          <w:sz w:val="24"/>
          <w:szCs w:val="24"/>
        </w:rPr>
        <w:t>больше</w:t>
      </w:r>
      <w:r w:rsidR="005135EE">
        <w:rPr>
          <w:rFonts w:ascii="Times New Roman" w:hAnsi="Times New Roman" w:cs="Times New Roman"/>
          <w:sz w:val="24"/>
          <w:szCs w:val="24"/>
        </w:rPr>
        <w:t xml:space="preserve"> чем за</w:t>
      </w:r>
      <w:r>
        <w:rPr>
          <w:rFonts w:ascii="Times New Roman" w:hAnsi="Times New Roman" w:cs="Times New Roman"/>
          <w:sz w:val="24"/>
          <w:szCs w:val="24"/>
        </w:rPr>
        <w:t xml:space="preserve"> 201</w:t>
      </w:r>
      <w:r w:rsidR="006E68DB">
        <w:rPr>
          <w:rFonts w:ascii="Times New Roman" w:hAnsi="Times New Roman" w:cs="Times New Roman"/>
          <w:sz w:val="24"/>
          <w:szCs w:val="24"/>
        </w:rPr>
        <w:t>2</w:t>
      </w:r>
      <w:r>
        <w:rPr>
          <w:rFonts w:ascii="Times New Roman" w:hAnsi="Times New Roman" w:cs="Times New Roman"/>
          <w:sz w:val="24"/>
          <w:szCs w:val="24"/>
        </w:rPr>
        <w:t xml:space="preserve"> год.</w:t>
      </w:r>
    </w:p>
    <w:p w:rsidR="00F274A4" w:rsidRDefault="00F274A4" w:rsidP="00C1306B">
      <w:pPr>
        <w:spacing w:after="0" w:line="240" w:lineRule="auto"/>
        <w:ind w:firstLine="709"/>
        <w:jc w:val="both"/>
        <w:rPr>
          <w:rFonts w:ascii="Times New Roman" w:hAnsi="Times New Roman" w:cs="Times New Roman"/>
          <w:sz w:val="24"/>
          <w:szCs w:val="24"/>
        </w:rPr>
      </w:pPr>
    </w:p>
    <w:p w:rsidR="00116014" w:rsidRDefault="00116014" w:rsidP="0011601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Сельское хозяйство</w:t>
      </w:r>
    </w:p>
    <w:p w:rsidR="00EF23CA" w:rsidRDefault="00103449" w:rsidP="00103449">
      <w:pPr>
        <w:spacing w:after="0" w:line="240" w:lineRule="auto"/>
        <w:ind w:firstLine="709"/>
        <w:jc w:val="both"/>
        <w:rPr>
          <w:rFonts w:ascii="Times New Roman" w:hAnsi="Times New Roman" w:cs="Times New Roman"/>
          <w:sz w:val="24"/>
          <w:szCs w:val="24"/>
        </w:rPr>
      </w:pPr>
      <w:r w:rsidRPr="00103449">
        <w:rPr>
          <w:rFonts w:ascii="Times New Roman" w:hAnsi="Times New Roman" w:cs="Times New Roman"/>
          <w:sz w:val="24"/>
          <w:szCs w:val="24"/>
        </w:rPr>
        <w:t xml:space="preserve">По </w:t>
      </w:r>
      <w:r>
        <w:rPr>
          <w:rFonts w:ascii="Times New Roman" w:hAnsi="Times New Roman" w:cs="Times New Roman"/>
          <w:sz w:val="24"/>
          <w:szCs w:val="24"/>
        </w:rPr>
        <w:t xml:space="preserve">статистическим данным производство основных видов продукции сельского хозяйства за </w:t>
      </w:r>
      <w:r w:rsidR="009B3B87">
        <w:rPr>
          <w:rFonts w:ascii="Times New Roman" w:hAnsi="Times New Roman" w:cs="Times New Roman"/>
          <w:sz w:val="24"/>
          <w:szCs w:val="24"/>
        </w:rPr>
        <w:t>201</w:t>
      </w:r>
      <w:r w:rsidR="006E68DB">
        <w:rPr>
          <w:rFonts w:ascii="Times New Roman" w:hAnsi="Times New Roman" w:cs="Times New Roman"/>
          <w:sz w:val="24"/>
          <w:szCs w:val="24"/>
        </w:rPr>
        <w:t>3</w:t>
      </w:r>
      <w:r>
        <w:rPr>
          <w:rFonts w:ascii="Times New Roman" w:hAnsi="Times New Roman" w:cs="Times New Roman"/>
          <w:sz w:val="24"/>
          <w:szCs w:val="24"/>
        </w:rPr>
        <w:t xml:space="preserve"> год составило:</w:t>
      </w:r>
    </w:p>
    <w:p w:rsidR="00103449" w:rsidRDefault="00103449" w:rsidP="001034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мясо – </w:t>
      </w:r>
      <w:r w:rsidR="00442325">
        <w:rPr>
          <w:rFonts w:ascii="Times New Roman" w:hAnsi="Times New Roman" w:cs="Times New Roman"/>
          <w:sz w:val="24"/>
          <w:szCs w:val="24"/>
        </w:rPr>
        <w:t>85,0</w:t>
      </w:r>
      <w:r>
        <w:rPr>
          <w:rFonts w:ascii="Times New Roman" w:hAnsi="Times New Roman" w:cs="Times New Roman"/>
          <w:sz w:val="24"/>
          <w:szCs w:val="24"/>
        </w:rPr>
        <w:t xml:space="preserve"> тонн или </w:t>
      </w:r>
      <w:r w:rsidR="00442325">
        <w:rPr>
          <w:rFonts w:ascii="Times New Roman" w:hAnsi="Times New Roman" w:cs="Times New Roman"/>
          <w:sz w:val="24"/>
          <w:szCs w:val="24"/>
        </w:rPr>
        <w:t>94,0</w:t>
      </w:r>
      <w:r>
        <w:rPr>
          <w:rFonts w:ascii="Times New Roman" w:hAnsi="Times New Roman" w:cs="Times New Roman"/>
          <w:sz w:val="24"/>
          <w:szCs w:val="24"/>
        </w:rPr>
        <w:t xml:space="preserve">% 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6E68DB">
        <w:rPr>
          <w:rFonts w:ascii="Times New Roman" w:hAnsi="Times New Roman" w:cs="Times New Roman"/>
          <w:sz w:val="24"/>
          <w:szCs w:val="24"/>
        </w:rPr>
        <w:t xml:space="preserve"> </w:t>
      </w:r>
      <w:r>
        <w:rPr>
          <w:rFonts w:ascii="Times New Roman" w:hAnsi="Times New Roman" w:cs="Times New Roman"/>
          <w:sz w:val="24"/>
          <w:szCs w:val="24"/>
        </w:rPr>
        <w:t>201</w:t>
      </w:r>
      <w:r w:rsidR="006E68DB">
        <w:rPr>
          <w:rFonts w:ascii="Times New Roman" w:hAnsi="Times New Roman" w:cs="Times New Roman"/>
          <w:sz w:val="24"/>
          <w:szCs w:val="24"/>
        </w:rPr>
        <w:t>2</w:t>
      </w:r>
      <w:r>
        <w:rPr>
          <w:rFonts w:ascii="Times New Roman" w:hAnsi="Times New Roman" w:cs="Times New Roman"/>
          <w:sz w:val="24"/>
          <w:szCs w:val="24"/>
        </w:rPr>
        <w:t xml:space="preserve"> год</w:t>
      </w:r>
      <w:r w:rsidR="006E68DB">
        <w:rPr>
          <w:rFonts w:ascii="Times New Roman" w:hAnsi="Times New Roman" w:cs="Times New Roman"/>
          <w:sz w:val="24"/>
          <w:szCs w:val="24"/>
        </w:rPr>
        <w:t>а</w:t>
      </w:r>
      <w:r>
        <w:rPr>
          <w:rFonts w:ascii="Times New Roman" w:hAnsi="Times New Roman" w:cs="Times New Roman"/>
          <w:sz w:val="24"/>
          <w:szCs w:val="24"/>
        </w:rPr>
        <w:t>;</w:t>
      </w:r>
    </w:p>
    <w:p w:rsidR="00103449" w:rsidRDefault="00103449" w:rsidP="001034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молоко – </w:t>
      </w:r>
      <w:r w:rsidR="00442325">
        <w:rPr>
          <w:rFonts w:ascii="Times New Roman" w:hAnsi="Times New Roman" w:cs="Times New Roman"/>
          <w:sz w:val="24"/>
          <w:szCs w:val="24"/>
        </w:rPr>
        <w:t>460,3</w:t>
      </w:r>
      <w:r>
        <w:rPr>
          <w:rFonts w:ascii="Times New Roman" w:hAnsi="Times New Roman" w:cs="Times New Roman"/>
          <w:sz w:val="24"/>
          <w:szCs w:val="24"/>
        </w:rPr>
        <w:t xml:space="preserve"> тонн или </w:t>
      </w:r>
      <w:r w:rsidR="00442325">
        <w:rPr>
          <w:rFonts w:ascii="Times New Roman" w:hAnsi="Times New Roman" w:cs="Times New Roman"/>
          <w:sz w:val="24"/>
          <w:szCs w:val="24"/>
        </w:rPr>
        <w:t>115,3</w:t>
      </w:r>
      <w:r>
        <w:rPr>
          <w:rFonts w:ascii="Times New Roman" w:hAnsi="Times New Roman" w:cs="Times New Roman"/>
          <w:sz w:val="24"/>
          <w:szCs w:val="24"/>
        </w:rPr>
        <w:t xml:space="preserve">% 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6E68DB">
        <w:rPr>
          <w:rFonts w:ascii="Times New Roman" w:hAnsi="Times New Roman" w:cs="Times New Roman"/>
          <w:sz w:val="24"/>
          <w:szCs w:val="24"/>
        </w:rPr>
        <w:t xml:space="preserve"> 2012 года</w:t>
      </w:r>
      <w:r>
        <w:rPr>
          <w:rFonts w:ascii="Times New Roman" w:hAnsi="Times New Roman" w:cs="Times New Roman"/>
          <w:sz w:val="24"/>
          <w:szCs w:val="24"/>
        </w:rPr>
        <w:t>;</w:t>
      </w:r>
    </w:p>
    <w:p w:rsidR="00103449" w:rsidRDefault="00103449" w:rsidP="001034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яйцо – </w:t>
      </w:r>
      <w:r w:rsidR="00442325">
        <w:rPr>
          <w:rFonts w:ascii="Times New Roman" w:hAnsi="Times New Roman" w:cs="Times New Roman"/>
          <w:sz w:val="24"/>
          <w:szCs w:val="24"/>
        </w:rPr>
        <w:t>138,5</w:t>
      </w:r>
      <w:r>
        <w:rPr>
          <w:rFonts w:ascii="Times New Roman" w:hAnsi="Times New Roman" w:cs="Times New Roman"/>
          <w:sz w:val="24"/>
          <w:szCs w:val="24"/>
        </w:rPr>
        <w:t xml:space="preserve"> тыс.</w:t>
      </w:r>
      <w:r w:rsidR="005C37C0">
        <w:rPr>
          <w:rFonts w:ascii="Times New Roman" w:hAnsi="Times New Roman" w:cs="Times New Roman"/>
          <w:sz w:val="24"/>
          <w:szCs w:val="24"/>
        </w:rPr>
        <w:t xml:space="preserve"> </w:t>
      </w:r>
      <w:r>
        <w:rPr>
          <w:rFonts w:ascii="Times New Roman" w:hAnsi="Times New Roman" w:cs="Times New Roman"/>
          <w:sz w:val="24"/>
          <w:szCs w:val="24"/>
        </w:rPr>
        <w:t xml:space="preserve">штук или </w:t>
      </w:r>
      <w:r w:rsidR="00442325">
        <w:rPr>
          <w:rFonts w:ascii="Times New Roman" w:hAnsi="Times New Roman" w:cs="Times New Roman"/>
          <w:sz w:val="24"/>
          <w:szCs w:val="24"/>
        </w:rPr>
        <w:t>89,2</w:t>
      </w:r>
      <w:r>
        <w:rPr>
          <w:rFonts w:ascii="Times New Roman" w:hAnsi="Times New Roman" w:cs="Times New Roman"/>
          <w:sz w:val="24"/>
          <w:szCs w:val="24"/>
        </w:rPr>
        <w:t xml:space="preserve">% 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6E68DB">
        <w:rPr>
          <w:rFonts w:ascii="Times New Roman" w:hAnsi="Times New Roman" w:cs="Times New Roman"/>
          <w:sz w:val="24"/>
          <w:szCs w:val="24"/>
        </w:rPr>
        <w:t xml:space="preserve"> 2012 года</w:t>
      </w:r>
      <w:r>
        <w:rPr>
          <w:rFonts w:ascii="Times New Roman" w:hAnsi="Times New Roman" w:cs="Times New Roman"/>
          <w:sz w:val="24"/>
          <w:szCs w:val="24"/>
        </w:rPr>
        <w:t>;</w:t>
      </w:r>
    </w:p>
    <w:p w:rsidR="00442325" w:rsidRDefault="00442325" w:rsidP="00103449">
      <w:pPr>
        <w:spacing w:after="0" w:line="240" w:lineRule="auto"/>
        <w:ind w:firstLine="709"/>
        <w:jc w:val="both"/>
        <w:rPr>
          <w:rFonts w:ascii="Times New Roman" w:hAnsi="Times New Roman" w:cs="Times New Roman"/>
          <w:sz w:val="24"/>
          <w:szCs w:val="24"/>
        </w:rPr>
      </w:pPr>
      <w:r w:rsidRPr="00442325">
        <w:rPr>
          <w:rFonts w:ascii="Times New Roman" w:hAnsi="Times New Roman" w:cs="Times New Roman"/>
          <w:sz w:val="24"/>
          <w:szCs w:val="24"/>
        </w:rPr>
        <w:t xml:space="preserve">-  </w:t>
      </w:r>
      <w:r>
        <w:rPr>
          <w:rFonts w:ascii="Times New Roman" w:hAnsi="Times New Roman" w:cs="Times New Roman"/>
          <w:sz w:val="24"/>
          <w:szCs w:val="24"/>
        </w:rPr>
        <w:t>картофель</w:t>
      </w:r>
      <w:r w:rsidRPr="00442325">
        <w:rPr>
          <w:rFonts w:ascii="Times New Roman" w:hAnsi="Times New Roman" w:cs="Times New Roman"/>
          <w:sz w:val="24"/>
          <w:szCs w:val="24"/>
        </w:rPr>
        <w:t xml:space="preserve"> – </w:t>
      </w:r>
      <w:r>
        <w:rPr>
          <w:rFonts w:ascii="Times New Roman" w:hAnsi="Times New Roman" w:cs="Times New Roman"/>
          <w:sz w:val="24"/>
          <w:szCs w:val="24"/>
        </w:rPr>
        <w:t>227,2</w:t>
      </w:r>
      <w:r w:rsidRPr="00442325">
        <w:rPr>
          <w:rFonts w:ascii="Times New Roman" w:hAnsi="Times New Roman" w:cs="Times New Roman"/>
          <w:sz w:val="24"/>
          <w:szCs w:val="24"/>
        </w:rPr>
        <w:t xml:space="preserve"> тонн или </w:t>
      </w:r>
      <w:r>
        <w:rPr>
          <w:rFonts w:ascii="Times New Roman" w:hAnsi="Times New Roman" w:cs="Times New Roman"/>
          <w:sz w:val="24"/>
          <w:szCs w:val="24"/>
        </w:rPr>
        <w:t>90,7</w:t>
      </w:r>
      <w:r w:rsidRPr="00442325">
        <w:rPr>
          <w:rFonts w:ascii="Times New Roman" w:hAnsi="Times New Roman" w:cs="Times New Roman"/>
          <w:sz w:val="24"/>
          <w:szCs w:val="24"/>
        </w:rPr>
        <w:t>% к январю-декабрю 2012 года;</w:t>
      </w:r>
    </w:p>
    <w:p w:rsidR="00B43E96" w:rsidRDefault="00B43E96" w:rsidP="00103449">
      <w:pPr>
        <w:spacing w:after="0" w:line="240" w:lineRule="auto"/>
        <w:ind w:firstLine="709"/>
        <w:jc w:val="both"/>
        <w:rPr>
          <w:rFonts w:ascii="Times New Roman" w:hAnsi="Times New Roman" w:cs="Times New Roman"/>
          <w:sz w:val="24"/>
          <w:szCs w:val="24"/>
        </w:rPr>
      </w:pPr>
      <w:r w:rsidRPr="00B43E96">
        <w:rPr>
          <w:rFonts w:ascii="Times New Roman" w:hAnsi="Times New Roman" w:cs="Times New Roman"/>
          <w:sz w:val="24"/>
          <w:szCs w:val="24"/>
        </w:rPr>
        <w:t xml:space="preserve">-  </w:t>
      </w:r>
      <w:r>
        <w:rPr>
          <w:rFonts w:ascii="Times New Roman" w:hAnsi="Times New Roman" w:cs="Times New Roman"/>
          <w:sz w:val="24"/>
          <w:szCs w:val="24"/>
        </w:rPr>
        <w:t>овощи</w:t>
      </w:r>
      <w:r w:rsidRPr="00B43E96">
        <w:rPr>
          <w:rFonts w:ascii="Times New Roman" w:hAnsi="Times New Roman" w:cs="Times New Roman"/>
          <w:sz w:val="24"/>
          <w:szCs w:val="24"/>
        </w:rPr>
        <w:t xml:space="preserve"> – </w:t>
      </w:r>
      <w:r>
        <w:rPr>
          <w:rFonts w:ascii="Times New Roman" w:hAnsi="Times New Roman" w:cs="Times New Roman"/>
          <w:sz w:val="24"/>
          <w:szCs w:val="24"/>
        </w:rPr>
        <w:t>107,8</w:t>
      </w:r>
      <w:r w:rsidRPr="00B43E96">
        <w:rPr>
          <w:rFonts w:ascii="Times New Roman" w:hAnsi="Times New Roman" w:cs="Times New Roman"/>
          <w:sz w:val="24"/>
          <w:szCs w:val="24"/>
        </w:rPr>
        <w:t xml:space="preserve"> тонн или </w:t>
      </w:r>
      <w:r>
        <w:rPr>
          <w:rFonts w:ascii="Times New Roman" w:hAnsi="Times New Roman" w:cs="Times New Roman"/>
          <w:sz w:val="24"/>
          <w:szCs w:val="24"/>
        </w:rPr>
        <w:t>87,4% к январю-декабрю 2012 года.</w:t>
      </w:r>
    </w:p>
    <w:p w:rsidR="00103449" w:rsidRDefault="00103449" w:rsidP="001034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основных видов продукции сельского хозяйства за </w:t>
      </w:r>
      <w:r w:rsidR="00BF0B71">
        <w:rPr>
          <w:rFonts w:ascii="Times New Roman" w:hAnsi="Times New Roman" w:cs="Times New Roman"/>
          <w:sz w:val="24"/>
          <w:szCs w:val="24"/>
        </w:rPr>
        <w:t>январь-</w:t>
      </w:r>
      <w:r w:rsidR="00CC2FE5">
        <w:rPr>
          <w:rFonts w:ascii="Times New Roman" w:hAnsi="Times New Roman" w:cs="Times New Roman"/>
          <w:sz w:val="24"/>
          <w:szCs w:val="24"/>
        </w:rPr>
        <w:t>дека</w:t>
      </w:r>
      <w:r w:rsidR="00BF0B71">
        <w:rPr>
          <w:rFonts w:ascii="Times New Roman" w:hAnsi="Times New Roman" w:cs="Times New Roman"/>
          <w:sz w:val="24"/>
          <w:szCs w:val="24"/>
        </w:rPr>
        <w:t>брь</w:t>
      </w:r>
      <w:r w:rsidR="00D93806">
        <w:rPr>
          <w:rFonts w:ascii="Times New Roman" w:hAnsi="Times New Roman" w:cs="Times New Roman"/>
          <w:sz w:val="24"/>
          <w:szCs w:val="24"/>
        </w:rPr>
        <w:t xml:space="preserve"> </w:t>
      </w:r>
      <w:r w:rsidR="009B3B87">
        <w:rPr>
          <w:rFonts w:ascii="Times New Roman" w:hAnsi="Times New Roman" w:cs="Times New Roman"/>
          <w:sz w:val="24"/>
          <w:szCs w:val="24"/>
        </w:rPr>
        <w:t>201</w:t>
      </w:r>
      <w:r w:rsidR="00D93806">
        <w:rPr>
          <w:rFonts w:ascii="Times New Roman" w:hAnsi="Times New Roman" w:cs="Times New Roman"/>
          <w:sz w:val="24"/>
          <w:szCs w:val="24"/>
        </w:rPr>
        <w:t>3</w:t>
      </w:r>
      <w:r>
        <w:rPr>
          <w:rFonts w:ascii="Times New Roman" w:hAnsi="Times New Roman" w:cs="Times New Roman"/>
          <w:sz w:val="24"/>
          <w:szCs w:val="24"/>
        </w:rPr>
        <w:t xml:space="preserve"> год</w:t>
      </w:r>
      <w:r w:rsidR="00D93806">
        <w:rPr>
          <w:rFonts w:ascii="Times New Roman" w:hAnsi="Times New Roman" w:cs="Times New Roman"/>
          <w:sz w:val="24"/>
          <w:szCs w:val="24"/>
        </w:rPr>
        <w:t>а</w:t>
      </w:r>
      <w:r>
        <w:rPr>
          <w:rFonts w:ascii="Times New Roman" w:hAnsi="Times New Roman" w:cs="Times New Roman"/>
          <w:sz w:val="24"/>
          <w:szCs w:val="24"/>
        </w:rPr>
        <w:t xml:space="preserve"> составила:</w:t>
      </w:r>
    </w:p>
    <w:p w:rsidR="00103449" w:rsidRDefault="00103449" w:rsidP="001034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мясо – </w:t>
      </w:r>
      <w:r w:rsidR="00B43E96">
        <w:rPr>
          <w:rFonts w:ascii="Times New Roman" w:hAnsi="Times New Roman" w:cs="Times New Roman"/>
          <w:sz w:val="24"/>
          <w:szCs w:val="24"/>
        </w:rPr>
        <w:t>6,18</w:t>
      </w:r>
      <w:r>
        <w:rPr>
          <w:rFonts w:ascii="Times New Roman" w:hAnsi="Times New Roman" w:cs="Times New Roman"/>
          <w:sz w:val="24"/>
          <w:szCs w:val="24"/>
        </w:rPr>
        <w:t xml:space="preserve"> тонн или </w:t>
      </w:r>
      <w:r w:rsidR="00B43E96">
        <w:rPr>
          <w:rFonts w:ascii="Times New Roman" w:hAnsi="Times New Roman" w:cs="Times New Roman"/>
          <w:sz w:val="24"/>
          <w:szCs w:val="24"/>
        </w:rPr>
        <w:t>63,1</w:t>
      </w:r>
      <w:r>
        <w:rPr>
          <w:rFonts w:ascii="Times New Roman" w:hAnsi="Times New Roman" w:cs="Times New Roman"/>
          <w:sz w:val="24"/>
          <w:szCs w:val="24"/>
        </w:rPr>
        <w:t xml:space="preserve">% 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6E68DB">
        <w:rPr>
          <w:rFonts w:ascii="Times New Roman" w:hAnsi="Times New Roman" w:cs="Times New Roman"/>
          <w:sz w:val="24"/>
          <w:szCs w:val="24"/>
        </w:rPr>
        <w:t xml:space="preserve"> 2012 года</w:t>
      </w:r>
      <w:r>
        <w:rPr>
          <w:rFonts w:ascii="Times New Roman" w:hAnsi="Times New Roman" w:cs="Times New Roman"/>
          <w:sz w:val="24"/>
          <w:szCs w:val="24"/>
        </w:rPr>
        <w:t>;</w:t>
      </w:r>
    </w:p>
    <w:p w:rsidR="00103449" w:rsidRDefault="00103449" w:rsidP="001034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молоко – </w:t>
      </w:r>
      <w:r w:rsidR="00B43E96">
        <w:rPr>
          <w:rFonts w:ascii="Times New Roman" w:hAnsi="Times New Roman" w:cs="Times New Roman"/>
          <w:sz w:val="24"/>
          <w:szCs w:val="24"/>
        </w:rPr>
        <w:t>204,75</w:t>
      </w:r>
      <w:r>
        <w:rPr>
          <w:rFonts w:ascii="Times New Roman" w:hAnsi="Times New Roman" w:cs="Times New Roman"/>
          <w:sz w:val="24"/>
          <w:szCs w:val="24"/>
        </w:rPr>
        <w:t xml:space="preserve"> тонн или </w:t>
      </w:r>
      <w:r w:rsidR="00B43E96">
        <w:rPr>
          <w:rFonts w:ascii="Times New Roman" w:hAnsi="Times New Roman" w:cs="Times New Roman"/>
          <w:sz w:val="24"/>
          <w:szCs w:val="24"/>
        </w:rPr>
        <w:t>118,9</w:t>
      </w:r>
      <w:r>
        <w:rPr>
          <w:rFonts w:ascii="Times New Roman" w:hAnsi="Times New Roman" w:cs="Times New Roman"/>
          <w:sz w:val="24"/>
          <w:szCs w:val="24"/>
        </w:rPr>
        <w:t xml:space="preserve">% к </w:t>
      </w:r>
      <w:r w:rsidR="00BF0B71">
        <w:rPr>
          <w:rFonts w:ascii="Times New Roman" w:hAnsi="Times New Roman" w:cs="Times New Roman"/>
          <w:sz w:val="24"/>
          <w:szCs w:val="24"/>
        </w:rPr>
        <w:t>январю-</w:t>
      </w:r>
      <w:r w:rsidR="00CC2FE5">
        <w:rPr>
          <w:rFonts w:ascii="Times New Roman" w:hAnsi="Times New Roman" w:cs="Times New Roman"/>
          <w:sz w:val="24"/>
          <w:szCs w:val="24"/>
        </w:rPr>
        <w:t>дека</w:t>
      </w:r>
      <w:r w:rsidR="00BF0B71">
        <w:rPr>
          <w:rFonts w:ascii="Times New Roman" w:hAnsi="Times New Roman" w:cs="Times New Roman"/>
          <w:sz w:val="24"/>
          <w:szCs w:val="24"/>
        </w:rPr>
        <w:t>брю</w:t>
      </w:r>
      <w:r w:rsidR="006E68DB">
        <w:rPr>
          <w:rFonts w:ascii="Times New Roman" w:hAnsi="Times New Roman" w:cs="Times New Roman"/>
          <w:sz w:val="24"/>
          <w:szCs w:val="24"/>
        </w:rPr>
        <w:t xml:space="preserve"> 2012 года</w:t>
      </w:r>
      <w:r w:rsidR="00B43E96">
        <w:rPr>
          <w:rFonts w:ascii="Times New Roman" w:hAnsi="Times New Roman" w:cs="Times New Roman"/>
          <w:sz w:val="24"/>
          <w:szCs w:val="24"/>
        </w:rPr>
        <w:t>;</w:t>
      </w:r>
    </w:p>
    <w:p w:rsidR="00B43E96" w:rsidRDefault="00B43E96" w:rsidP="001034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яйцо – в 7,6 раз больше чем в 2012 году.</w:t>
      </w:r>
    </w:p>
    <w:p w:rsidR="00103449" w:rsidRPr="00103449" w:rsidRDefault="00103449" w:rsidP="00BF0B71">
      <w:pPr>
        <w:spacing w:after="0" w:line="240" w:lineRule="auto"/>
        <w:ind w:firstLine="709"/>
        <w:jc w:val="center"/>
        <w:rPr>
          <w:rFonts w:ascii="Times New Roman" w:hAnsi="Times New Roman" w:cs="Times New Roman"/>
          <w:sz w:val="24"/>
          <w:szCs w:val="24"/>
        </w:rPr>
      </w:pPr>
    </w:p>
    <w:p w:rsidR="004E447B" w:rsidRPr="00E53207" w:rsidRDefault="004E447B" w:rsidP="0094103A">
      <w:pPr>
        <w:tabs>
          <w:tab w:val="left" w:pos="9639"/>
        </w:tabs>
        <w:spacing w:after="0" w:line="240" w:lineRule="auto"/>
        <w:ind w:firstLine="851"/>
        <w:jc w:val="center"/>
        <w:rPr>
          <w:rFonts w:ascii="Times New Roman" w:hAnsi="Times New Roman" w:cs="Times New Roman"/>
          <w:b/>
          <w:sz w:val="24"/>
          <w:szCs w:val="24"/>
        </w:rPr>
      </w:pPr>
      <w:r w:rsidRPr="00E53207">
        <w:rPr>
          <w:rFonts w:ascii="Times New Roman" w:hAnsi="Times New Roman" w:cs="Times New Roman"/>
          <w:b/>
          <w:sz w:val="24"/>
          <w:szCs w:val="24"/>
        </w:rPr>
        <w:t>Занятость населения</w:t>
      </w:r>
    </w:p>
    <w:p w:rsidR="00CF176A" w:rsidRPr="00283A16" w:rsidRDefault="005F3C5E" w:rsidP="00C06CFE">
      <w:pPr>
        <w:tabs>
          <w:tab w:val="left" w:pos="9639"/>
        </w:tabs>
        <w:spacing w:after="0" w:line="240" w:lineRule="auto"/>
        <w:jc w:val="both"/>
        <w:rPr>
          <w:rFonts w:ascii="Times New Roman" w:hAnsi="Times New Roman" w:cs="Times New Roman"/>
          <w:b/>
          <w:i/>
          <w:color w:val="FF0000"/>
          <w:sz w:val="24"/>
          <w:szCs w:val="24"/>
        </w:rPr>
      </w:pPr>
      <w:r>
        <w:rPr>
          <w:rFonts w:ascii="Times New Roman" w:hAnsi="Times New Roman" w:cs="Times New Roman"/>
          <w:b/>
          <w:i/>
          <w:noProof/>
          <w:color w:val="FF0000"/>
          <w:sz w:val="24"/>
          <w:szCs w:val="24"/>
        </w:rPr>
        <w:drawing>
          <wp:inline distT="0" distB="0" distL="0" distR="0">
            <wp:extent cx="6657975" cy="23431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2279" w:rsidRDefault="004E447B" w:rsidP="004E447B">
      <w:pPr>
        <w:tabs>
          <w:tab w:val="left" w:pos="9639"/>
        </w:tabs>
        <w:spacing w:after="0" w:line="240" w:lineRule="auto"/>
        <w:ind w:firstLine="851"/>
        <w:jc w:val="both"/>
        <w:rPr>
          <w:rFonts w:ascii="Times New Roman" w:hAnsi="Times New Roman" w:cs="Times New Roman"/>
          <w:sz w:val="24"/>
          <w:szCs w:val="24"/>
        </w:rPr>
      </w:pPr>
      <w:r w:rsidRPr="000D4862">
        <w:rPr>
          <w:rFonts w:ascii="Times New Roman" w:hAnsi="Times New Roman" w:cs="Times New Roman"/>
          <w:sz w:val="24"/>
          <w:szCs w:val="24"/>
        </w:rPr>
        <w:t>По сведениям КГ</w:t>
      </w:r>
      <w:r w:rsidR="00C06CFE" w:rsidRPr="000D4862">
        <w:rPr>
          <w:rFonts w:ascii="Times New Roman" w:hAnsi="Times New Roman" w:cs="Times New Roman"/>
          <w:sz w:val="24"/>
          <w:szCs w:val="24"/>
        </w:rPr>
        <w:t>К</w:t>
      </w:r>
      <w:r w:rsidRPr="000D4862">
        <w:rPr>
          <w:rFonts w:ascii="Times New Roman" w:hAnsi="Times New Roman" w:cs="Times New Roman"/>
          <w:sz w:val="24"/>
          <w:szCs w:val="24"/>
        </w:rPr>
        <w:t>У «Ц</w:t>
      </w:r>
      <w:r w:rsidR="00EF23CA">
        <w:rPr>
          <w:rFonts w:ascii="Times New Roman" w:hAnsi="Times New Roman" w:cs="Times New Roman"/>
          <w:sz w:val="24"/>
          <w:szCs w:val="24"/>
        </w:rPr>
        <w:t>ентр занятости населения</w:t>
      </w:r>
      <w:r w:rsidRPr="000D4862">
        <w:rPr>
          <w:rFonts w:ascii="Times New Roman" w:hAnsi="Times New Roman" w:cs="Times New Roman"/>
          <w:sz w:val="24"/>
          <w:szCs w:val="24"/>
        </w:rPr>
        <w:t xml:space="preserve"> Усть-Большерецкого района</w:t>
      </w:r>
      <w:r w:rsidR="00C06CFE" w:rsidRPr="000D4862">
        <w:rPr>
          <w:rFonts w:ascii="Times New Roman" w:hAnsi="Times New Roman" w:cs="Times New Roman"/>
          <w:sz w:val="24"/>
          <w:szCs w:val="24"/>
        </w:rPr>
        <w:t>»</w:t>
      </w:r>
      <w:r w:rsidR="00572279">
        <w:rPr>
          <w:rFonts w:ascii="Times New Roman" w:hAnsi="Times New Roman" w:cs="Times New Roman"/>
          <w:sz w:val="24"/>
          <w:szCs w:val="24"/>
        </w:rPr>
        <w:t>:</w:t>
      </w:r>
    </w:p>
    <w:p w:rsidR="00572279" w:rsidRDefault="00572279" w:rsidP="004E447B">
      <w:pPr>
        <w:tabs>
          <w:tab w:val="left" w:pos="963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численность экономически активного населения за 2013 года </w:t>
      </w:r>
      <w:r w:rsidR="00CC2FE5">
        <w:rPr>
          <w:rFonts w:ascii="Times New Roman" w:hAnsi="Times New Roman" w:cs="Times New Roman"/>
          <w:sz w:val="24"/>
          <w:szCs w:val="24"/>
        </w:rPr>
        <w:t xml:space="preserve">осталась на уровне 2012 года и </w:t>
      </w:r>
      <w:r>
        <w:rPr>
          <w:rFonts w:ascii="Times New Roman" w:hAnsi="Times New Roman" w:cs="Times New Roman"/>
          <w:sz w:val="24"/>
          <w:szCs w:val="24"/>
        </w:rPr>
        <w:t>составила 5 </w:t>
      </w:r>
      <w:r w:rsidR="00A70EEF">
        <w:rPr>
          <w:rFonts w:ascii="Times New Roman" w:hAnsi="Times New Roman" w:cs="Times New Roman"/>
          <w:sz w:val="24"/>
          <w:szCs w:val="24"/>
        </w:rPr>
        <w:t>46</w:t>
      </w:r>
      <w:r w:rsidR="00CC2FE5">
        <w:rPr>
          <w:rFonts w:ascii="Times New Roman" w:hAnsi="Times New Roman" w:cs="Times New Roman"/>
          <w:sz w:val="24"/>
          <w:szCs w:val="24"/>
        </w:rPr>
        <w:t>0 человек</w:t>
      </w:r>
      <w:r>
        <w:rPr>
          <w:rFonts w:ascii="Times New Roman" w:hAnsi="Times New Roman" w:cs="Times New Roman"/>
          <w:sz w:val="24"/>
          <w:szCs w:val="24"/>
        </w:rPr>
        <w:t>.</w:t>
      </w:r>
    </w:p>
    <w:p w:rsidR="00675ABF" w:rsidRDefault="00572279" w:rsidP="004E447B">
      <w:pPr>
        <w:tabs>
          <w:tab w:val="left" w:pos="963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C06CFE" w:rsidRPr="000D4862">
        <w:rPr>
          <w:rFonts w:ascii="Times New Roman" w:hAnsi="Times New Roman" w:cs="Times New Roman"/>
          <w:sz w:val="24"/>
          <w:szCs w:val="24"/>
        </w:rPr>
        <w:t xml:space="preserve"> у</w:t>
      </w:r>
      <w:r w:rsidR="00C9423D" w:rsidRPr="000D4862">
        <w:rPr>
          <w:rFonts w:ascii="Times New Roman" w:hAnsi="Times New Roman" w:cs="Times New Roman"/>
          <w:sz w:val="24"/>
          <w:szCs w:val="24"/>
        </w:rPr>
        <w:t xml:space="preserve">ровень зарегистрированной безработицы </w:t>
      </w:r>
      <w:r w:rsidR="00225D8C" w:rsidRPr="000D4862">
        <w:rPr>
          <w:rFonts w:ascii="Times New Roman" w:hAnsi="Times New Roman" w:cs="Times New Roman"/>
          <w:sz w:val="24"/>
          <w:szCs w:val="24"/>
        </w:rPr>
        <w:t xml:space="preserve">по району </w:t>
      </w:r>
      <w:r w:rsidR="00EF23CA">
        <w:rPr>
          <w:rFonts w:ascii="Times New Roman" w:hAnsi="Times New Roman" w:cs="Times New Roman"/>
          <w:sz w:val="24"/>
          <w:szCs w:val="24"/>
        </w:rPr>
        <w:t xml:space="preserve">за </w:t>
      </w:r>
      <w:r w:rsidR="007A3E1C">
        <w:rPr>
          <w:rFonts w:ascii="Times New Roman" w:hAnsi="Times New Roman" w:cs="Times New Roman"/>
          <w:sz w:val="24"/>
          <w:szCs w:val="24"/>
        </w:rPr>
        <w:t>январь-</w:t>
      </w:r>
      <w:r w:rsidR="00C87208">
        <w:rPr>
          <w:rFonts w:ascii="Times New Roman" w:hAnsi="Times New Roman" w:cs="Times New Roman"/>
          <w:sz w:val="24"/>
          <w:szCs w:val="24"/>
        </w:rPr>
        <w:t>дека</w:t>
      </w:r>
      <w:r w:rsidR="007A3E1C">
        <w:rPr>
          <w:rFonts w:ascii="Times New Roman" w:hAnsi="Times New Roman" w:cs="Times New Roman"/>
          <w:sz w:val="24"/>
          <w:szCs w:val="24"/>
        </w:rPr>
        <w:t>брь</w:t>
      </w:r>
      <w:r w:rsidR="00314F3A">
        <w:rPr>
          <w:rFonts w:ascii="Times New Roman" w:hAnsi="Times New Roman" w:cs="Times New Roman"/>
          <w:sz w:val="24"/>
          <w:szCs w:val="24"/>
        </w:rPr>
        <w:t xml:space="preserve"> </w:t>
      </w:r>
      <w:r w:rsidR="00C9423D" w:rsidRPr="000D4862">
        <w:rPr>
          <w:rFonts w:ascii="Times New Roman" w:hAnsi="Times New Roman" w:cs="Times New Roman"/>
          <w:sz w:val="24"/>
          <w:szCs w:val="24"/>
        </w:rPr>
        <w:t>201</w:t>
      </w:r>
      <w:r w:rsidR="00314F3A">
        <w:rPr>
          <w:rFonts w:ascii="Times New Roman" w:hAnsi="Times New Roman" w:cs="Times New Roman"/>
          <w:sz w:val="24"/>
          <w:szCs w:val="24"/>
        </w:rPr>
        <w:t>3</w:t>
      </w:r>
      <w:r w:rsidR="00C9423D" w:rsidRPr="000D4862">
        <w:rPr>
          <w:rFonts w:ascii="Times New Roman" w:hAnsi="Times New Roman" w:cs="Times New Roman"/>
          <w:sz w:val="24"/>
          <w:szCs w:val="24"/>
        </w:rPr>
        <w:t xml:space="preserve"> год</w:t>
      </w:r>
      <w:r w:rsidR="00314F3A">
        <w:rPr>
          <w:rFonts w:ascii="Times New Roman" w:hAnsi="Times New Roman" w:cs="Times New Roman"/>
          <w:sz w:val="24"/>
          <w:szCs w:val="24"/>
        </w:rPr>
        <w:t>а</w:t>
      </w:r>
      <w:r w:rsidR="00C9423D" w:rsidRPr="000D4862">
        <w:rPr>
          <w:rFonts w:ascii="Times New Roman" w:hAnsi="Times New Roman" w:cs="Times New Roman"/>
          <w:sz w:val="24"/>
          <w:szCs w:val="24"/>
        </w:rPr>
        <w:t xml:space="preserve"> </w:t>
      </w:r>
      <w:r w:rsidR="00C87208">
        <w:rPr>
          <w:rFonts w:ascii="Times New Roman" w:hAnsi="Times New Roman" w:cs="Times New Roman"/>
          <w:sz w:val="24"/>
          <w:szCs w:val="24"/>
        </w:rPr>
        <w:t>увеличился на 1,2 процентных пункта по сравнению с 2012 годом и составил 4,7 %</w:t>
      </w:r>
      <w:r w:rsidR="00C9423D" w:rsidRPr="000D4862">
        <w:rPr>
          <w:rFonts w:ascii="Times New Roman" w:hAnsi="Times New Roman" w:cs="Times New Roman"/>
          <w:sz w:val="24"/>
          <w:szCs w:val="24"/>
        </w:rPr>
        <w:t>.</w:t>
      </w:r>
      <w:r w:rsidR="00C06CFE" w:rsidRPr="000D4862">
        <w:rPr>
          <w:rFonts w:ascii="Times New Roman" w:hAnsi="Times New Roman" w:cs="Times New Roman"/>
          <w:sz w:val="24"/>
          <w:szCs w:val="24"/>
        </w:rPr>
        <w:t xml:space="preserve"> </w:t>
      </w:r>
    </w:p>
    <w:p w:rsidR="004E447B" w:rsidRDefault="00C06CFE" w:rsidP="004E447B">
      <w:pPr>
        <w:tabs>
          <w:tab w:val="left" w:pos="9639"/>
        </w:tabs>
        <w:spacing w:after="0" w:line="240" w:lineRule="auto"/>
        <w:ind w:firstLine="851"/>
        <w:jc w:val="both"/>
        <w:rPr>
          <w:rFonts w:ascii="Times New Roman" w:hAnsi="Times New Roman" w:cs="Times New Roman"/>
          <w:sz w:val="24"/>
          <w:szCs w:val="24"/>
        </w:rPr>
      </w:pPr>
      <w:r w:rsidRPr="000D4862">
        <w:rPr>
          <w:rFonts w:ascii="Times New Roman" w:hAnsi="Times New Roman" w:cs="Times New Roman"/>
          <w:sz w:val="24"/>
          <w:szCs w:val="24"/>
        </w:rPr>
        <w:t xml:space="preserve">За </w:t>
      </w:r>
      <w:r w:rsidR="00B95ACC">
        <w:rPr>
          <w:rFonts w:ascii="Times New Roman" w:hAnsi="Times New Roman" w:cs="Times New Roman"/>
          <w:sz w:val="24"/>
          <w:szCs w:val="24"/>
        </w:rPr>
        <w:t>201</w:t>
      </w:r>
      <w:r w:rsidR="00314F3A">
        <w:rPr>
          <w:rFonts w:ascii="Times New Roman" w:hAnsi="Times New Roman" w:cs="Times New Roman"/>
          <w:sz w:val="24"/>
          <w:szCs w:val="24"/>
        </w:rPr>
        <w:t>3</w:t>
      </w:r>
      <w:r w:rsidR="00675ABF">
        <w:rPr>
          <w:rFonts w:ascii="Times New Roman" w:hAnsi="Times New Roman" w:cs="Times New Roman"/>
          <w:sz w:val="24"/>
          <w:szCs w:val="24"/>
        </w:rPr>
        <w:t xml:space="preserve"> год</w:t>
      </w:r>
      <w:r w:rsidR="000D4862" w:rsidRPr="000D4862">
        <w:rPr>
          <w:rFonts w:ascii="Times New Roman" w:hAnsi="Times New Roman" w:cs="Times New Roman"/>
          <w:sz w:val="24"/>
          <w:szCs w:val="24"/>
        </w:rPr>
        <w:t xml:space="preserve"> </w:t>
      </w:r>
      <w:r w:rsidR="00675ABF">
        <w:rPr>
          <w:rFonts w:ascii="Times New Roman" w:hAnsi="Times New Roman" w:cs="Times New Roman"/>
          <w:sz w:val="24"/>
          <w:szCs w:val="24"/>
        </w:rPr>
        <w:t xml:space="preserve">Центром занятости </w:t>
      </w:r>
      <w:r w:rsidR="007E3857">
        <w:rPr>
          <w:rFonts w:ascii="Times New Roman" w:hAnsi="Times New Roman" w:cs="Times New Roman"/>
          <w:sz w:val="24"/>
          <w:szCs w:val="24"/>
        </w:rPr>
        <w:t>проведены</w:t>
      </w:r>
      <w:r w:rsidR="000D4862" w:rsidRPr="000D4862">
        <w:rPr>
          <w:rFonts w:ascii="Times New Roman" w:hAnsi="Times New Roman" w:cs="Times New Roman"/>
          <w:sz w:val="24"/>
          <w:szCs w:val="24"/>
        </w:rPr>
        <w:t xml:space="preserve"> следующие мероприятия: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430"/>
        <w:gridCol w:w="1405"/>
      </w:tblGrid>
      <w:tr w:rsidR="007E3857" w:rsidRPr="008A2594" w:rsidTr="007E3857">
        <w:tc>
          <w:tcPr>
            <w:tcW w:w="7338" w:type="dxa"/>
            <w:shd w:val="clear" w:color="auto" w:fill="auto"/>
            <w:vAlign w:val="center"/>
          </w:tcPr>
          <w:p w:rsidR="007E3857" w:rsidRPr="008A2594" w:rsidRDefault="007E3857" w:rsidP="00A56B5E">
            <w:pPr>
              <w:spacing w:after="0" w:line="240" w:lineRule="auto"/>
              <w:jc w:val="center"/>
              <w:rPr>
                <w:rFonts w:ascii="Times New Roman" w:eastAsia="Times New Roman" w:hAnsi="Times New Roman" w:cs="Times New Roman"/>
                <w:sz w:val="24"/>
                <w:szCs w:val="24"/>
              </w:rPr>
            </w:pPr>
            <w:r w:rsidRPr="00A56B5E">
              <w:rPr>
                <w:rFonts w:ascii="Times New Roman" w:eastAsia="Times New Roman" w:hAnsi="Times New Roman" w:cs="Times New Roman"/>
                <w:sz w:val="24"/>
                <w:szCs w:val="24"/>
              </w:rPr>
              <w:t>Наименование мероприятия</w:t>
            </w:r>
          </w:p>
        </w:tc>
        <w:tc>
          <w:tcPr>
            <w:tcW w:w="1430" w:type="dxa"/>
            <w:shd w:val="clear" w:color="auto" w:fill="auto"/>
          </w:tcPr>
          <w:p w:rsidR="007E3857" w:rsidRPr="008A2594" w:rsidRDefault="007E3857" w:rsidP="007E3857">
            <w:pPr>
              <w:spacing w:after="0" w:line="240" w:lineRule="auto"/>
              <w:jc w:val="center"/>
              <w:rPr>
                <w:rFonts w:ascii="Times New Roman" w:eastAsia="Times New Roman" w:hAnsi="Times New Roman" w:cs="Times New Roman"/>
                <w:sz w:val="24"/>
                <w:szCs w:val="24"/>
              </w:rPr>
            </w:pPr>
            <w:r w:rsidRPr="008A2594">
              <w:rPr>
                <w:rFonts w:ascii="Times New Roman" w:eastAsia="Times New Roman" w:hAnsi="Times New Roman" w:cs="Times New Roman"/>
                <w:sz w:val="24"/>
                <w:szCs w:val="24"/>
              </w:rPr>
              <w:t>2012 год</w:t>
            </w:r>
          </w:p>
        </w:tc>
        <w:tc>
          <w:tcPr>
            <w:tcW w:w="1405" w:type="dxa"/>
          </w:tcPr>
          <w:p w:rsidR="007E3857" w:rsidRPr="008A2594" w:rsidRDefault="007E3857" w:rsidP="00A70E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 год</w:t>
            </w:r>
          </w:p>
        </w:tc>
      </w:tr>
      <w:tr w:rsidR="007E3857" w:rsidRPr="008A2594" w:rsidTr="007E3857">
        <w:tc>
          <w:tcPr>
            <w:tcW w:w="7338" w:type="dxa"/>
            <w:shd w:val="clear" w:color="auto" w:fill="auto"/>
          </w:tcPr>
          <w:p w:rsidR="007E3857" w:rsidRPr="008A2594" w:rsidRDefault="007E3857" w:rsidP="008A2594">
            <w:pPr>
              <w:spacing w:after="0" w:line="240" w:lineRule="auto"/>
              <w:jc w:val="both"/>
              <w:rPr>
                <w:rFonts w:ascii="Times New Roman" w:eastAsia="Times New Roman" w:hAnsi="Times New Roman" w:cs="Times New Roman"/>
                <w:sz w:val="24"/>
                <w:szCs w:val="24"/>
              </w:rPr>
            </w:pPr>
            <w:r w:rsidRPr="008A2594">
              <w:rPr>
                <w:rFonts w:ascii="Times New Roman" w:eastAsia="Times New Roman" w:hAnsi="Times New Roman" w:cs="Times New Roman"/>
                <w:sz w:val="24"/>
                <w:szCs w:val="24"/>
              </w:rPr>
              <w:t xml:space="preserve">Количество организованных ярмарок вакантных и учебных рабочих мест </w:t>
            </w:r>
          </w:p>
        </w:tc>
        <w:tc>
          <w:tcPr>
            <w:tcW w:w="1430" w:type="dxa"/>
            <w:shd w:val="clear" w:color="auto" w:fill="auto"/>
            <w:vAlign w:val="center"/>
          </w:tcPr>
          <w:p w:rsidR="007E3857" w:rsidRPr="008A2594" w:rsidRDefault="007E3857" w:rsidP="008A2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05" w:type="dxa"/>
            <w:vAlign w:val="center"/>
          </w:tcPr>
          <w:p w:rsidR="007E3857" w:rsidRPr="008A2594" w:rsidRDefault="007E3857" w:rsidP="008A2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3857" w:rsidRPr="008A2594" w:rsidTr="007E3857">
        <w:tc>
          <w:tcPr>
            <w:tcW w:w="7338" w:type="dxa"/>
            <w:shd w:val="clear" w:color="auto" w:fill="auto"/>
          </w:tcPr>
          <w:p w:rsidR="007E3857" w:rsidRPr="008A2594" w:rsidRDefault="007E3857" w:rsidP="008A2594">
            <w:pPr>
              <w:spacing w:after="0" w:line="240" w:lineRule="auto"/>
              <w:jc w:val="both"/>
              <w:rPr>
                <w:rFonts w:ascii="Times New Roman" w:eastAsia="Times New Roman" w:hAnsi="Times New Roman" w:cs="Times New Roman"/>
                <w:sz w:val="24"/>
                <w:szCs w:val="24"/>
              </w:rPr>
            </w:pPr>
            <w:r w:rsidRPr="008A2594">
              <w:rPr>
                <w:rFonts w:ascii="Times New Roman" w:eastAsia="Times New Roman" w:hAnsi="Times New Roman" w:cs="Times New Roman"/>
                <w:sz w:val="24"/>
                <w:szCs w:val="24"/>
              </w:rPr>
              <w:t>Количество граждан принявших участие в ярмарках вакантных и учебных рабочих мест (чел.)</w:t>
            </w:r>
          </w:p>
        </w:tc>
        <w:tc>
          <w:tcPr>
            <w:tcW w:w="1430" w:type="dxa"/>
            <w:shd w:val="clear" w:color="auto" w:fill="auto"/>
            <w:vAlign w:val="center"/>
          </w:tcPr>
          <w:p w:rsidR="007E3857" w:rsidRPr="008A2594" w:rsidRDefault="007E3857" w:rsidP="008A2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405" w:type="dxa"/>
            <w:vAlign w:val="center"/>
          </w:tcPr>
          <w:p w:rsidR="007E3857" w:rsidRPr="008A2594" w:rsidRDefault="007E3857" w:rsidP="007A3E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r>
      <w:tr w:rsidR="007E3857" w:rsidRPr="008A2594" w:rsidTr="007E3857">
        <w:tc>
          <w:tcPr>
            <w:tcW w:w="7338" w:type="dxa"/>
            <w:shd w:val="clear" w:color="auto" w:fill="auto"/>
          </w:tcPr>
          <w:p w:rsidR="007E3857" w:rsidRPr="008A2594" w:rsidRDefault="007E3857" w:rsidP="008A2594">
            <w:pPr>
              <w:spacing w:after="0" w:line="240" w:lineRule="auto"/>
              <w:jc w:val="both"/>
              <w:rPr>
                <w:rFonts w:ascii="Times New Roman" w:eastAsia="Times New Roman" w:hAnsi="Times New Roman" w:cs="Times New Roman"/>
                <w:sz w:val="24"/>
                <w:szCs w:val="24"/>
              </w:rPr>
            </w:pPr>
            <w:r w:rsidRPr="008A2594">
              <w:rPr>
                <w:rFonts w:ascii="Times New Roman" w:eastAsia="Times New Roman" w:hAnsi="Times New Roman" w:cs="Times New Roman"/>
                <w:sz w:val="24"/>
                <w:szCs w:val="24"/>
              </w:rPr>
              <w:t>Количество временно трудоустроенных несовершеннолетних граждан в возрасте от 14 до 18 лет (чел.)</w:t>
            </w:r>
          </w:p>
        </w:tc>
        <w:tc>
          <w:tcPr>
            <w:tcW w:w="1430" w:type="dxa"/>
            <w:shd w:val="clear" w:color="auto" w:fill="auto"/>
            <w:vAlign w:val="center"/>
          </w:tcPr>
          <w:p w:rsidR="007E3857" w:rsidRPr="008A2594" w:rsidRDefault="007E3857" w:rsidP="007A3E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1405" w:type="dxa"/>
            <w:vAlign w:val="center"/>
          </w:tcPr>
          <w:p w:rsidR="007E3857" w:rsidRPr="008A2594" w:rsidRDefault="007E3857" w:rsidP="007E38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r>
      <w:tr w:rsidR="007E3857" w:rsidRPr="008A2594" w:rsidTr="007E3857">
        <w:tc>
          <w:tcPr>
            <w:tcW w:w="7338" w:type="dxa"/>
            <w:shd w:val="clear" w:color="auto" w:fill="auto"/>
          </w:tcPr>
          <w:p w:rsidR="007E3857" w:rsidRPr="008A2594" w:rsidRDefault="007E3857" w:rsidP="008A2594">
            <w:pPr>
              <w:spacing w:after="0" w:line="240" w:lineRule="auto"/>
              <w:jc w:val="both"/>
              <w:rPr>
                <w:rFonts w:ascii="Times New Roman" w:eastAsia="Times New Roman" w:hAnsi="Times New Roman" w:cs="Times New Roman"/>
                <w:sz w:val="24"/>
                <w:szCs w:val="24"/>
              </w:rPr>
            </w:pPr>
            <w:r w:rsidRPr="008A2594">
              <w:rPr>
                <w:rFonts w:ascii="Times New Roman" w:eastAsia="Times New Roman" w:hAnsi="Times New Roman" w:cs="Times New Roman"/>
                <w:sz w:val="24"/>
                <w:szCs w:val="24"/>
              </w:rPr>
              <w:t>Количество граждан трудоустроенных на общественных работах (чел.)</w:t>
            </w:r>
          </w:p>
        </w:tc>
        <w:tc>
          <w:tcPr>
            <w:tcW w:w="1430" w:type="dxa"/>
            <w:shd w:val="clear" w:color="auto" w:fill="auto"/>
            <w:vAlign w:val="center"/>
          </w:tcPr>
          <w:p w:rsidR="007E3857" w:rsidRPr="008A2594" w:rsidRDefault="007E3857" w:rsidP="007E38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405" w:type="dxa"/>
            <w:vAlign w:val="center"/>
          </w:tcPr>
          <w:p w:rsidR="007E3857" w:rsidRPr="008A2594" w:rsidRDefault="007E3857" w:rsidP="008A2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7E3857" w:rsidRPr="008A2594" w:rsidTr="007E3857">
        <w:tc>
          <w:tcPr>
            <w:tcW w:w="7338" w:type="dxa"/>
            <w:shd w:val="clear" w:color="auto" w:fill="auto"/>
          </w:tcPr>
          <w:p w:rsidR="007E3857" w:rsidRPr="008A2594" w:rsidRDefault="007E3857" w:rsidP="008A2594">
            <w:pPr>
              <w:spacing w:after="0" w:line="240" w:lineRule="auto"/>
              <w:jc w:val="both"/>
              <w:rPr>
                <w:rFonts w:ascii="Times New Roman" w:eastAsia="Times New Roman" w:hAnsi="Times New Roman" w:cs="Times New Roman"/>
                <w:sz w:val="24"/>
                <w:szCs w:val="24"/>
              </w:rPr>
            </w:pPr>
            <w:r w:rsidRPr="008A2594">
              <w:rPr>
                <w:rFonts w:ascii="Times New Roman" w:eastAsia="Times New Roman" w:hAnsi="Times New Roman" w:cs="Times New Roman"/>
                <w:sz w:val="24"/>
                <w:szCs w:val="24"/>
              </w:rPr>
              <w:t>Количество временно трудоустроенных граждан, испытывающих трудности в поиске работы (чел.)</w:t>
            </w:r>
          </w:p>
        </w:tc>
        <w:tc>
          <w:tcPr>
            <w:tcW w:w="1430" w:type="dxa"/>
            <w:shd w:val="clear" w:color="auto" w:fill="auto"/>
            <w:vAlign w:val="center"/>
          </w:tcPr>
          <w:p w:rsidR="007E3857" w:rsidRPr="008A2594" w:rsidRDefault="007E3857" w:rsidP="007E38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05" w:type="dxa"/>
            <w:vAlign w:val="center"/>
          </w:tcPr>
          <w:p w:rsidR="007E3857" w:rsidRPr="008A2594" w:rsidRDefault="007E3857" w:rsidP="008A2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7E3857" w:rsidRPr="008A2594" w:rsidTr="007E3857">
        <w:tc>
          <w:tcPr>
            <w:tcW w:w="7338" w:type="dxa"/>
            <w:shd w:val="clear" w:color="auto" w:fill="auto"/>
          </w:tcPr>
          <w:p w:rsidR="007E3857" w:rsidRPr="008A2594" w:rsidRDefault="007E3857" w:rsidP="002E0FE0">
            <w:pPr>
              <w:spacing w:after="0" w:line="240" w:lineRule="auto"/>
              <w:jc w:val="both"/>
              <w:rPr>
                <w:rFonts w:ascii="Times New Roman" w:eastAsia="Times New Roman" w:hAnsi="Times New Roman" w:cs="Times New Roman"/>
                <w:sz w:val="24"/>
                <w:szCs w:val="24"/>
              </w:rPr>
            </w:pPr>
            <w:r w:rsidRPr="008A2594">
              <w:rPr>
                <w:rFonts w:ascii="Times New Roman" w:eastAsia="Times New Roman" w:hAnsi="Times New Roman" w:cs="Times New Roman"/>
                <w:sz w:val="24"/>
                <w:szCs w:val="24"/>
              </w:rPr>
              <w:t xml:space="preserve">Количество безработных граждан, </w:t>
            </w:r>
            <w:r>
              <w:rPr>
                <w:rFonts w:ascii="Times New Roman" w:eastAsia="Times New Roman" w:hAnsi="Times New Roman" w:cs="Times New Roman"/>
                <w:sz w:val="24"/>
                <w:szCs w:val="24"/>
              </w:rPr>
              <w:t>завершивших</w:t>
            </w:r>
            <w:r w:rsidRPr="008A2594">
              <w:rPr>
                <w:rFonts w:ascii="Times New Roman" w:eastAsia="Times New Roman" w:hAnsi="Times New Roman" w:cs="Times New Roman"/>
                <w:sz w:val="24"/>
                <w:szCs w:val="24"/>
              </w:rPr>
              <w:t xml:space="preserve"> профессиональное обучение (чел.)</w:t>
            </w:r>
          </w:p>
        </w:tc>
        <w:tc>
          <w:tcPr>
            <w:tcW w:w="1430" w:type="dxa"/>
            <w:shd w:val="clear" w:color="auto" w:fill="auto"/>
            <w:vAlign w:val="center"/>
          </w:tcPr>
          <w:p w:rsidR="007E3857" w:rsidRPr="008A2594" w:rsidRDefault="007E3857" w:rsidP="002E0F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405" w:type="dxa"/>
            <w:vAlign w:val="center"/>
          </w:tcPr>
          <w:p w:rsidR="007E3857" w:rsidRPr="008A2594" w:rsidRDefault="007E3857" w:rsidP="007A3E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7E3857" w:rsidRPr="008A2594" w:rsidTr="007E3857">
        <w:tc>
          <w:tcPr>
            <w:tcW w:w="7338" w:type="dxa"/>
            <w:shd w:val="clear" w:color="auto" w:fill="auto"/>
          </w:tcPr>
          <w:p w:rsidR="007E3857" w:rsidRPr="008A2594" w:rsidRDefault="007E3857" w:rsidP="002E0FE0">
            <w:pPr>
              <w:spacing w:after="0" w:line="240" w:lineRule="auto"/>
              <w:jc w:val="both"/>
              <w:rPr>
                <w:rFonts w:ascii="Times New Roman" w:eastAsia="Times New Roman" w:hAnsi="Times New Roman" w:cs="Times New Roman"/>
                <w:sz w:val="24"/>
                <w:szCs w:val="24"/>
              </w:rPr>
            </w:pPr>
            <w:r w:rsidRPr="008A2594">
              <w:rPr>
                <w:rFonts w:ascii="Times New Roman" w:eastAsia="Times New Roman" w:hAnsi="Times New Roman" w:cs="Times New Roman"/>
                <w:sz w:val="24"/>
                <w:szCs w:val="24"/>
              </w:rPr>
              <w:t xml:space="preserve">Количество граждан, </w:t>
            </w:r>
            <w:r>
              <w:rPr>
                <w:rFonts w:ascii="Times New Roman" w:eastAsia="Times New Roman" w:hAnsi="Times New Roman" w:cs="Times New Roman"/>
                <w:sz w:val="24"/>
                <w:szCs w:val="24"/>
              </w:rPr>
              <w:t>получивших</w:t>
            </w:r>
            <w:r w:rsidRPr="008A2594">
              <w:rPr>
                <w:rFonts w:ascii="Times New Roman" w:eastAsia="Times New Roman" w:hAnsi="Times New Roman" w:cs="Times New Roman"/>
                <w:sz w:val="24"/>
                <w:szCs w:val="24"/>
              </w:rPr>
              <w:t xml:space="preserve"> профессиональную ориентацию (чел.)</w:t>
            </w:r>
          </w:p>
        </w:tc>
        <w:tc>
          <w:tcPr>
            <w:tcW w:w="1430" w:type="dxa"/>
            <w:shd w:val="clear" w:color="auto" w:fill="auto"/>
            <w:vAlign w:val="center"/>
          </w:tcPr>
          <w:p w:rsidR="007E3857" w:rsidRPr="008A2594" w:rsidRDefault="007E3857" w:rsidP="007A3E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397</w:t>
            </w:r>
          </w:p>
        </w:tc>
        <w:tc>
          <w:tcPr>
            <w:tcW w:w="1405" w:type="dxa"/>
            <w:vAlign w:val="center"/>
          </w:tcPr>
          <w:p w:rsidR="007E3857" w:rsidRPr="008A2594" w:rsidRDefault="007E3857" w:rsidP="008A2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p>
        </w:tc>
      </w:tr>
      <w:tr w:rsidR="007E3857" w:rsidRPr="008A2594" w:rsidTr="007E3857">
        <w:tc>
          <w:tcPr>
            <w:tcW w:w="7338" w:type="dxa"/>
            <w:shd w:val="clear" w:color="auto" w:fill="auto"/>
          </w:tcPr>
          <w:p w:rsidR="007E3857" w:rsidRPr="008A2594" w:rsidRDefault="007E3857" w:rsidP="002E0FE0">
            <w:pPr>
              <w:spacing w:after="0" w:line="240" w:lineRule="auto"/>
              <w:jc w:val="both"/>
              <w:rPr>
                <w:rFonts w:ascii="Times New Roman" w:eastAsia="Times New Roman" w:hAnsi="Times New Roman" w:cs="Times New Roman"/>
                <w:sz w:val="24"/>
                <w:szCs w:val="24"/>
              </w:rPr>
            </w:pPr>
            <w:r w:rsidRPr="008A2594">
              <w:rPr>
                <w:rFonts w:ascii="Times New Roman" w:eastAsia="Times New Roman" w:hAnsi="Times New Roman" w:cs="Times New Roman"/>
                <w:sz w:val="24"/>
                <w:szCs w:val="24"/>
              </w:rPr>
              <w:t xml:space="preserve">Количество безработных граждан получивших финансовую помощь </w:t>
            </w:r>
            <w:r>
              <w:rPr>
                <w:rFonts w:ascii="Times New Roman" w:eastAsia="Times New Roman" w:hAnsi="Times New Roman" w:cs="Times New Roman"/>
                <w:sz w:val="24"/>
                <w:szCs w:val="24"/>
              </w:rPr>
              <w:t>на организацию собственного бизнеса</w:t>
            </w:r>
            <w:r w:rsidRPr="008A2594">
              <w:rPr>
                <w:rFonts w:ascii="Times New Roman" w:eastAsia="Times New Roman" w:hAnsi="Times New Roman" w:cs="Times New Roman"/>
                <w:sz w:val="24"/>
                <w:szCs w:val="24"/>
              </w:rPr>
              <w:t xml:space="preserve"> (чел.)</w:t>
            </w:r>
          </w:p>
        </w:tc>
        <w:tc>
          <w:tcPr>
            <w:tcW w:w="1430" w:type="dxa"/>
            <w:shd w:val="clear" w:color="auto" w:fill="auto"/>
            <w:vAlign w:val="center"/>
          </w:tcPr>
          <w:p w:rsidR="007E3857" w:rsidRPr="008A2594" w:rsidRDefault="007E3857" w:rsidP="008A2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05" w:type="dxa"/>
            <w:vAlign w:val="center"/>
          </w:tcPr>
          <w:p w:rsidR="007E3857" w:rsidRPr="008A2594" w:rsidRDefault="007E3857" w:rsidP="008A2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3857" w:rsidRPr="008A2594" w:rsidTr="007E3857">
        <w:tc>
          <w:tcPr>
            <w:tcW w:w="7338" w:type="dxa"/>
            <w:shd w:val="clear" w:color="auto" w:fill="auto"/>
          </w:tcPr>
          <w:p w:rsidR="007E3857" w:rsidRPr="008A2594" w:rsidRDefault="007E3857" w:rsidP="00BC7DF1">
            <w:pPr>
              <w:spacing w:after="0" w:line="240" w:lineRule="auto"/>
              <w:jc w:val="both"/>
              <w:rPr>
                <w:rFonts w:ascii="Times New Roman" w:eastAsia="Times New Roman" w:hAnsi="Times New Roman" w:cs="Times New Roman"/>
                <w:sz w:val="24"/>
                <w:szCs w:val="24"/>
              </w:rPr>
            </w:pPr>
            <w:r w:rsidRPr="008A2594">
              <w:rPr>
                <w:rFonts w:ascii="Times New Roman" w:eastAsia="Times New Roman" w:hAnsi="Times New Roman" w:cs="Times New Roman"/>
                <w:sz w:val="24"/>
                <w:szCs w:val="24"/>
              </w:rPr>
              <w:t>Размер финансовой помощи</w:t>
            </w:r>
            <w:r>
              <w:rPr>
                <w:rFonts w:ascii="Times New Roman" w:eastAsia="Times New Roman" w:hAnsi="Times New Roman" w:cs="Times New Roman"/>
                <w:sz w:val="24"/>
                <w:szCs w:val="24"/>
              </w:rPr>
              <w:t>,</w:t>
            </w:r>
            <w:r w:rsidRPr="008A25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оказанной безработным гражданам </w:t>
            </w:r>
            <w:r w:rsidRPr="008A2594">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организацию</w:t>
            </w:r>
            <w:r w:rsidRPr="008A2594">
              <w:rPr>
                <w:rFonts w:ascii="Times New Roman" w:eastAsia="Times New Roman" w:hAnsi="Times New Roman" w:cs="Times New Roman"/>
                <w:sz w:val="24"/>
                <w:szCs w:val="24"/>
              </w:rPr>
              <w:t xml:space="preserve"> собственного бизнеса (рублей)</w:t>
            </w:r>
          </w:p>
        </w:tc>
        <w:tc>
          <w:tcPr>
            <w:tcW w:w="1430" w:type="dxa"/>
            <w:shd w:val="clear" w:color="auto" w:fill="auto"/>
            <w:vAlign w:val="center"/>
          </w:tcPr>
          <w:p w:rsidR="007E3857" w:rsidRPr="008A2594" w:rsidRDefault="007E3857" w:rsidP="008A2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270 480</w:t>
            </w:r>
          </w:p>
        </w:tc>
        <w:tc>
          <w:tcPr>
            <w:tcW w:w="1405" w:type="dxa"/>
            <w:vAlign w:val="center"/>
          </w:tcPr>
          <w:p w:rsidR="007E3857" w:rsidRPr="008A2594" w:rsidRDefault="007E3857" w:rsidP="008A25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58 800</w:t>
            </w:r>
          </w:p>
        </w:tc>
      </w:tr>
    </w:tbl>
    <w:p w:rsidR="008A2594" w:rsidRPr="000D4862" w:rsidRDefault="008A2594" w:rsidP="004E447B">
      <w:pPr>
        <w:tabs>
          <w:tab w:val="left" w:pos="9639"/>
        </w:tabs>
        <w:spacing w:after="0" w:line="240" w:lineRule="auto"/>
        <w:ind w:firstLine="851"/>
        <w:jc w:val="both"/>
        <w:rPr>
          <w:rFonts w:ascii="Times New Roman" w:hAnsi="Times New Roman" w:cs="Times New Roman"/>
          <w:sz w:val="24"/>
          <w:szCs w:val="24"/>
        </w:rPr>
      </w:pPr>
    </w:p>
    <w:p w:rsidR="0094103A" w:rsidRPr="000D4862" w:rsidRDefault="0094103A" w:rsidP="0094103A">
      <w:pPr>
        <w:pStyle w:val="a3"/>
        <w:spacing w:after="0" w:line="240" w:lineRule="auto"/>
        <w:ind w:left="851"/>
        <w:jc w:val="both"/>
        <w:rPr>
          <w:rFonts w:ascii="Times New Roman" w:hAnsi="Times New Roman" w:cs="Times New Roman"/>
          <w:sz w:val="24"/>
          <w:szCs w:val="24"/>
        </w:rPr>
      </w:pPr>
    </w:p>
    <w:p w:rsidR="00B7205D" w:rsidRPr="00FA73AC" w:rsidRDefault="00B7205D" w:rsidP="007B621A">
      <w:pPr>
        <w:pStyle w:val="ad"/>
        <w:ind w:firstLine="709"/>
        <w:jc w:val="center"/>
        <w:rPr>
          <w:rFonts w:ascii="Times New Roman" w:hAnsi="Times New Roman" w:cs="Times New Roman"/>
          <w:b/>
          <w:bCs/>
          <w:sz w:val="24"/>
          <w:szCs w:val="24"/>
        </w:rPr>
      </w:pPr>
      <w:r w:rsidRPr="00FA73AC">
        <w:rPr>
          <w:rFonts w:ascii="Times New Roman" w:hAnsi="Times New Roman" w:cs="Times New Roman"/>
          <w:b/>
          <w:bCs/>
          <w:sz w:val="24"/>
          <w:szCs w:val="24"/>
        </w:rPr>
        <w:t>Социальная поддержка</w:t>
      </w:r>
    </w:p>
    <w:p w:rsidR="007B621A" w:rsidRPr="00642986" w:rsidRDefault="007B621A" w:rsidP="007B621A">
      <w:pPr>
        <w:spacing w:after="0" w:line="240" w:lineRule="auto"/>
        <w:ind w:firstLine="709"/>
        <w:jc w:val="both"/>
        <w:rPr>
          <w:rFonts w:ascii="Times New Roman" w:hAnsi="Times New Roman" w:cs="Times New Roman"/>
          <w:sz w:val="24"/>
          <w:szCs w:val="24"/>
        </w:rPr>
      </w:pPr>
      <w:r w:rsidRPr="00642986">
        <w:rPr>
          <w:rFonts w:ascii="Times New Roman" w:hAnsi="Times New Roman" w:cs="Times New Roman"/>
          <w:sz w:val="24"/>
          <w:szCs w:val="24"/>
        </w:rPr>
        <w:t xml:space="preserve">На территории Усть-Большерецкого муниципального района исполнение государственных полномочий по социальному обслуживанию отдельных категорий граждан осуществляется Управлением здравоохранения и социальной поддержки населения Администрации (Управление), а также осуществляется  контроль за работой МБУ «КЦ СОН».  </w:t>
      </w:r>
    </w:p>
    <w:p w:rsidR="00881082" w:rsidRPr="00E52E3A" w:rsidRDefault="00881082" w:rsidP="007B621A">
      <w:pPr>
        <w:spacing w:after="0" w:line="240" w:lineRule="auto"/>
        <w:ind w:firstLine="709"/>
        <w:jc w:val="both"/>
        <w:rPr>
          <w:rFonts w:ascii="Times New Roman" w:hAnsi="Times New Roman" w:cs="Times New Roman"/>
          <w:sz w:val="24"/>
          <w:szCs w:val="24"/>
        </w:rPr>
      </w:pPr>
      <w:r w:rsidRPr="00E52E3A">
        <w:rPr>
          <w:rFonts w:ascii="Times New Roman" w:hAnsi="Times New Roman" w:cs="Times New Roman"/>
          <w:sz w:val="24"/>
          <w:szCs w:val="24"/>
        </w:rPr>
        <w:t xml:space="preserve">За 2013 год МБУ «КЦ СОН» обслужено </w:t>
      </w:r>
      <w:r w:rsidR="00903B55" w:rsidRPr="00E52E3A">
        <w:rPr>
          <w:rFonts w:ascii="Times New Roman" w:hAnsi="Times New Roman" w:cs="Times New Roman"/>
          <w:sz w:val="24"/>
          <w:szCs w:val="24"/>
        </w:rPr>
        <w:t>1</w:t>
      </w:r>
      <w:r w:rsidR="00E52E3A">
        <w:rPr>
          <w:rFonts w:ascii="Times New Roman" w:hAnsi="Times New Roman" w:cs="Times New Roman"/>
          <w:sz w:val="24"/>
          <w:szCs w:val="24"/>
        </w:rPr>
        <w:t>261</w:t>
      </w:r>
      <w:r w:rsidRPr="00E52E3A">
        <w:rPr>
          <w:rFonts w:ascii="Times New Roman" w:hAnsi="Times New Roman" w:cs="Times New Roman"/>
          <w:sz w:val="24"/>
          <w:szCs w:val="24"/>
        </w:rPr>
        <w:t xml:space="preserve"> человек</w:t>
      </w:r>
      <w:r w:rsidR="00E52E3A">
        <w:rPr>
          <w:rFonts w:ascii="Times New Roman" w:hAnsi="Times New Roman" w:cs="Times New Roman"/>
          <w:sz w:val="24"/>
          <w:szCs w:val="24"/>
        </w:rPr>
        <w:t>, в том числе:</w:t>
      </w:r>
    </w:p>
    <w:p w:rsidR="007B621A" w:rsidRPr="00E52E3A" w:rsidRDefault="00E52E3A" w:rsidP="00E52E3A">
      <w:pPr>
        <w:spacing w:after="0" w:line="240" w:lineRule="auto"/>
        <w:ind w:firstLine="709"/>
        <w:jc w:val="both"/>
        <w:rPr>
          <w:rFonts w:ascii="Times New Roman" w:hAnsi="Times New Roman" w:cs="Times New Roman"/>
          <w:sz w:val="24"/>
          <w:szCs w:val="24"/>
        </w:rPr>
      </w:pPr>
      <w:r w:rsidRPr="00E52E3A">
        <w:rPr>
          <w:rFonts w:ascii="Times New Roman" w:hAnsi="Times New Roman" w:cs="Times New Roman"/>
          <w:sz w:val="24"/>
          <w:szCs w:val="24"/>
        </w:rPr>
        <w:t xml:space="preserve">- </w:t>
      </w:r>
      <w:r w:rsidR="007B621A" w:rsidRPr="00E52E3A">
        <w:rPr>
          <w:rFonts w:ascii="Times New Roman" w:hAnsi="Times New Roman" w:cs="Times New Roman"/>
          <w:sz w:val="24"/>
          <w:szCs w:val="24"/>
        </w:rPr>
        <w:t>Отделение</w:t>
      </w:r>
      <w:r w:rsidRPr="00E52E3A">
        <w:rPr>
          <w:rFonts w:ascii="Times New Roman" w:hAnsi="Times New Roman" w:cs="Times New Roman"/>
          <w:sz w:val="24"/>
          <w:szCs w:val="24"/>
        </w:rPr>
        <w:t>м</w:t>
      </w:r>
      <w:r w:rsidR="007B621A" w:rsidRPr="00E52E3A">
        <w:rPr>
          <w:rFonts w:ascii="Times New Roman" w:hAnsi="Times New Roman" w:cs="Times New Roman"/>
          <w:sz w:val="24"/>
          <w:szCs w:val="24"/>
        </w:rPr>
        <w:t xml:space="preserve"> социального обслуживания  населения на дому</w:t>
      </w:r>
      <w:r w:rsidRPr="00E52E3A">
        <w:rPr>
          <w:rFonts w:ascii="Times New Roman" w:hAnsi="Times New Roman" w:cs="Times New Roman"/>
          <w:sz w:val="24"/>
          <w:szCs w:val="24"/>
        </w:rPr>
        <w:t xml:space="preserve"> –</w:t>
      </w:r>
      <w:r w:rsidR="00881082" w:rsidRPr="00E52E3A">
        <w:rPr>
          <w:rFonts w:ascii="Times New Roman" w:hAnsi="Times New Roman" w:cs="Times New Roman"/>
          <w:sz w:val="24"/>
          <w:szCs w:val="24"/>
        </w:rPr>
        <w:t xml:space="preserve"> </w:t>
      </w:r>
      <w:r w:rsidRPr="00E52E3A">
        <w:rPr>
          <w:rFonts w:ascii="Times New Roman" w:hAnsi="Times New Roman" w:cs="Times New Roman"/>
          <w:sz w:val="24"/>
          <w:szCs w:val="24"/>
        </w:rPr>
        <w:t>69</w:t>
      </w:r>
      <w:r w:rsidR="007B621A" w:rsidRPr="00E52E3A">
        <w:rPr>
          <w:rFonts w:ascii="Times New Roman" w:hAnsi="Times New Roman" w:cs="Times New Roman"/>
          <w:sz w:val="24"/>
          <w:szCs w:val="24"/>
        </w:rPr>
        <w:t xml:space="preserve"> чел</w:t>
      </w:r>
      <w:r w:rsidR="00881082" w:rsidRPr="00E52E3A">
        <w:rPr>
          <w:rFonts w:ascii="Times New Roman" w:hAnsi="Times New Roman" w:cs="Times New Roman"/>
          <w:sz w:val="24"/>
          <w:szCs w:val="24"/>
        </w:rPr>
        <w:t xml:space="preserve">овек </w:t>
      </w:r>
      <w:r w:rsidR="00050CDB" w:rsidRPr="00E52E3A">
        <w:rPr>
          <w:rFonts w:ascii="Times New Roman" w:hAnsi="Times New Roman" w:cs="Times New Roman"/>
          <w:sz w:val="24"/>
          <w:szCs w:val="24"/>
        </w:rPr>
        <w:t>(</w:t>
      </w:r>
      <w:r w:rsidR="00881082" w:rsidRPr="00E52E3A">
        <w:rPr>
          <w:rFonts w:ascii="Times New Roman" w:hAnsi="Times New Roman" w:cs="Times New Roman"/>
          <w:sz w:val="24"/>
          <w:szCs w:val="24"/>
        </w:rPr>
        <w:t xml:space="preserve">в </w:t>
      </w:r>
      <w:r w:rsidR="00050CDB" w:rsidRPr="00E52E3A">
        <w:rPr>
          <w:rFonts w:ascii="Times New Roman" w:hAnsi="Times New Roman" w:cs="Times New Roman"/>
          <w:sz w:val="24"/>
          <w:szCs w:val="24"/>
        </w:rPr>
        <w:t>городских поселениях</w:t>
      </w:r>
      <w:r w:rsidR="00FA73AC" w:rsidRPr="00E52E3A">
        <w:rPr>
          <w:rFonts w:ascii="Times New Roman" w:hAnsi="Times New Roman" w:cs="Times New Roman"/>
          <w:sz w:val="24"/>
          <w:szCs w:val="24"/>
        </w:rPr>
        <w:t xml:space="preserve"> – 3</w:t>
      </w:r>
      <w:r w:rsidRPr="00E52E3A">
        <w:rPr>
          <w:rFonts w:ascii="Times New Roman" w:hAnsi="Times New Roman" w:cs="Times New Roman"/>
          <w:sz w:val="24"/>
          <w:szCs w:val="24"/>
        </w:rPr>
        <w:t>5</w:t>
      </w:r>
      <w:r w:rsidR="00FA73AC" w:rsidRPr="00E52E3A">
        <w:rPr>
          <w:rFonts w:ascii="Times New Roman" w:hAnsi="Times New Roman" w:cs="Times New Roman"/>
          <w:sz w:val="24"/>
          <w:szCs w:val="24"/>
        </w:rPr>
        <w:t>, в сельских – 3</w:t>
      </w:r>
      <w:r w:rsidR="00E676AA" w:rsidRPr="00E52E3A">
        <w:rPr>
          <w:rFonts w:ascii="Times New Roman" w:hAnsi="Times New Roman" w:cs="Times New Roman"/>
          <w:sz w:val="24"/>
          <w:szCs w:val="24"/>
        </w:rPr>
        <w:t>4</w:t>
      </w:r>
      <w:r w:rsidR="00FA73AC" w:rsidRPr="00E52E3A">
        <w:rPr>
          <w:rFonts w:ascii="Times New Roman" w:hAnsi="Times New Roman" w:cs="Times New Roman"/>
          <w:sz w:val="24"/>
          <w:szCs w:val="24"/>
        </w:rPr>
        <w:t>)</w:t>
      </w:r>
      <w:r w:rsidR="007B621A" w:rsidRPr="00E52E3A">
        <w:rPr>
          <w:rFonts w:ascii="Times New Roman" w:hAnsi="Times New Roman" w:cs="Times New Roman"/>
          <w:sz w:val="24"/>
          <w:szCs w:val="24"/>
        </w:rPr>
        <w:t xml:space="preserve"> </w:t>
      </w:r>
      <w:r w:rsidRPr="00E52E3A">
        <w:rPr>
          <w:rFonts w:ascii="Times New Roman" w:hAnsi="Times New Roman" w:cs="Times New Roman"/>
          <w:sz w:val="24"/>
          <w:szCs w:val="24"/>
        </w:rPr>
        <w:t xml:space="preserve">и </w:t>
      </w:r>
      <w:r w:rsidR="007B621A" w:rsidRPr="00E52E3A">
        <w:rPr>
          <w:rFonts w:ascii="Times New Roman" w:hAnsi="Times New Roman" w:cs="Times New Roman"/>
          <w:sz w:val="24"/>
          <w:szCs w:val="24"/>
        </w:rPr>
        <w:t xml:space="preserve">оказано </w:t>
      </w:r>
      <w:r w:rsidRPr="00E52E3A">
        <w:rPr>
          <w:rFonts w:ascii="Times New Roman" w:hAnsi="Times New Roman" w:cs="Times New Roman"/>
          <w:sz w:val="24"/>
          <w:szCs w:val="24"/>
        </w:rPr>
        <w:t>27058</w:t>
      </w:r>
      <w:r w:rsidR="007B621A" w:rsidRPr="00E52E3A">
        <w:rPr>
          <w:rFonts w:ascii="Times New Roman" w:hAnsi="Times New Roman" w:cs="Times New Roman"/>
          <w:sz w:val="24"/>
          <w:szCs w:val="24"/>
        </w:rPr>
        <w:t xml:space="preserve"> услуг</w:t>
      </w:r>
      <w:r w:rsidR="00FA73AC" w:rsidRPr="00E52E3A">
        <w:rPr>
          <w:rFonts w:ascii="Times New Roman" w:hAnsi="Times New Roman" w:cs="Times New Roman"/>
          <w:sz w:val="24"/>
          <w:szCs w:val="24"/>
        </w:rPr>
        <w:t>.</w:t>
      </w:r>
    </w:p>
    <w:p w:rsidR="007B621A" w:rsidRPr="00E52E3A" w:rsidRDefault="00E52E3A" w:rsidP="007B621A">
      <w:pPr>
        <w:spacing w:after="0" w:line="240" w:lineRule="auto"/>
        <w:ind w:firstLine="709"/>
        <w:jc w:val="both"/>
        <w:rPr>
          <w:rFonts w:ascii="Times New Roman" w:hAnsi="Times New Roman" w:cs="Times New Roman"/>
          <w:sz w:val="24"/>
          <w:szCs w:val="24"/>
        </w:rPr>
      </w:pPr>
      <w:r w:rsidRPr="00E52E3A">
        <w:rPr>
          <w:rFonts w:ascii="Times New Roman" w:hAnsi="Times New Roman" w:cs="Times New Roman"/>
          <w:sz w:val="24"/>
          <w:szCs w:val="24"/>
        </w:rPr>
        <w:t xml:space="preserve">- </w:t>
      </w:r>
      <w:r w:rsidR="007B621A" w:rsidRPr="00E52E3A">
        <w:rPr>
          <w:rFonts w:ascii="Times New Roman" w:hAnsi="Times New Roman" w:cs="Times New Roman"/>
          <w:sz w:val="24"/>
          <w:szCs w:val="24"/>
        </w:rPr>
        <w:t>Отделение</w:t>
      </w:r>
      <w:r w:rsidR="00FA73AC" w:rsidRPr="00E52E3A">
        <w:rPr>
          <w:rFonts w:ascii="Times New Roman" w:hAnsi="Times New Roman" w:cs="Times New Roman"/>
          <w:sz w:val="24"/>
          <w:szCs w:val="24"/>
        </w:rPr>
        <w:t>м</w:t>
      </w:r>
      <w:r w:rsidR="007B621A" w:rsidRPr="00E52E3A">
        <w:rPr>
          <w:rFonts w:ascii="Times New Roman" w:hAnsi="Times New Roman" w:cs="Times New Roman"/>
          <w:sz w:val="24"/>
          <w:szCs w:val="24"/>
        </w:rPr>
        <w:t xml:space="preserve"> срочной помощи</w:t>
      </w:r>
      <w:r w:rsidRPr="00E52E3A">
        <w:rPr>
          <w:rFonts w:ascii="Times New Roman" w:hAnsi="Times New Roman" w:cs="Times New Roman"/>
          <w:sz w:val="24"/>
          <w:szCs w:val="24"/>
        </w:rPr>
        <w:t xml:space="preserve"> </w:t>
      </w:r>
      <w:r w:rsidR="00FA73AC" w:rsidRPr="00E52E3A">
        <w:rPr>
          <w:rFonts w:ascii="Times New Roman" w:hAnsi="Times New Roman" w:cs="Times New Roman"/>
          <w:sz w:val="24"/>
          <w:szCs w:val="24"/>
        </w:rPr>
        <w:t>–</w:t>
      </w:r>
      <w:r w:rsidR="007B621A" w:rsidRPr="00E52E3A">
        <w:rPr>
          <w:rFonts w:ascii="Times New Roman" w:hAnsi="Times New Roman" w:cs="Times New Roman"/>
          <w:sz w:val="24"/>
          <w:szCs w:val="24"/>
        </w:rPr>
        <w:t xml:space="preserve"> </w:t>
      </w:r>
      <w:r w:rsidR="00E676AA" w:rsidRPr="00E52E3A">
        <w:rPr>
          <w:rFonts w:ascii="Times New Roman" w:hAnsi="Times New Roman" w:cs="Times New Roman"/>
          <w:sz w:val="24"/>
          <w:szCs w:val="24"/>
        </w:rPr>
        <w:t>6</w:t>
      </w:r>
      <w:r w:rsidRPr="00E52E3A">
        <w:rPr>
          <w:rFonts w:ascii="Times New Roman" w:hAnsi="Times New Roman" w:cs="Times New Roman"/>
          <w:sz w:val="24"/>
          <w:szCs w:val="24"/>
        </w:rPr>
        <w:t>57</w:t>
      </w:r>
      <w:r w:rsidR="007B621A" w:rsidRPr="00E52E3A">
        <w:rPr>
          <w:rFonts w:ascii="Times New Roman" w:hAnsi="Times New Roman" w:cs="Times New Roman"/>
          <w:sz w:val="24"/>
          <w:szCs w:val="24"/>
        </w:rPr>
        <w:t xml:space="preserve"> чел</w:t>
      </w:r>
      <w:r w:rsidR="00FA73AC" w:rsidRPr="00E52E3A">
        <w:rPr>
          <w:rFonts w:ascii="Times New Roman" w:hAnsi="Times New Roman" w:cs="Times New Roman"/>
          <w:sz w:val="24"/>
          <w:szCs w:val="24"/>
        </w:rPr>
        <w:t>овек</w:t>
      </w:r>
      <w:r w:rsidRPr="00E52E3A">
        <w:rPr>
          <w:rFonts w:ascii="Times New Roman" w:hAnsi="Times New Roman" w:cs="Times New Roman"/>
          <w:sz w:val="24"/>
          <w:szCs w:val="24"/>
        </w:rPr>
        <w:t xml:space="preserve"> и </w:t>
      </w:r>
      <w:r w:rsidR="007B621A" w:rsidRPr="00E52E3A">
        <w:rPr>
          <w:rFonts w:ascii="Times New Roman" w:hAnsi="Times New Roman" w:cs="Times New Roman"/>
          <w:sz w:val="24"/>
          <w:szCs w:val="24"/>
        </w:rPr>
        <w:t xml:space="preserve">оказано </w:t>
      </w:r>
      <w:r w:rsidRPr="00E52E3A">
        <w:rPr>
          <w:rFonts w:ascii="Times New Roman" w:hAnsi="Times New Roman" w:cs="Times New Roman"/>
          <w:sz w:val="24"/>
          <w:szCs w:val="24"/>
        </w:rPr>
        <w:t>10848</w:t>
      </w:r>
      <w:r w:rsidR="007B621A" w:rsidRPr="00E52E3A">
        <w:rPr>
          <w:rFonts w:ascii="Times New Roman" w:hAnsi="Times New Roman" w:cs="Times New Roman"/>
          <w:sz w:val="24"/>
          <w:szCs w:val="24"/>
        </w:rPr>
        <w:t xml:space="preserve"> услуг</w:t>
      </w:r>
      <w:r w:rsidR="003B4D2B" w:rsidRPr="00E52E3A">
        <w:rPr>
          <w:rFonts w:ascii="Times New Roman" w:hAnsi="Times New Roman" w:cs="Times New Roman"/>
          <w:sz w:val="24"/>
          <w:szCs w:val="24"/>
        </w:rPr>
        <w:t>.</w:t>
      </w:r>
    </w:p>
    <w:p w:rsidR="007B621A" w:rsidRPr="00E52E3A" w:rsidRDefault="00E52E3A" w:rsidP="007B621A">
      <w:pPr>
        <w:spacing w:after="0" w:line="240" w:lineRule="auto"/>
        <w:ind w:firstLine="709"/>
        <w:jc w:val="both"/>
        <w:rPr>
          <w:rFonts w:ascii="Times New Roman" w:hAnsi="Times New Roman" w:cs="Times New Roman"/>
          <w:sz w:val="24"/>
          <w:szCs w:val="24"/>
        </w:rPr>
      </w:pPr>
      <w:r w:rsidRPr="00E52E3A">
        <w:rPr>
          <w:rFonts w:ascii="Times New Roman" w:hAnsi="Times New Roman" w:cs="Times New Roman"/>
          <w:sz w:val="24"/>
          <w:szCs w:val="24"/>
        </w:rPr>
        <w:t xml:space="preserve">- </w:t>
      </w:r>
      <w:r w:rsidR="007B621A" w:rsidRPr="00E52E3A">
        <w:rPr>
          <w:rFonts w:ascii="Times New Roman" w:hAnsi="Times New Roman" w:cs="Times New Roman"/>
          <w:sz w:val="24"/>
          <w:szCs w:val="24"/>
        </w:rPr>
        <w:t>Отделение</w:t>
      </w:r>
      <w:r w:rsidRPr="00E52E3A">
        <w:rPr>
          <w:rFonts w:ascii="Times New Roman" w:hAnsi="Times New Roman" w:cs="Times New Roman"/>
          <w:sz w:val="24"/>
          <w:szCs w:val="24"/>
        </w:rPr>
        <w:t>м</w:t>
      </w:r>
      <w:r w:rsidR="007B621A" w:rsidRPr="00E52E3A">
        <w:rPr>
          <w:rFonts w:ascii="Times New Roman" w:hAnsi="Times New Roman" w:cs="Times New Roman"/>
          <w:sz w:val="24"/>
          <w:szCs w:val="24"/>
        </w:rPr>
        <w:t xml:space="preserve"> психолого-педагогической помощи семье и детям</w:t>
      </w:r>
      <w:r w:rsidR="003B4D2B" w:rsidRPr="00E52E3A">
        <w:rPr>
          <w:rFonts w:ascii="Times New Roman" w:hAnsi="Times New Roman" w:cs="Times New Roman"/>
          <w:sz w:val="24"/>
          <w:szCs w:val="24"/>
        </w:rPr>
        <w:t xml:space="preserve"> –</w:t>
      </w:r>
      <w:r w:rsidR="007B621A" w:rsidRPr="00E52E3A">
        <w:rPr>
          <w:rFonts w:ascii="Times New Roman" w:hAnsi="Times New Roman" w:cs="Times New Roman"/>
          <w:sz w:val="24"/>
          <w:szCs w:val="24"/>
        </w:rPr>
        <w:t xml:space="preserve"> </w:t>
      </w:r>
      <w:r w:rsidRPr="00E52E3A">
        <w:rPr>
          <w:rFonts w:ascii="Times New Roman" w:hAnsi="Times New Roman" w:cs="Times New Roman"/>
          <w:sz w:val="24"/>
          <w:szCs w:val="24"/>
        </w:rPr>
        <w:t>535</w:t>
      </w:r>
      <w:r w:rsidR="007B621A" w:rsidRPr="00E52E3A">
        <w:rPr>
          <w:rFonts w:ascii="Times New Roman" w:hAnsi="Times New Roman" w:cs="Times New Roman"/>
          <w:sz w:val="24"/>
          <w:szCs w:val="24"/>
        </w:rPr>
        <w:t xml:space="preserve"> чел</w:t>
      </w:r>
      <w:r w:rsidR="003B4D2B" w:rsidRPr="00E52E3A">
        <w:rPr>
          <w:rFonts w:ascii="Times New Roman" w:hAnsi="Times New Roman" w:cs="Times New Roman"/>
          <w:sz w:val="24"/>
          <w:szCs w:val="24"/>
        </w:rPr>
        <w:t>овек</w:t>
      </w:r>
      <w:r w:rsidRPr="00E52E3A">
        <w:rPr>
          <w:rFonts w:ascii="Times New Roman" w:hAnsi="Times New Roman" w:cs="Times New Roman"/>
          <w:sz w:val="24"/>
          <w:szCs w:val="24"/>
        </w:rPr>
        <w:t xml:space="preserve"> и </w:t>
      </w:r>
      <w:r w:rsidR="007B621A" w:rsidRPr="00E52E3A">
        <w:rPr>
          <w:rFonts w:ascii="Times New Roman" w:hAnsi="Times New Roman" w:cs="Times New Roman"/>
          <w:sz w:val="24"/>
          <w:szCs w:val="24"/>
        </w:rPr>
        <w:t>оказано</w:t>
      </w:r>
      <w:r w:rsidRPr="00E52E3A">
        <w:rPr>
          <w:rFonts w:ascii="Times New Roman" w:hAnsi="Times New Roman" w:cs="Times New Roman"/>
          <w:sz w:val="24"/>
          <w:szCs w:val="24"/>
        </w:rPr>
        <w:t xml:space="preserve"> 2797</w:t>
      </w:r>
      <w:r w:rsidR="007B621A" w:rsidRPr="00E52E3A">
        <w:rPr>
          <w:rFonts w:ascii="Times New Roman" w:hAnsi="Times New Roman" w:cs="Times New Roman"/>
          <w:sz w:val="24"/>
          <w:szCs w:val="24"/>
        </w:rPr>
        <w:t xml:space="preserve"> услуг.</w:t>
      </w:r>
    </w:p>
    <w:p w:rsidR="00D37301" w:rsidRPr="00450E6F" w:rsidRDefault="00450E6F"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2013</w:t>
      </w:r>
      <w:r w:rsidR="00D37301" w:rsidRPr="00450E6F">
        <w:rPr>
          <w:rFonts w:ascii="Times New Roman" w:hAnsi="Times New Roman" w:cs="Times New Roman"/>
          <w:sz w:val="24"/>
          <w:szCs w:val="24"/>
        </w:rPr>
        <w:t xml:space="preserve"> год в У</w:t>
      </w:r>
      <w:r>
        <w:rPr>
          <w:rFonts w:ascii="Times New Roman" w:hAnsi="Times New Roman" w:cs="Times New Roman"/>
          <w:sz w:val="24"/>
          <w:szCs w:val="24"/>
        </w:rPr>
        <w:t>сть-Большерецком муниципальном районе установлена опека над</w:t>
      </w:r>
      <w:r w:rsidR="00D37301" w:rsidRPr="00450E6F">
        <w:rPr>
          <w:rFonts w:ascii="Times New Roman" w:hAnsi="Times New Roman" w:cs="Times New Roman"/>
          <w:sz w:val="24"/>
          <w:szCs w:val="24"/>
        </w:rPr>
        <w:t xml:space="preserve"> </w:t>
      </w:r>
      <w:r>
        <w:rPr>
          <w:rFonts w:ascii="Times New Roman" w:hAnsi="Times New Roman" w:cs="Times New Roman"/>
          <w:sz w:val="24"/>
          <w:szCs w:val="24"/>
        </w:rPr>
        <w:t>8</w:t>
      </w:r>
      <w:r w:rsidR="00D37301" w:rsidRPr="00450E6F">
        <w:rPr>
          <w:rFonts w:ascii="Times New Roman" w:hAnsi="Times New Roman" w:cs="Times New Roman"/>
          <w:sz w:val="24"/>
          <w:szCs w:val="24"/>
        </w:rPr>
        <w:t xml:space="preserve"> совершеннолетни</w:t>
      </w:r>
      <w:r>
        <w:rPr>
          <w:rFonts w:ascii="Times New Roman" w:hAnsi="Times New Roman" w:cs="Times New Roman"/>
          <w:sz w:val="24"/>
          <w:szCs w:val="24"/>
        </w:rPr>
        <w:t>ми</w:t>
      </w:r>
      <w:r w:rsidR="00D37301" w:rsidRPr="00450E6F">
        <w:rPr>
          <w:rFonts w:ascii="Times New Roman" w:hAnsi="Times New Roman" w:cs="Times New Roman"/>
          <w:sz w:val="24"/>
          <w:szCs w:val="24"/>
        </w:rPr>
        <w:t xml:space="preserve"> недееспособны</w:t>
      </w:r>
      <w:r>
        <w:rPr>
          <w:rFonts w:ascii="Times New Roman" w:hAnsi="Times New Roman" w:cs="Times New Roman"/>
          <w:sz w:val="24"/>
          <w:szCs w:val="24"/>
        </w:rPr>
        <w:t>ми</w:t>
      </w:r>
      <w:r w:rsidR="00D37301" w:rsidRPr="00450E6F">
        <w:rPr>
          <w:rFonts w:ascii="Times New Roman" w:hAnsi="Times New Roman" w:cs="Times New Roman"/>
          <w:sz w:val="24"/>
          <w:szCs w:val="24"/>
        </w:rPr>
        <w:t xml:space="preserve"> граждан</w:t>
      </w:r>
      <w:r>
        <w:rPr>
          <w:rFonts w:ascii="Times New Roman" w:hAnsi="Times New Roman" w:cs="Times New Roman"/>
          <w:sz w:val="24"/>
          <w:szCs w:val="24"/>
        </w:rPr>
        <w:t xml:space="preserve">ами и установлено попечительство в форме </w:t>
      </w:r>
      <w:r w:rsidR="00D37301" w:rsidRPr="00450E6F">
        <w:rPr>
          <w:rFonts w:ascii="Times New Roman" w:hAnsi="Times New Roman" w:cs="Times New Roman"/>
          <w:sz w:val="24"/>
          <w:szCs w:val="24"/>
        </w:rPr>
        <w:t>патронаж</w:t>
      </w:r>
      <w:r>
        <w:rPr>
          <w:rFonts w:ascii="Times New Roman" w:hAnsi="Times New Roman" w:cs="Times New Roman"/>
          <w:sz w:val="24"/>
          <w:szCs w:val="24"/>
        </w:rPr>
        <w:t>а</w:t>
      </w:r>
      <w:r w:rsidR="00D37301" w:rsidRPr="00450E6F">
        <w:rPr>
          <w:rFonts w:ascii="Times New Roman" w:hAnsi="Times New Roman" w:cs="Times New Roman"/>
          <w:sz w:val="24"/>
          <w:szCs w:val="24"/>
        </w:rPr>
        <w:t xml:space="preserve"> – 1 человек.</w:t>
      </w:r>
    </w:p>
    <w:p w:rsidR="007B621A" w:rsidRPr="00642986" w:rsidRDefault="007B621A" w:rsidP="007B621A">
      <w:pPr>
        <w:spacing w:after="0" w:line="240" w:lineRule="auto"/>
        <w:ind w:firstLine="709"/>
        <w:jc w:val="both"/>
        <w:rPr>
          <w:rFonts w:ascii="Times New Roman" w:hAnsi="Times New Roman" w:cs="Times New Roman"/>
          <w:sz w:val="24"/>
          <w:szCs w:val="24"/>
        </w:rPr>
      </w:pPr>
      <w:r w:rsidRPr="00450E6F">
        <w:rPr>
          <w:rFonts w:ascii="Times New Roman" w:hAnsi="Times New Roman" w:cs="Times New Roman"/>
          <w:sz w:val="24"/>
          <w:szCs w:val="24"/>
        </w:rPr>
        <w:t xml:space="preserve">В течение </w:t>
      </w:r>
      <w:r w:rsidR="00642986" w:rsidRPr="00450E6F">
        <w:rPr>
          <w:rFonts w:ascii="Times New Roman" w:hAnsi="Times New Roman" w:cs="Times New Roman"/>
          <w:sz w:val="24"/>
          <w:szCs w:val="24"/>
        </w:rPr>
        <w:t>2013 года</w:t>
      </w:r>
      <w:r w:rsidRPr="00450E6F">
        <w:rPr>
          <w:rFonts w:ascii="Times New Roman" w:hAnsi="Times New Roman" w:cs="Times New Roman"/>
          <w:sz w:val="24"/>
          <w:szCs w:val="24"/>
        </w:rPr>
        <w:t xml:space="preserve"> специалистами Управления</w:t>
      </w:r>
      <w:r w:rsidR="00450E6F">
        <w:rPr>
          <w:rFonts w:ascii="Times New Roman" w:hAnsi="Times New Roman" w:cs="Times New Roman"/>
          <w:sz w:val="24"/>
          <w:szCs w:val="24"/>
        </w:rPr>
        <w:t xml:space="preserve"> в целях исполнения ФЗ «О социальной защите инвалидов в РФ»</w:t>
      </w:r>
      <w:r w:rsidRPr="00450E6F">
        <w:rPr>
          <w:rFonts w:ascii="Times New Roman" w:hAnsi="Times New Roman" w:cs="Times New Roman"/>
          <w:sz w:val="24"/>
          <w:szCs w:val="24"/>
        </w:rPr>
        <w:t xml:space="preserve"> оказывалась помощь в оформлении документов на  санаторно-курортное лечение</w:t>
      </w:r>
      <w:r w:rsidR="00450E6F">
        <w:rPr>
          <w:rFonts w:ascii="Times New Roman" w:hAnsi="Times New Roman" w:cs="Times New Roman"/>
          <w:sz w:val="24"/>
          <w:szCs w:val="24"/>
        </w:rPr>
        <w:t>, проводились консультации по льготам</w:t>
      </w:r>
      <w:r w:rsidRPr="00450E6F">
        <w:rPr>
          <w:rFonts w:ascii="Times New Roman" w:hAnsi="Times New Roman" w:cs="Times New Roman"/>
          <w:sz w:val="24"/>
          <w:szCs w:val="24"/>
        </w:rPr>
        <w:t xml:space="preserve">. </w:t>
      </w:r>
      <w:r w:rsidR="00AB2503" w:rsidRPr="00450E6F">
        <w:rPr>
          <w:rFonts w:ascii="Times New Roman" w:hAnsi="Times New Roman" w:cs="Times New Roman"/>
          <w:sz w:val="24"/>
          <w:szCs w:val="24"/>
        </w:rPr>
        <w:t>О</w:t>
      </w:r>
      <w:r w:rsidRPr="00450E6F">
        <w:rPr>
          <w:rFonts w:ascii="Times New Roman" w:hAnsi="Times New Roman" w:cs="Times New Roman"/>
          <w:sz w:val="24"/>
          <w:szCs w:val="24"/>
        </w:rPr>
        <w:t>формлены и направлены в ФСС Камчатского края</w:t>
      </w:r>
      <w:r w:rsidR="00D37301" w:rsidRPr="00450E6F">
        <w:rPr>
          <w:rFonts w:ascii="Times New Roman" w:hAnsi="Times New Roman" w:cs="Times New Roman"/>
          <w:sz w:val="24"/>
          <w:szCs w:val="24"/>
        </w:rPr>
        <w:t xml:space="preserve"> </w:t>
      </w:r>
      <w:r w:rsidR="00AB2503" w:rsidRPr="00450E6F">
        <w:rPr>
          <w:rFonts w:ascii="Times New Roman" w:hAnsi="Times New Roman" w:cs="Times New Roman"/>
          <w:sz w:val="24"/>
          <w:szCs w:val="24"/>
        </w:rPr>
        <w:t xml:space="preserve">документы </w:t>
      </w:r>
      <w:r w:rsidR="00D37301" w:rsidRPr="00450E6F">
        <w:rPr>
          <w:rFonts w:ascii="Times New Roman" w:hAnsi="Times New Roman" w:cs="Times New Roman"/>
          <w:sz w:val="24"/>
          <w:szCs w:val="24"/>
        </w:rPr>
        <w:t xml:space="preserve">на </w:t>
      </w:r>
      <w:r w:rsidR="00450E6F">
        <w:rPr>
          <w:rFonts w:ascii="Times New Roman" w:hAnsi="Times New Roman" w:cs="Times New Roman"/>
          <w:sz w:val="24"/>
          <w:szCs w:val="24"/>
        </w:rPr>
        <w:t>14</w:t>
      </w:r>
      <w:r w:rsidR="00D37301" w:rsidRPr="00450E6F">
        <w:rPr>
          <w:rFonts w:ascii="Times New Roman" w:hAnsi="Times New Roman" w:cs="Times New Roman"/>
          <w:sz w:val="24"/>
          <w:szCs w:val="24"/>
        </w:rPr>
        <w:t xml:space="preserve"> человек</w:t>
      </w:r>
      <w:r w:rsidRPr="00450E6F">
        <w:rPr>
          <w:rFonts w:ascii="Times New Roman" w:hAnsi="Times New Roman" w:cs="Times New Roman"/>
          <w:sz w:val="24"/>
          <w:szCs w:val="24"/>
        </w:rPr>
        <w:t>.</w:t>
      </w:r>
    </w:p>
    <w:p w:rsidR="007B621A" w:rsidRDefault="007B621A" w:rsidP="007B621A">
      <w:pPr>
        <w:spacing w:after="0" w:line="240" w:lineRule="auto"/>
        <w:ind w:firstLine="709"/>
        <w:jc w:val="both"/>
        <w:rPr>
          <w:rFonts w:ascii="Times New Roman" w:hAnsi="Times New Roman" w:cs="Times New Roman"/>
          <w:sz w:val="24"/>
          <w:szCs w:val="24"/>
        </w:rPr>
      </w:pPr>
      <w:r w:rsidRPr="00450E6F">
        <w:rPr>
          <w:rFonts w:ascii="Times New Roman" w:hAnsi="Times New Roman" w:cs="Times New Roman"/>
          <w:sz w:val="24"/>
          <w:szCs w:val="24"/>
        </w:rPr>
        <w:t xml:space="preserve">Специалистами Управления ведется учет граждан, нуждающихся в помещении в дома-интернаты краевого центра. </w:t>
      </w:r>
      <w:r w:rsidR="00D37301" w:rsidRPr="00450E6F">
        <w:rPr>
          <w:rFonts w:ascii="Times New Roman" w:hAnsi="Times New Roman" w:cs="Times New Roman"/>
          <w:sz w:val="24"/>
          <w:szCs w:val="24"/>
        </w:rPr>
        <w:t xml:space="preserve">На </w:t>
      </w:r>
      <w:r w:rsidR="00825E05" w:rsidRPr="00450E6F">
        <w:rPr>
          <w:rFonts w:ascii="Times New Roman" w:hAnsi="Times New Roman" w:cs="Times New Roman"/>
          <w:sz w:val="24"/>
          <w:szCs w:val="24"/>
        </w:rPr>
        <w:t>01.</w:t>
      </w:r>
      <w:r w:rsidR="00450E6F">
        <w:rPr>
          <w:rFonts w:ascii="Times New Roman" w:hAnsi="Times New Roman" w:cs="Times New Roman"/>
          <w:sz w:val="24"/>
          <w:szCs w:val="24"/>
        </w:rPr>
        <w:t>01</w:t>
      </w:r>
      <w:r w:rsidR="00825E05" w:rsidRPr="00450E6F">
        <w:rPr>
          <w:rFonts w:ascii="Times New Roman" w:hAnsi="Times New Roman" w:cs="Times New Roman"/>
          <w:sz w:val="24"/>
          <w:szCs w:val="24"/>
        </w:rPr>
        <w:t>.201</w:t>
      </w:r>
      <w:r w:rsidR="00450E6F">
        <w:rPr>
          <w:rFonts w:ascii="Times New Roman" w:hAnsi="Times New Roman" w:cs="Times New Roman"/>
          <w:sz w:val="24"/>
          <w:szCs w:val="24"/>
        </w:rPr>
        <w:t>4</w:t>
      </w:r>
      <w:r w:rsidR="00825E05" w:rsidRPr="00450E6F">
        <w:rPr>
          <w:rFonts w:ascii="Times New Roman" w:hAnsi="Times New Roman" w:cs="Times New Roman"/>
          <w:sz w:val="24"/>
          <w:szCs w:val="24"/>
        </w:rPr>
        <w:t xml:space="preserve">  в очереди для получения путевки в дом-интернат состоят </w:t>
      </w:r>
      <w:r w:rsidR="00450E6F">
        <w:rPr>
          <w:rFonts w:ascii="Times New Roman" w:hAnsi="Times New Roman" w:cs="Times New Roman"/>
          <w:sz w:val="24"/>
          <w:szCs w:val="24"/>
        </w:rPr>
        <w:t>5</w:t>
      </w:r>
      <w:r w:rsidR="00825E05" w:rsidRPr="00450E6F">
        <w:rPr>
          <w:rFonts w:ascii="Times New Roman" w:hAnsi="Times New Roman" w:cs="Times New Roman"/>
          <w:sz w:val="24"/>
          <w:szCs w:val="24"/>
        </w:rPr>
        <w:t xml:space="preserve"> одиноко п</w:t>
      </w:r>
      <w:r w:rsidR="00450E6F">
        <w:rPr>
          <w:rFonts w:ascii="Times New Roman" w:hAnsi="Times New Roman" w:cs="Times New Roman"/>
          <w:sz w:val="24"/>
          <w:szCs w:val="24"/>
        </w:rPr>
        <w:t>роживающих пожилых граждан.</w:t>
      </w:r>
    </w:p>
    <w:p w:rsidR="00DF7CF5" w:rsidRPr="00450E6F" w:rsidRDefault="00DF7CF5"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Малообеспеченным гражданам района для получения места в социальной гостинице  в </w:t>
      </w:r>
      <w:proofErr w:type="spellStart"/>
      <w:r>
        <w:rPr>
          <w:rFonts w:ascii="Times New Roman" w:hAnsi="Times New Roman" w:cs="Times New Roman"/>
          <w:sz w:val="24"/>
          <w:szCs w:val="24"/>
        </w:rPr>
        <w:t>г.Петропавловске</w:t>
      </w:r>
      <w:proofErr w:type="spellEnd"/>
      <w:r>
        <w:rPr>
          <w:rFonts w:ascii="Times New Roman" w:hAnsi="Times New Roman" w:cs="Times New Roman"/>
          <w:sz w:val="24"/>
          <w:szCs w:val="24"/>
        </w:rPr>
        <w:t xml:space="preserve">-Камчатском оказывается помощь в оформлении документов. За 2013 год </w:t>
      </w:r>
      <w:r w:rsidR="003B4B20">
        <w:rPr>
          <w:rFonts w:ascii="Times New Roman" w:hAnsi="Times New Roman" w:cs="Times New Roman"/>
          <w:sz w:val="24"/>
          <w:szCs w:val="24"/>
        </w:rPr>
        <w:t xml:space="preserve"> </w:t>
      </w:r>
      <w:r w:rsidR="004D0D6A">
        <w:rPr>
          <w:rFonts w:ascii="Times New Roman" w:hAnsi="Times New Roman" w:cs="Times New Roman"/>
          <w:sz w:val="24"/>
          <w:szCs w:val="24"/>
        </w:rPr>
        <w:t xml:space="preserve">услугами </w:t>
      </w:r>
      <w:r w:rsidR="003B4B20">
        <w:rPr>
          <w:rFonts w:ascii="Times New Roman" w:hAnsi="Times New Roman" w:cs="Times New Roman"/>
          <w:sz w:val="24"/>
          <w:szCs w:val="24"/>
        </w:rPr>
        <w:t>социальной гостиниц</w:t>
      </w:r>
      <w:r w:rsidR="004D0D6A">
        <w:rPr>
          <w:rFonts w:ascii="Times New Roman" w:hAnsi="Times New Roman" w:cs="Times New Roman"/>
          <w:sz w:val="24"/>
          <w:szCs w:val="24"/>
        </w:rPr>
        <w:t>ы</w:t>
      </w:r>
      <w:r w:rsidR="003B4B20">
        <w:rPr>
          <w:rFonts w:ascii="Times New Roman" w:hAnsi="Times New Roman" w:cs="Times New Roman"/>
          <w:sz w:val="24"/>
          <w:szCs w:val="24"/>
        </w:rPr>
        <w:t xml:space="preserve"> воспользовались 11 человек из категории неработающих пенсионеров и 2 Ветерана труда.</w:t>
      </w:r>
    </w:p>
    <w:p w:rsidR="001407CE" w:rsidRPr="001407CE" w:rsidRDefault="00825E05" w:rsidP="001407CE">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 xml:space="preserve">Одиноко проживающим пенсионерам, оказавшимся в трудной </w:t>
      </w:r>
      <w:r w:rsidR="00803FF3" w:rsidRPr="001407CE">
        <w:rPr>
          <w:rFonts w:ascii="Times New Roman" w:hAnsi="Times New Roman" w:cs="Times New Roman"/>
          <w:sz w:val="24"/>
          <w:szCs w:val="24"/>
        </w:rPr>
        <w:t>жизненной ситуации, по медицинским показателям предоставляются места в отделениях сестринского ухода в ГБУЗ Октябрьская РБ и ГБУЗ Озерновс</w:t>
      </w:r>
      <w:r w:rsidR="009762FB" w:rsidRPr="001407CE">
        <w:rPr>
          <w:rFonts w:ascii="Times New Roman" w:hAnsi="Times New Roman" w:cs="Times New Roman"/>
          <w:sz w:val="24"/>
          <w:szCs w:val="24"/>
        </w:rPr>
        <w:t>кая РБ. За 2013 год в отделениях сестринского ухода получили уход</w:t>
      </w:r>
      <w:r w:rsidR="00AE184D" w:rsidRPr="001407CE">
        <w:rPr>
          <w:rFonts w:ascii="Times New Roman" w:hAnsi="Times New Roman" w:cs="Times New Roman"/>
          <w:sz w:val="24"/>
          <w:szCs w:val="24"/>
        </w:rPr>
        <w:t xml:space="preserve"> и</w:t>
      </w:r>
      <w:r w:rsidR="009762FB" w:rsidRPr="001407CE">
        <w:rPr>
          <w:rFonts w:ascii="Times New Roman" w:hAnsi="Times New Roman" w:cs="Times New Roman"/>
          <w:sz w:val="24"/>
          <w:szCs w:val="24"/>
        </w:rPr>
        <w:t xml:space="preserve"> лечение 22 человека</w:t>
      </w:r>
      <w:r w:rsidR="001407CE">
        <w:rPr>
          <w:rFonts w:ascii="Times New Roman" w:hAnsi="Times New Roman" w:cs="Times New Roman"/>
          <w:sz w:val="24"/>
          <w:szCs w:val="24"/>
        </w:rPr>
        <w:t>, из них: отправлено в дом-интернат – 5 человек; ожидают очередь на помещение в дом-интернат – 7 человек. В настоящее время в отделениях сестринского ухода находится 12 человек (ГБУЗ Октябрьская РБ – 9 человек; ГБУЗ Озерновская РБ – 3 человека).</w:t>
      </w:r>
    </w:p>
    <w:p w:rsidR="007B621A" w:rsidRPr="001407CE" w:rsidRDefault="007B621A" w:rsidP="007B621A">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Специалистами УЗ и СПН оказывалась помощь в оформлении документов на получение средств реабилитации инвалидам Усть-Большерецкого муниципального района.</w:t>
      </w:r>
    </w:p>
    <w:p w:rsidR="007B621A" w:rsidRPr="001407CE" w:rsidRDefault="00AE184D" w:rsidP="007B621A">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За</w:t>
      </w:r>
      <w:r w:rsidR="007B621A" w:rsidRPr="001407CE">
        <w:rPr>
          <w:rFonts w:ascii="Times New Roman" w:hAnsi="Times New Roman" w:cs="Times New Roman"/>
          <w:sz w:val="24"/>
          <w:szCs w:val="24"/>
        </w:rPr>
        <w:t xml:space="preserve"> 2013 год</w:t>
      </w:r>
      <w:r w:rsidR="001407CE" w:rsidRPr="001407CE">
        <w:rPr>
          <w:rFonts w:ascii="Times New Roman" w:hAnsi="Times New Roman" w:cs="Times New Roman"/>
          <w:sz w:val="24"/>
          <w:szCs w:val="24"/>
        </w:rPr>
        <w:t xml:space="preserve"> согласно ИПР</w:t>
      </w:r>
      <w:r w:rsidR="007B621A" w:rsidRPr="001407CE">
        <w:rPr>
          <w:rFonts w:ascii="Times New Roman" w:hAnsi="Times New Roman" w:cs="Times New Roman"/>
          <w:sz w:val="24"/>
          <w:szCs w:val="24"/>
        </w:rPr>
        <w:t xml:space="preserve"> получены и выданы </w:t>
      </w:r>
      <w:r w:rsidR="001407CE" w:rsidRPr="001407CE">
        <w:rPr>
          <w:rFonts w:ascii="Times New Roman" w:hAnsi="Times New Roman" w:cs="Times New Roman"/>
          <w:sz w:val="24"/>
          <w:szCs w:val="24"/>
        </w:rPr>
        <w:t xml:space="preserve">инвалидам следующие </w:t>
      </w:r>
      <w:r w:rsidR="007B621A" w:rsidRPr="001407CE">
        <w:rPr>
          <w:rFonts w:ascii="Times New Roman" w:hAnsi="Times New Roman" w:cs="Times New Roman"/>
          <w:sz w:val="24"/>
          <w:szCs w:val="24"/>
        </w:rPr>
        <w:t>сре</w:t>
      </w:r>
      <w:r w:rsidR="001407CE" w:rsidRPr="001407CE">
        <w:rPr>
          <w:rFonts w:ascii="Times New Roman" w:hAnsi="Times New Roman" w:cs="Times New Roman"/>
          <w:sz w:val="24"/>
          <w:szCs w:val="24"/>
        </w:rPr>
        <w:t>дства технической реабилитации</w:t>
      </w:r>
      <w:r w:rsidR="007B621A" w:rsidRPr="001407CE">
        <w:rPr>
          <w:rFonts w:ascii="Times New Roman" w:hAnsi="Times New Roman" w:cs="Times New Roman"/>
          <w:sz w:val="24"/>
          <w:szCs w:val="24"/>
        </w:rPr>
        <w:t xml:space="preserve">: </w:t>
      </w:r>
    </w:p>
    <w:p w:rsidR="007B621A" w:rsidRPr="001407CE" w:rsidRDefault="007B621A" w:rsidP="007B621A">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Памперсы</w:t>
      </w:r>
      <w:r w:rsidR="00AE184D" w:rsidRPr="001407CE">
        <w:rPr>
          <w:rFonts w:ascii="Times New Roman" w:hAnsi="Times New Roman" w:cs="Times New Roman"/>
          <w:sz w:val="24"/>
          <w:szCs w:val="24"/>
        </w:rPr>
        <w:t xml:space="preserve"> –</w:t>
      </w:r>
      <w:r w:rsidRPr="001407CE">
        <w:rPr>
          <w:rFonts w:ascii="Times New Roman" w:hAnsi="Times New Roman" w:cs="Times New Roman"/>
          <w:sz w:val="24"/>
          <w:szCs w:val="24"/>
        </w:rPr>
        <w:t xml:space="preserve"> 2</w:t>
      </w:r>
      <w:r w:rsidR="001407CE">
        <w:rPr>
          <w:rFonts w:ascii="Times New Roman" w:hAnsi="Times New Roman" w:cs="Times New Roman"/>
          <w:sz w:val="24"/>
          <w:szCs w:val="24"/>
        </w:rPr>
        <w:t>53</w:t>
      </w:r>
      <w:r w:rsidRPr="001407CE">
        <w:rPr>
          <w:rFonts w:ascii="Times New Roman" w:hAnsi="Times New Roman" w:cs="Times New Roman"/>
          <w:sz w:val="24"/>
          <w:szCs w:val="24"/>
        </w:rPr>
        <w:t xml:space="preserve"> упаков</w:t>
      </w:r>
      <w:r w:rsidR="001407CE">
        <w:rPr>
          <w:rFonts w:ascii="Times New Roman" w:hAnsi="Times New Roman" w:cs="Times New Roman"/>
          <w:sz w:val="24"/>
          <w:szCs w:val="24"/>
        </w:rPr>
        <w:t>ки</w:t>
      </w:r>
      <w:r w:rsidRPr="001407CE">
        <w:rPr>
          <w:rFonts w:ascii="Times New Roman" w:hAnsi="Times New Roman" w:cs="Times New Roman"/>
          <w:sz w:val="24"/>
          <w:szCs w:val="24"/>
        </w:rPr>
        <w:t>;</w:t>
      </w:r>
    </w:p>
    <w:p w:rsidR="007B621A" w:rsidRPr="001407CE" w:rsidRDefault="007B621A" w:rsidP="007B621A">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Пеленки</w:t>
      </w:r>
      <w:r w:rsidR="00AE184D" w:rsidRPr="001407CE">
        <w:rPr>
          <w:rFonts w:ascii="Times New Roman" w:hAnsi="Times New Roman" w:cs="Times New Roman"/>
          <w:sz w:val="24"/>
          <w:szCs w:val="24"/>
        </w:rPr>
        <w:t xml:space="preserve"> –</w:t>
      </w:r>
      <w:r w:rsidRPr="001407CE">
        <w:rPr>
          <w:rFonts w:ascii="Times New Roman" w:hAnsi="Times New Roman" w:cs="Times New Roman"/>
          <w:sz w:val="24"/>
          <w:szCs w:val="24"/>
        </w:rPr>
        <w:t xml:space="preserve"> </w:t>
      </w:r>
      <w:r w:rsidR="00AB2503" w:rsidRPr="001407CE">
        <w:rPr>
          <w:rFonts w:ascii="Times New Roman" w:hAnsi="Times New Roman" w:cs="Times New Roman"/>
          <w:sz w:val="24"/>
          <w:szCs w:val="24"/>
        </w:rPr>
        <w:t>1</w:t>
      </w:r>
      <w:r w:rsidR="001407CE">
        <w:rPr>
          <w:rFonts w:ascii="Times New Roman" w:hAnsi="Times New Roman" w:cs="Times New Roman"/>
          <w:sz w:val="24"/>
          <w:szCs w:val="24"/>
        </w:rPr>
        <w:t>80</w:t>
      </w:r>
      <w:r w:rsidRPr="001407CE">
        <w:rPr>
          <w:rFonts w:ascii="Times New Roman" w:hAnsi="Times New Roman" w:cs="Times New Roman"/>
          <w:sz w:val="24"/>
          <w:szCs w:val="24"/>
        </w:rPr>
        <w:t xml:space="preserve"> упаков</w:t>
      </w:r>
      <w:r w:rsidR="001407CE">
        <w:rPr>
          <w:rFonts w:ascii="Times New Roman" w:hAnsi="Times New Roman" w:cs="Times New Roman"/>
          <w:sz w:val="24"/>
          <w:szCs w:val="24"/>
        </w:rPr>
        <w:t>ок</w:t>
      </w:r>
      <w:r w:rsidRPr="001407CE">
        <w:rPr>
          <w:rFonts w:ascii="Times New Roman" w:hAnsi="Times New Roman" w:cs="Times New Roman"/>
          <w:sz w:val="24"/>
          <w:szCs w:val="24"/>
        </w:rPr>
        <w:t>;</w:t>
      </w:r>
    </w:p>
    <w:p w:rsidR="00AE184D" w:rsidRPr="001407CE" w:rsidRDefault="00AE184D" w:rsidP="007B621A">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 xml:space="preserve">Кресло-стул </w:t>
      </w:r>
      <w:r w:rsidR="001407CE">
        <w:rPr>
          <w:rFonts w:ascii="Times New Roman" w:hAnsi="Times New Roman" w:cs="Times New Roman"/>
          <w:sz w:val="24"/>
          <w:szCs w:val="24"/>
        </w:rPr>
        <w:t xml:space="preserve">с </w:t>
      </w:r>
      <w:proofErr w:type="spellStart"/>
      <w:r w:rsidR="001407CE">
        <w:rPr>
          <w:rFonts w:ascii="Times New Roman" w:hAnsi="Times New Roman" w:cs="Times New Roman"/>
          <w:sz w:val="24"/>
          <w:szCs w:val="24"/>
        </w:rPr>
        <w:t>сан.</w:t>
      </w:r>
      <w:r w:rsidRPr="001407CE">
        <w:rPr>
          <w:rFonts w:ascii="Times New Roman" w:hAnsi="Times New Roman" w:cs="Times New Roman"/>
          <w:sz w:val="24"/>
          <w:szCs w:val="24"/>
        </w:rPr>
        <w:t>гигиен</w:t>
      </w:r>
      <w:r w:rsidR="001407CE">
        <w:rPr>
          <w:rFonts w:ascii="Times New Roman" w:hAnsi="Times New Roman" w:cs="Times New Roman"/>
          <w:sz w:val="24"/>
          <w:szCs w:val="24"/>
        </w:rPr>
        <w:t>.приспособлением</w:t>
      </w:r>
      <w:proofErr w:type="spellEnd"/>
      <w:r w:rsidRPr="001407CE">
        <w:rPr>
          <w:rFonts w:ascii="Times New Roman" w:hAnsi="Times New Roman" w:cs="Times New Roman"/>
          <w:sz w:val="24"/>
          <w:szCs w:val="24"/>
        </w:rPr>
        <w:t xml:space="preserve"> – </w:t>
      </w:r>
      <w:r w:rsidR="001407CE">
        <w:rPr>
          <w:rFonts w:ascii="Times New Roman" w:hAnsi="Times New Roman" w:cs="Times New Roman"/>
          <w:sz w:val="24"/>
          <w:szCs w:val="24"/>
        </w:rPr>
        <w:t>8</w:t>
      </w:r>
      <w:r w:rsidRPr="001407CE">
        <w:rPr>
          <w:rFonts w:ascii="Times New Roman" w:hAnsi="Times New Roman" w:cs="Times New Roman"/>
          <w:sz w:val="24"/>
          <w:szCs w:val="24"/>
        </w:rPr>
        <w:t xml:space="preserve"> шт.;</w:t>
      </w:r>
    </w:p>
    <w:p w:rsidR="001407CE" w:rsidRDefault="001407CE" w:rsidP="007B621A">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Трость – 9 шт.;</w:t>
      </w:r>
    </w:p>
    <w:p w:rsidR="001407CE" w:rsidRDefault="001407CE"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Кресло-коляска – 5 шт.;</w:t>
      </w:r>
    </w:p>
    <w:p w:rsidR="001407CE" w:rsidRDefault="001407CE" w:rsidP="007B621A">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 xml:space="preserve">Костыли – </w:t>
      </w:r>
      <w:r>
        <w:rPr>
          <w:rFonts w:ascii="Times New Roman" w:hAnsi="Times New Roman" w:cs="Times New Roman"/>
          <w:sz w:val="24"/>
          <w:szCs w:val="24"/>
        </w:rPr>
        <w:t>10</w:t>
      </w:r>
      <w:r w:rsidRPr="001407CE">
        <w:rPr>
          <w:rFonts w:ascii="Times New Roman" w:hAnsi="Times New Roman" w:cs="Times New Roman"/>
          <w:sz w:val="24"/>
          <w:szCs w:val="24"/>
        </w:rPr>
        <w:t xml:space="preserve"> шт.;</w:t>
      </w:r>
    </w:p>
    <w:p w:rsidR="001407CE" w:rsidRDefault="001407CE"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Поручни – 2 шт.;</w:t>
      </w:r>
    </w:p>
    <w:p w:rsidR="001407CE" w:rsidRDefault="001407CE"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1407CE">
        <w:rPr>
          <w:rFonts w:ascii="Times New Roman" w:hAnsi="Times New Roman" w:cs="Times New Roman"/>
          <w:sz w:val="24"/>
          <w:szCs w:val="24"/>
        </w:rPr>
        <w:t>ротивопролежневый</w:t>
      </w:r>
      <w:r>
        <w:rPr>
          <w:rFonts w:ascii="Times New Roman" w:hAnsi="Times New Roman" w:cs="Times New Roman"/>
          <w:sz w:val="24"/>
          <w:szCs w:val="24"/>
        </w:rPr>
        <w:t xml:space="preserve"> матрац</w:t>
      </w:r>
      <w:r w:rsidRPr="001407CE">
        <w:rPr>
          <w:rFonts w:ascii="Times New Roman" w:hAnsi="Times New Roman" w:cs="Times New Roman"/>
          <w:sz w:val="24"/>
          <w:szCs w:val="24"/>
        </w:rPr>
        <w:t xml:space="preserve"> - 1 шт.</w:t>
      </w:r>
      <w:r>
        <w:rPr>
          <w:rFonts w:ascii="Times New Roman" w:hAnsi="Times New Roman" w:cs="Times New Roman"/>
          <w:sz w:val="24"/>
          <w:szCs w:val="24"/>
        </w:rPr>
        <w:t>;</w:t>
      </w:r>
    </w:p>
    <w:p w:rsidR="00AE184D" w:rsidRDefault="00AE184D" w:rsidP="007B621A">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 xml:space="preserve">Ходунки – </w:t>
      </w:r>
      <w:r w:rsidR="001407CE">
        <w:rPr>
          <w:rFonts w:ascii="Times New Roman" w:hAnsi="Times New Roman" w:cs="Times New Roman"/>
          <w:sz w:val="24"/>
          <w:szCs w:val="24"/>
        </w:rPr>
        <w:t>5</w:t>
      </w:r>
      <w:r w:rsidRPr="001407CE">
        <w:rPr>
          <w:rFonts w:ascii="Times New Roman" w:hAnsi="Times New Roman" w:cs="Times New Roman"/>
          <w:sz w:val="24"/>
          <w:szCs w:val="24"/>
        </w:rPr>
        <w:t xml:space="preserve"> шт.;</w:t>
      </w:r>
    </w:p>
    <w:p w:rsidR="001407CE" w:rsidRDefault="001407CE"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Опоры металлические – 3 шт.;</w:t>
      </w:r>
    </w:p>
    <w:p w:rsidR="001407CE" w:rsidRDefault="001407CE"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Чулки женские коррекционные – 2 шт.;</w:t>
      </w:r>
    </w:p>
    <w:p w:rsidR="001407CE" w:rsidRDefault="001407CE"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Калоприемник – 155 шт.;</w:t>
      </w:r>
    </w:p>
    <w:p w:rsidR="001407CE" w:rsidRDefault="001407CE"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Мочеприемник – 366 шт.;</w:t>
      </w:r>
    </w:p>
    <w:p w:rsidR="00F322C6" w:rsidRDefault="00F322C6"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Катетер для выведения мочи – 80 шт.;</w:t>
      </w:r>
    </w:p>
    <w:p w:rsidR="00F322C6" w:rsidRPr="001407CE" w:rsidRDefault="00F322C6" w:rsidP="007B621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Глюкометр</w:t>
      </w:r>
      <w:proofErr w:type="spellEnd"/>
      <w:r>
        <w:rPr>
          <w:rFonts w:ascii="Times New Roman" w:hAnsi="Times New Roman" w:cs="Times New Roman"/>
          <w:sz w:val="24"/>
          <w:szCs w:val="24"/>
        </w:rPr>
        <w:t xml:space="preserve"> – 1 шт.;</w:t>
      </w:r>
    </w:p>
    <w:p w:rsidR="007B621A" w:rsidRPr="001407CE" w:rsidRDefault="00AE184D" w:rsidP="007B621A">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Термометр – 1 шт.</w:t>
      </w:r>
      <w:r w:rsidR="007B621A" w:rsidRPr="001407CE">
        <w:rPr>
          <w:rFonts w:ascii="Times New Roman" w:hAnsi="Times New Roman" w:cs="Times New Roman"/>
          <w:sz w:val="24"/>
          <w:szCs w:val="24"/>
        </w:rPr>
        <w:t>;</w:t>
      </w:r>
    </w:p>
    <w:p w:rsidR="007B621A" w:rsidRPr="001407CE" w:rsidRDefault="007B621A" w:rsidP="007B621A">
      <w:pPr>
        <w:spacing w:after="0" w:line="240" w:lineRule="auto"/>
        <w:ind w:firstLine="709"/>
        <w:jc w:val="both"/>
        <w:rPr>
          <w:rFonts w:ascii="Times New Roman" w:hAnsi="Times New Roman" w:cs="Times New Roman"/>
          <w:sz w:val="24"/>
          <w:szCs w:val="24"/>
        </w:rPr>
      </w:pPr>
      <w:r w:rsidRPr="001407CE">
        <w:rPr>
          <w:rFonts w:ascii="Times New Roman" w:hAnsi="Times New Roman" w:cs="Times New Roman"/>
          <w:sz w:val="24"/>
          <w:szCs w:val="24"/>
        </w:rPr>
        <w:t>Маг</w:t>
      </w:r>
      <w:r w:rsidR="00AE184D" w:rsidRPr="001407CE">
        <w:rPr>
          <w:rFonts w:ascii="Times New Roman" w:hAnsi="Times New Roman" w:cs="Times New Roman"/>
          <w:sz w:val="24"/>
          <w:szCs w:val="24"/>
        </w:rPr>
        <w:t xml:space="preserve">нитофон </w:t>
      </w:r>
      <w:r w:rsidR="00AB2503" w:rsidRPr="001407CE">
        <w:rPr>
          <w:rFonts w:ascii="Times New Roman" w:hAnsi="Times New Roman" w:cs="Times New Roman"/>
          <w:sz w:val="24"/>
          <w:szCs w:val="24"/>
        </w:rPr>
        <w:t xml:space="preserve">– </w:t>
      </w:r>
      <w:r w:rsidR="00F322C6">
        <w:rPr>
          <w:rFonts w:ascii="Times New Roman" w:hAnsi="Times New Roman" w:cs="Times New Roman"/>
          <w:sz w:val="24"/>
          <w:szCs w:val="24"/>
        </w:rPr>
        <w:t>1</w:t>
      </w:r>
      <w:r w:rsidR="00AE184D" w:rsidRPr="001407CE">
        <w:rPr>
          <w:rFonts w:ascii="Times New Roman" w:hAnsi="Times New Roman" w:cs="Times New Roman"/>
          <w:sz w:val="24"/>
          <w:szCs w:val="24"/>
        </w:rPr>
        <w:t xml:space="preserve"> шт.</w:t>
      </w:r>
    </w:p>
    <w:p w:rsidR="00AE184D" w:rsidRDefault="00AE184D" w:rsidP="007B621A">
      <w:pPr>
        <w:spacing w:after="0" w:line="240" w:lineRule="auto"/>
        <w:ind w:firstLine="709"/>
        <w:jc w:val="both"/>
        <w:rPr>
          <w:rFonts w:ascii="Times New Roman" w:hAnsi="Times New Roman" w:cs="Times New Roman"/>
          <w:sz w:val="24"/>
          <w:szCs w:val="24"/>
        </w:rPr>
      </w:pPr>
      <w:r w:rsidRPr="00F322C6">
        <w:rPr>
          <w:rFonts w:ascii="Times New Roman" w:hAnsi="Times New Roman" w:cs="Times New Roman"/>
          <w:sz w:val="24"/>
          <w:szCs w:val="24"/>
        </w:rPr>
        <w:t xml:space="preserve">В целях исполнения государственных </w:t>
      </w:r>
      <w:r w:rsidR="00185F98" w:rsidRPr="00F322C6">
        <w:rPr>
          <w:rFonts w:ascii="Times New Roman" w:hAnsi="Times New Roman" w:cs="Times New Roman"/>
          <w:sz w:val="24"/>
          <w:szCs w:val="24"/>
        </w:rPr>
        <w:t xml:space="preserve">полномочий по работе с семьями, имеющими несовершеннолетних детей специалистами Управления и МБУ «КЦ СОН» совместно с Комиссией по делам несовершеннолетних, с Главами поселений, с участковыми ОВД, инспектором по делам несовершеннолетних Усть-Большерецкого РОВД и социальными педагогами школ проводится работа по выявлению и обследованию неблагополучных семей, состоящих на учете в целях социальной защиты и реабилитации детей, находящихся в социально опасном положении. За 2013 год </w:t>
      </w:r>
      <w:r w:rsidR="00F322C6">
        <w:rPr>
          <w:rFonts w:ascii="Times New Roman" w:hAnsi="Times New Roman" w:cs="Times New Roman"/>
          <w:sz w:val="24"/>
          <w:szCs w:val="24"/>
        </w:rPr>
        <w:t xml:space="preserve">проведено совместных рейдов </w:t>
      </w:r>
      <w:r w:rsidR="00185F98" w:rsidRPr="00F322C6">
        <w:rPr>
          <w:rFonts w:ascii="Times New Roman" w:hAnsi="Times New Roman" w:cs="Times New Roman"/>
          <w:sz w:val="24"/>
          <w:szCs w:val="24"/>
        </w:rPr>
        <w:t xml:space="preserve">по </w:t>
      </w:r>
      <w:r w:rsidR="00F322C6">
        <w:rPr>
          <w:rFonts w:ascii="Times New Roman" w:hAnsi="Times New Roman" w:cs="Times New Roman"/>
          <w:sz w:val="24"/>
          <w:szCs w:val="24"/>
        </w:rPr>
        <w:t xml:space="preserve">19 </w:t>
      </w:r>
      <w:r w:rsidR="00185F98" w:rsidRPr="00F322C6">
        <w:rPr>
          <w:rFonts w:ascii="Times New Roman" w:hAnsi="Times New Roman" w:cs="Times New Roman"/>
          <w:sz w:val="24"/>
          <w:szCs w:val="24"/>
        </w:rPr>
        <w:t>неблагополучным семьям района.</w:t>
      </w:r>
    </w:p>
    <w:p w:rsidR="00DF7CF5" w:rsidRDefault="00F322C6"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Всего в Усть-Большерецком муниципальном районе </w:t>
      </w:r>
      <w:r w:rsidR="004D0D6A">
        <w:rPr>
          <w:rFonts w:ascii="Times New Roman" w:hAnsi="Times New Roman" w:cs="Times New Roman"/>
          <w:sz w:val="24"/>
          <w:szCs w:val="24"/>
        </w:rPr>
        <w:t xml:space="preserve">зарегистрировано </w:t>
      </w:r>
      <w:r w:rsidR="00DF7CF5">
        <w:rPr>
          <w:rFonts w:ascii="Times New Roman" w:hAnsi="Times New Roman" w:cs="Times New Roman"/>
          <w:sz w:val="24"/>
          <w:szCs w:val="24"/>
        </w:rPr>
        <w:t>49</w:t>
      </w:r>
      <w:r>
        <w:rPr>
          <w:rFonts w:ascii="Times New Roman" w:hAnsi="Times New Roman" w:cs="Times New Roman"/>
          <w:sz w:val="24"/>
          <w:szCs w:val="24"/>
        </w:rPr>
        <w:t xml:space="preserve"> многодетных семей</w:t>
      </w:r>
      <w:r w:rsidR="00DF7CF5">
        <w:rPr>
          <w:rFonts w:ascii="Times New Roman" w:hAnsi="Times New Roman" w:cs="Times New Roman"/>
          <w:sz w:val="24"/>
          <w:szCs w:val="24"/>
        </w:rPr>
        <w:t xml:space="preserve"> (в т.ч. 17 неблагополучных</w:t>
      </w:r>
      <w:r w:rsidR="00DF7CF5" w:rsidRPr="00DF7CF5">
        <w:t xml:space="preserve"> </w:t>
      </w:r>
      <w:r w:rsidR="00DF7CF5" w:rsidRPr="00DF7CF5">
        <w:rPr>
          <w:rFonts w:ascii="Times New Roman" w:hAnsi="Times New Roman" w:cs="Times New Roman"/>
          <w:sz w:val="24"/>
          <w:szCs w:val="24"/>
        </w:rPr>
        <w:t>сем</w:t>
      </w:r>
      <w:r w:rsidR="00DF7CF5">
        <w:rPr>
          <w:rFonts w:ascii="Times New Roman" w:hAnsi="Times New Roman" w:cs="Times New Roman"/>
          <w:sz w:val="24"/>
          <w:szCs w:val="24"/>
        </w:rPr>
        <w:t>ей</w:t>
      </w:r>
      <w:r w:rsidR="00DF7CF5" w:rsidRPr="00DF7CF5">
        <w:rPr>
          <w:rFonts w:ascii="Times New Roman" w:hAnsi="Times New Roman" w:cs="Times New Roman"/>
          <w:sz w:val="24"/>
          <w:szCs w:val="24"/>
        </w:rPr>
        <w:t>, состоящи</w:t>
      </w:r>
      <w:r w:rsidR="00DF7CF5">
        <w:rPr>
          <w:rFonts w:ascii="Times New Roman" w:hAnsi="Times New Roman" w:cs="Times New Roman"/>
          <w:sz w:val="24"/>
          <w:szCs w:val="24"/>
        </w:rPr>
        <w:t>х</w:t>
      </w:r>
      <w:r w:rsidR="00DF7CF5" w:rsidRPr="00DF7CF5">
        <w:rPr>
          <w:rFonts w:ascii="Times New Roman" w:hAnsi="Times New Roman" w:cs="Times New Roman"/>
          <w:sz w:val="24"/>
          <w:szCs w:val="24"/>
        </w:rPr>
        <w:t xml:space="preserve"> на учете в Комиссии по делам несовершеннолетних</w:t>
      </w:r>
      <w:r w:rsidR="00DF7CF5">
        <w:rPr>
          <w:rFonts w:ascii="Times New Roman" w:hAnsi="Times New Roman" w:cs="Times New Roman"/>
          <w:sz w:val="24"/>
          <w:szCs w:val="24"/>
        </w:rPr>
        <w:t>)</w:t>
      </w:r>
      <w:r>
        <w:rPr>
          <w:rFonts w:ascii="Times New Roman" w:hAnsi="Times New Roman" w:cs="Times New Roman"/>
          <w:sz w:val="24"/>
          <w:szCs w:val="24"/>
        </w:rPr>
        <w:t xml:space="preserve">, 6 неполных семей с 2-мя и более детей и 28 семей с детьми-инвалидами. </w:t>
      </w:r>
    </w:p>
    <w:p w:rsidR="00E52E3A" w:rsidRDefault="00F322C6" w:rsidP="007B621A">
      <w:pPr>
        <w:spacing w:after="0" w:line="240" w:lineRule="auto"/>
        <w:ind w:firstLine="709"/>
        <w:jc w:val="both"/>
        <w:rPr>
          <w:rFonts w:ascii="Times New Roman" w:hAnsi="Times New Roman" w:cs="Times New Roman"/>
          <w:sz w:val="24"/>
          <w:szCs w:val="24"/>
        </w:rPr>
      </w:pPr>
      <w:r w:rsidRPr="00F322C6">
        <w:rPr>
          <w:rFonts w:ascii="Times New Roman" w:hAnsi="Times New Roman" w:cs="Times New Roman"/>
          <w:sz w:val="24"/>
          <w:szCs w:val="24"/>
        </w:rPr>
        <w:t>Согласно Указа Президента РФ «О социальной поддержке многодетных семей» и в</w:t>
      </w:r>
      <w:r w:rsidR="00185F98" w:rsidRPr="00F322C6">
        <w:rPr>
          <w:rFonts w:ascii="Times New Roman" w:hAnsi="Times New Roman" w:cs="Times New Roman"/>
          <w:sz w:val="24"/>
          <w:szCs w:val="24"/>
        </w:rPr>
        <w:t xml:space="preserve"> соответствии с заключенным Соглашением о сотрудничестве по организации отдыха и оздоровления детей, находящихся в трудной жизненной ситуации, Министерством социального развития и труда Камчатского края </w:t>
      </w:r>
      <w:r w:rsidR="00E52E3A">
        <w:rPr>
          <w:rFonts w:ascii="Times New Roman" w:hAnsi="Times New Roman" w:cs="Times New Roman"/>
          <w:sz w:val="24"/>
          <w:szCs w:val="24"/>
        </w:rPr>
        <w:t>ведется работа по оздоровлению детей. В</w:t>
      </w:r>
      <w:r w:rsidR="00185F98" w:rsidRPr="00F322C6">
        <w:rPr>
          <w:rFonts w:ascii="Times New Roman" w:hAnsi="Times New Roman" w:cs="Times New Roman"/>
          <w:sz w:val="24"/>
          <w:szCs w:val="24"/>
        </w:rPr>
        <w:t xml:space="preserve"> 2013 году </w:t>
      </w:r>
      <w:r w:rsidR="00E52E3A">
        <w:rPr>
          <w:rFonts w:ascii="Times New Roman" w:hAnsi="Times New Roman" w:cs="Times New Roman"/>
          <w:sz w:val="24"/>
          <w:szCs w:val="24"/>
        </w:rPr>
        <w:t xml:space="preserve">57 детей </w:t>
      </w:r>
      <w:r w:rsidR="00185F98" w:rsidRPr="00F322C6">
        <w:rPr>
          <w:rFonts w:ascii="Times New Roman" w:hAnsi="Times New Roman" w:cs="Times New Roman"/>
          <w:sz w:val="24"/>
          <w:szCs w:val="24"/>
        </w:rPr>
        <w:t xml:space="preserve"> Усть-Большерецк</w:t>
      </w:r>
      <w:r w:rsidR="00E52E3A">
        <w:rPr>
          <w:rFonts w:ascii="Times New Roman" w:hAnsi="Times New Roman" w:cs="Times New Roman"/>
          <w:sz w:val="24"/>
          <w:szCs w:val="24"/>
        </w:rPr>
        <w:t>ого</w:t>
      </w:r>
      <w:r w:rsidR="00185F98" w:rsidRPr="00F322C6">
        <w:rPr>
          <w:rFonts w:ascii="Times New Roman" w:hAnsi="Times New Roman" w:cs="Times New Roman"/>
          <w:sz w:val="24"/>
          <w:szCs w:val="24"/>
        </w:rPr>
        <w:t xml:space="preserve"> район</w:t>
      </w:r>
      <w:r w:rsidR="00E52E3A">
        <w:rPr>
          <w:rFonts w:ascii="Times New Roman" w:hAnsi="Times New Roman" w:cs="Times New Roman"/>
          <w:sz w:val="24"/>
          <w:szCs w:val="24"/>
        </w:rPr>
        <w:t>а</w:t>
      </w:r>
      <w:r w:rsidR="00185F98" w:rsidRPr="00F322C6">
        <w:rPr>
          <w:rFonts w:ascii="Times New Roman" w:hAnsi="Times New Roman" w:cs="Times New Roman"/>
          <w:sz w:val="24"/>
          <w:szCs w:val="24"/>
        </w:rPr>
        <w:t xml:space="preserve"> </w:t>
      </w:r>
      <w:r w:rsidR="00E52E3A">
        <w:rPr>
          <w:rFonts w:ascii="Times New Roman" w:hAnsi="Times New Roman" w:cs="Times New Roman"/>
          <w:sz w:val="24"/>
          <w:szCs w:val="24"/>
        </w:rPr>
        <w:t>отдохнули в оздоровительных лагерях</w:t>
      </w:r>
      <w:r w:rsidR="00185F98" w:rsidRPr="00F322C6">
        <w:rPr>
          <w:rFonts w:ascii="Times New Roman" w:hAnsi="Times New Roman" w:cs="Times New Roman"/>
          <w:sz w:val="24"/>
          <w:szCs w:val="24"/>
        </w:rPr>
        <w:t xml:space="preserve"> (ДОЛ «Альбатрос» - </w:t>
      </w:r>
      <w:r w:rsidR="00E52E3A">
        <w:rPr>
          <w:rFonts w:ascii="Times New Roman" w:hAnsi="Times New Roman" w:cs="Times New Roman"/>
          <w:sz w:val="24"/>
          <w:szCs w:val="24"/>
        </w:rPr>
        <w:t>26</w:t>
      </w:r>
      <w:r w:rsidR="00185F98" w:rsidRPr="00F322C6">
        <w:rPr>
          <w:rFonts w:ascii="Times New Roman" w:hAnsi="Times New Roman" w:cs="Times New Roman"/>
          <w:sz w:val="24"/>
          <w:szCs w:val="24"/>
        </w:rPr>
        <w:t>; ДОЛ «Металлист» - 1</w:t>
      </w:r>
      <w:r w:rsidR="00AB2503" w:rsidRPr="00F322C6">
        <w:rPr>
          <w:rFonts w:ascii="Times New Roman" w:hAnsi="Times New Roman" w:cs="Times New Roman"/>
          <w:sz w:val="24"/>
          <w:szCs w:val="24"/>
        </w:rPr>
        <w:t>4</w:t>
      </w:r>
      <w:r w:rsidR="00185F98" w:rsidRPr="00F322C6">
        <w:rPr>
          <w:rFonts w:ascii="Times New Roman" w:hAnsi="Times New Roman" w:cs="Times New Roman"/>
          <w:sz w:val="24"/>
          <w:szCs w:val="24"/>
        </w:rPr>
        <w:t>; ДОЛ «Восход» - 17</w:t>
      </w:r>
      <w:r w:rsidR="00093168" w:rsidRPr="00F322C6">
        <w:rPr>
          <w:rFonts w:ascii="Times New Roman" w:hAnsi="Times New Roman" w:cs="Times New Roman"/>
          <w:sz w:val="24"/>
          <w:szCs w:val="24"/>
        </w:rPr>
        <w:t xml:space="preserve">). </w:t>
      </w:r>
    </w:p>
    <w:p w:rsidR="00B04B6E" w:rsidRDefault="00B04B6E" w:rsidP="007B62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Оказывается помощь по социально-средовой реабилитации детей-инвалидов района, а именно их участие в краевых мероприятиях. В 2013 году в краевом фестивале «Радуга» приняли участие 10 детей-инвалидов, из них 6 детей награждены почетными грам</w:t>
      </w:r>
      <w:r w:rsidR="00E04CED">
        <w:rPr>
          <w:rFonts w:ascii="Times New Roman" w:hAnsi="Times New Roman" w:cs="Times New Roman"/>
          <w:sz w:val="24"/>
          <w:szCs w:val="24"/>
        </w:rPr>
        <w:t>о</w:t>
      </w:r>
      <w:r>
        <w:rPr>
          <w:rFonts w:ascii="Times New Roman" w:hAnsi="Times New Roman" w:cs="Times New Roman"/>
          <w:sz w:val="24"/>
          <w:szCs w:val="24"/>
        </w:rPr>
        <w:t>тами и ценными подарками.</w:t>
      </w:r>
    </w:p>
    <w:p w:rsidR="00093168" w:rsidRPr="00E52E3A" w:rsidRDefault="00093168" w:rsidP="007B621A">
      <w:pPr>
        <w:spacing w:after="0" w:line="240" w:lineRule="auto"/>
        <w:ind w:firstLine="709"/>
        <w:jc w:val="both"/>
        <w:rPr>
          <w:rFonts w:ascii="Times New Roman" w:hAnsi="Times New Roman" w:cs="Times New Roman"/>
          <w:sz w:val="24"/>
          <w:szCs w:val="24"/>
        </w:rPr>
      </w:pPr>
      <w:r w:rsidRPr="00E52E3A">
        <w:rPr>
          <w:rFonts w:ascii="Times New Roman" w:hAnsi="Times New Roman" w:cs="Times New Roman"/>
          <w:sz w:val="24"/>
          <w:szCs w:val="24"/>
        </w:rPr>
        <w:t>На основании Постановления Правительства РФ от 27.06.2001 № 487 «Об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w:t>
      </w:r>
      <w:r w:rsidR="001F0CBA" w:rsidRPr="00E52E3A">
        <w:rPr>
          <w:rFonts w:ascii="Times New Roman" w:hAnsi="Times New Roman" w:cs="Times New Roman"/>
          <w:sz w:val="24"/>
          <w:szCs w:val="24"/>
        </w:rPr>
        <w:t xml:space="preserve">» за 2013 год выдано справок для получения социальной стипендии </w:t>
      </w:r>
      <w:r w:rsidR="00E52E3A">
        <w:rPr>
          <w:rFonts w:ascii="Times New Roman" w:hAnsi="Times New Roman" w:cs="Times New Roman"/>
          <w:sz w:val="24"/>
          <w:szCs w:val="24"/>
        </w:rPr>
        <w:t>5</w:t>
      </w:r>
      <w:r w:rsidR="001F0CBA" w:rsidRPr="00E52E3A">
        <w:rPr>
          <w:rFonts w:ascii="Times New Roman" w:hAnsi="Times New Roman" w:cs="Times New Roman"/>
          <w:sz w:val="24"/>
          <w:szCs w:val="24"/>
        </w:rPr>
        <w:t xml:space="preserve"> студентам из малообеспеченных семей.</w:t>
      </w:r>
    </w:p>
    <w:p w:rsidR="001F0CBA" w:rsidRPr="00642986" w:rsidRDefault="001F0CBA" w:rsidP="007B621A">
      <w:pPr>
        <w:spacing w:after="0" w:line="240" w:lineRule="auto"/>
        <w:ind w:firstLine="709"/>
        <w:jc w:val="both"/>
        <w:rPr>
          <w:rFonts w:ascii="Times New Roman" w:hAnsi="Times New Roman" w:cs="Times New Roman"/>
          <w:sz w:val="24"/>
          <w:szCs w:val="24"/>
        </w:rPr>
      </w:pPr>
      <w:r w:rsidRPr="00642986">
        <w:rPr>
          <w:rFonts w:ascii="Times New Roman" w:hAnsi="Times New Roman" w:cs="Times New Roman"/>
          <w:sz w:val="24"/>
          <w:szCs w:val="24"/>
        </w:rPr>
        <w:t>Н</w:t>
      </w:r>
      <w:r w:rsidR="0030742F" w:rsidRPr="00642986">
        <w:rPr>
          <w:rFonts w:ascii="Times New Roman" w:hAnsi="Times New Roman" w:cs="Times New Roman"/>
          <w:sz w:val="24"/>
          <w:szCs w:val="24"/>
        </w:rPr>
        <w:t>а основании Положения Усть-Большерецкого муниципального района от 30.09.2008 № 190 «О Порядке назначения и выплаты ежемесячной доплаты к пенсии лицам, замещавшим муниципальные должности, должности муниципальной службы в Усть-Большерецком муниципальном районе» за 2013 год ежемесячная доплата к пенсии предоставлялась 3</w:t>
      </w:r>
      <w:r w:rsidR="00642986">
        <w:rPr>
          <w:rFonts w:ascii="Times New Roman" w:hAnsi="Times New Roman" w:cs="Times New Roman"/>
          <w:sz w:val="24"/>
          <w:szCs w:val="24"/>
        </w:rPr>
        <w:t>3</w:t>
      </w:r>
      <w:r w:rsidR="0030742F" w:rsidRPr="00642986">
        <w:rPr>
          <w:rFonts w:ascii="Times New Roman" w:hAnsi="Times New Roman" w:cs="Times New Roman"/>
          <w:sz w:val="24"/>
          <w:szCs w:val="24"/>
        </w:rPr>
        <w:t xml:space="preserve"> муниципальным служащим, на которых оформлены и ведутся личные дела. Размер начисленной и выплаченной доплаты к трудовой пенсии муниципальных служащих за счет средств Усть-Большерецкого муниципального района составил </w:t>
      </w:r>
      <w:r w:rsidR="00642986">
        <w:rPr>
          <w:rFonts w:ascii="Times New Roman" w:hAnsi="Times New Roman" w:cs="Times New Roman"/>
          <w:sz w:val="24"/>
          <w:szCs w:val="24"/>
        </w:rPr>
        <w:t>3 588,0</w:t>
      </w:r>
      <w:r w:rsidR="0030742F" w:rsidRPr="00642986">
        <w:rPr>
          <w:rFonts w:ascii="Times New Roman" w:hAnsi="Times New Roman" w:cs="Times New Roman"/>
          <w:sz w:val="24"/>
          <w:szCs w:val="24"/>
        </w:rPr>
        <w:t xml:space="preserve"> тыс.рублей.</w:t>
      </w:r>
    </w:p>
    <w:p w:rsidR="0030742F" w:rsidRPr="00450E6F" w:rsidRDefault="0030742F" w:rsidP="007B621A">
      <w:pPr>
        <w:spacing w:after="0" w:line="240" w:lineRule="auto"/>
        <w:ind w:firstLine="709"/>
        <w:jc w:val="both"/>
        <w:rPr>
          <w:rFonts w:ascii="Times New Roman" w:hAnsi="Times New Roman" w:cs="Times New Roman"/>
          <w:sz w:val="24"/>
          <w:szCs w:val="24"/>
        </w:rPr>
      </w:pPr>
      <w:r w:rsidRPr="00450E6F">
        <w:rPr>
          <w:rFonts w:ascii="Times New Roman" w:hAnsi="Times New Roman" w:cs="Times New Roman"/>
          <w:sz w:val="24"/>
          <w:szCs w:val="24"/>
        </w:rPr>
        <w:t xml:space="preserve">В соответствии с Федеральным законом от 12.01.1995 № 5-ФЗ «О ветеранах» и Федеральным законом от 24.11.1995 № 181-ФЗ «О социальной защите инвалидов в Российской Федерации», а также в целях исполнения Указа Президиума РФ от 07.05.2008 № 714 «Об обеспечении жильем ветеранов Великой Отечественной войны 1941-1945 г.г.» специалистами Управления ведется по фамильный учет граждан, имеющих права на меры социальной поддержки по улучшению жилищных условий за счет средств федерального бюджета из числа ветеранов и инвалидов ВОВ, членов семей погибших (умерших) инвалидов и участников ВОВ, семей, имеющих детей-инвалидов, нуждающихся в улучшении </w:t>
      </w:r>
      <w:r w:rsidR="007B483A" w:rsidRPr="00450E6F">
        <w:rPr>
          <w:rFonts w:ascii="Times New Roman" w:hAnsi="Times New Roman" w:cs="Times New Roman"/>
          <w:sz w:val="24"/>
          <w:szCs w:val="24"/>
        </w:rPr>
        <w:t xml:space="preserve">жилищных условий и вставших на учет до 1 января 2005 года. За 2013 год социальная выплата на приобретение жилого помещения в собственность данной категории граждан не предоставлялась. В списке нуждающихся на улучшение жилищных условий и вставших на учет до 1 января 2005 года числится </w:t>
      </w:r>
      <w:r w:rsidR="00450E6F">
        <w:rPr>
          <w:rFonts w:ascii="Times New Roman" w:hAnsi="Times New Roman" w:cs="Times New Roman"/>
          <w:sz w:val="24"/>
          <w:szCs w:val="24"/>
        </w:rPr>
        <w:t>2</w:t>
      </w:r>
      <w:r w:rsidR="007B483A" w:rsidRPr="00450E6F">
        <w:rPr>
          <w:rFonts w:ascii="Times New Roman" w:hAnsi="Times New Roman" w:cs="Times New Roman"/>
          <w:sz w:val="24"/>
          <w:szCs w:val="24"/>
        </w:rPr>
        <w:t xml:space="preserve"> человека, в том числе </w:t>
      </w:r>
      <w:r w:rsidR="00450E6F">
        <w:rPr>
          <w:rFonts w:ascii="Times New Roman" w:hAnsi="Times New Roman" w:cs="Times New Roman"/>
          <w:sz w:val="24"/>
          <w:szCs w:val="24"/>
        </w:rPr>
        <w:t>1</w:t>
      </w:r>
      <w:r w:rsidR="007B483A" w:rsidRPr="00450E6F">
        <w:rPr>
          <w:rFonts w:ascii="Times New Roman" w:hAnsi="Times New Roman" w:cs="Times New Roman"/>
          <w:sz w:val="24"/>
          <w:szCs w:val="24"/>
        </w:rPr>
        <w:t xml:space="preserve"> – инвалид</w:t>
      </w:r>
      <w:r w:rsidR="00450E6F">
        <w:rPr>
          <w:rFonts w:ascii="Times New Roman" w:hAnsi="Times New Roman" w:cs="Times New Roman"/>
          <w:sz w:val="24"/>
          <w:szCs w:val="24"/>
        </w:rPr>
        <w:t xml:space="preserve"> (</w:t>
      </w:r>
      <w:proofErr w:type="spellStart"/>
      <w:r w:rsidR="00450E6F">
        <w:rPr>
          <w:rFonts w:ascii="Times New Roman" w:hAnsi="Times New Roman" w:cs="Times New Roman"/>
          <w:sz w:val="24"/>
          <w:szCs w:val="24"/>
        </w:rPr>
        <w:t>с.Карымай</w:t>
      </w:r>
      <w:proofErr w:type="spellEnd"/>
      <w:r w:rsidR="00450E6F">
        <w:rPr>
          <w:rFonts w:ascii="Times New Roman" w:hAnsi="Times New Roman" w:cs="Times New Roman"/>
          <w:sz w:val="24"/>
          <w:szCs w:val="24"/>
        </w:rPr>
        <w:t>)</w:t>
      </w:r>
      <w:r w:rsidR="007B483A" w:rsidRPr="00450E6F">
        <w:rPr>
          <w:rFonts w:ascii="Times New Roman" w:hAnsi="Times New Roman" w:cs="Times New Roman"/>
          <w:sz w:val="24"/>
          <w:szCs w:val="24"/>
        </w:rPr>
        <w:t xml:space="preserve"> и 1 – участник </w:t>
      </w:r>
      <w:r w:rsidR="00450E6F">
        <w:rPr>
          <w:rFonts w:ascii="Times New Roman" w:hAnsi="Times New Roman" w:cs="Times New Roman"/>
          <w:sz w:val="24"/>
          <w:szCs w:val="24"/>
        </w:rPr>
        <w:t>трудового фронта (с.Усть-Большерецк)</w:t>
      </w:r>
      <w:r w:rsidR="007B483A" w:rsidRPr="00450E6F">
        <w:rPr>
          <w:rFonts w:ascii="Times New Roman" w:hAnsi="Times New Roman" w:cs="Times New Roman"/>
          <w:sz w:val="24"/>
          <w:szCs w:val="24"/>
        </w:rPr>
        <w:t>.</w:t>
      </w:r>
    </w:p>
    <w:p w:rsidR="00EE498B" w:rsidRPr="00882266" w:rsidRDefault="00EE498B" w:rsidP="007B621A">
      <w:pPr>
        <w:spacing w:after="0" w:line="240" w:lineRule="auto"/>
        <w:ind w:firstLine="709"/>
        <w:jc w:val="both"/>
        <w:rPr>
          <w:rFonts w:ascii="Times New Roman" w:hAnsi="Times New Roman" w:cs="Times New Roman"/>
          <w:sz w:val="24"/>
          <w:szCs w:val="24"/>
          <w:highlight w:val="yellow"/>
        </w:rPr>
      </w:pPr>
    </w:p>
    <w:p w:rsidR="001731FB" w:rsidRPr="00E45782" w:rsidRDefault="00AA3274" w:rsidP="0094103A">
      <w:pPr>
        <w:tabs>
          <w:tab w:val="left" w:pos="4103"/>
        </w:tabs>
        <w:spacing w:after="0" w:line="240" w:lineRule="auto"/>
        <w:ind w:firstLine="851"/>
        <w:jc w:val="center"/>
        <w:rPr>
          <w:rFonts w:ascii="Times New Roman" w:hAnsi="Times New Roman" w:cs="Times New Roman"/>
          <w:sz w:val="24"/>
          <w:szCs w:val="24"/>
        </w:rPr>
      </w:pPr>
      <w:r w:rsidRPr="00E45782">
        <w:rPr>
          <w:rFonts w:ascii="Times New Roman" w:hAnsi="Times New Roman" w:cs="Times New Roman"/>
          <w:b/>
          <w:sz w:val="24"/>
          <w:szCs w:val="24"/>
        </w:rPr>
        <w:t>Образование</w:t>
      </w:r>
    </w:p>
    <w:p w:rsidR="005B3B90" w:rsidRPr="00E45782" w:rsidRDefault="005B3B90" w:rsidP="005B3B90">
      <w:pPr>
        <w:pStyle w:val="a3"/>
        <w:spacing w:after="0" w:line="240" w:lineRule="auto"/>
        <w:ind w:left="0" w:firstLine="709"/>
        <w:jc w:val="both"/>
        <w:rPr>
          <w:rFonts w:ascii="Times New Roman" w:hAnsi="Times New Roman" w:cs="Times New Roman"/>
          <w:sz w:val="24"/>
          <w:szCs w:val="24"/>
        </w:rPr>
      </w:pPr>
      <w:r w:rsidRPr="00E45782">
        <w:rPr>
          <w:rFonts w:ascii="Times New Roman" w:hAnsi="Times New Roman" w:cs="Times New Roman"/>
          <w:sz w:val="24"/>
          <w:szCs w:val="24"/>
        </w:rPr>
        <w:t xml:space="preserve">За 2013 год в рамках выполнения муниципального задания </w:t>
      </w:r>
      <w:r w:rsidR="00865FBB" w:rsidRPr="00E45782">
        <w:rPr>
          <w:rFonts w:ascii="Times New Roman" w:hAnsi="Times New Roman" w:cs="Times New Roman"/>
          <w:sz w:val="24"/>
          <w:szCs w:val="24"/>
        </w:rPr>
        <w:t xml:space="preserve">в образовательных учреждениях района </w:t>
      </w:r>
      <w:r w:rsidRPr="00E45782">
        <w:rPr>
          <w:rFonts w:ascii="Times New Roman" w:hAnsi="Times New Roman" w:cs="Times New Roman"/>
          <w:sz w:val="24"/>
          <w:szCs w:val="24"/>
        </w:rPr>
        <w:t>произведен</w:t>
      </w:r>
      <w:r w:rsidR="00865FBB" w:rsidRPr="00E45782">
        <w:rPr>
          <w:rFonts w:ascii="Times New Roman" w:hAnsi="Times New Roman" w:cs="Times New Roman"/>
          <w:sz w:val="24"/>
          <w:szCs w:val="24"/>
        </w:rPr>
        <w:t>:</w:t>
      </w:r>
      <w:r w:rsidRPr="00E45782">
        <w:rPr>
          <w:rFonts w:ascii="Times New Roman" w:hAnsi="Times New Roman" w:cs="Times New Roman"/>
          <w:sz w:val="24"/>
          <w:szCs w:val="24"/>
        </w:rPr>
        <w:t xml:space="preserve"> ремонт крыльца </w:t>
      </w:r>
      <w:r w:rsidR="00563520" w:rsidRPr="00E45782">
        <w:rPr>
          <w:rFonts w:ascii="Times New Roman" w:hAnsi="Times New Roman" w:cs="Times New Roman"/>
          <w:sz w:val="24"/>
          <w:szCs w:val="24"/>
        </w:rPr>
        <w:t xml:space="preserve">в </w:t>
      </w:r>
      <w:r w:rsidRPr="00E45782">
        <w:rPr>
          <w:rFonts w:ascii="Times New Roman" w:hAnsi="Times New Roman" w:cs="Times New Roman"/>
          <w:sz w:val="24"/>
          <w:szCs w:val="24"/>
        </w:rPr>
        <w:t>МБДОУ «Детский сад «Чебурашка» комбинированного вида» на сумму 98,0 тыс.рублей</w:t>
      </w:r>
      <w:r w:rsidR="00952B44" w:rsidRPr="00E45782">
        <w:rPr>
          <w:rFonts w:ascii="Times New Roman" w:hAnsi="Times New Roman" w:cs="Times New Roman"/>
          <w:sz w:val="24"/>
          <w:szCs w:val="24"/>
        </w:rPr>
        <w:t>;</w:t>
      </w:r>
      <w:r w:rsidR="00563520" w:rsidRPr="00E45782">
        <w:rPr>
          <w:rFonts w:ascii="Times New Roman" w:hAnsi="Times New Roman" w:cs="Times New Roman"/>
          <w:sz w:val="24"/>
          <w:szCs w:val="24"/>
        </w:rPr>
        <w:t xml:space="preserve"> ремонт лестницы</w:t>
      </w:r>
      <w:r w:rsidR="00865FBB" w:rsidRPr="00E45782">
        <w:rPr>
          <w:rFonts w:ascii="Times New Roman" w:hAnsi="Times New Roman" w:cs="Times New Roman"/>
          <w:sz w:val="24"/>
          <w:szCs w:val="24"/>
        </w:rPr>
        <w:t>, канализации, сантехнические работы</w:t>
      </w:r>
      <w:r w:rsidR="00563520" w:rsidRPr="00E45782">
        <w:rPr>
          <w:rFonts w:ascii="Times New Roman" w:hAnsi="Times New Roman" w:cs="Times New Roman"/>
          <w:sz w:val="24"/>
          <w:szCs w:val="24"/>
        </w:rPr>
        <w:t xml:space="preserve"> в МБДОУ детский сад «Березка» с.Кавалерское на сумму </w:t>
      </w:r>
      <w:r w:rsidR="00865FBB" w:rsidRPr="00E45782">
        <w:rPr>
          <w:rFonts w:ascii="Times New Roman" w:hAnsi="Times New Roman" w:cs="Times New Roman"/>
          <w:sz w:val="24"/>
          <w:szCs w:val="24"/>
        </w:rPr>
        <w:t>209,38</w:t>
      </w:r>
      <w:r w:rsidR="00563520" w:rsidRPr="00E45782">
        <w:rPr>
          <w:rFonts w:ascii="Times New Roman" w:hAnsi="Times New Roman" w:cs="Times New Roman"/>
          <w:sz w:val="24"/>
          <w:szCs w:val="24"/>
        </w:rPr>
        <w:t xml:space="preserve"> тыс. рублей</w:t>
      </w:r>
      <w:r w:rsidR="00865FBB" w:rsidRPr="00E45782">
        <w:rPr>
          <w:rFonts w:ascii="Times New Roman" w:hAnsi="Times New Roman" w:cs="Times New Roman"/>
          <w:sz w:val="24"/>
          <w:szCs w:val="24"/>
        </w:rPr>
        <w:t xml:space="preserve">; ремонт отопления начальной школы </w:t>
      </w:r>
      <w:r w:rsidR="00E45782">
        <w:rPr>
          <w:rFonts w:ascii="Times New Roman" w:hAnsi="Times New Roman" w:cs="Times New Roman"/>
          <w:sz w:val="24"/>
          <w:szCs w:val="24"/>
        </w:rPr>
        <w:t xml:space="preserve">и ремонт труб холодной воды </w:t>
      </w:r>
      <w:r w:rsidR="00865FBB" w:rsidRPr="00E45782">
        <w:rPr>
          <w:rFonts w:ascii="Times New Roman" w:hAnsi="Times New Roman" w:cs="Times New Roman"/>
          <w:sz w:val="24"/>
          <w:szCs w:val="24"/>
        </w:rPr>
        <w:t xml:space="preserve">в МБОУ СОШ № 2 на сумму </w:t>
      </w:r>
      <w:r w:rsidR="00E45782">
        <w:rPr>
          <w:rFonts w:ascii="Times New Roman" w:hAnsi="Times New Roman" w:cs="Times New Roman"/>
          <w:sz w:val="24"/>
          <w:szCs w:val="24"/>
        </w:rPr>
        <w:t>288,6</w:t>
      </w:r>
      <w:r w:rsidR="00865FBB" w:rsidRPr="00E45782">
        <w:rPr>
          <w:rFonts w:ascii="Times New Roman" w:hAnsi="Times New Roman" w:cs="Times New Roman"/>
          <w:sz w:val="24"/>
          <w:szCs w:val="24"/>
        </w:rPr>
        <w:t xml:space="preserve"> тыс. рублей; ремонт беседок в </w:t>
      </w:r>
      <w:r w:rsidR="00E45782">
        <w:rPr>
          <w:rFonts w:ascii="Times New Roman" w:hAnsi="Times New Roman" w:cs="Times New Roman"/>
          <w:sz w:val="24"/>
          <w:szCs w:val="24"/>
        </w:rPr>
        <w:t>М</w:t>
      </w:r>
      <w:r w:rsidR="00865FBB" w:rsidRPr="00E45782">
        <w:rPr>
          <w:rFonts w:ascii="Times New Roman" w:hAnsi="Times New Roman" w:cs="Times New Roman"/>
          <w:sz w:val="24"/>
          <w:szCs w:val="24"/>
        </w:rPr>
        <w:t>БДОУ «Детский сад «Березка» комбинированного вида» на сумму 105,45 тыс. рублей</w:t>
      </w:r>
      <w:r w:rsidR="00E45782">
        <w:rPr>
          <w:rFonts w:ascii="Times New Roman" w:hAnsi="Times New Roman" w:cs="Times New Roman"/>
          <w:sz w:val="24"/>
          <w:szCs w:val="24"/>
        </w:rPr>
        <w:t>; прокладка кабеля в МБОУ СОШ № 1 на сумму 50,0 тыс. рублей; изготовлены локальные сметы на ремонт для МБОУ «Детский сад «Березка» комбинированного вида», МБОУ «Детский сад «Ромашка» комбинированного вида»</w:t>
      </w:r>
      <w:r w:rsidR="00E05283">
        <w:rPr>
          <w:rFonts w:ascii="Times New Roman" w:hAnsi="Times New Roman" w:cs="Times New Roman"/>
          <w:sz w:val="24"/>
          <w:szCs w:val="24"/>
        </w:rPr>
        <w:t>, МБОУ АСОШ № 7</w:t>
      </w:r>
      <w:r w:rsidR="00E45782">
        <w:rPr>
          <w:rFonts w:ascii="Times New Roman" w:hAnsi="Times New Roman" w:cs="Times New Roman"/>
          <w:sz w:val="24"/>
          <w:szCs w:val="24"/>
        </w:rPr>
        <w:t xml:space="preserve"> и МБОУ НОШ № 9 на сумму </w:t>
      </w:r>
      <w:r w:rsidR="00E05283">
        <w:rPr>
          <w:rFonts w:ascii="Times New Roman" w:hAnsi="Times New Roman" w:cs="Times New Roman"/>
          <w:sz w:val="24"/>
          <w:szCs w:val="24"/>
        </w:rPr>
        <w:t>415,32</w:t>
      </w:r>
      <w:r w:rsidR="00C44770">
        <w:rPr>
          <w:rFonts w:ascii="Times New Roman" w:hAnsi="Times New Roman" w:cs="Times New Roman"/>
          <w:sz w:val="24"/>
          <w:szCs w:val="24"/>
        </w:rPr>
        <w:t xml:space="preserve"> тыс. рублей</w:t>
      </w:r>
      <w:r w:rsidR="00563520" w:rsidRPr="00E45782">
        <w:rPr>
          <w:rFonts w:ascii="Times New Roman" w:hAnsi="Times New Roman" w:cs="Times New Roman"/>
          <w:sz w:val="24"/>
          <w:szCs w:val="24"/>
        </w:rPr>
        <w:t>.</w:t>
      </w:r>
      <w:r w:rsidR="00DD1B49" w:rsidRPr="00E45782">
        <w:rPr>
          <w:rFonts w:ascii="Times New Roman" w:hAnsi="Times New Roman" w:cs="Times New Roman"/>
          <w:sz w:val="24"/>
          <w:szCs w:val="24"/>
        </w:rPr>
        <w:t xml:space="preserve"> Также приобретены ученические столы для начальных классов в МБОУ БСОШ № 5, МБОУ СОШ № 1, МБОУ АСОШ № 7, МБОУ СОШ № 2 и в МБОЙ НОШ № 9 на сумму 626,0 тыс. рублей</w:t>
      </w:r>
      <w:r w:rsidR="00E45782">
        <w:rPr>
          <w:rFonts w:ascii="Times New Roman" w:hAnsi="Times New Roman" w:cs="Times New Roman"/>
          <w:sz w:val="24"/>
          <w:szCs w:val="24"/>
        </w:rPr>
        <w:t xml:space="preserve">, шкафы для МБОУ БСОШ № 5 на сумму 87,51 тыс. рублей, игрушки для </w:t>
      </w:r>
      <w:r w:rsidR="00E45782" w:rsidRPr="00E45782">
        <w:rPr>
          <w:rFonts w:ascii="Times New Roman" w:hAnsi="Times New Roman" w:cs="Times New Roman"/>
          <w:sz w:val="24"/>
          <w:szCs w:val="24"/>
        </w:rPr>
        <w:t>МБДОУ детский сад «Березка» с.Кавалерское</w:t>
      </w:r>
      <w:r w:rsidR="00E45782">
        <w:rPr>
          <w:rFonts w:ascii="Times New Roman" w:hAnsi="Times New Roman" w:cs="Times New Roman"/>
          <w:sz w:val="24"/>
          <w:szCs w:val="24"/>
        </w:rPr>
        <w:t xml:space="preserve"> на сумму 38,98 тыс. рублей</w:t>
      </w:r>
      <w:r w:rsidR="00DD1B49" w:rsidRPr="00E45782">
        <w:rPr>
          <w:rFonts w:ascii="Times New Roman" w:hAnsi="Times New Roman" w:cs="Times New Roman"/>
          <w:sz w:val="24"/>
          <w:szCs w:val="24"/>
        </w:rPr>
        <w:t>.</w:t>
      </w:r>
      <w:r w:rsidR="00563520" w:rsidRPr="00E45782">
        <w:rPr>
          <w:rFonts w:ascii="Times New Roman" w:hAnsi="Times New Roman" w:cs="Times New Roman"/>
          <w:sz w:val="24"/>
          <w:szCs w:val="24"/>
        </w:rPr>
        <w:t xml:space="preserve"> </w:t>
      </w:r>
    </w:p>
    <w:p w:rsidR="00A415C4" w:rsidRDefault="00563520" w:rsidP="005B3B90">
      <w:pPr>
        <w:pStyle w:val="a3"/>
        <w:spacing w:after="0" w:line="240" w:lineRule="auto"/>
        <w:ind w:left="0" w:firstLine="709"/>
        <w:jc w:val="both"/>
        <w:rPr>
          <w:rFonts w:ascii="Times New Roman" w:hAnsi="Times New Roman" w:cs="Times New Roman"/>
          <w:sz w:val="24"/>
          <w:szCs w:val="24"/>
        </w:rPr>
      </w:pPr>
      <w:r w:rsidRPr="00E45782">
        <w:rPr>
          <w:rFonts w:ascii="Times New Roman" w:hAnsi="Times New Roman" w:cs="Times New Roman"/>
          <w:sz w:val="24"/>
          <w:szCs w:val="24"/>
        </w:rPr>
        <w:t xml:space="preserve">В течении 2013 года воспитанники МБОУ ДОД РДЮСШ принимали участие в </w:t>
      </w:r>
      <w:r w:rsidR="00EE498B" w:rsidRPr="00E45782">
        <w:rPr>
          <w:rFonts w:ascii="Times New Roman" w:hAnsi="Times New Roman" w:cs="Times New Roman"/>
          <w:sz w:val="24"/>
          <w:szCs w:val="24"/>
        </w:rPr>
        <w:t xml:space="preserve">следующих краевых и региональных мероприятиях: </w:t>
      </w:r>
      <w:r w:rsidRPr="00E45782">
        <w:rPr>
          <w:rFonts w:ascii="Times New Roman" w:hAnsi="Times New Roman" w:cs="Times New Roman"/>
          <w:sz w:val="24"/>
          <w:szCs w:val="24"/>
        </w:rPr>
        <w:t>открытом Дальневосточном</w:t>
      </w:r>
      <w:r w:rsidR="002C59C3" w:rsidRPr="00E45782">
        <w:rPr>
          <w:rFonts w:ascii="Times New Roman" w:hAnsi="Times New Roman" w:cs="Times New Roman"/>
          <w:sz w:val="24"/>
          <w:szCs w:val="24"/>
        </w:rPr>
        <w:t xml:space="preserve"> округе по борьбе дзюдо среди юношей и девушек 1996-1998 года рождения, проходящем в </w:t>
      </w:r>
      <w:proofErr w:type="spellStart"/>
      <w:r w:rsidR="002C59C3" w:rsidRPr="00E45782">
        <w:rPr>
          <w:rFonts w:ascii="Times New Roman" w:hAnsi="Times New Roman" w:cs="Times New Roman"/>
          <w:sz w:val="24"/>
          <w:szCs w:val="24"/>
        </w:rPr>
        <w:t>г.Владивосток</w:t>
      </w:r>
      <w:proofErr w:type="spellEnd"/>
      <w:r w:rsidR="002C59C3" w:rsidRPr="00E45782">
        <w:rPr>
          <w:rFonts w:ascii="Times New Roman" w:hAnsi="Times New Roman" w:cs="Times New Roman"/>
          <w:sz w:val="24"/>
          <w:szCs w:val="24"/>
        </w:rPr>
        <w:t xml:space="preserve">; в Краевом турнире по самбо среди детей «Новогодние призы»; в турнире по </w:t>
      </w:r>
      <w:r w:rsidR="006A037F" w:rsidRPr="00E45782">
        <w:rPr>
          <w:rFonts w:ascii="Times New Roman" w:hAnsi="Times New Roman" w:cs="Times New Roman"/>
          <w:sz w:val="24"/>
          <w:szCs w:val="24"/>
        </w:rPr>
        <w:t xml:space="preserve">борьбе дзюдо среди юношей и девушек памяти ветерана Камчатского спорта </w:t>
      </w:r>
      <w:proofErr w:type="spellStart"/>
      <w:r w:rsidR="006A037F" w:rsidRPr="00E45782">
        <w:rPr>
          <w:rFonts w:ascii="Times New Roman" w:hAnsi="Times New Roman" w:cs="Times New Roman"/>
          <w:sz w:val="24"/>
          <w:szCs w:val="24"/>
        </w:rPr>
        <w:t>Ю.Н.Утенышева</w:t>
      </w:r>
      <w:proofErr w:type="spellEnd"/>
      <w:r w:rsidR="00ED6787" w:rsidRPr="00E45782">
        <w:rPr>
          <w:rFonts w:ascii="Times New Roman" w:hAnsi="Times New Roman" w:cs="Times New Roman"/>
          <w:sz w:val="24"/>
          <w:szCs w:val="24"/>
        </w:rPr>
        <w:t xml:space="preserve">; в открытом первенстве </w:t>
      </w:r>
      <w:proofErr w:type="spellStart"/>
      <w:r w:rsidR="00ED6787" w:rsidRPr="00E45782">
        <w:rPr>
          <w:rFonts w:ascii="Times New Roman" w:hAnsi="Times New Roman" w:cs="Times New Roman"/>
          <w:sz w:val="24"/>
          <w:szCs w:val="24"/>
        </w:rPr>
        <w:t>Елизовского</w:t>
      </w:r>
      <w:proofErr w:type="spellEnd"/>
      <w:r w:rsidR="00ED6787" w:rsidRPr="00E45782">
        <w:rPr>
          <w:rFonts w:ascii="Times New Roman" w:hAnsi="Times New Roman" w:cs="Times New Roman"/>
          <w:sz w:val="24"/>
          <w:szCs w:val="24"/>
        </w:rPr>
        <w:t xml:space="preserve"> муниципального района по дзюдо на призы депутатов Законодательного собрания Камчатского края </w:t>
      </w:r>
      <w:proofErr w:type="spellStart"/>
      <w:r w:rsidR="00ED6787" w:rsidRPr="00E45782">
        <w:rPr>
          <w:rFonts w:ascii="Times New Roman" w:hAnsi="Times New Roman" w:cs="Times New Roman"/>
          <w:sz w:val="24"/>
          <w:szCs w:val="24"/>
        </w:rPr>
        <w:t>Р.Г.Гранатова</w:t>
      </w:r>
      <w:proofErr w:type="spellEnd"/>
      <w:r w:rsidR="00ED6787" w:rsidRPr="00E45782">
        <w:rPr>
          <w:rFonts w:ascii="Times New Roman" w:hAnsi="Times New Roman" w:cs="Times New Roman"/>
          <w:sz w:val="24"/>
          <w:szCs w:val="24"/>
        </w:rPr>
        <w:t xml:space="preserve"> и </w:t>
      </w:r>
      <w:proofErr w:type="spellStart"/>
      <w:r w:rsidR="00ED6787" w:rsidRPr="00E45782">
        <w:rPr>
          <w:rFonts w:ascii="Times New Roman" w:hAnsi="Times New Roman" w:cs="Times New Roman"/>
          <w:sz w:val="24"/>
          <w:szCs w:val="24"/>
        </w:rPr>
        <w:t>И.В.Редькина</w:t>
      </w:r>
      <w:proofErr w:type="spellEnd"/>
      <w:r w:rsidR="00ED6787" w:rsidRPr="00E45782">
        <w:rPr>
          <w:rFonts w:ascii="Times New Roman" w:hAnsi="Times New Roman" w:cs="Times New Roman"/>
          <w:sz w:val="24"/>
          <w:szCs w:val="24"/>
        </w:rPr>
        <w:t xml:space="preserve">; в Кубке Мужества Камчатского края по </w:t>
      </w:r>
      <w:proofErr w:type="spellStart"/>
      <w:r w:rsidR="00ED6787" w:rsidRPr="00E45782">
        <w:rPr>
          <w:rFonts w:ascii="Times New Roman" w:hAnsi="Times New Roman" w:cs="Times New Roman"/>
          <w:sz w:val="24"/>
          <w:szCs w:val="24"/>
        </w:rPr>
        <w:t>Киокусинкай</w:t>
      </w:r>
      <w:proofErr w:type="spellEnd"/>
      <w:r w:rsidR="00ED6787" w:rsidRPr="00E45782">
        <w:rPr>
          <w:rFonts w:ascii="Times New Roman" w:hAnsi="Times New Roman" w:cs="Times New Roman"/>
          <w:sz w:val="24"/>
          <w:szCs w:val="24"/>
        </w:rPr>
        <w:t xml:space="preserve"> по </w:t>
      </w:r>
      <w:proofErr w:type="spellStart"/>
      <w:r w:rsidR="00ED6787" w:rsidRPr="00E45782">
        <w:rPr>
          <w:rFonts w:ascii="Times New Roman" w:hAnsi="Times New Roman" w:cs="Times New Roman"/>
          <w:sz w:val="24"/>
          <w:szCs w:val="24"/>
        </w:rPr>
        <w:t>кумитэ</w:t>
      </w:r>
      <w:proofErr w:type="spellEnd"/>
      <w:r w:rsidR="00ED6787" w:rsidRPr="00E45782">
        <w:rPr>
          <w:rFonts w:ascii="Times New Roman" w:hAnsi="Times New Roman" w:cs="Times New Roman"/>
          <w:sz w:val="24"/>
          <w:szCs w:val="24"/>
        </w:rPr>
        <w:t xml:space="preserve">; в открытом краевом соревновании по дзюдо среди юношей 1997-2002 г.р. на призы ООО «Газпром </w:t>
      </w:r>
      <w:proofErr w:type="spellStart"/>
      <w:r w:rsidR="00ED6787" w:rsidRPr="00E45782">
        <w:rPr>
          <w:rFonts w:ascii="Times New Roman" w:hAnsi="Times New Roman" w:cs="Times New Roman"/>
          <w:sz w:val="24"/>
          <w:szCs w:val="24"/>
        </w:rPr>
        <w:t>трансгаз</w:t>
      </w:r>
      <w:proofErr w:type="spellEnd"/>
      <w:r w:rsidR="00ED6787" w:rsidRPr="00E45782">
        <w:rPr>
          <w:rFonts w:ascii="Times New Roman" w:hAnsi="Times New Roman" w:cs="Times New Roman"/>
          <w:sz w:val="24"/>
          <w:szCs w:val="24"/>
        </w:rPr>
        <w:t xml:space="preserve"> Томск» при поддержке Фонда развития спорта им. </w:t>
      </w:r>
      <w:proofErr w:type="spellStart"/>
      <w:r w:rsidR="00ED6787" w:rsidRPr="00E45782">
        <w:rPr>
          <w:rFonts w:ascii="Times New Roman" w:hAnsi="Times New Roman" w:cs="Times New Roman"/>
          <w:sz w:val="24"/>
          <w:szCs w:val="24"/>
        </w:rPr>
        <w:t>В.С.Ощепкова</w:t>
      </w:r>
      <w:proofErr w:type="spellEnd"/>
      <w:r w:rsidR="00ED6787" w:rsidRPr="00E45782">
        <w:rPr>
          <w:rFonts w:ascii="Times New Roman" w:hAnsi="Times New Roman" w:cs="Times New Roman"/>
          <w:sz w:val="24"/>
          <w:szCs w:val="24"/>
        </w:rPr>
        <w:t xml:space="preserve">; во 2-ом этапе Всероссийских соревнований по футболу «Кожаный мяч»; в лично-командном первенстве Камчатского края по самбо; в открытом первенстве Камчатского края по </w:t>
      </w:r>
      <w:proofErr w:type="spellStart"/>
      <w:r w:rsidR="00ED6787" w:rsidRPr="00E45782">
        <w:rPr>
          <w:rFonts w:ascii="Times New Roman" w:hAnsi="Times New Roman" w:cs="Times New Roman"/>
          <w:sz w:val="24"/>
          <w:szCs w:val="24"/>
        </w:rPr>
        <w:t>киокусинкай</w:t>
      </w:r>
      <w:proofErr w:type="spellEnd"/>
      <w:r w:rsidR="00ED6787" w:rsidRPr="00E45782">
        <w:rPr>
          <w:rFonts w:ascii="Times New Roman" w:hAnsi="Times New Roman" w:cs="Times New Roman"/>
          <w:sz w:val="24"/>
          <w:szCs w:val="24"/>
        </w:rPr>
        <w:t xml:space="preserve"> по кумите, ката и </w:t>
      </w:r>
      <w:proofErr w:type="spellStart"/>
      <w:r w:rsidR="00ED6787" w:rsidRPr="00E45782">
        <w:rPr>
          <w:rFonts w:ascii="Times New Roman" w:hAnsi="Times New Roman" w:cs="Times New Roman"/>
          <w:sz w:val="24"/>
          <w:szCs w:val="24"/>
        </w:rPr>
        <w:t>тамешивари</w:t>
      </w:r>
      <w:proofErr w:type="spellEnd"/>
      <w:r w:rsidR="00ED6787" w:rsidRPr="00E45782">
        <w:rPr>
          <w:rFonts w:ascii="Times New Roman" w:hAnsi="Times New Roman" w:cs="Times New Roman"/>
          <w:sz w:val="24"/>
          <w:szCs w:val="24"/>
        </w:rPr>
        <w:t xml:space="preserve">; в 3-м этапе Спартакиады школьников России по дзюдо, проходящем в </w:t>
      </w:r>
      <w:proofErr w:type="spellStart"/>
      <w:r w:rsidR="00ED6787" w:rsidRPr="00E45782">
        <w:rPr>
          <w:rFonts w:ascii="Times New Roman" w:hAnsi="Times New Roman" w:cs="Times New Roman"/>
          <w:sz w:val="24"/>
          <w:szCs w:val="24"/>
        </w:rPr>
        <w:t>г.Владивосток</w:t>
      </w:r>
      <w:proofErr w:type="spellEnd"/>
      <w:r w:rsidR="00ED6787" w:rsidRPr="00E45782">
        <w:rPr>
          <w:rFonts w:ascii="Times New Roman" w:hAnsi="Times New Roman" w:cs="Times New Roman"/>
          <w:sz w:val="24"/>
          <w:szCs w:val="24"/>
        </w:rPr>
        <w:t xml:space="preserve">; в 3-м этапе Спартакиады школьников России по самбо, проходящем в </w:t>
      </w:r>
      <w:proofErr w:type="spellStart"/>
      <w:r w:rsidR="00ED6787" w:rsidRPr="00E45782">
        <w:rPr>
          <w:rFonts w:ascii="Times New Roman" w:hAnsi="Times New Roman" w:cs="Times New Roman"/>
          <w:sz w:val="24"/>
          <w:szCs w:val="24"/>
        </w:rPr>
        <w:t>г.Владивосток</w:t>
      </w:r>
      <w:proofErr w:type="spellEnd"/>
      <w:r w:rsidR="00ED6787" w:rsidRPr="00E45782">
        <w:rPr>
          <w:rFonts w:ascii="Times New Roman" w:hAnsi="Times New Roman" w:cs="Times New Roman"/>
          <w:sz w:val="24"/>
          <w:szCs w:val="24"/>
        </w:rPr>
        <w:t xml:space="preserve">; в первенстве Приморского края на отбор команды ДФО по самбо, проходящем в </w:t>
      </w:r>
      <w:proofErr w:type="spellStart"/>
      <w:r w:rsidR="00ED6787" w:rsidRPr="00E45782">
        <w:rPr>
          <w:rFonts w:ascii="Times New Roman" w:hAnsi="Times New Roman" w:cs="Times New Roman"/>
          <w:sz w:val="24"/>
          <w:szCs w:val="24"/>
        </w:rPr>
        <w:t>г.Владивосток</w:t>
      </w:r>
      <w:proofErr w:type="spellEnd"/>
      <w:r w:rsidR="00C44770">
        <w:rPr>
          <w:rFonts w:ascii="Times New Roman" w:hAnsi="Times New Roman" w:cs="Times New Roman"/>
          <w:sz w:val="24"/>
          <w:szCs w:val="24"/>
        </w:rPr>
        <w:t xml:space="preserve">; в открытом первенстве Петропавловск-Камчатского городского округа по </w:t>
      </w:r>
      <w:proofErr w:type="spellStart"/>
      <w:r w:rsidR="00C44770">
        <w:rPr>
          <w:rFonts w:ascii="Times New Roman" w:hAnsi="Times New Roman" w:cs="Times New Roman"/>
          <w:sz w:val="24"/>
          <w:szCs w:val="24"/>
        </w:rPr>
        <w:t>Киокусинкай</w:t>
      </w:r>
      <w:proofErr w:type="spellEnd"/>
      <w:r w:rsidR="00C44770">
        <w:rPr>
          <w:rFonts w:ascii="Times New Roman" w:hAnsi="Times New Roman" w:cs="Times New Roman"/>
          <w:sz w:val="24"/>
          <w:szCs w:val="24"/>
        </w:rPr>
        <w:t xml:space="preserve"> по </w:t>
      </w:r>
      <w:proofErr w:type="spellStart"/>
      <w:r w:rsidR="00C44770">
        <w:rPr>
          <w:rFonts w:ascii="Times New Roman" w:hAnsi="Times New Roman" w:cs="Times New Roman"/>
          <w:sz w:val="24"/>
          <w:szCs w:val="24"/>
        </w:rPr>
        <w:t>кумиитэ</w:t>
      </w:r>
      <w:proofErr w:type="spellEnd"/>
      <w:r w:rsidR="00C44770">
        <w:rPr>
          <w:rFonts w:ascii="Times New Roman" w:hAnsi="Times New Roman" w:cs="Times New Roman"/>
          <w:sz w:val="24"/>
          <w:szCs w:val="24"/>
        </w:rPr>
        <w:t xml:space="preserve"> и ката </w:t>
      </w:r>
      <w:proofErr w:type="spellStart"/>
      <w:r w:rsidR="00C44770">
        <w:rPr>
          <w:rFonts w:ascii="Times New Roman" w:hAnsi="Times New Roman" w:cs="Times New Roman"/>
          <w:sz w:val="24"/>
          <w:szCs w:val="24"/>
        </w:rPr>
        <w:t>им.Павленко</w:t>
      </w:r>
      <w:proofErr w:type="spellEnd"/>
      <w:r w:rsidR="00C44770">
        <w:rPr>
          <w:rFonts w:ascii="Times New Roman" w:hAnsi="Times New Roman" w:cs="Times New Roman"/>
          <w:sz w:val="24"/>
          <w:szCs w:val="24"/>
        </w:rPr>
        <w:t xml:space="preserve">; в лично-командном первенстве Камчатского края по дзюдо среди общеобразовательных учреждений, проходящем в </w:t>
      </w:r>
      <w:proofErr w:type="spellStart"/>
      <w:r w:rsidR="00C44770">
        <w:rPr>
          <w:rFonts w:ascii="Times New Roman" w:hAnsi="Times New Roman" w:cs="Times New Roman"/>
          <w:sz w:val="24"/>
          <w:szCs w:val="24"/>
        </w:rPr>
        <w:t>г.Петропавлоске</w:t>
      </w:r>
      <w:proofErr w:type="spellEnd"/>
      <w:r w:rsidR="00C44770">
        <w:rPr>
          <w:rFonts w:ascii="Times New Roman" w:hAnsi="Times New Roman" w:cs="Times New Roman"/>
          <w:sz w:val="24"/>
          <w:szCs w:val="24"/>
        </w:rPr>
        <w:t xml:space="preserve">-Камчатском; в первенстве Камчатского края по дзюдо среди юношей и девушек до 18 лет, проходящем в </w:t>
      </w:r>
      <w:proofErr w:type="spellStart"/>
      <w:r w:rsidR="00C44770">
        <w:rPr>
          <w:rFonts w:ascii="Times New Roman" w:hAnsi="Times New Roman" w:cs="Times New Roman"/>
          <w:sz w:val="24"/>
          <w:szCs w:val="24"/>
        </w:rPr>
        <w:t>г.Петропавловске</w:t>
      </w:r>
      <w:proofErr w:type="spellEnd"/>
      <w:r w:rsidR="00C44770">
        <w:rPr>
          <w:rFonts w:ascii="Times New Roman" w:hAnsi="Times New Roman" w:cs="Times New Roman"/>
          <w:sz w:val="24"/>
          <w:szCs w:val="24"/>
        </w:rPr>
        <w:t xml:space="preserve">-Камчатском; в открытом турнире по дзюдо </w:t>
      </w:r>
      <w:proofErr w:type="spellStart"/>
      <w:r w:rsidR="00C44770">
        <w:rPr>
          <w:rFonts w:ascii="Times New Roman" w:hAnsi="Times New Roman" w:cs="Times New Roman"/>
          <w:sz w:val="24"/>
          <w:szCs w:val="24"/>
        </w:rPr>
        <w:t>им.Поротова</w:t>
      </w:r>
      <w:proofErr w:type="spellEnd"/>
      <w:r w:rsidR="00C44770">
        <w:rPr>
          <w:rFonts w:ascii="Times New Roman" w:hAnsi="Times New Roman" w:cs="Times New Roman"/>
          <w:sz w:val="24"/>
          <w:szCs w:val="24"/>
        </w:rPr>
        <w:t xml:space="preserve"> </w:t>
      </w:r>
      <w:proofErr w:type="spellStart"/>
      <w:r w:rsidR="00C44770">
        <w:rPr>
          <w:rFonts w:ascii="Times New Roman" w:hAnsi="Times New Roman" w:cs="Times New Roman"/>
          <w:sz w:val="24"/>
          <w:szCs w:val="24"/>
        </w:rPr>
        <w:t>с.Мильково</w:t>
      </w:r>
      <w:proofErr w:type="spellEnd"/>
      <w:r w:rsidR="00A415C4">
        <w:rPr>
          <w:rFonts w:ascii="Times New Roman" w:hAnsi="Times New Roman" w:cs="Times New Roman"/>
          <w:sz w:val="24"/>
          <w:szCs w:val="24"/>
        </w:rPr>
        <w:t xml:space="preserve">; в открытом первенстве </w:t>
      </w:r>
      <w:proofErr w:type="spellStart"/>
      <w:r w:rsidR="00A415C4">
        <w:rPr>
          <w:rFonts w:ascii="Times New Roman" w:hAnsi="Times New Roman" w:cs="Times New Roman"/>
          <w:sz w:val="24"/>
          <w:szCs w:val="24"/>
        </w:rPr>
        <w:t>Елизовского</w:t>
      </w:r>
      <w:proofErr w:type="spellEnd"/>
      <w:r w:rsidR="00A415C4">
        <w:rPr>
          <w:rFonts w:ascii="Times New Roman" w:hAnsi="Times New Roman" w:cs="Times New Roman"/>
          <w:sz w:val="24"/>
          <w:szCs w:val="24"/>
        </w:rPr>
        <w:t xml:space="preserve"> района по дзюдо, посвященного памяти </w:t>
      </w:r>
      <w:proofErr w:type="spellStart"/>
      <w:r w:rsidR="00A415C4">
        <w:rPr>
          <w:rFonts w:ascii="Times New Roman" w:hAnsi="Times New Roman" w:cs="Times New Roman"/>
          <w:sz w:val="24"/>
          <w:szCs w:val="24"/>
        </w:rPr>
        <w:t>с.Мячина</w:t>
      </w:r>
      <w:proofErr w:type="spellEnd"/>
      <w:r w:rsidR="00A415C4">
        <w:rPr>
          <w:rFonts w:ascii="Times New Roman" w:hAnsi="Times New Roman" w:cs="Times New Roman"/>
          <w:sz w:val="24"/>
          <w:szCs w:val="24"/>
        </w:rPr>
        <w:t xml:space="preserve">; в открытом первенстве </w:t>
      </w:r>
      <w:proofErr w:type="spellStart"/>
      <w:r w:rsidR="00A415C4">
        <w:rPr>
          <w:rFonts w:ascii="Times New Roman" w:hAnsi="Times New Roman" w:cs="Times New Roman"/>
          <w:sz w:val="24"/>
          <w:szCs w:val="24"/>
        </w:rPr>
        <w:t>Елизовского</w:t>
      </w:r>
      <w:proofErr w:type="spellEnd"/>
      <w:r w:rsidR="00A415C4">
        <w:rPr>
          <w:rFonts w:ascii="Times New Roman" w:hAnsi="Times New Roman" w:cs="Times New Roman"/>
          <w:sz w:val="24"/>
          <w:szCs w:val="24"/>
        </w:rPr>
        <w:t xml:space="preserve"> муниципального района по </w:t>
      </w:r>
      <w:proofErr w:type="spellStart"/>
      <w:r w:rsidR="00A415C4">
        <w:rPr>
          <w:rFonts w:ascii="Times New Roman" w:hAnsi="Times New Roman" w:cs="Times New Roman"/>
          <w:sz w:val="24"/>
          <w:szCs w:val="24"/>
        </w:rPr>
        <w:t>Киокусинкай</w:t>
      </w:r>
      <w:proofErr w:type="spellEnd"/>
      <w:r w:rsidR="00A415C4">
        <w:rPr>
          <w:rFonts w:ascii="Times New Roman" w:hAnsi="Times New Roman" w:cs="Times New Roman"/>
          <w:sz w:val="24"/>
          <w:szCs w:val="24"/>
        </w:rPr>
        <w:t xml:space="preserve">; в Краевом турнире по самбо среди детей на призы Заслуженного мастера спорта Светланы </w:t>
      </w:r>
      <w:proofErr w:type="spellStart"/>
      <w:r w:rsidR="00A415C4">
        <w:rPr>
          <w:rFonts w:ascii="Times New Roman" w:hAnsi="Times New Roman" w:cs="Times New Roman"/>
          <w:sz w:val="24"/>
          <w:szCs w:val="24"/>
        </w:rPr>
        <w:t>Галянт</w:t>
      </w:r>
      <w:proofErr w:type="spellEnd"/>
      <w:r w:rsidR="00ED6787" w:rsidRPr="00E45782">
        <w:rPr>
          <w:rFonts w:ascii="Times New Roman" w:hAnsi="Times New Roman" w:cs="Times New Roman"/>
          <w:sz w:val="24"/>
          <w:szCs w:val="24"/>
        </w:rPr>
        <w:t xml:space="preserve">. Всего на участие в спортивных мероприятиях выделено </w:t>
      </w:r>
      <w:r w:rsidR="00A415C4">
        <w:rPr>
          <w:rFonts w:ascii="Times New Roman" w:hAnsi="Times New Roman" w:cs="Times New Roman"/>
          <w:sz w:val="24"/>
          <w:szCs w:val="24"/>
        </w:rPr>
        <w:t>841,43</w:t>
      </w:r>
      <w:r w:rsidR="000924A0" w:rsidRPr="00E45782">
        <w:rPr>
          <w:rFonts w:ascii="Times New Roman" w:hAnsi="Times New Roman" w:cs="Times New Roman"/>
          <w:sz w:val="24"/>
          <w:szCs w:val="24"/>
        </w:rPr>
        <w:t xml:space="preserve"> тыс.рублей. </w:t>
      </w:r>
    </w:p>
    <w:p w:rsidR="000924A0" w:rsidRPr="00E45782" w:rsidRDefault="000924A0" w:rsidP="005B3B90">
      <w:pPr>
        <w:pStyle w:val="a3"/>
        <w:spacing w:after="0" w:line="240" w:lineRule="auto"/>
        <w:ind w:left="0" w:firstLine="709"/>
        <w:jc w:val="both"/>
        <w:rPr>
          <w:rFonts w:ascii="Times New Roman" w:hAnsi="Times New Roman" w:cs="Times New Roman"/>
          <w:sz w:val="24"/>
          <w:szCs w:val="24"/>
        </w:rPr>
      </w:pPr>
      <w:r w:rsidRPr="00E45782">
        <w:rPr>
          <w:rFonts w:ascii="Times New Roman" w:hAnsi="Times New Roman" w:cs="Times New Roman"/>
          <w:sz w:val="24"/>
          <w:szCs w:val="24"/>
        </w:rPr>
        <w:t xml:space="preserve">Также за </w:t>
      </w:r>
      <w:r w:rsidR="00860D83" w:rsidRPr="00E45782">
        <w:rPr>
          <w:rFonts w:ascii="Times New Roman" w:hAnsi="Times New Roman" w:cs="Times New Roman"/>
          <w:sz w:val="24"/>
          <w:szCs w:val="24"/>
        </w:rPr>
        <w:t>январь-</w:t>
      </w:r>
      <w:r w:rsidR="00A415C4">
        <w:rPr>
          <w:rFonts w:ascii="Times New Roman" w:hAnsi="Times New Roman" w:cs="Times New Roman"/>
          <w:sz w:val="24"/>
          <w:szCs w:val="24"/>
        </w:rPr>
        <w:t>декабрь</w:t>
      </w:r>
      <w:r w:rsidRPr="00E45782">
        <w:rPr>
          <w:rFonts w:ascii="Times New Roman" w:hAnsi="Times New Roman" w:cs="Times New Roman"/>
          <w:sz w:val="24"/>
          <w:szCs w:val="24"/>
        </w:rPr>
        <w:t xml:space="preserve"> текущего года были организованы и проведены следующие </w:t>
      </w:r>
      <w:r w:rsidR="00EE498B" w:rsidRPr="00E45782">
        <w:rPr>
          <w:rFonts w:ascii="Times New Roman" w:hAnsi="Times New Roman" w:cs="Times New Roman"/>
          <w:sz w:val="24"/>
          <w:szCs w:val="24"/>
        </w:rPr>
        <w:t xml:space="preserve">районные </w:t>
      </w:r>
      <w:r w:rsidRPr="00E45782">
        <w:rPr>
          <w:rFonts w:ascii="Times New Roman" w:hAnsi="Times New Roman" w:cs="Times New Roman"/>
          <w:sz w:val="24"/>
          <w:szCs w:val="24"/>
        </w:rPr>
        <w:t xml:space="preserve">мероприятия: районные лично-командные соревнования по лыжным гонкам среди учащихся общеобразовательных школ Усть-Большерецкого муниципального района; открытый чемпионат открытого первенства Усть-Большерецкого муниципального района по </w:t>
      </w:r>
      <w:proofErr w:type="spellStart"/>
      <w:r w:rsidRPr="00E45782">
        <w:rPr>
          <w:rFonts w:ascii="Times New Roman" w:hAnsi="Times New Roman" w:cs="Times New Roman"/>
          <w:sz w:val="24"/>
          <w:szCs w:val="24"/>
        </w:rPr>
        <w:t>Киокусинкай</w:t>
      </w:r>
      <w:proofErr w:type="spellEnd"/>
      <w:r w:rsidRPr="00E45782">
        <w:rPr>
          <w:rFonts w:ascii="Times New Roman" w:hAnsi="Times New Roman" w:cs="Times New Roman"/>
          <w:sz w:val="24"/>
          <w:szCs w:val="24"/>
        </w:rPr>
        <w:t xml:space="preserve"> каратэ по </w:t>
      </w:r>
      <w:proofErr w:type="spellStart"/>
      <w:r w:rsidRPr="00E45782">
        <w:rPr>
          <w:rFonts w:ascii="Times New Roman" w:hAnsi="Times New Roman" w:cs="Times New Roman"/>
          <w:sz w:val="24"/>
          <w:szCs w:val="24"/>
        </w:rPr>
        <w:t>кумитэ</w:t>
      </w:r>
      <w:proofErr w:type="spellEnd"/>
      <w:r w:rsidRPr="00E45782">
        <w:rPr>
          <w:rFonts w:ascii="Times New Roman" w:hAnsi="Times New Roman" w:cs="Times New Roman"/>
          <w:sz w:val="24"/>
          <w:szCs w:val="24"/>
        </w:rPr>
        <w:t>; районные соревнования по волейболу «Серебряный мяч» среди учащихся общеобразовательных школ Усть-Большерецкого муниципального района;</w:t>
      </w:r>
      <w:r w:rsidR="00851E62" w:rsidRPr="00E45782">
        <w:rPr>
          <w:rFonts w:ascii="Times New Roman" w:hAnsi="Times New Roman" w:cs="Times New Roman"/>
          <w:sz w:val="24"/>
          <w:szCs w:val="24"/>
        </w:rPr>
        <w:t xml:space="preserve"> организованы учебно-методические сборы пред 2-м этапом Всероссийских соревнований по футболу «Кожаный мяч»</w:t>
      </w:r>
      <w:r w:rsidR="00860D83" w:rsidRPr="00E45782">
        <w:rPr>
          <w:rFonts w:ascii="Times New Roman" w:hAnsi="Times New Roman" w:cs="Times New Roman"/>
          <w:sz w:val="24"/>
          <w:szCs w:val="24"/>
        </w:rPr>
        <w:t>; блиц-турнир по футболу среди юношеских команд в 3-х возрастных группах в формате 8х8; товарищеская встреча по футболу с.Апача</w:t>
      </w:r>
      <w:r w:rsidR="00A415C4">
        <w:rPr>
          <w:rFonts w:ascii="Times New Roman" w:hAnsi="Times New Roman" w:cs="Times New Roman"/>
          <w:sz w:val="24"/>
          <w:szCs w:val="24"/>
        </w:rPr>
        <w:t>; Всероссийский День Самбо</w:t>
      </w:r>
      <w:r w:rsidR="00851E62" w:rsidRPr="00E45782">
        <w:rPr>
          <w:rFonts w:ascii="Times New Roman" w:hAnsi="Times New Roman" w:cs="Times New Roman"/>
          <w:sz w:val="24"/>
          <w:szCs w:val="24"/>
        </w:rPr>
        <w:t xml:space="preserve">. На организацию и проведение мероприятий было выделено и освоено </w:t>
      </w:r>
      <w:r w:rsidR="00A415C4">
        <w:rPr>
          <w:rFonts w:ascii="Times New Roman" w:hAnsi="Times New Roman" w:cs="Times New Roman"/>
          <w:sz w:val="24"/>
          <w:szCs w:val="24"/>
        </w:rPr>
        <w:t>219,67</w:t>
      </w:r>
      <w:r w:rsidR="00851E62" w:rsidRPr="00E45782">
        <w:rPr>
          <w:rFonts w:ascii="Times New Roman" w:hAnsi="Times New Roman" w:cs="Times New Roman"/>
          <w:sz w:val="24"/>
          <w:szCs w:val="24"/>
        </w:rPr>
        <w:t xml:space="preserve"> тыс.рублей. </w:t>
      </w:r>
    </w:p>
    <w:p w:rsidR="0013485B" w:rsidRPr="00E45782" w:rsidRDefault="0013485B" w:rsidP="0013485B">
      <w:pPr>
        <w:pStyle w:val="a3"/>
        <w:spacing w:after="0" w:line="240" w:lineRule="auto"/>
        <w:ind w:left="0" w:firstLine="709"/>
        <w:jc w:val="both"/>
        <w:rPr>
          <w:rFonts w:ascii="Times New Roman" w:hAnsi="Times New Roman" w:cs="Times New Roman"/>
          <w:sz w:val="24"/>
          <w:szCs w:val="24"/>
        </w:rPr>
      </w:pPr>
      <w:r w:rsidRPr="00E45782">
        <w:rPr>
          <w:rFonts w:ascii="Times New Roman" w:hAnsi="Times New Roman" w:cs="Times New Roman"/>
          <w:sz w:val="24"/>
          <w:szCs w:val="24"/>
        </w:rPr>
        <w:t xml:space="preserve">В рамках </w:t>
      </w:r>
      <w:r w:rsidR="004D0D6A">
        <w:rPr>
          <w:rFonts w:ascii="Times New Roman" w:hAnsi="Times New Roman" w:cs="Times New Roman"/>
          <w:sz w:val="24"/>
          <w:szCs w:val="24"/>
        </w:rPr>
        <w:t xml:space="preserve">реализации </w:t>
      </w:r>
      <w:r w:rsidRPr="00E45782">
        <w:rPr>
          <w:rFonts w:ascii="Times New Roman" w:hAnsi="Times New Roman" w:cs="Times New Roman"/>
          <w:sz w:val="24"/>
          <w:szCs w:val="24"/>
        </w:rPr>
        <w:t>постановления Правительства Камчатского края от 01.03.2013 № 85-П «О Комплексе мер по модернизации общего образования в Камчатском крае на 2013 год»</w:t>
      </w:r>
      <w:r w:rsidR="00E10AAE" w:rsidRPr="00E45782">
        <w:rPr>
          <w:rFonts w:ascii="Times New Roman" w:hAnsi="Times New Roman" w:cs="Times New Roman"/>
          <w:sz w:val="24"/>
          <w:szCs w:val="24"/>
        </w:rPr>
        <w:t xml:space="preserve"> за 2013 год выделены и освоены средства из краевого </w:t>
      </w:r>
      <w:r w:rsidR="00FE564F" w:rsidRPr="00E45782">
        <w:rPr>
          <w:rFonts w:ascii="Times New Roman" w:hAnsi="Times New Roman" w:cs="Times New Roman"/>
          <w:sz w:val="24"/>
          <w:szCs w:val="24"/>
        </w:rPr>
        <w:t xml:space="preserve">и местного </w:t>
      </w:r>
      <w:r w:rsidR="00E10AAE" w:rsidRPr="00E45782">
        <w:rPr>
          <w:rFonts w:ascii="Times New Roman" w:hAnsi="Times New Roman" w:cs="Times New Roman"/>
          <w:sz w:val="24"/>
          <w:szCs w:val="24"/>
        </w:rPr>
        <w:t xml:space="preserve">бюджета в размере </w:t>
      </w:r>
      <w:r w:rsidR="00A415C4">
        <w:rPr>
          <w:rFonts w:ascii="Times New Roman" w:hAnsi="Times New Roman" w:cs="Times New Roman"/>
          <w:sz w:val="24"/>
          <w:szCs w:val="24"/>
        </w:rPr>
        <w:t>5 368,76</w:t>
      </w:r>
      <w:r w:rsidR="00E10AAE" w:rsidRPr="00E45782">
        <w:rPr>
          <w:rFonts w:ascii="Times New Roman" w:hAnsi="Times New Roman" w:cs="Times New Roman"/>
          <w:sz w:val="24"/>
          <w:szCs w:val="24"/>
        </w:rPr>
        <w:t xml:space="preserve"> тыс. рублей</w:t>
      </w:r>
      <w:r w:rsidR="00FE564F" w:rsidRPr="00E45782">
        <w:rPr>
          <w:rFonts w:ascii="Times New Roman" w:hAnsi="Times New Roman" w:cs="Times New Roman"/>
          <w:sz w:val="24"/>
          <w:szCs w:val="24"/>
        </w:rPr>
        <w:t>, в том числе</w:t>
      </w:r>
      <w:r w:rsidR="005B498A">
        <w:rPr>
          <w:rFonts w:ascii="Times New Roman" w:hAnsi="Times New Roman" w:cs="Times New Roman"/>
          <w:sz w:val="24"/>
          <w:szCs w:val="24"/>
        </w:rPr>
        <w:t>:</w:t>
      </w:r>
      <w:r w:rsidR="00FE564F" w:rsidRPr="00E45782">
        <w:rPr>
          <w:rFonts w:ascii="Times New Roman" w:hAnsi="Times New Roman" w:cs="Times New Roman"/>
          <w:sz w:val="24"/>
          <w:szCs w:val="24"/>
        </w:rPr>
        <w:t xml:space="preserve"> </w:t>
      </w:r>
      <w:r w:rsidR="005B498A">
        <w:rPr>
          <w:rFonts w:ascii="Times New Roman" w:hAnsi="Times New Roman" w:cs="Times New Roman"/>
          <w:sz w:val="24"/>
          <w:szCs w:val="24"/>
        </w:rPr>
        <w:t xml:space="preserve">на </w:t>
      </w:r>
      <w:r w:rsidR="00FE564F" w:rsidRPr="00E45782">
        <w:rPr>
          <w:rFonts w:ascii="Times New Roman" w:hAnsi="Times New Roman" w:cs="Times New Roman"/>
          <w:sz w:val="24"/>
          <w:szCs w:val="24"/>
        </w:rPr>
        <w:t>ремонт кровли МБОУ СОШ № 2</w:t>
      </w:r>
      <w:r w:rsidR="005B498A">
        <w:rPr>
          <w:rFonts w:ascii="Times New Roman" w:hAnsi="Times New Roman" w:cs="Times New Roman"/>
          <w:sz w:val="24"/>
          <w:szCs w:val="24"/>
        </w:rPr>
        <w:t xml:space="preserve"> – 2 110,95 тыс. рублей (краевой бюджет – 1 842,54 тыс. рублей; местный бюджет – 268,41 тыс. рублей); на приобретение транспортного средства для перевозки детей в МБОУ АСОШ № 7 – 1 080,74 тыс. рублей</w:t>
      </w:r>
      <w:r w:rsidR="00FE564F" w:rsidRPr="00E45782">
        <w:rPr>
          <w:rFonts w:ascii="Times New Roman" w:hAnsi="Times New Roman" w:cs="Times New Roman"/>
          <w:sz w:val="24"/>
          <w:szCs w:val="24"/>
        </w:rPr>
        <w:t xml:space="preserve"> </w:t>
      </w:r>
      <w:r w:rsidR="005B498A">
        <w:rPr>
          <w:rFonts w:ascii="Times New Roman" w:hAnsi="Times New Roman" w:cs="Times New Roman"/>
          <w:sz w:val="24"/>
          <w:szCs w:val="24"/>
        </w:rPr>
        <w:t>(</w:t>
      </w:r>
      <w:r w:rsidR="00DD3BCD" w:rsidRPr="00E45782">
        <w:rPr>
          <w:rFonts w:ascii="Times New Roman" w:hAnsi="Times New Roman" w:cs="Times New Roman"/>
          <w:sz w:val="24"/>
          <w:szCs w:val="24"/>
        </w:rPr>
        <w:t>краевой</w:t>
      </w:r>
      <w:r w:rsidR="00FE564F" w:rsidRPr="00E45782">
        <w:rPr>
          <w:rFonts w:ascii="Times New Roman" w:hAnsi="Times New Roman" w:cs="Times New Roman"/>
          <w:sz w:val="24"/>
          <w:szCs w:val="24"/>
        </w:rPr>
        <w:t xml:space="preserve"> бюджет – </w:t>
      </w:r>
      <w:r w:rsidR="005B498A">
        <w:rPr>
          <w:rFonts w:ascii="Times New Roman" w:hAnsi="Times New Roman" w:cs="Times New Roman"/>
          <w:sz w:val="24"/>
          <w:szCs w:val="24"/>
        </w:rPr>
        <w:t>1 080,15</w:t>
      </w:r>
      <w:r w:rsidR="00FE564F" w:rsidRPr="00E45782">
        <w:rPr>
          <w:rFonts w:ascii="Times New Roman" w:hAnsi="Times New Roman" w:cs="Times New Roman"/>
          <w:sz w:val="24"/>
          <w:szCs w:val="24"/>
        </w:rPr>
        <w:t xml:space="preserve"> тыс. рублей</w:t>
      </w:r>
      <w:r w:rsidR="005B498A">
        <w:rPr>
          <w:rFonts w:ascii="Times New Roman" w:hAnsi="Times New Roman" w:cs="Times New Roman"/>
          <w:sz w:val="24"/>
          <w:szCs w:val="24"/>
        </w:rPr>
        <w:t>; местный бюджет – 0,59 тыс. рублей);</w:t>
      </w:r>
      <w:r w:rsidR="00FE564F" w:rsidRPr="00E45782">
        <w:rPr>
          <w:rFonts w:ascii="Times New Roman" w:hAnsi="Times New Roman" w:cs="Times New Roman"/>
          <w:sz w:val="24"/>
          <w:szCs w:val="24"/>
        </w:rPr>
        <w:t xml:space="preserve"> </w:t>
      </w:r>
      <w:r w:rsidR="005B498A">
        <w:rPr>
          <w:rFonts w:ascii="Times New Roman" w:hAnsi="Times New Roman" w:cs="Times New Roman"/>
          <w:sz w:val="24"/>
          <w:szCs w:val="24"/>
        </w:rPr>
        <w:t xml:space="preserve">на </w:t>
      </w:r>
      <w:r w:rsidR="00E10AAE" w:rsidRPr="00E45782">
        <w:rPr>
          <w:rFonts w:ascii="Times New Roman" w:hAnsi="Times New Roman" w:cs="Times New Roman"/>
          <w:sz w:val="24"/>
          <w:szCs w:val="24"/>
        </w:rPr>
        <w:t>ремонт спортзала в МБОУ АСОШ № 7 – 1 408,9</w:t>
      </w:r>
      <w:r w:rsidR="005B498A">
        <w:rPr>
          <w:rFonts w:ascii="Times New Roman" w:hAnsi="Times New Roman" w:cs="Times New Roman"/>
          <w:sz w:val="24"/>
          <w:szCs w:val="24"/>
        </w:rPr>
        <w:t>6</w:t>
      </w:r>
      <w:r w:rsidR="00E10AAE" w:rsidRPr="00E45782">
        <w:rPr>
          <w:rFonts w:ascii="Times New Roman" w:hAnsi="Times New Roman" w:cs="Times New Roman"/>
          <w:sz w:val="24"/>
          <w:szCs w:val="24"/>
        </w:rPr>
        <w:t xml:space="preserve"> тыс. рублей</w:t>
      </w:r>
      <w:r w:rsidR="005B498A">
        <w:rPr>
          <w:rFonts w:ascii="Times New Roman" w:hAnsi="Times New Roman" w:cs="Times New Roman"/>
          <w:sz w:val="24"/>
          <w:szCs w:val="24"/>
        </w:rPr>
        <w:t xml:space="preserve"> (краевой бюджет)</w:t>
      </w:r>
      <w:r w:rsidR="00FE564F" w:rsidRPr="00E45782">
        <w:rPr>
          <w:rFonts w:ascii="Times New Roman" w:hAnsi="Times New Roman" w:cs="Times New Roman"/>
          <w:sz w:val="24"/>
          <w:szCs w:val="24"/>
        </w:rPr>
        <w:t xml:space="preserve">; </w:t>
      </w:r>
      <w:r w:rsidR="005B498A">
        <w:rPr>
          <w:rFonts w:ascii="Times New Roman" w:hAnsi="Times New Roman" w:cs="Times New Roman"/>
          <w:sz w:val="24"/>
          <w:szCs w:val="24"/>
        </w:rPr>
        <w:t xml:space="preserve">на замену оконных блоков в МБОУ СОШ № 1 – 599,81 тыс. рублей (краевой бюджет); на </w:t>
      </w:r>
      <w:r w:rsidR="00FE564F" w:rsidRPr="00E45782">
        <w:rPr>
          <w:rFonts w:ascii="Times New Roman" w:hAnsi="Times New Roman" w:cs="Times New Roman"/>
          <w:sz w:val="24"/>
          <w:szCs w:val="24"/>
        </w:rPr>
        <w:t>малярные, строительные, сантехнические работы в МБОУ СОШ № 1 – 97,86 тыс. рублей</w:t>
      </w:r>
      <w:r w:rsidR="005B498A">
        <w:rPr>
          <w:rFonts w:ascii="Times New Roman" w:hAnsi="Times New Roman" w:cs="Times New Roman"/>
          <w:sz w:val="24"/>
          <w:szCs w:val="24"/>
        </w:rPr>
        <w:t xml:space="preserve"> (краевой бюджет</w:t>
      </w:r>
      <w:r w:rsidR="00E10AAE" w:rsidRPr="00E45782">
        <w:rPr>
          <w:rFonts w:ascii="Times New Roman" w:hAnsi="Times New Roman" w:cs="Times New Roman"/>
          <w:sz w:val="24"/>
          <w:szCs w:val="24"/>
        </w:rPr>
        <w:t>)</w:t>
      </w:r>
      <w:r w:rsidR="005B498A">
        <w:rPr>
          <w:rFonts w:ascii="Times New Roman" w:hAnsi="Times New Roman" w:cs="Times New Roman"/>
          <w:sz w:val="24"/>
          <w:szCs w:val="24"/>
        </w:rPr>
        <w:t>; на ремонт столовой в МБОУ БСОШ № 5 – 70,44 тыс. рублей (краевой бюджет)</w:t>
      </w:r>
      <w:r w:rsidR="00E10AAE" w:rsidRPr="00E45782">
        <w:rPr>
          <w:rFonts w:ascii="Times New Roman" w:hAnsi="Times New Roman" w:cs="Times New Roman"/>
          <w:sz w:val="24"/>
          <w:szCs w:val="24"/>
        </w:rPr>
        <w:t xml:space="preserve">. </w:t>
      </w:r>
    </w:p>
    <w:p w:rsidR="0094103A" w:rsidRPr="00882266" w:rsidRDefault="0094103A" w:rsidP="00264788">
      <w:pPr>
        <w:tabs>
          <w:tab w:val="left" w:pos="4103"/>
        </w:tabs>
        <w:spacing w:after="0" w:line="240" w:lineRule="auto"/>
        <w:ind w:firstLine="851"/>
        <w:jc w:val="both"/>
        <w:rPr>
          <w:rFonts w:ascii="Times New Roman" w:hAnsi="Times New Roman" w:cs="Times New Roman"/>
          <w:sz w:val="24"/>
          <w:szCs w:val="24"/>
          <w:highlight w:val="yellow"/>
        </w:rPr>
      </w:pPr>
    </w:p>
    <w:p w:rsidR="00264788" w:rsidRPr="00836BD5" w:rsidRDefault="00264788" w:rsidP="0094103A">
      <w:pPr>
        <w:spacing w:after="0" w:line="240" w:lineRule="auto"/>
        <w:ind w:firstLine="709"/>
        <w:jc w:val="center"/>
        <w:rPr>
          <w:rFonts w:ascii="Times New Roman" w:hAnsi="Times New Roman" w:cs="Times New Roman"/>
          <w:b/>
          <w:sz w:val="24"/>
          <w:szCs w:val="24"/>
        </w:rPr>
      </w:pPr>
      <w:r w:rsidRPr="00836BD5">
        <w:rPr>
          <w:rFonts w:ascii="Times New Roman" w:hAnsi="Times New Roman" w:cs="Times New Roman"/>
          <w:b/>
          <w:sz w:val="24"/>
          <w:szCs w:val="24"/>
        </w:rPr>
        <w:t>Опека и попечительство</w:t>
      </w:r>
    </w:p>
    <w:p w:rsidR="00107923" w:rsidRPr="00836BD5" w:rsidRDefault="00107923" w:rsidP="00057806">
      <w:pPr>
        <w:spacing w:after="0" w:line="240" w:lineRule="auto"/>
        <w:ind w:firstLine="709"/>
        <w:jc w:val="both"/>
        <w:rPr>
          <w:rFonts w:ascii="Times New Roman" w:eastAsia="Times New Roman" w:hAnsi="Times New Roman" w:cs="Times New Roman"/>
          <w:sz w:val="24"/>
          <w:szCs w:val="24"/>
        </w:rPr>
      </w:pPr>
      <w:r w:rsidRPr="00836BD5">
        <w:rPr>
          <w:rFonts w:ascii="Times New Roman" w:eastAsia="Times New Roman" w:hAnsi="Times New Roman" w:cs="Times New Roman"/>
          <w:sz w:val="24"/>
          <w:szCs w:val="24"/>
        </w:rPr>
        <w:t>На 01.</w:t>
      </w:r>
      <w:r w:rsidR="00836BD5">
        <w:rPr>
          <w:rFonts w:ascii="Times New Roman" w:eastAsia="Times New Roman" w:hAnsi="Times New Roman" w:cs="Times New Roman"/>
          <w:sz w:val="24"/>
          <w:szCs w:val="24"/>
        </w:rPr>
        <w:t>01</w:t>
      </w:r>
      <w:r w:rsidRPr="00836BD5">
        <w:rPr>
          <w:rFonts w:ascii="Times New Roman" w:eastAsia="Times New Roman" w:hAnsi="Times New Roman" w:cs="Times New Roman"/>
          <w:sz w:val="24"/>
          <w:szCs w:val="24"/>
        </w:rPr>
        <w:t>.201</w:t>
      </w:r>
      <w:r w:rsidR="00836BD5">
        <w:rPr>
          <w:rFonts w:ascii="Times New Roman" w:eastAsia="Times New Roman" w:hAnsi="Times New Roman" w:cs="Times New Roman"/>
          <w:sz w:val="24"/>
          <w:szCs w:val="24"/>
        </w:rPr>
        <w:t>4</w:t>
      </w:r>
      <w:r w:rsidRPr="00836BD5">
        <w:rPr>
          <w:rFonts w:ascii="Times New Roman" w:eastAsia="Times New Roman" w:hAnsi="Times New Roman" w:cs="Times New Roman"/>
          <w:sz w:val="24"/>
          <w:szCs w:val="24"/>
        </w:rPr>
        <w:t xml:space="preserve"> г. на учете Управления образования, исполняющего функции органа опеки и попечительства, состоит  </w:t>
      </w:r>
      <w:r w:rsidR="00836BD5">
        <w:rPr>
          <w:rFonts w:ascii="Times New Roman" w:eastAsia="Times New Roman" w:hAnsi="Times New Roman" w:cs="Times New Roman"/>
          <w:sz w:val="24"/>
          <w:szCs w:val="24"/>
        </w:rPr>
        <w:t>38</w:t>
      </w:r>
      <w:r w:rsidRPr="00836BD5">
        <w:rPr>
          <w:rFonts w:ascii="Times New Roman" w:eastAsia="Times New Roman" w:hAnsi="Times New Roman" w:cs="Times New Roman"/>
          <w:sz w:val="24"/>
          <w:szCs w:val="24"/>
        </w:rPr>
        <w:t xml:space="preserve"> детей-сирот и детей, оставшихся без попечения родителей </w:t>
      </w:r>
      <w:r w:rsidR="00836BD5">
        <w:rPr>
          <w:rFonts w:ascii="Times New Roman" w:eastAsia="Times New Roman" w:hAnsi="Times New Roman" w:cs="Times New Roman"/>
          <w:sz w:val="24"/>
          <w:szCs w:val="24"/>
        </w:rPr>
        <w:t>(</w:t>
      </w:r>
      <w:r w:rsidR="00EF2559" w:rsidRPr="00836BD5">
        <w:rPr>
          <w:rFonts w:ascii="Times New Roman" w:eastAsia="Times New Roman" w:hAnsi="Times New Roman" w:cs="Times New Roman"/>
          <w:sz w:val="24"/>
          <w:szCs w:val="24"/>
        </w:rPr>
        <w:t xml:space="preserve">детей-сирот – </w:t>
      </w:r>
      <w:r w:rsidR="00683690" w:rsidRPr="00836BD5">
        <w:rPr>
          <w:rFonts w:ascii="Times New Roman" w:eastAsia="Times New Roman" w:hAnsi="Times New Roman" w:cs="Times New Roman"/>
          <w:sz w:val="24"/>
          <w:szCs w:val="24"/>
        </w:rPr>
        <w:t>6</w:t>
      </w:r>
      <w:r w:rsidR="00EF2559" w:rsidRPr="00836BD5">
        <w:rPr>
          <w:rFonts w:ascii="Times New Roman" w:eastAsia="Times New Roman" w:hAnsi="Times New Roman" w:cs="Times New Roman"/>
          <w:sz w:val="24"/>
          <w:szCs w:val="24"/>
        </w:rPr>
        <w:t xml:space="preserve">; </w:t>
      </w:r>
      <w:r w:rsidR="00836BD5">
        <w:rPr>
          <w:rFonts w:ascii="Times New Roman" w:eastAsia="Times New Roman" w:hAnsi="Times New Roman" w:cs="Times New Roman"/>
          <w:sz w:val="24"/>
          <w:szCs w:val="24"/>
        </w:rPr>
        <w:t xml:space="preserve">детей, </w:t>
      </w:r>
      <w:r w:rsidR="00EF2559" w:rsidRPr="00836BD5">
        <w:rPr>
          <w:rFonts w:ascii="Times New Roman" w:eastAsia="Times New Roman" w:hAnsi="Times New Roman" w:cs="Times New Roman"/>
          <w:sz w:val="24"/>
          <w:szCs w:val="24"/>
        </w:rPr>
        <w:t xml:space="preserve">оставшихся без попечения родителей – </w:t>
      </w:r>
      <w:r w:rsidR="00683690" w:rsidRPr="00836BD5">
        <w:rPr>
          <w:rFonts w:ascii="Times New Roman" w:eastAsia="Times New Roman" w:hAnsi="Times New Roman" w:cs="Times New Roman"/>
          <w:sz w:val="24"/>
          <w:szCs w:val="24"/>
        </w:rPr>
        <w:t>2</w:t>
      </w:r>
      <w:r w:rsidR="00836BD5">
        <w:rPr>
          <w:rFonts w:ascii="Times New Roman" w:eastAsia="Times New Roman" w:hAnsi="Times New Roman" w:cs="Times New Roman"/>
          <w:sz w:val="24"/>
          <w:szCs w:val="24"/>
        </w:rPr>
        <w:t>9; детей без статуса – 3)</w:t>
      </w:r>
      <w:r w:rsidR="00EF2559" w:rsidRPr="00836BD5">
        <w:rPr>
          <w:rFonts w:ascii="Times New Roman" w:eastAsia="Times New Roman" w:hAnsi="Times New Roman" w:cs="Times New Roman"/>
          <w:sz w:val="24"/>
          <w:szCs w:val="24"/>
        </w:rPr>
        <w:t xml:space="preserve">. </w:t>
      </w:r>
      <w:r w:rsidRPr="00836BD5">
        <w:rPr>
          <w:rFonts w:ascii="Times New Roman" w:eastAsia="Times New Roman" w:hAnsi="Times New Roman" w:cs="Times New Roman"/>
          <w:sz w:val="24"/>
          <w:szCs w:val="24"/>
        </w:rPr>
        <w:t>В муниципальном районе существует 1</w:t>
      </w:r>
      <w:r w:rsidR="00836BD5">
        <w:rPr>
          <w:rFonts w:ascii="Times New Roman" w:eastAsia="Times New Roman" w:hAnsi="Times New Roman" w:cs="Times New Roman"/>
          <w:sz w:val="24"/>
          <w:szCs w:val="24"/>
        </w:rPr>
        <w:t>1</w:t>
      </w:r>
      <w:r w:rsidRPr="00836BD5">
        <w:rPr>
          <w:rFonts w:ascii="Times New Roman" w:eastAsia="Times New Roman" w:hAnsi="Times New Roman" w:cs="Times New Roman"/>
          <w:sz w:val="24"/>
          <w:szCs w:val="24"/>
        </w:rPr>
        <w:t xml:space="preserve"> </w:t>
      </w:r>
      <w:r w:rsidR="00836BD5">
        <w:rPr>
          <w:rFonts w:ascii="Times New Roman" w:eastAsia="Times New Roman" w:hAnsi="Times New Roman" w:cs="Times New Roman"/>
          <w:sz w:val="24"/>
          <w:szCs w:val="24"/>
        </w:rPr>
        <w:t>опекунских</w:t>
      </w:r>
      <w:r w:rsidRPr="00836BD5">
        <w:rPr>
          <w:rFonts w:ascii="Times New Roman" w:eastAsia="Times New Roman" w:hAnsi="Times New Roman" w:cs="Times New Roman"/>
          <w:sz w:val="24"/>
          <w:szCs w:val="24"/>
        </w:rPr>
        <w:t xml:space="preserve"> семей (</w:t>
      </w:r>
      <w:r w:rsidR="00836BD5">
        <w:rPr>
          <w:rFonts w:ascii="Times New Roman" w:eastAsia="Times New Roman" w:hAnsi="Times New Roman" w:cs="Times New Roman"/>
          <w:sz w:val="24"/>
          <w:szCs w:val="24"/>
        </w:rPr>
        <w:t>16</w:t>
      </w:r>
      <w:r w:rsidR="00EF2559" w:rsidRPr="00836BD5">
        <w:rPr>
          <w:rFonts w:ascii="Times New Roman" w:eastAsia="Times New Roman" w:hAnsi="Times New Roman" w:cs="Times New Roman"/>
          <w:sz w:val="24"/>
          <w:szCs w:val="24"/>
        </w:rPr>
        <w:t xml:space="preserve"> </w:t>
      </w:r>
      <w:r w:rsidR="00836BD5">
        <w:rPr>
          <w:rFonts w:ascii="Times New Roman" w:eastAsia="Times New Roman" w:hAnsi="Times New Roman" w:cs="Times New Roman"/>
          <w:sz w:val="24"/>
          <w:szCs w:val="24"/>
        </w:rPr>
        <w:t>детей</w:t>
      </w:r>
      <w:r w:rsidRPr="00836BD5">
        <w:rPr>
          <w:rFonts w:ascii="Times New Roman" w:eastAsia="Times New Roman" w:hAnsi="Times New Roman" w:cs="Times New Roman"/>
          <w:sz w:val="24"/>
          <w:szCs w:val="24"/>
        </w:rPr>
        <w:t xml:space="preserve">), </w:t>
      </w:r>
      <w:r w:rsidR="00836BD5">
        <w:rPr>
          <w:rFonts w:ascii="Times New Roman" w:eastAsia="Times New Roman" w:hAnsi="Times New Roman" w:cs="Times New Roman"/>
          <w:sz w:val="24"/>
          <w:szCs w:val="24"/>
        </w:rPr>
        <w:t xml:space="preserve">15 приемных семей (22 ребенка), </w:t>
      </w:r>
      <w:r w:rsidR="00683690" w:rsidRPr="00836BD5">
        <w:rPr>
          <w:rFonts w:ascii="Times New Roman" w:eastAsia="Times New Roman" w:hAnsi="Times New Roman" w:cs="Times New Roman"/>
          <w:sz w:val="24"/>
          <w:szCs w:val="24"/>
        </w:rPr>
        <w:t>5</w:t>
      </w:r>
      <w:r w:rsidRPr="00836BD5">
        <w:rPr>
          <w:rFonts w:ascii="Times New Roman" w:eastAsia="Times New Roman" w:hAnsi="Times New Roman" w:cs="Times New Roman"/>
          <w:sz w:val="24"/>
          <w:szCs w:val="24"/>
        </w:rPr>
        <w:t xml:space="preserve"> сем</w:t>
      </w:r>
      <w:r w:rsidR="00683690" w:rsidRPr="00836BD5">
        <w:rPr>
          <w:rFonts w:ascii="Times New Roman" w:eastAsia="Times New Roman" w:hAnsi="Times New Roman" w:cs="Times New Roman"/>
          <w:sz w:val="24"/>
          <w:szCs w:val="24"/>
        </w:rPr>
        <w:t>ей</w:t>
      </w:r>
      <w:r w:rsidRPr="00836BD5">
        <w:rPr>
          <w:rFonts w:ascii="Times New Roman" w:eastAsia="Times New Roman" w:hAnsi="Times New Roman" w:cs="Times New Roman"/>
          <w:sz w:val="24"/>
          <w:szCs w:val="24"/>
        </w:rPr>
        <w:t xml:space="preserve"> усыновителей</w:t>
      </w:r>
      <w:r w:rsidR="00836BD5">
        <w:rPr>
          <w:rFonts w:ascii="Times New Roman" w:eastAsia="Times New Roman" w:hAnsi="Times New Roman" w:cs="Times New Roman"/>
          <w:sz w:val="24"/>
          <w:szCs w:val="24"/>
        </w:rPr>
        <w:t xml:space="preserve"> (5 детей)</w:t>
      </w:r>
      <w:r w:rsidRPr="00836BD5">
        <w:rPr>
          <w:rFonts w:ascii="Times New Roman" w:eastAsia="Times New Roman" w:hAnsi="Times New Roman" w:cs="Times New Roman"/>
          <w:sz w:val="24"/>
          <w:szCs w:val="24"/>
        </w:rPr>
        <w:t xml:space="preserve">, </w:t>
      </w:r>
      <w:r w:rsidR="00836BD5">
        <w:rPr>
          <w:rFonts w:ascii="Times New Roman" w:eastAsia="Times New Roman" w:hAnsi="Times New Roman" w:cs="Times New Roman"/>
          <w:sz w:val="24"/>
          <w:szCs w:val="24"/>
        </w:rPr>
        <w:t>3</w:t>
      </w:r>
      <w:r w:rsidRPr="00836BD5">
        <w:rPr>
          <w:rFonts w:ascii="Times New Roman" w:eastAsia="Times New Roman" w:hAnsi="Times New Roman" w:cs="Times New Roman"/>
          <w:sz w:val="24"/>
          <w:szCs w:val="24"/>
        </w:rPr>
        <w:t xml:space="preserve"> граждан категории лиц из числа детей-сирот и детей, оставшихся без попечения родителей до 23-х лет. </w:t>
      </w:r>
    </w:p>
    <w:p w:rsidR="00107923" w:rsidRPr="00836BD5" w:rsidRDefault="00107923" w:rsidP="00107923">
      <w:pPr>
        <w:spacing w:after="0" w:line="240" w:lineRule="auto"/>
        <w:ind w:firstLine="709"/>
        <w:jc w:val="both"/>
        <w:rPr>
          <w:rFonts w:ascii="Times New Roman" w:eastAsia="Times New Roman" w:hAnsi="Times New Roman" w:cs="Times New Roman"/>
          <w:sz w:val="24"/>
          <w:szCs w:val="24"/>
        </w:rPr>
      </w:pPr>
      <w:r w:rsidRPr="00836BD5">
        <w:rPr>
          <w:rFonts w:ascii="Times New Roman" w:eastAsia="Times New Roman" w:hAnsi="Times New Roman" w:cs="Times New Roman"/>
          <w:sz w:val="24"/>
          <w:szCs w:val="24"/>
        </w:rPr>
        <w:t>За 201</w:t>
      </w:r>
      <w:r w:rsidR="00057806" w:rsidRPr="00836BD5">
        <w:rPr>
          <w:rFonts w:ascii="Times New Roman" w:eastAsia="Times New Roman" w:hAnsi="Times New Roman" w:cs="Times New Roman"/>
          <w:sz w:val="24"/>
          <w:szCs w:val="24"/>
        </w:rPr>
        <w:t>3</w:t>
      </w:r>
      <w:r w:rsidRPr="00836BD5">
        <w:rPr>
          <w:rFonts w:ascii="Times New Roman" w:eastAsia="Times New Roman" w:hAnsi="Times New Roman" w:cs="Times New Roman"/>
          <w:sz w:val="24"/>
          <w:szCs w:val="24"/>
        </w:rPr>
        <w:t xml:space="preserve"> год в Усть-Большерецком районе </w:t>
      </w:r>
      <w:r w:rsidR="00836BD5">
        <w:rPr>
          <w:rFonts w:ascii="Times New Roman" w:eastAsia="Times New Roman" w:hAnsi="Times New Roman" w:cs="Times New Roman"/>
          <w:sz w:val="24"/>
          <w:szCs w:val="24"/>
        </w:rPr>
        <w:t>органами опеки и попечительства</w:t>
      </w:r>
      <w:r w:rsidRPr="00836BD5">
        <w:rPr>
          <w:rFonts w:ascii="Times New Roman" w:eastAsia="Times New Roman" w:hAnsi="Times New Roman" w:cs="Times New Roman"/>
          <w:sz w:val="24"/>
          <w:szCs w:val="24"/>
        </w:rPr>
        <w:t xml:space="preserve"> проведены следующие мероприятия:</w:t>
      </w:r>
    </w:p>
    <w:p w:rsidR="00107923" w:rsidRPr="00836BD5" w:rsidRDefault="00107923" w:rsidP="00107923">
      <w:pPr>
        <w:spacing w:after="0" w:line="240" w:lineRule="auto"/>
        <w:ind w:firstLine="709"/>
        <w:jc w:val="both"/>
        <w:rPr>
          <w:rFonts w:ascii="Times New Roman" w:eastAsia="Times New Roman" w:hAnsi="Times New Roman" w:cs="Times New Roman"/>
          <w:sz w:val="24"/>
          <w:szCs w:val="24"/>
        </w:rPr>
      </w:pPr>
      <w:r w:rsidRPr="00836BD5">
        <w:rPr>
          <w:rFonts w:ascii="Times New Roman" w:eastAsia="Times New Roman" w:hAnsi="Times New Roman" w:cs="Times New Roman"/>
          <w:sz w:val="24"/>
          <w:szCs w:val="24"/>
        </w:rPr>
        <w:t xml:space="preserve">- выявлено и учтено </w:t>
      </w:r>
      <w:r w:rsidR="00836BD5">
        <w:rPr>
          <w:rFonts w:ascii="Times New Roman" w:eastAsia="Times New Roman" w:hAnsi="Times New Roman" w:cs="Times New Roman"/>
          <w:sz w:val="24"/>
          <w:szCs w:val="24"/>
        </w:rPr>
        <w:t>9</w:t>
      </w:r>
      <w:r w:rsidRPr="00836BD5">
        <w:rPr>
          <w:rFonts w:ascii="Times New Roman" w:eastAsia="Times New Roman" w:hAnsi="Times New Roman" w:cs="Times New Roman"/>
          <w:sz w:val="24"/>
          <w:szCs w:val="24"/>
        </w:rPr>
        <w:t xml:space="preserve"> детей, из них устроено под опеку </w:t>
      </w:r>
      <w:r w:rsidR="00836BD5">
        <w:rPr>
          <w:rFonts w:ascii="Times New Roman" w:eastAsia="Times New Roman" w:hAnsi="Times New Roman" w:cs="Times New Roman"/>
          <w:sz w:val="24"/>
          <w:szCs w:val="24"/>
        </w:rPr>
        <w:t>и в приемную семью 9</w:t>
      </w:r>
      <w:r w:rsidRPr="00836BD5">
        <w:rPr>
          <w:rFonts w:ascii="Times New Roman" w:eastAsia="Times New Roman" w:hAnsi="Times New Roman" w:cs="Times New Roman"/>
          <w:sz w:val="24"/>
          <w:szCs w:val="24"/>
        </w:rPr>
        <w:t xml:space="preserve"> детей;</w:t>
      </w:r>
    </w:p>
    <w:p w:rsidR="00EF2559" w:rsidRPr="00836BD5" w:rsidRDefault="00EF2559" w:rsidP="00107923">
      <w:pPr>
        <w:spacing w:after="0" w:line="240" w:lineRule="auto"/>
        <w:ind w:firstLine="709"/>
        <w:jc w:val="both"/>
        <w:rPr>
          <w:rFonts w:ascii="Times New Roman" w:eastAsia="Times New Roman" w:hAnsi="Times New Roman" w:cs="Times New Roman"/>
          <w:sz w:val="24"/>
          <w:szCs w:val="24"/>
        </w:rPr>
      </w:pPr>
      <w:r w:rsidRPr="00836BD5">
        <w:rPr>
          <w:rFonts w:ascii="Times New Roman" w:eastAsia="Times New Roman" w:hAnsi="Times New Roman" w:cs="Times New Roman"/>
          <w:sz w:val="24"/>
          <w:szCs w:val="24"/>
        </w:rPr>
        <w:t>- переведен</w:t>
      </w:r>
      <w:r w:rsidR="00836BD5">
        <w:rPr>
          <w:rFonts w:ascii="Times New Roman" w:eastAsia="Times New Roman" w:hAnsi="Times New Roman" w:cs="Times New Roman"/>
          <w:sz w:val="24"/>
          <w:szCs w:val="24"/>
        </w:rPr>
        <w:t>ы</w:t>
      </w:r>
      <w:r w:rsidRPr="00836BD5">
        <w:rPr>
          <w:rFonts w:ascii="Times New Roman" w:eastAsia="Times New Roman" w:hAnsi="Times New Roman" w:cs="Times New Roman"/>
          <w:sz w:val="24"/>
          <w:szCs w:val="24"/>
        </w:rPr>
        <w:t xml:space="preserve"> в приемную семью </w:t>
      </w:r>
      <w:r w:rsidR="00836BD5">
        <w:rPr>
          <w:rFonts w:ascii="Times New Roman" w:eastAsia="Times New Roman" w:hAnsi="Times New Roman" w:cs="Times New Roman"/>
          <w:sz w:val="24"/>
          <w:szCs w:val="24"/>
        </w:rPr>
        <w:t>3</w:t>
      </w:r>
      <w:r w:rsidRPr="00836BD5">
        <w:rPr>
          <w:rFonts w:ascii="Times New Roman" w:eastAsia="Times New Roman" w:hAnsi="Times New Roman" w:cs="Times New Roman"/>
          <w:sz w:val="24"/>
          <w:szCs w:val="24"/>
        </w:rPr>
        <w:t xml:space="preserve"> опекунск</w:t>
      </w:r>
      <w:r w:rsidR="00683690" w:rsidRPr="00836BD5">
        <w:rPr>
          <w:rFonts w:ascii="Times New Roman" w:eastAsia="Times New Roman" w:hAnsi="Times New Roman" w:cs="Times New Roman"/>
          <w:sz w:val="24"/>
          <w:szCs w:val="24"/>
        </w:rPr>
        <w:t>ие</w:t>
      </w:r>
      <w:r w:rsidRPr="00836BD5">
        <w:rPr>
          <w:rFonts w:ascii="Times New Roman" w:eastAsia="Times New Roman" w:hAnsi="Times New Roman" w:cs="Times New Roman"/>
          <w:sz w:val="24"/>
          <w:szCs w:val="24"/>
        </w:rPr>
        <w:t xml:space="preserve"> семь</w:t>
      </w:r>
      <w:r w:rsidR="00683690" w:rsidRPr="00836BD5">
        <w:rPr>
          <w:rFonts w:ascii="Times New Roman" w:eastAsia="Times New Roman" w:hAnsi="Times New Roman" w:cs="Times New Roman"/>
          <w:sz w:val="24"/>
          <w:szCs w:val="24"/>
        </w:rPr>
        <w:t>и</w:t>
      </w:r>
      <w:r w:rsidRPr="00836BD5">
        <w:rPr>
          <w:rFonts w:ascii="Times New Roman" w:eastAsia="Times New Roman" w:hAnsi="Times New Roman" w:cs="Times New Roman"/>
          <w:sz w:val="24"/>
          <w:szCs w:val="24"/>
        </w:rPr>
        <w:t>;</w:t>
      </w:r>
    </w:p>
    <w:p w:rsidR="00107923" w:rsidRDefault="00107923" w:rsidP="00107923">
      <w:pPr>
        <w:spacing w:after="0" w:line="240" w:lineRule="auto"/>
        <w:ind w:firstLine="709"/>
        <w:jc w:val="both"/>
        <w:rPr>
          <w:rFonts w:ascii="Times New Roman" w:eastAsia="Times New Roman" w:hAnsi="Times New Roman" w:cs="Times New Roman"/>
          <w:sz w:val="24"/>
          <w:szCs w:val="24"/>
        </w:rPr>
      </w:pPr>
      <w:r w:rsidRPr="00836BD5">
        <w:rPr>
          <w:rFonts w:ascii="Times New Roman" w:eastAsia="Times New Roman" w:hAnsi="Times New Roman" w:cs="Times New Roman"/>
          <w:sz w:val="24"/>
          <w:szCs w:val="24"/>
        </w:rPr>
        <w:t>- не выявлено  ни одного факта угрозы жизни и здоровью ребенка и соответственно  отобрания;</w:t>
      </w:r>
    </w:p>
    <w:p w:rsidR="00836BD5" w:rsidRDefault="00836BD5" w:rsidP="0010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ребенок усыновлен;</w:t>
      </w:r>
    </w:p>
    <w:p w:rsidR="00836BD5" w:rsidRPr="00836BD5" w:rsidRDefault="00836BD5" w:rsidP="0010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счет специализированного жилого фонда Усть-Большерецкого муниципального района и за счет субсидии из краевого бюджета в размере 673,5 тыс. рублей приобретена 1 квартира гражданину «из числа детей-сирот и детей, оставшихся без попечения родителей»</w:t>
      </w:r>
    </w:p>
    <w:p w:rsidR="00107923" w:rsidRPr="00836BD5" w:rsidRDefault="00107923" w:rsidP="00107923">
      <w:pPr>
        <w:spacing w:after="0" w:line="240" w:lineRule="auto"/>
        <w:ind w:firstLine="709"/>
        <w:jc w:val="both"/>
        <w:rPr>
          <w:rFonts w:ascii="Times New Roman" w:eastAsia="Times New Roman" w:hAnsi="Times New Roman" w:cs="Times New Roman"/>
          <w:sz w:val="24"/>
          <w:szCs w:val="24"/>
        </w:rPr>
      </w:pPr>
      <w:r w:rsidRPr="00836BD5">
        <w:rPr>
          <w:rFonts w:ascii="Times New Roman" w:eastAsia="Times New Roman" w:hAnsi="Times New Roman" w:cs="Times New Roman"/>
          <w:sz w:val="24"/>
          <w:szCs w:val="24"/>
        </w:rPr>
        <w:t xml:space="preserve">- по доверенности Министерства образования и науки Управление образования участвовало в </w:t>
      </w:r>
      <w:r w:rsidR="00EF2559" w:rsidRPr="00836BD5">
        <w:rPr>
          <w:rFonts w:ascii="Times New Roman" w:eastAsia="Times New Roman" w:hAnsi="Times New Roman" w:cs="Times New Roman"/>
          <w:sz w:val="24"/>
          <w:szCs w:val="24"/>
        </w:rPr>
        <w:t>1</w:t>
      </w:r>
      <w:r w:rsidR="00836BD5" w:rsidRPr="00836BD5">
        <w:rPr>
          <w:rFonts w:ascii="Times New Roman" w:eastAsia="Times New Roman" w:hAnsi="Times New Roman" w:cs="Times New Roman"/>
          <w:sz w:val="24"/>
          <w:szCs w:val="24"/>
        </w:rPr>
        <w:t>7</w:t>
      </w:r>
      <w:r w:rsidRPr="00836BD5">
        <w:rPr>
          <w:rFonts w:ascii="Times New Roman" w:eastAsia="Times New Roman" w:hAnsi="Times New Roman" w:cs="Times New Roman"/>
          <w:sz w:val="24"/>
          <w:szCs w:val="24"/>
        </w:rPr>
        <w:t xml:space="preserve"> судебн</w:t>
      </w:r>
      <w:r w:rsidR="00057806" w:rsidRPr="00836BD5">
        <w:rPr>
          <w:rFonts w:ascii="Times New Roman" w:eastAsia="Times New Roman" w:hAnsi="Times New Roman" w:cs="Times New Roman"/>
          <w:sz w:val="24"/>
          <w:szCs w:val="24"/>
        </w:rPr>
        <w:t>ых</w:t>
      </w:r>
      <w:r w:rsidRPr="00836BD5">
        <w:rPr>
          <w:rFonts w:ascii="Times New Roman" w:eastAsia="Times New Roman" w:hAnsi="Times New Roman" w:cs="Times New Roman"/>
          <w:sz w:val="24"/>
          <w:szCs w:val="24"/>
        </w:rPr>
        <w:t xml:space="preserve"> заседани</w:t>
      </w:r>
      <w:r w:rsidR="00057806" w:rsidRPr="00836BD5">
        <w:rPr>
          <w:rFonts w:ascii="Times New Roman" w:eastAsia="Times New Roman" w:hAnsi="Times New Roman" w:cs="Times New Roman"/>
          <w:sz w:val="24"/>
          <w:szCs w:val="24"/>
        </w:rPr>
        <w:t>ях</w:t>
      </w:r>
      <w:r w:rsidRPr="00836BD5">
        <w:rPr>
          <w:rFonts w:ascii="Times New Roman" w:eastAsia="Times New Roman" w:hAnsi="Times New Roman" w:cs="Times New Roman"/>
          <w:sz w:val="24"/>
          <w:szCs w:val="24"/>
        </w:rPr>
        <w:t xml:space="preserve"> по защите прав детей</w:t>
      </w:r>
      <w:r w:rsidR="00836BD5">
        <w:rPr>
          <w:rFonts w:ascii="Times New Roman" w:eastAsia="Times New Roman" w:hAnsi="Times New Roman" w:cs="Times New Roman"/>
          <w:sz w:val="24"/>
          <w:szCs w:val="24"/>
        </w:rPr>
        <w:t xml:space="preserve">, дано 17 заключений по искам, </w:t>
      </w:r>
      <w:r w:rsidR="00836BD5" w:rsidRPr="00927E84">
        <w:rPr>
          <w:rFonts w:ascii="Times New Roman" w:eastAsia="Times New Roman" w:hAnsi="Times New Roman" w:cs="Times New Roman"/>
          <w:sz w:val="24"/>
          <w:szCs w:val="24"/>
        </w:rPr>
        <w:t>9 заключений кандидатам в опекуны (приемные родители)</w:t>
      </w:r>
      <w:r w:rsidRPr="00836BD5">
        <w:rPr>
          <w:rFonts w:ascii="Times New Roman" w:eastAsia="Times New Roman" w:hAnsi="Times New Roman" w:cs="Times New Roman"/>
          <w:sz w:val="24"/>
          <w:szCs w:val="24"/>
        </w:rPr>
        <w:t>;</w:t>
      </w:r>
    </w:p>
    <w:p w:rsidR="00AF1936" w:rsidRPr="00965000" w:rsidRDefault="00AF1936" w:rsidP="00107923">
      <w:pPr>
        <w:spacing w:after="0" w:line="240" w:lineRule="auto"/>
        <w:ind w:firstLine="709"/>
        <w:jc w:val="both"/>
        <w:rPr>
          <w:rFonts w:ascii="Times New Roman" w:eastAsia="Times New Roman" w:hAnsi="Times New Roman" w:cs="Times New Roman"/>
          <w:sz w:val="24"/>
          <w:szCs w:val="24"/>
        </w:rPr>
      </w:pPr>
      <w:r w:rsidRPr="00965000">
        <w:rPr>
          <w:rFonts w:ascii="Times New Roman" w:eastAsia="Times New Roman" w:hAnsi="Times New Roman" w:cs="Times New Roman"/>
          <w:sz w:val="24"/>
          <w:szCs w:val="24"/>
        </w:rPr>
        <w:t xml:space="preserve">- </w:t>
      </w:r>
      <w:r w:rsidR="00965000" w:rsidRPr="00965000">
        <w:rPr>
          <w:rFonts w:ascii="Times New Roman" w:eastAsia="Times New Roman" w:hAnsi="Times New Roman" w:cs="Times New Roman"/>
          <w:sz w:val="24"/>
          <w:szCs w:val="24"/>
        </w:rPr>
        <w:t xml:space="preserve">4 гражданам </w:t>
      </w:r>
      <w:r w:rsidRPr="00965000">
        <w:rPr>
          <w:rFonts w:ascii="Times New Roman" w:eastAsia="Times New Roman" w:hAnsi="Times New Roman" w:cs="Times New Roman"/>
          <w:sz w:val="24"/>
          <w:szCs w:val="24"/>
        </w:rPr>
        <w:t>выплачено единовременное пособие при устройстве в семью</w:t>
      </w:r>
      <w:r w:rsidR="00965000" w:rsidRPr="00965000">
        <w:rPr>
          <w:rFonts w:ascii="Times New Roman" w:eastAsia="Times New Roman" w:hAnsi="Times New Roman" w:cs="Times New Roman"/>
          <w:sz w:val="24"/>
          <w:szCs w:val="24"/>
        </w:rPr>
        <w:t xml:space="preserve"> ребенка</w:t>
      </w:r>
      <w:r w:rsidRPr="00965000">
        <w:rPr>
          <w:rFonts w:ascii="Times New Roman" w:eastAsia="Times New Roman" w:hAnsi="Times New Roman" w:cs="Times New Roman"/>
          <w:sz w:val="24"/>
          <w:szCs w:val="24"/>
        </w:rPr>
        <w:t xml:space="preserve"> на </w:t>
      </w:r>
      <w:r w:rsidR="00965000" w:rsidRPr="00965000">
        <w:rPr>
          <w:rFonts w:ascii="Times New Roman" w:eastAsia="Times New Roman" w:hAnsi="Times New Roman" w:cs="Times New Roman"/>
          <w:sz w:val="24"/>
          <w:szCs w:val="24"/>
        </w:rPr>
        <w:t>5</w:t>
      </w:r>
      <w:r w:rsidRPr="00965000">
        <w:rPr>
          <w:rFonts w:ascii="Times New Roman" w:eastAsia="Times New Roman" w:hAnsi="Times New Roman" w:cs="Times New Roman"/>
          <w:sz w:val="24"/>
          <w:szCs w:val="24"/>
        </w:rPr>
        <w:t xml:space="preserve"> детей;</w:t>
      </w:r>
    </w:p>
    <w:p w:rsidR="00107923" w:rsidRPr="00836BD5" w:rsidRDefault="00107923" w:rsidP="00107923">
      <w:pPr>
        <w:spacing w:after="0" w:line="240" w:lineRule="auto"/>
        <w:ind w:firstLine="709"/>
        <w:jc w:val="both"/>
        <w:rPr>
          <w:rFonts w:ascii="Times New Roman" w:eastAsia="Times New Roman" w:hAnsi="Times New Roman" w:cs="Times New Roman"/>
          <w:sz w:val="24"/>
          <w:szCs w:val="24"/>
        </w:rPr>
      </w:pPr>
      <w:r w:rsidRPr="00836BD5">
        <w:rPr>
          <w:rFonts w:ascii="Times New Roman" w:eastAsia="Times New Roman" w:hAnsi="Times New Roman" w:cs="Times New Roman"/>
          <w:sz w:val="24"/>
          <w:szCs w:val="24"/>
        </w:rPr>
        <w:t xml:space="preserve">- </w:t>
      </w:r>
      <w:r w:rsidR="00057806" w:rsidRPr="00836BD5">
        <w:rPr>
          <w:rFonts w:ascii="Times New Roman" w:eastAsia="Times New Roman" w:hAnsi="Times New Roman" w:cs="Times New Roman"/>
          <w:sz w:val="24"/>
          <w:szCs w:val="24"/>
        </w:rPr>
        <w:t xml:space="preserve">подготовлено </w:t>
      </w:r>
      <w:r w:rsidR="00836BD5">
        <w:rPr>
          <w:rFonts w:ascii="Times New Roman" w:eastAsia="Times New Roman" w:hAnsi="Times New Roman" w:cs="Times New Roman"/>
          <w:sz w:val="24"/>
          <w:szCs w:val="24"/>
        </w:rPr>
        <w:t>18</w:t>
      </w:r>
      <w:r w:rsidR="00057806" w:rsidRPr="00836BD5">
        <w:rPr>
          <w:rFonts w:ascii="Times New Roman" w:eastAsia="Times New Roman" w:hAnsi="Times New Roman" w:cs="Times New Roman"/>
          <w:sz w:val="24"/>
          <w:szCs w:val="24"/>
        </w:rPr>
        <w:t xml:space="preserve"> постановлени</w:t>
      </w:r>
      <w:r w:rsidR="00AF1936" w:rsidRPr="00836BD5">
        <w:rPr>
          <w:rFonts w:ascii="Times New Roman" w:eastAsia="Times New Roman" w:hAnsi="Times New Roman" w:cs="Times New Roman"/>
          <w:sz w:val="24"/>
          <w:szCs w:val="24"/>
        </w:rPr>
        <w:t>й</w:t>
      </w:r>
      <w:r w:rsidR="00057806" w:rsidRPr="00836BD5">
        <w:rPr>
          <w:rFonts w:ascii="Times New Roman" w:eastAsia="Times New Roman" w:hAnsi="Times New Roman" w:cs="Times New Roman"/>
          <w:sz w:val="24"/>
          <w:szCs w:val="24"/>
        </w:rPr>
        <w:t xml:space="preserve"> об установлении </w:t>
      </w:r>
      <w:r w:rsidR="00AF1936" w:rsidRPr="00836BD5">
        <w:rPr>
          <w:rFonts w:ascii="Times New Roman" w:eastAsia="Times New Roman" w:hAnsi="Times New Roman" w:cs="Times New Roman"/>
          <w:sz w:val="24"/>
          <w:szCs w:val="24"/>
        </w:rPr>
        <w:t xml:space="preserve">и снятии </w:t>
      </w:r>
      <w:r w:rsidR="00057806" w:rsidRPr="00836BD5">
        <w:rPr>
          <w:rFonts w:ascii="Times New Roman" w:eastAsia="Times New Roman" w:hAnsi="Times New Roman" w:cs="Times New Roman"/>
          <w:sz w:val="24"/>
          <w:szCs w:val="24"/>
        </w:rPr>
        <w:t>опеки и попечительства</w:t>
      </w:r>
      <w:r w:rsidR="00AF1936" w:rsidRPr="00836BD5">
        <w:rPr>
          <w:rFonts w:ascii="Times New Roman" w:eastAsia="Times New Roman" w:hAnsi="Times New Roman" w:cs="Times New Roman"/>
          <w:sz w:val="24"/>
          <w:szCs w:val="24"/>
        </w:rPr>
        <w:t xml:space="preserve">, </w:t>
      </w:r>
      <w:r w:rsidR="00836BD5">
        <w:rPr>
          <w:rFonts w:ascii="Times New Roman" w:eastAsia="Times New Roman" w:hAnsi="Times New Roman" w:cs="Times New Roman"/>
          <w:sz w:val="24"/>
          <w:szCs w:val="24"/>
        </w:rPr>
        <w:t xml:space="preserve">а также назначении денежных средств, 3 постановления об </w:t>
      </w:r>
      <w:r w:rsidR="00AF1936" w:rsidRPr="00836BD5">
        <w:rPr>
          <w:rFonts w:ascii="Times New Roman" w:eastAsia="Times New Roman" w:hAnsi="Times New Roman" w:cs="Times New Roman"/>
          <w:sz w:val="24"/>
          <w:szCs w:val="24"/>
        </w:rPr>
        <w:t>изменении фамилии</w:t>
      </w:r>
      <w:r w:rsidR="00836BD5">
        <w:rPr>
          <w:rFonts w:ascii="Times New Roman" w:eastAsia="Times New Roman" w:hAnsi="Times New Roman" w:cs="Times New Roman"/>
          <w:sz w:val="24"/>
          <w:szCs w:val="24"/>
        </w:rPr>
        <w:t xml:space="preserve"> (имени)</w:t>
      </w:r>
      <w:r w:rsidR="00057806" w:rsidRPr="00836BD5">
        <w:rPr>
          <w:rFonts w:ascii="Times New Roman" w:eastAsia="Times New Roman" w:hAnsi="Times New Roman" w:cs="Times New Roman"/>
          <w:sz w:val="24"/>
          <w:szCs w:val="24"/>
        </w:rPr>
        <w:t xml:space="preserve"> и </w:t>
      </w:r>
      <w:r w:rsidR="00683690" w:rsidRPr="00836BD5">
        <w:rPr>
          <w:rFonts w:ascii="Times New Roman" w:eastAsia="Times New Roman" w:hAnsi="Times New Roman" w:cs="Times New Roman"/>
          <w:sz w:val="24"/>
          <w:szCs w:val="24"/>
        </w:rPr>
        <w:t>1</w:t>
      </w:r>
      <w:r w:rsidR="00836BD5">
        <w:rPr>
          <w:rFonts w:ascii="Times New Roman" w:eastAsia="Times New Roman" w:hAnsi="Times New Roman" w:cs="Times New Roman"/>
          <w:sz w:val="24"/>
          <w:szCs w:val="24"/>
        </w:rPr>
        <w:t>5</w:t>
      </w:r>
      <w:r w:rsidR="00057806" w:rsidRPr="00836BD5">
        <w:rPr>
          <w:rFonts w:ascii="Times New Roman" w:eastAsia="Times New Roman" w:hAnsi="Times New Roman" w:cs="Times New Roman"/>
          <w:sz w:val="24"/>
          <w:szCs w:val="24"/>
        </w:rPr>
        <w:t xml:space="preserve"> постановлени</w:t>
      </w:r>
      <w:r w:rsidR="00683690" w:rsidRPr="00836BD5">
        <w:rPr>
          <w:rFonts w:ascii="Times New Roman" w:eastAsia="Times New Roman" w:hAnsi="Times New Roman" w:cs="Times New Roman"/>
          <w:sz w:val="24"/>
          <w:szCs w:val="24"/>
        </w:rPr>
        <w:t>й</w:t>
      </w:r>
      <w:r w:rsidR="00057806" w:rsidRPr="00836BD5">
        <w:rPr>
          <w:rFonts w:ascii="Times New Roman" w:eastAsia="Times New Roman" w:hAnsi="Times New Roman" w:cs="Times New Roman"/>
          <w:sz w:val="24"/>
          <w:szCs w:val="24"/>
        </w:rPr>
        <w:t xml:space="preserve"> по защите жилищных прав</w:t>
      </w:r>
      <w:r w:rsidRPr="00836BD5">
        <w:rPr>
          <w:rFonts w:ascii="Times New Roman" w:eastAsia="Times New Roman" w:hAnsi="Times New Roman" w:cs="Times New Roman"/>
          <w:sz w:val="24"/>
          <w:szCs w:val="24"/>
        </w:rPr>
        <w:t>;</w:t>
      </w:r>
    </w:p>
    <w:p w:rsidR="00107923" w:rsidRPr="00836BD5" w:rsidRDefault="00107923" w:rsidP="00107923">
      <w:pPr>
        <w:spacing w:after="0" w:line="240" w:lineRule="auto"/>
        <w:ind w:firstLine="709"/>
        <w:jc w:val="both"/>
        <w:rPr>
          <w:rFonts w:ascii="Times New Roman" w:eastAsia="Times New Roman" w:hAnsi="Times New Roman" w:cs="Times New Roman"/>
          <w:sz w:val="24"/>
          <w:szCs w:val="24"/>
        </w:rPr>
      </w:pPr>
      <w:r w:rsidRPr="00836BD5">
        <w:rPr>
          <w:rFonts w:ascii="Times New Roman" w:eastAsia="Times New Roman" w:hAnsi="Times New Roman" w:cs="Times New Roman"/>
          <w:sz w:val="24"/>
          <w:szCs w:val="24"/>
        </w:rPr>
        <w:t xml:space="preserve">- в журнале учета посетителей и обращений зафиксировано </w:t>
      </w:r>
      <w:r w:rsidR="00836BD5">
        <w:rPr>
          <w:rFonts w:ascii="Times New Roman" w:eastAsia="Times New Roman" w:hAnsi="Times New Roman" w:cs="Times New Roman"/>
          <w:sz w:val="24"/>
          <w:szCs w:val="24"/>
        </w:rPr>
        <w:t>253</w:t>
      </w:r>
      <w:r w:rsidRPr="00836BD5">
        <w:rPr>
          <w:rFonts w:ascii="Times New Roman" w:eastAsia="Times New Roman" w:hAnsi="Times New Roman" w:cs="Times New Roman"/>
          <w:sz w:val="24"/>
          <w:szCs w:val="24"/>
        </w:rPr>
        <w:t xml:space="preserve"> обращени</w:t>
      </w:r>
      <w:r w:rsidR="00836BD5">
        <w:rPr>
          <w:rFonts w:ascii="Times New Roman" w:eastAsia="Times New Roman" w:hAnsi="Times New Roman" w:cs="Times New Roman"/>
          <w:sz w:val="24"/>
          <w:szCs w:val="24"/>
        </w:rPr>
        <w:t>я</w:t>
      </w:r>
      <w:r w:rsidRPr="00836BD5">
        <w:rPr>
          <w:rFonts w:ascii="Times New Roman" w:eastAsia="Times New Roman" w:hAnsi="Times New Roman" w:cs="Times New Roman"/>
          <w:sz w:val="24"/>
          <w:szCs w:val="24"/>
        </w:rPr>
        <w:t>, всем гражданам дана консультация, по всем случаям предприняты необходимые меры в интересах несовершеннолетних;</w:t>
      </w:r>
    </w:p>
    <w:p w:rsidR="00655A51" w:rsidRDefault="00107923" w:rsidP="00107923">
      <w:pPr>
        <w:spacing w:after="0" w:line="240" w:lineRule="auto"/>
        <w:ind w:firstLine="709"/>
        <w:jc w:val="both"/>
        <w:rPr>
          <w:rFonts w:ascii="Times New Roman" w:eastAsia="Times New Roman" w:hAnsi="Times New Roman" w:cs="Times New Roman"/>
          <w:sz w:val="24"/>
          <w:szCs w:val="24"/>
        </w:rPr>
      </w:pPr>
      <w:r w:rsidRPr="00836BD5">
        <w:rPr>
          <w:rFonts w:ascii="Times New Roman" w:eastAsia="Times New Roman" w:hAnsi="Times New Roman" w:cs="Times New Roman"/>
          <w:sz w:val="24"/>
          <w:szCs w:val="24"/>
        </w:rPr>
        <w:t xml:space="preserve">- </w:t>
      </w:r>
      <w:r w:rsidR="00057806" w:rsidRPr="00836BD5">
        <w:rPr>
          <w:rFonts w:ascii="Times New Roman" w:eastAsia="Times New Roman" w:hAnsi="Times New Roman" w:cs="Times New Roman"/>
          <w:sz w:val="24"/>
          <w:szCs w:val="24"/>
        </w:rPr>
        <w:t xml:space="preserve">проведено </w:t>
      </w:r>
      <w:r w:rsidR="00836BD5">
        <w:rPr>
          <w:rFonts w:ascii="Times New Roman" w:eastAsia="Times New Roman" w:hAnsi="Times New Roman" w:cs="Times New Roman"/>
          <w:sz w:val="24"/>
          <w:szCs w:val="24"/>
        </w:rPr>
        <w:t>54</w:t>
      </w:r>
      <w:r w:rsidR="00057806" w:rsidRPr="00836BD5">
        <w:rPr>
          <w:rFonts w:ascii="Times New Roman" w:eastAsia="Times New Roman" w:hAnsi="Times New Roman" w:cs="Times New Roman"/>
          <w:sz w:val="24"/>
          <w:szCs w:val="24"/>
        </w:rPr>
        <w:t xml:space="preserve"> проверк</w:t>
      </w:r>
      <w:r w:rsidR="00836BD5">
        <w:rPr>
          <w:rFonts w:ascii="Times New Roman" w:eastAsia="Times New Roman" w:hAnsi="Times New Roman" w:cs="Times New Roman"/>
          <w:sz w:val="24"/>
          <w:szCs w:val="24"/>
        </w:rPr>
        <w:t>и</w:t>
      </w:r>
      <w:r w:rsidR="00057806" w:rsidRPr="00836BD5">
        <w:rPr>
          <w:rFonts w:ascii="Times New Roman" w:eastAsia="Times New Roman" w:hAnsi="Times New Roman" w:cs="Times New Roman"/>
          <w:sz w:val="24"/>
          <w:szCs w:val="24"/>
        </w:rPr>
        <w:t xml:space="preserve"> правомерности права на материнский капитал в части лишения родительских прав граждан, претендующих на него, ограничения в родительских правах, отобрания, отмене усыновления в интересах несовершеннолетних детей и подготовлено</w:t>
      </w:r>
      <w:r w:rsidRPr="00836BD5">
        <w:rPr>
          <w:rFonts w:ascii="Times New Roman" w:eastAsia="Times New Roman" w:hAnsi="Times New Roman" w:cs="Times New Roman"/>
          <w:sz w:val="24"/>
          <w:szCs w:val="24"/>
        </w:rPr>
        <w:t xml:space="preserve"> </w:t>
      </w:r>
      <w:r w:rsidR="00836BD5">
        <w:rPr>
          <w:rFonts w:ascii="Times New Roman" w:eastAsia="Times New Roman" w:hAnsi="Times New Roman" w:cs="Times New Roman"/>
          <w:sz w:val="24"/>
          <w:szCs w:val="24"/>
        </w:rPr>
        <w:t>54</w:t>
      </w:r>
      <w:r w:rsidRPr="00836BD5">
        <w:rPr>
          <w:rFonts w:ascii="Times New Roman" w:eastAsia="Times New Roman" w:hAnsi="Times New Roman" w:cs="Times New Roman"/>
          <w:sz w:val="24"/>
          <w:szCs w:val="24"/>
        </w:rPr>
        <w:t xml:space="preserve"> ответ</w:t>
      </w:r>
      <w:r w:rsidR="00836BD5">
        <w:rPr>
          <w:rFonts w:ascii="Times New Roman" w:eastAsia="Times New Roman" w:hAnsi="Times New Roman" w:cs="Times New Roman"/>
          <w:sz w:val="24"/>
          <w:szCs w:val="24"/>
        </w:rPr>
        <w:t>а</w:t>
      </w:r>
      <w:r w:rsidRPr="00836BD5">
        <w:rPr>
          <w:rFonts w:ascii="Times New Roman" w:eastAsia="Times New Roman" w:hAnsi="Times New Roman" w:cs="Times New Roman"/>
          <w:sz w:val="24"/>
          <w:szCs w:val="24"/>
        </w:rPr>
        <w:t xml:space="preserve"> в адрес пенсионного фонда Усть-Большерецкого района и Камчатского края.</w:t>
      </w:r>
    </w:p>
    <w:p w:rsidR="00965000" w:rsidRPr="00836BD5" w:rsidRDefault="00965000" w:rsidP="0010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Усть-Большерецком муниципальном районе открылась и успешно осуществляет свою деятельность Школа приемного родителя, в которой за 2013 год прошли обучение 3 кандидата в опекуны (приемные родители).</w:t>
      </w:r>
    </w:p>
    <w:p w:rsidR="00107923" w:rsidRPr="00882266" w:rsidRDefault="00107923" w:rsidP="00107923">
      <w:pPr>
        <w:spacing w:after="0" w:line="240" w:lineRule="auto"/>
        <w:ind w:firstLine="709"/>
        <w:jc w:val="both"/>
        <w:rPr>
          <w:rFonts w:ascii="Times New Roman" w:hAnsi="Times New Roman" w:cs="Times New Roman"/>
          <w:sz w:val="24"/>
          <w:szCs w:val="24"/>
          <w:highlight w:val="yellow"/>
        </w:rPr>
      </w:pPr>
    </w:p>
    <w:p w:rsidR="0094103A" w:rsidRPr="009B0321" w:rsidRDefault="00655A51" w:rsidP="00655A51">
      <w:pPr>
        <w:spacing w:after="0"/>
        <w:ind w:firstLine="709"/>
        <w:jc w:val="center"/>
        <w:rPr>
          <w:rFonts w:ascii="Times New Roman" w:hAnsi="Times New Roman" w:cs="Times New Roman"/>
          <w:b/>
          <w:sz w:val="24"/>
          <w:szCs w:val="24"/>
        </w:rPr>
      </w:pPr>
      <w:r w:rsidRPr="009B0321">
        <w:rPr>
          <w:rFonts w:ascii="Times New Roman" w:hAnsi="Times New Roman" w:cs="Times New Roman"/>
          <w:b/>
          <w:sz w:val="24"/>
          <w:szCs w:val="24"/>
        </w:rPr>
        <w:t>Культура и спорт</w:t>
      </w:r>
    </w:p>
    <w:p w:rsidR="003E5EAE" w:rsidRPr="009B0321" w:rsidRDefault="00EE498B" w:rsidP="00655A51">
      <w:pPr>
        <w:spacing w:after="0" w:line="240" w:lineRule="auto"/>
        <w:ind w:firstLine="709"/>
        <w:jc w:val="both"/>
        <w:rPr>
          <w:rFonts w:ascii="Times New Roman" w:hAnsi="Times New Roman" w:cs="Times New Roman"/>
          <w:sz w:val="24"/>
          <w:szCs w:val="24"/>
        </w:rPr>
      </w:pPr>
      <w:r w:rsidRPr="009B0321">
        <w:rPr>
          <w:rFonts w:ascii="Times New Roman" w:hAnsi="Times New Roman" w:cs="Times New Roman"/>
          <w:sz w:val="24"/>
          <w:szCs w:val="24"/>
        </w:rPr>
        <w:t>По состоянию на 01.</w:t>
      </w:r>
      <w:r w:rsidR="009B0321">
        <w:rPr>
          <w:rFonts w:ascii="Times New Roman" w:hAnsi="Times New Roman" w:cs="Times New Roman"/>
          <w:sz w:val="24"/>
          <w:szCs w:val="24"/>
        </w:rPr>
        <w:t>01</w:t>
      </w:r>
      <w:r w:rsidRPr="009B0321">
        <w:rPr>
          <w:rFonts w:ascii="Times New Roman" w:hAnsi="Times New Roman" w:cs="Times New Roman"/>
          <w:sz w:val="24"/>
          <w:szCs w:val="24"/>
        </w:rPr>
        <w:t>.201</w:t>
      </w:r>
      <w:r w:rsidR="009B0321">
        <w:rPr>
          <w:rFonts w:ascii="Times New Roman" w:hAnsi="Times New Roman" w:cs="Times New Roman"/>
          <w:sz w:val="24"/>
          <w:szCs w:val="24"/>
        </w:rPr>
        <w:t>4</w:t>
      </w:r>
      <w:r w:rsidRPr="009B0321">
        <w:rPr>
          <w:rFonts w:ascii="Times New Roman" w:hAnsi="Times New Roman" w:cs="Times New Roman"/>
          <w:sz w:val="24"/>
          <w:szCs w:val="24"/>
        </w:rPr>
        <w:t xml:space="preserve"> ч</w:t>
      </w:r>
      <w:r w:rsidR="003E5EAE" w:rsidRPr="009B0321">
        <w:rPr>
          <w:rFonts w:ascii="Times New Roman" w:hAnsi="Times New Roman" w:cs="Times New Roman"/>
          <w:sz w:val="24"/>
          <w:szCs w:val="24"/>
        </w:rPr>
        <w:t xml:space="preserve">исло действующих клубных формирований </w:t>
      </w:r>
      <w:r w:rsidRPr="009B0321">
        <w:rPr>
          <w:rFonts w:ascii="Times New Roman" w:hAnsi="Times New Roman" w:cs="Times New Roman"/>
          <w:sz w:val="24"/>
          <w:szCs w:val="24"/>
        </w:rPr>
        <w:t>состав</w:t>
      </w:r>
      <w:r w:rsidR="004D0D6A">
        <w:rPr>
          <w:rFonts w:ascii="Times New Roman" w:hAnsi="Times New Roman" w:cs="Times New Roman"/>
          <w:sz w:val="24"/>
          <w:szCs w:val="24"/>
        </w:rPr>
        <w:t>ило</w:t>
      </w:r>
      <w:r w:rsidR="003E5EAE" w:rsidRPr="009B0321">
        <w:rPr>
          <w:rFonts w:ascii="Times New Roman" w:hAnsi="Times New Roman" w:cs="Times New Roman"/>
          <w:sz w:val="24"/>
          <w:szCs w:val="24"/>
        </w:rPr>
        <w:t xml:space="preserve"> 1</w:t>
      </w:r>
      <w:r w:rsidR="008C708F" w:rsidRPr="009B0321">
        <w:rPr>
          <w:rFonts w:ascii="Times New Roman" w:hAnsi="Times New Roman" w:cs="Times New Roman"/>
          <w:sz w:val="24"/>
          <w:szCs w:val="24"/>
        </w:rPr>
        <w:t>9</w:t>
      </w:r>
      <w:r w:rsidR="003E5EAE" w:rsidRPr="009B0321">
        <w:rPr>
          <w:rFonts w:ascii="Times New Roman" w:hAnsi="Times New Roman" w:cs="Times New Roman"/>
          <w:sz w:val="24"/>
          <w:szCs w:val="24"/>
        </w:rPr>
        <w:t xml:space="preserve"> единиц, участников в них – 1</w:t>
      </w:r>
      <w:r w:rsidR="008C708F" w:rsidRPr="009B0321">
        <w:rPr>
          <w:rFonts w:ascii="Times New Roman" w:hAnsi="Times New Roman" w:cs="Times New Roman"/>
          <w:sz w:val="24"/>
          <w:szCs w:val="24"/>
        </w:rPr>
        <w:t>7</w:t>
      </w:r>
      <w:r w:rsidR="00B52C59" w:rsidRPr="009B0321">
        <w:rPr>
          <w:rFonts w:ascii="Times New Roman" w:hAnsi="Times New Roman" w:cs="Times New Roman"/>
          <w:sz w:val="24"/>
          <w:szCs w:val="24"/>
        </w:rPr>
        <w:t>6</w:t>
      </w:r>
      <w:r w:rsidR="003E5EAE" w:rsidRPr="009B0321">
        <w:rPr>
          <w:rFonts w:ascii="Times New Roman" w:hAnsi="Times New Roman" w:cs="Times New Roman"/>
          <w:sz w:val="24"/>
          <w:szCs w:val="24"/>
        </w:rPr>
        <w:t xml:space="preserve"> человек. </w:t>
      </w:r>
      <w:r w:rsidR="008C708F" w:rsidRPr="009B0321">
        <w:rPr>
          <w:rFonts w:ascii="Times New Roman" w:hAnsi="Times New Roman" w:cs="Times New Roman"/>
          <w:sz w:val="24"/>
          <w:szCs w:val="24"/>
        </w:rPr>
        <w:t>Число клубных формирований для детей до 14 лет – 7 единиц, участников в них – 5</w:t>
      </w:r>
      <w:r w:rsidR="00B52C59" w:rsidRPr="009B0321">
        <w:rPr>
          <w:rFonts w:ascii="Times New Roman" w:hAnsi="Times New Roman" w:cs="Times New Roman"/>
          <w:sz w:val="24"/>
          <w:szCs w:val="24"/>
        </w:rPr>
        <w:t>5</w:t>
      </w:r>
      <w:r w:rsidR="008C708F" w:rsidRPr="009B0321">
        <w:rPr>
          <w:rFonts w:ascii="Times New Roman" w:hAnsi="Times New Roman" w:cs="Times New Roman"/>
          <w:sz w:val="24"/>
          <w:szCs w:val="24"/>
        </w:rPr>
        <w:t xml:space="preserve"> человек</w:t>
      </w:r>
      <w:r w:rsidR="003E5EAE" w:rsidRPr="009B0321">
        <w:rPr>
          <w:rFonts w:ascii="Times New Roman" w:hAnsi="Times New Roman" w:cs="Times New Roman"/>
          <w:sz w:val="24"/>
          <w:szCs w:val="24"/>
        </w:rPr>
        <w:t>.</w:t>
      </w:r>
    </w:p>
    <w:p w:rsidR="00992465" w:rsidRPr="009B0321" w:rsidRDefault="00655A51" w:rsidP="00655A51">
      <w:pPr>
        <w:spacing w:after="0" w:line="240" w:lineRule="auto"/>
        <w:ind w:firstLine="709"/>
        <w:jc w:val="both"/>
        <w:rPr>
          <w:rFonts w:ascii="Times New Roman" w:hAnsi="Times New Roman" w:cs="Times New Roman"/>
          <w:sz w:val="24"/>
          <w:szCs w:val="24"/>
        </w:rPr>
      </w:pPr>
      <w:r w:rsidRPr="009B0321">
        <w:rPr>
          <w:rFonts w:ascii="Times New Roman" w:hAnsi="Times New Roman" w:cs="Times New Roman"/>
          <w:sz w:val="24"/>
          <w:szCs w:val="24"/>
        </w:rPr>
        <w:t xml:space="preserve">За </w:t>
      </w:r>
      <w:r w:rsidR="00B52C59" w:rsidRPr="009B0321">
        <w:rPr>
          <w:rFonts w:ascii="Times New Roman" w:hAnsi="Times New Roman" w:cs="Times New Roman"/>
          <w:sz w:val="24"/>
          <w:szCs w:val="24"/>
        </w:rPr>
        <w:t>январь-</w:t>
      </w:r>
      <w:r w:rsidR="009B0321" w:rsidRPr="009B0321">
        <w:rPr>
          <w:rFonts w:ascii="Times New Roman" w:hAnsi="Times New Roman" w:cs="Times New Roman"/>
          <w:sz w:val="24"/>
          <w:szCs w:val="24"/>
        </w:rPr>
        <w:t>декабрь</w:t>
      </w:r>
      <w:r w:rsidR="008C708F" w:rsidRPr="009B0321">
        <w:rPr>
          <w:rFonts w:ascii="Times New Roman" w:hAnsi="Times New Roman" w:cs="Times New Roman"/>
          <w:sz w:val="24"/>
          <w:szCs w:val="24"/>
        </w:rPr>
        <w:t xml:space="preserve"> </w:t>
      </w:r>
      <w:r w:rsidRPr="009B0321">
        <w:rPr>
          <w:rFonts w:ascii="Times New Roman" w:hAnsi="Times New Roman" w:cs="Times New Roman"/>
          <w:sz w:val="24"/>
          <w:szCs w:val="24"/>
        </w:rPr>
        <w:t>201</w:t>
      </w:r>
      <w:r w:rsidR="008C708F" w:rsidRPr="009B0321">
        <w:rPr>
          <w:rFonts w:ascii="Times New Roman" w:hAnsi="Times New Roman" w:cs="Times New Roman"/>
          <w:sz w:val="24"/>
          <w:szCs w:val="24"/>
        </w:rPr>
        <w:t>3</w:t>
      </w:r>
      <w:r w:rsidRPr="009B0321">
        <w:rPr>
          <w:rFonts w:ascii="Times New Roman" w:hAnsi="Times New Roman" w:cs="Times New Roman"/>
          <w:sz w:val="24"/>
          <w:szCs w:val="24"/>
        </w:rPr>
        <w:t xml:space="preserve"> год</w:t>
      </w:r>
      <w:r w:rsidR="008C708F" w:rsidRPr="009B0321">
        <w:rPr>
          <w:rFonts w:ascii="Times New Roman" w:hAnsi="Times New Roman" w:cs="Times New Roman"/>
          <w:sz w:val="24"/>
          <w:szCs w:val="24"/>
        </w:rPr>
        <w:t>а</w:t>
      </w:r>
      <w:r w:rsidRPr="009B0321">
        <w:rPr>
          <w:rFonts w:ascii="Times New Roman" w:hAnsi="Times New Roman" w:cs="Times New Roman"/>
          <w:sz w:val="24"/>
          <w:szCs w:val="24"/>
        </w:rPr>
        <w:t xml:space="preserve">  МБУК МДК Усть-Большерецкого муниципального района проведено </w:t>
      </w:r>
      <w:r w:rsidR="009B0321">
        <w:rPr>
          <w:rFonts w:ascii="Times New Roman" w:hAnsi="Times New Roman" w:cs="Times New Roman"/>
          <w:sz w:val="24"/>
          <w:szCs w:val="24"/>
        </w:rPr>
        <w:t>90</w:t>
      </w:r>
      <w:r w:rsidR="00992465" w:rsidRPr="009B0321">
        <w:rPr>
          <w:rFonts w:ascii="Times New Roman" w:hAnsi="Times New Roman" w:cs="Times New Roman"/>
          <w:sz w:val="24"/>
          <w:szCs w:val="24"/>
        </w:rPr>
        <w:t xml:space="preserve"> </w:t>
      </w:r>
      <w:r w:rsidR="009B0321">
        <w:rPr>
          <w:rFonts w:ascii="Times New Roman" w:hAnsi="Times New Roman" w:cs="Times New Roman"/>
          <w:sz w:val="24"/>
          <w:szCs w:val="24"/>
        </w:rPr>
        <w:t>культурно-</w:t>
      </w:r>
      <w:r w:rsidR="00992465" w:rsidRPr="009B0321">
        <w:rPr>
          <w:rFonts w:ascii="Times New Roman" w:hAnsi="Times New Roman" w:cs="Times New Roman"/>
          <w:sz w:val="24"/>
          <w:szCs w:val="24"/>
        </w:rPr>
        <w:t>массовых</w:t>
      </w:r>
      <w:r w:rsidRPr="009B0321">
        <w:rPr>
          <w:rFonts w:ascii="Times New Roman" w:hAnsi="Times New Roman" w:cs="Times New Roman"/>
          <w:sz w:val="24"/>
          <w:szCs w:val="24"/>
        </w:rPr>
        <w:t xml:space="preserve"> мероприяти</w:t>
      </w:r>
      <w:r w:rsidR="009B0321">
        <w:rPr>
          <w:rFonts w:ascii="Times New Roman" w:hAnsi="Times New Roman" w:cs="Times New Roman"/>
          <w:sz w:val="24"/>
          <w:szCs w:val="24"/>
        </w:rPr>
        <w:t>й</w:t>
      </w:r>
      <w:r w:rsidR="00F05E7D" w:rsidRPr="009B0321">
        <w:rPr>
          <w:rFonts w:ascii="Times New Roman" w:hAnsi="Times New Roman" w:cs="Times New Roman"/>
          <w:sz w:val="24"/>
          <w:szCs w:val="24"/>
        </w:rPr>
        <w:t xml:space="preserve"> (</w:t>
      </w:r>
      <w:r w:rsidR="009B0321">
        <w:rPr>
          <w:rFonts w:ascii="Times New Roman" w:hAnsi="Times New Roman" w:cs="Times New Roman"/>
          <w:sz w:val="24"/>
          <w:szCs w:val="24"/>
        </w:rPr>
        <w:t xml:space="preserve">в том числе </w:t>
      </w:r>
      <w:r w:rsidR="00F05E7D" w:rsidRPr="009B0321">
        <w:rPr>
          <w:rFonts w:ascii="Times New Roman" w:hAnsi="Times New Roman" w:cs="Times New Roman"/>
          <w:sz w:val="24"/>
          <w:szCs w:val="24"/>
        </w:rPr>
        <w:t xml:space="preserve">с несовершеннолетними – </w:t>
      </w:r>
      <w:r w:rsidR="009B0321">
        <w:rPr>
          <w:rFonts w:ascii="Times New Roman" w:hAnsi="Times New Roman" w:cs="Times New Roman"/>
          <w:sz w:val="24"/>
          <w:szCs w:val="24"/>
        </w:rPr>
        <w:t>45</w:t>
      </w:r>
      <w:r w:rsidR="00F05E7D" w:rsidRPr="009B0321">
        <w:rPr>
          <w:rFonts w:ascii="Times New Roman" w:hAnsi="Times New Roman" w:cs="Times New Roman"/>
          <w:sz w:val="24"/>
          <w:szCs w:val="24"/>
        </w:rPr>
        <w:t>)</w:t>
      </w:r>
      <w:r w:rsidRPr="009B0321">
        <w:rPr>
          <w:rFonts w:ascii="Times New Roman" w:hAnsi="Times New Roman" w:cs="Times New Roman"/>
          <w:sz w:val="24"/>
          <w:szCs w:val="24"/>
        </w:rPr>
        <w:t xml:space="preserve">, из них </w:t>
      </w:r>
      <w:r w:rsidR="00992465" w:rsidRPr="009B0321">
        <w:rPr>
          <w:rFonts w:ascii="Times New Roman" w:hAnsi="Times New Roman" w:cs="Times New Roman"/>
          <w:sz w:val="24"/>
          <w:szCs w:val="24"/>
        </w:rPr>
        <w:t xml:space="preserve">на </w:t>
      </w:r>
      <w:r w:rsidRPr="009B0321">
        <w:rPr>
          <w:rFonts w:ascii="Times New Roman" w:hAnsi="Times New Roman" w:cs="Times New Roman"/>
          <w:sz w:val="24"/>
          <w:szCs w:val="24"/>
        </w:rPr>
        <w:t>платн</w:t>
      </w:r>
      <w:r w:rsidR="00992465" w:rsidRPr="009B0321">
        <w:rPr>
          <w:rFonts w:ascii="Times New Roman" w:hAnsi="Times New Roman" w:cs="Times New Roman"/>
          <w:sz w:val="24"/>
          <w:szCs w:val="24"/>
        </w:rPr>
        <w:t>ой основе</w:t>
      </w:r>
      <w:r w:rsidRPr="009B0321">
        <w:rPr>
          <w:rFonts w:ascii="Times New Roman" w:hAnsi="Times New Roman" w:cs="Times New Roman"/>
          <w:sz w:val="24"/>
          <w:szCs w:val="24"/>
        </w:rPr>
        <w:t xml:space="preserve"> </w:t>
      </w:r>
      <w:r w:rsidR="009B0321">
        <w:rPr>
          <w:rFonts w:ascii="Times New Roman" w:hAnsi="Times New Roman" w:cs="Times New Roman"/>
          <w:sz w:val="24"/>
          <w:szCs w:val="24"/>
        </w:rPr>
        <w:t>16</w:t>
      </w:r>
      <w:r w:rsidRPr="009B0321">
        <w:rPr>
          <w:rFonts w:ascii="Times New Roman" w:hAnsi="Times New Roman" w:cs="Times New Roman"/>
          <w:sz w:val="24"/>
          <w:szCs w:val="24"/>
        </w:rPr>
        <w:t xml:space="preserve">, количество посещений составило </w:t>
      </w:r>
      <w:r w:rsidR="009B0321">
        <w:rPr>
          <w:rFonts w:ascii="Times New Roman" w:hAnsi="Times New Roman" w:cs="Times New Roman"/>
          <w:sz w:val="24"/>
          <w:szCs w:val="24"/>
        </w:rPr>
        <w:t>7777</w:t>
      </w:r>
      <w:r w:rsidRPr="009B0321">
        <w:rPr>
          <w:rFonts w:ascii="Times New Roman" w:hAnsi="Times New Roman" w:cs="Times New Roman"/>
          <w:sz w:val="24"/>
          <w:szCs w:val="24"/>
        </w:rPr>
        <w:t xml:space="preserve"> человек</w:t>
      </w:r>
      <w:r w:rsidR="00F05E7D" w:rsidRPr="009B0321">
        <w:rPr>
          <w:rFonts w:ascii="Times New Roman" w:hAnsi="Times New Roman" w:cs="Times New Roman"/>
          <w:sz w:val="24"/>
          <w:szCs w:val="24"/>
        </w:rPr>
        <w:t xml:space="preserve"> (</w:t>
      </w:r>
      <w:r w:rsidR="00EE74CC">
        <w:rPr>
          <w:rFonts w:ascii="Times New Roman" w:hAnsi="Times New Roman" w:cs="Times New Roman"/>
          <w:sz w:val="24"/>
          <w:szCs w:val="24"/>
        </w:rPr>
        <w:t xml:space="preserve">в том числе </w:t>
      </w:r>
      <w:r w:rsidR="00F05E7D" w:rsidRPr="009B0321">
        <w:rPr>
          <w:rFonts w:ascii="Times New Roman" w:hAnsi="Times New Roman" w:cs="Times New Roman"/>
          <w:sz w:val="24"/>
          <w:szCs w:val="24"/>
        </w:rPr>
        <w:t xml:space="preserve"> несовершеннолетни</w:t>
      </w:r>
      <w:r w:rsidR="00EE74CC">
        <w:rPr>
          <w:rFonts w:ascii="Times New Roman" w:hAnsi="Times New Roman" w:cs="Times New Roman"/>
          <w:sz w:val="24"/>
          <w:szCs w:val="24"/>
        </w:rPr>
        <w:t>х</w:t>
      </w:r>
      <w:r w:rsidR="00F05E7D" w:rsidRPr="009B0321">
        <w:rPr>
          <w:rFonts w:ascii="Times New Roman" w:hAnsi="Times New Roman" w:cs="Times New Roman"/>
          <w:sz w:val="24"/>
          <w:szCs w:val="24"/>
        </w:rPr>
        <w:t xml:space="preserve"> – </w:t>
      </w:r>
      <w:r w:rsidR="009B0321">
        <w:rPr>
          <w:rFonts w:ascii="Times New Roman" w:hAnsi="Times New Roman" w:cs="Times New Roman"/>
          <w:sz w:val="24"/>
          <w:szCs w:val="24"/>
        </w:rPr>
        <w:t>2167</w:t>
      </w:r>
      <w:r w:rsidR="00F05E7D" w:rsidRPr="009B0321">
        <w:rPr>
          <w:rFonts w:ascii="Times New Roman" w:hAnsi="Times New Roman" w:cs="Times New Roman"/>
          <w:sz w:val="24"/>
          <w:szCs w:val="24"/>
        </w:rPr>
        <w:t>)</w:t>
      </w:r>
      <w:r w:rsidRPr="009B0321">
        <w:rPr>
          <w:rFonts w:ascii="Times New Roman" w:hAnsi="Times New Roman" w:cs="Times New Roman"/>
          <w:sz w:val="24"/>
          <w:szCs w:val="24"/>
        </w:rPr>
        <w:t xml:space="preserve">, из них </w:t>
      </w:r>
      <w:r w:rsidR="00992465" w:rsidRPr="009B0321">
        <w:rPr>
          <w:rFonts w:ascii="Times New Roman" w:hAnsi="Times New Roman" w:cs="Times New Roman"/>
          <w:sz w:val="24"/>
          <w:szCs w:val="24"/>
        </w:rPr>
        <w:t xml:space="preserve">на </w:t>
      </w:r>
      <w:r w:rsidRPr="009B0321">
        <w:rPr>
          <w:rFonts w:ascii="Times New Roman" w:hAnsi="Times New Roman" w:cs="Times New Roman"/>
          <w:sz w:val="24"/>
          <w:szCs w:val="24"/>
        </w:rPr>
        <w:t>платн</w:t>
      </w:r>
      <w:r w:rsidR="00992465" w:rsidRPr="009B0321">
        <w:rPr>
          <w:rFonts w:ascii="Times New Roman" w:hAnsi="Times New Roman" w:cs="Times New Roman"/>
          <w:sz w:val="24"/>
          <w:szCs w:val="24"/>
        </w:rPr>
        <w:t>ой основе</w:t>
      </w:r>
      <w:r w:rsidRPr="009B0321">
        <w:rPr>
          <w:rFonts w:ascii="Times New Roman" w:hAnsi="Times New Roman" w:cs="Times New Roman"/>
          <w:sz w:val="24"/>
          <w:szCs w:val="24"/>
        </w:rPr>
        <w:t xml:space="preserve"> </w:t>
      </w:r>
      <w:r w:rsidR="00EE74CC">
        <w:rPr>
          <w:rFonts w:ascii="Times New Roman" w:hAnsi="Times New Roman" w:cs="Times New Roman"/>
          <w:sz w:val="24"/>
          <w:szCs w:val="24"/>
        </w:rPr>
        <w:t>56</w:t>
      </w:r>
      <w:r w:rsidR="00F05E7D" w:rsidRPr="009B0321">
        <w:rPr>
          <w:rFonts w:ascii="Times New Roman" w:hAnsi="Times New Roman" w:cs="Times New Roman"/>
          <w:sz w:val="24"/>
          <w:szCs w:val="24"/>
        </w:rPr>
        <w:t>2</w:t>
      </w:r>
      <w:r w:rsidRPr="009B0321">
        <w:rPr>
          <w:rFonts w:ascii="Times New Roman" w:hAnsi="Times New Roman" w:cs="Times New Roman"/>
          <w:sz w:val="24"/>
          <w:szCs w:val="24"/>
        </w:rPr>
        <w:t xml:space="preserve"> человек</w:t>
      </w:r>
      <w:r w:rsidR="00F05E7D" w:rsidRPr="009B0321">
        <w:rPr>
          <w:rFonts w:ascii="Times New Roman" w:hAnsi="Times New Roman" w:cs="Times New Roman"/>
          <w:sz w:val="24"/>
          <w:szCs w:val="24"/>
        </w:rPr>
        <w:t>а</w:t>
      </w:r>
      <w:r w:rsidRPr="009B0321">
        <w:rPr>
          <w:rFonts w:ascii="Times New Roman" w:hAnsi="Times New Roman" w:cs="Times New Roman"/>
          <w:sz w:val="24"/>
          <w:szCs w:val="24"/>
        </w:rPr>
        <w:t>.</w:t>
      </w:r>
      <w:r w:rsidR="00F05E7D" w:rsidRPr="009B0321">
        <w:rPr>
          <w:rFonts w:ascii="Times New Roman" w:hAnsi="Times New Roman" w:cs="Times New Roman"/>
          <w:sz w:val="24"/>
          <w:szCs w:val="24"/>
        </w:rPr>
        <w:t xml:space="preserve"> </w:t>
      </w:r>
    </w:p>
    <w:p w:rsidR="007A4EBA" w:rsidRPr="00EE74CC" w:rsidRDefault="007A4EBA" w:rsidP="00655A51">
      <w:pPr>
        <w:spacing w:after="0" w:line="240" w:lineRule="auto"/>
        <w:ind w:firstLine="709"/>
        <w:jc w:val="both"/>
        <w:rPr>
          <w:rFonts w:ascii="Times New Roman" w:hAnsi="Times New Roman" w:cs="Times New Roman"/>
          <w:sz w:val="24"/>
          <w:szCs w:val="24"/>
        </w:rPr>
      </w:pPr>
      <w:r w:rsidRPr="00EE74CC">
        <w:rPr>
          <w:rFonts w:ascii="Times New Roman" w:hAnsi="Times New Roman" w:cs="Times New Roman"/>
          <w:sz w:val="24"/>
          <w:szCs w:val="24"/>
        </w:rPr>
        <w:t>Особо значимыми творческими мероприятиями, проведенными МБУК МДК Усть-Большерецкого муниципального района стали</w:t>
      </w:r>
      <w:r w:rsidR="004D0D6A">
        <w:rPr>
          <w:rFonts w:ascii="Times New Roman" w:hAnsi="Times New Roman" w:cs="Times New Roman"/>
          <w:sz w:val="24"/>
          <w:szCs w:val="24"/>
        </w:rPr>
        <w:t>:</w:t>
      </w:r>
      <w:r w:rsidRPr="00EE74CC">
        <w:rPr>
          <w:rFonts w:ascii="Times New Roman" w:hAnsi="Times New Roman" w:cs="Times New Roman"/>
          <w:sz w:val="24"/>
          <w:szCs w:val="24"/>
        </w:rPr>
        <w:t xml:space="preserve"> Межпоселенческий Фестиваль творчества «Мосты надежды», посвященный Дню защиты</w:t>
      </w:r>
      <w:r w:rsidR="00F05E7D" w:rsidRPr="00EE74CC">
        <w:rPr>
          <w:rFonts w:ascii="Times New Roman" w:hAnsi="Times New Roman" w:cs="Times New Roman"/>
          <w:sz w:val="24"/>
          <w:szCs w:val="24"/>
        </w:rPr>
        <w:t xml:space="preserve"> Отечества; </w:t>
      </w:r>
      <w:r w:rsidRPr="00EE74CC">
        <w:rPr>
          <w:rFonts w:ascii="Times New Roman" w:hAnsi="Times New Roman" w:cs="Times New Roman"/>
          <w:sz w:val="24"/>
          <w:szCs w:val="24"/>
        </w:rPr>
        <w:t>Межпоселенческий смотр художественной самодеятельности досуговых учреждений Усть-Большерецкого муниципального района «Хрустальный перезвон родных просторов», посвященный Дню образования Усть-Большерецкого района</w:t>
      </w:r>
      <w:r w:rsidR="00F05E7D" w:rsidRPr="00EE74CC">
        <w:rPr>
          <w:rFonts w:ascii="Times New Roman" w:hAnsi="Times New Roman" w:cs="Times New Roman"/>
          <w:sz w:val="24"/>
          <w:szCs w:val="24"/>
        </w:rPr>
        <w:t xml:space="preserve">; </w:t>
      </w:r>
      <w:proofErr w:type="spellStart"/>
      <w:r w:rsidR="00EE74CC">
        <w:rPr>
          <w:rFonts w:ascii="Times New Roman" w:hAnsi="Times New Roman" w:cs="Times New Roman"/>
          <w:sz w:val="24"/>
          <w:szCs w:val="24"/>
        </w:rPr>
        <w:t>межпоселенческий</w:t>
      </w:r>
      <w:proofErr w:type="spellEnd"/>
      <w:r w:rsidR="00EE74CC">
        <w:rPr>
          <w:rFonts w:ascii="Times New Roman" w:hAnsi="Times New Roman" w:cs="Times New Roman"/>
          <w:sz w:val="24"/>
          <w:szCs w:val="24"/>
        </w:rPr>
        <w:t xml:space="preserve"> молодежный конкурс «</w:t>
      </w:r>
      <w:proofErr w:type="spellStart"/>
      <w:r w:rsidR="00EE74CC">
        <w:rPr>
          <w:rFonts w:ascii="Times New Roman" w:hAnsi="Times New Roman" w:cs="Times New Roman"/>
          <w:sz w:val="24"/>
          <w:szCs w:val="24"/>
        </w:rPr>
        <w:t>Стартинейджер</w:t>
      </w:r>
      <w:proofErr w:type="spellEnd"/>
      <w:r w:rsidR="00EE74CC">
        <w:rPr>
          <w:rFonts w:ascii="Times New Roman" w:hAnsi="Times New Roman" w:cs="Times New Roman"/>
          <w:sz w:val="24"/>
          <w:szCs w:val="24"/>
        </w:rPr>
        <w:t xml:space="preserve"> – 2013. Будущее за нами!»; патриотическая молодежная акция «Мы – граждане России», посвященная 20-тилетию Конституции Российской Федерации; </w:t>
      </w:r>
      <w:r w:rsidR="00F05E7D" w:rsidRPr="00EE74CC">
        <w:rPr>
          <w:rFonts w:ascii="Times New Roman" w:hAnsi="Times New Roman" w:cs="Times New Roman"/>
          <w:sz w:val="24"/>
          <w:szCs w:val="24"/>
        </w:rPr>
        <w:t>выездной концерт в с.Запорожье; участие в краевой фольклорной Ассам</w:t>
      </w:r>
      <w:r w:rsidR="00EE74CC">
        <w:rPr>
          <w:rFonts w:ascii="Times New Roman" w:hAnsi="Times New Roman" w:cs="Times New Roman"/>
          <w:sz w:val="24"/>
          <w:szCs w:val="24"/>
        </w:rPr>
        <w:t>блее «Славянский венок – 2013»,</w:t>
      </w:r>
      <w:r w:rsidR="00F05E7D" w:rsidRPr="00EE74CC">
        <w:rPr>
          <w:rFonts w:ascii="Times New Roman" w:hAnsi="Times New Roman" w:cs="Times New Roman"/>
          <w:sz w:val="24"/>
          <w:szCs w:val="24"/>
        </w:rPr>
        <w:t xml:space="preserve"> краевом фестивале народного творчества «Вместе мы – Россия»</w:t>
      </w:r>
      <w:r w:rsidR="00EE74CC">
        <w:rPr>
          <w:rFonts w:ascii="Times New Roman" w:hAnsi="Times New Roman" w:cs="Times New Roman"/>
          <w:sz w:val="24"/>
          <w:szCs w:val="24"/>
        </w:rPr>
        <w:t>, краевом конкурсе «Молодая семья», краевом фестивале творчества работающей молодежи «Творческий цех», краевом фестивале национальных культур «В семье единой»</w:t>
      </w:r>
      <w:r w:rsidR="00F05E7D" w:rsidRPr="00EE74CC">
        <w:rPr>
          <w:rFonts w:ascii="Times New Roman" w:hAnsi="Times New Roman" w:cs="Times New Roman"/>
          <w:sz w:val="24"/>
          <w:szCs w:val="24"/>
        </w:rPr>
        <w:t xml:space="preserve">, а также ВИА «Провинция» </w:t>
      </w:r>
      <w:r w:rsidR="00D9098A" w:rsidRPr="00EE74CC">
        <w:rPr>
          <w:rFonts w:ascii="Times New Roman" w:hAnsi="Times New Roman" w:cs="Times New Roman"/>
          <w:sz w:val="24"/>
          <w:szCs w:val="24"/>
        </w:rPr>
        <w:t>принял участие в съемках передачи «Играй гармонь»</w:t>
      </w:r>
      <w:r w:rsidRPr="00EE74CC">
        <w:rPr>
          <w:rFonts w:ascii="Times New Roman" w:hAnsi="Times New Roman" w:cs="Times New Roman"/>
          <w:sz w:val="24"/>
          <w:szCs w:val="24"/>
        </w:rPr>
        <w:t>.</w:t>
      </w:r>
      <w:r w:rsidR="003F503A" w:rsidRPr="00EE74CC">
        <w:rPr>
          <w:rFonts w:ascii="Times New Roman" w:hAnsi="Times New Roman" w:cs="Times New Roman"/>
          <w:sz w:val="24"/>
          <w:szCs w:val="24"/>
        </w:rPr>
        <w:t xml:space="preserve"> </w:t>
      </w:r>
    </w:p>
    <w:p w:rsidR="003F503A" w:rsidRDefault="003F503A" w:rsidP="00655A51">
      <w:pPr>
        <w:spacing w:after="0" w:line="240" w:lineRule="auto"/>
        <w:ind w:firstLine="709"/>
        <w:jc w:val="both"/>
        <w:rPr>
          <w:rFonts w:ascii="Times New Roman" w:hAnsi="Times New Roman" w:cs="Times New Roman"/>
          <w:sz w:val="24"/>
          <w:szCs w:val="24"/>
        </w:rPr>
      </w:pPr>
      <w:r w:rsidRPr="00EE74CC">
        <w:rPr>
          <w:rFonts w:ascii="Times New Roman" w:hAnsi="Times New Roman" w:cs="Times New Roman"/>
          <w:sz w:val="24"/>
          <w:szCs w:val="24"/>
        </w:rPr>
        <w:t xml:space="preserve">В августе 2013 года в Усть-Большерецком муниципальном районе прошел Второй Камчатский фестиваль «Сохраним лососей ВМЕСТЕ!», организаторами и </w:t>
      </w:r>
      <w:proofErr w:type="spellStart"/>
      <w:r w:rsidRPr="00EE74CC">
        <w:rPr>
          <w:rFonts w:ascii="Times New Roman" w:hAnsi="Times New Roman" w:cs="Times New Roman"/>
          <w:sz w:val="24"/>
          <w:szCs w:val="24"/>
        </w:rPr>
        <w:t>соорганизаторами</w:t>
      </w:r>
      <w:proofErr w:type="spellEnd"/>
      <w:r w:rsidRPr="00EE74CC">
        <w:rPr>
          <w:rFonts w:ascii="Times New Roman" w:hAnsi="Times New Roman" w:cs="Times New Roman"/>
          <w:sz w:val="24"/>
          <w:szCs w:val="24"/>
        </w:rPr>
        <w:t xml:space="preserve"> обширной праздничной, творческой и конкурсной программы которого стали Управление культуры, молодежи и спорта Администрации Усть-Большерецкого муниципального района и МБУК МДК Усть-Большерецкого муниципального района.</w:t>
      </w:r>
    </w:p>
    <w:p w:rsidR="00FA60D4" w:rsidRPr="00FA60D4" w:rsidRDefault="00FA60D4" w:rsidP="00FA60D4">
      <w:pPr>
        <w:spacing w:after="0" w:line="240" w:lineRule="auto"/>
        <w:ind w:firstLine="709"/>
        <w:jc w:val="both"/>
        <w:rPr>
          <w:rFonts w:ascii="Times New Roman" w:hAnsi="Times New Roman" w:cs="Times New Roman"/>
          <w:sz w:val="24"/>
          <w:szCs w:val="24"/>
        </w:rPr>
      </w:pPr>
      <w:r w:rsidRPr="00FA60D4">
        <w:rPr>
          <w:rFonts w:ascii="Times New Roman" w:hAnsi="Times New Roman" w:cs="Times New Roman"/>
          <w:sz w:val="24"/>
          <w:szCs w:val="24"/>
        </w:rPr>
        <w:t xml:space="preserve">Книжный фонд библиотек района на 01.01.2014 года составляет 101148 экземпляров, в т.ч. 101139 экземпляров печатных документов и 9 электронных изданий. </w:t>
      </w:r>
    </w:p>
    <w:p w:rsidR="00FA60D4" w:rsidRPr="00FA60D4" w:rsidRDefault="00FA60D4" w:rsidP="00FA60D4">
      <w:pPr>
        <w:spacing w:after="0" w:line="240" w:lineRule="auto"/>
        <w:ind w:firstLine="709"/>
        <w:jc w:val="both"/>
        <w:rPr>
          <w:rFonts w:ascii="Times New Roman" w:hAnsi="Times New Roman" w:cs="Times New Roman"/>
          <w:sz w:val="24"/>
          <w:szCs w:val="24"/>
        </w:rPr>
      </w:pPr>
      <w:r w:rsidRPr="00FA60D4">
        <w:rPr>
          <w:rFonts w:ascii="Times New Roman" w:hAnsi="Times New Roman" w:cs="Times New Roman"/>
          <w:sz w:val="24"/>
          <w:szCs w:val="24"/>
        </w:rPr>
        <w:t xml:space="preserve">За </w:t>
      </w:r>
      <w:r>
        <w:rPr>
          <w:rFonts w:ascii="Times New Roman" w:hAnsi="Times New Roman" w:cs="Times New Roman"/>
          <w:sz w:val="24"/>
          <w:szCs w:val="24"/>
        </w:rPr>
        <w:t>2013</w:t>
      </w:r>
      <w:r w:rsidRPr="00FA60D4">
        <w:rPr>
          <w:rFonts w:ascii="Times New Roman" w:hAnsi="Times New Roman" w:cs="Times New Roman"/>
          <w:sz w:val="24"/>
          <w:szCs w:val="24"/>
        </w:rPr>
        <w:t xml:space="preserve"> год приобретено в книжных магазинах, поступило по подписке, принято в дар от читателей и взамен утерянных 1315 экземпляров, в т.ч. 1306 печатных документов и 9 электронных изданий. </w:t>
      </w:r>
    </w:p>
    <w:p w:rsidR="00FA60D4" w:rsidRDefault="00FA60D4" w:rsidP="00FA60D4">
      <w:pPr>
        <w:spacing w:after="0" w:line="240" w:lineRule="auto"/>
        <w:ind w:firstLine="709"/>
        <w:jc w:val="both"/>
        <w:rPr>
          <w:rFonts w:ascii="Times New Roman" w:hAnsi="Times New Roman" w:cs="Times New Roman"/>
          <w:sz w:val="24"/>
          <w:szCs w:val="24"/>
        </w:rPr>
      </w:pPr>
      <w:r w:rsidRPr="00FA60D4">
        <w:rPr>
          <w:rFonts w:ascii="Times New Roman" w:hAnsi="Times New Roman" w:cs="Times New Roman"/>
          <w:sz w:val="24"/>
          <w:szCs w:val="24"/>
        </w:rPr>
        <w:t>За 2013 год выбыло 1025 экземпляров книг, что составляет 1 % от всего фонда. По ветхости списано 734 экземпляра (0,7 %).</w:t>
      </w:r>
    </w:p>
    <w:p w:rsidR="00FA60D4" w:rsidRPr="00EE74CC" w:rsidRDefault="00FA60D4" w:rsidP="00FA60D4">
      <w:pPr>
        <w:spacing w:after="0" w:line="240" w:lineRule="auto"/>
        <w:ind w:firstLine="709"/>
        <w:jc w:val="both"/>
        <w:rPr>
          <w:rFonts w:ascii="Times New Roman" w:hAnsi="Times New Roman" w:cs="Times New Roman"/>
          <w:sz w:val="24"/>
          <w:szCs w:val="24"/>
        </w:rPr>
      </w:pPr>
      <w:r w:rsidRPr="00FA60D4">
        <w:rPr>
          <w:rFonts w:ascii="Times New Roman" w:hAnsi="Times New Roman" w:cs="Times New Roman"/>
          <w:sz w:val="24"/>
          <w:szCs w:val="24"/>
        </w:rPr>
        <w:t>В 2013 году была продолжена работа по созданию электронного каталога. Объем каталога составляет 7156 записей.</w:t>
      </w:r>
    </w:p>
    <w:p w:rsidR="0030414C" w:rsidRDefault="00D16144" w:rsidP="0036138A">
      <w:pPr>
        <w:spacing w:after="0" w:line="240" w:lineRule="auto"/>
        <w:ind w:firstLine="709"/>
        <w:jc w:val="both"/>
        <w:rPr>
          <w:rFonts w:ascii="Times New Roman" w:hAnsi="Times New Roman" w:cs="Times New Roman"/>
          <w:sz w:val="24"/>
          <w:szCs w:val="24"/>
        </w:rPr>
      </w:pPr>
      <w:r w:rsidRPr="0030414C">
        <w:rPr>
          <w:rFonts w:ascii="Times New Roman" w:hAnsi="Times New Roman" w:cs="Times New Roman"/>
          <w:sz w:val="24"/>
          <w:szCs w:val="24"/>
        </w:rPr>
        <w:t>В М</w:t>
      </w:r>
      <w:r w:rsidR="000151D8" w:rsidRPr="0030414C">
        <w:rPr>
          <w:rFonts w:ascii="Times New Roman" w:hAnsi="Times New Roman" w:cs="Times New Roman"/>
          <w:sz w:val="24"/>
          <w:szCs w:val="24"/>
        </w:rPr>
        <w:t>Б</w:t>
      </w:r>
      <w:r w:rsidRPr="0030414C">
        <w:rPr>
          <w:rFonts w:ascii="Times New Roman" w:hAnsi="Times New Roman" w:cs="Times New Roman"/>
          <w:sz w:val="24"/>
          <w:szCs w:val="24"/>
        </w:rPr>
        <w:t xml:space="preserve">УК МЦБС за </w:t>
      </w:r>
      <w:r w:rsidR="000151D8" w:rsidRPr="0030414C">
        <w:rPr>
          <w:rFonts w:ascii="Times New Roman" w:hAnsi="Times New Roman" w:cs="Times New Roman"/>
          <w:sz w:val="24"/>
          <w:szCs w:val="24"/>
        </w:rPr>
        <w:t>201</w:t>
      </w:r>
      <w:r w:rsidR="0036138A" w:rsidRPr="0030414C">
        <w:rPr>
          <w:rFonts w:ascii="Times New Roman" w:hAnsi="Times New Roman" w:cs="Times New Roman"/>
          <w:sz w:val="24"/>
          <w:szCs w:val="24"/>
        </w:rPr>
        <w:t>3</w:t>
      </w:r>
      <w:r w:rsidRPr="0030414C">
        <w:rPr>
          <w:rFonts w:ascii="Times New Roman" w:hAnsi="Times New Roman" w:cs="Times New Roman"/>
          <w:sz w:val="24"/>
          <w:szCs w:val="24"/>
        </w:rPr>
        <w:t xml:space="preserve"> год количество читателей составило </w:t>
      </w:r>
      <w:r w:rsidR="0030414C">
        <w:rPr>
          <w:rFonts w:ascii="Times New Roman" w:hAnsi="Times New Roman" w:cs="Times New Roman"/>
          <w:sz w:val="24"/>
          <w:szCs w:val="24"/>
        </w:rPr>
        <w:t>5605</w:t>
      </w:r>
      <w:r w:rsidRPr="0030414C">
        <w:rPr>
          <w:rFonts w:ascii="Times New Roman" w:hAnsi="Times New Roman" w:cs="Times New Roman"/>
          <w:sz w:val="24"/>
          <w:szCs w:val="24"/>
        </w:rPr>
        <w:t xml:space="preserve"> человек, </w:t>
      </w:r>
      <w:r w:rsidR="0030414C">
        <w:rPr>
          <w:rFonts w:ascii="Times New Roman" w:hAnsi="Times New Roman" w:cs="Times New Roman"/>
          <w:sz w:val="24"/>
          <w:szCs w:val="24"/>
        </w:rPr>
        <w:t xml:space="preserve">которым </w:t>
      </w:r>
      <w:r w:rsidRPr="0030414C">
        <w:rPr>
          <w:rFonts w:ascii="Times New Roman" w:hAnsi="Times New Roman" w:cs="Times New Roman"/>
          <w:sz w:val="24"/>
          <w:szCs w:val="24"/>
        </w:rPr>
        <w:t xml:space="preserve">было выдано </w:t>
      </w:r>
      <w:r w:rsidR="0030414C">
        <w:rPr>
          <w:rFonts w:ascii="Times New Roman" w:hAnsi="Times New Roman" w:cs="Times New Roman"/>
          <w:sz w:val="24"/>
          <w:szCs w:val="24"/>
        </w:rPr>
        <w:t>120254</w:t>
      </w:r>
      <w:r w:rsidRPr="0030414C">
        <w:rPr>
          <w:rFonts w:ascii="Times New Roman" w:hAnsi="Times New Roman" w:cs="Times New Roman"/>
          <w:sz w:val="24"/>
          <w:szCs w:val="24"/>
        </w:rPr>
        <w:t xml:space="preserve"> экземпляр</w:t>
      </w:r>
      <w:r w:rsidR="0030414C">
        <w:rPr>
          <w:rFonts w:ascii="Times New Roman" w:hAnsi="Times New Roman" w:cs="Times New Roman"/>
          <w:sz w:val="24"/>
          <w:szCs w:val="24"/>
        </w:rPr>
        <w:t>а</w:t>
      </w:r>
      <w:r w:rsidRPr="0030414C">
        <w:rPr>
          <w:rFonts w:ascii="Times New Roman" w:hAnsi="Times New Roman" w:cs="Times New Roman"/>
          <w:sz w:val="24"/>
          <w:szCs w:val="24"/>
        </w:rPr>
        <w:t xml:space="preserve"> книг и журналов</w:t>
      </w:r>
      <w:r w:rsidR="0030414C">
        <w:rPr>
          <w:rFonts w:ascii="Times New Roman" w:hAnsi="Times New Roman" w:cs="Times New Roman"/>
          <w:sz w:val="24"/>
          <w:szCs w:val="24"/>
        </w:rPr>
        <w:t>, что на 2230 экземпляров меньше, чем в 2012 году</w:t>
      </w:r>
      <w:r w:rsidRPr="0030414C">
        <w:rPr>
          <w:rFonts w:ascii="Times New Roman" w:hAnsi="Times New Roman" w:cs="Times New Roman"/>
          <w:sz w:val="24"/>
          <w:szCs w:val="24"/>
        </w:rPr>
        <w:t xml:space="preserve">. </w:t>
      </w:r>
      <w:r w:rsidR="0030414C">
        <w:rPr>
          <w:rFonts w:ascii="Times New Roman" w:hAnsi="Times New Roman" w:cs="Times New Roman"/>
          <w:sz w:val="24"/>
          <w:szCs w:val="24"/>
        </w:rPr>
        <w:t xml:space="preserve">Читаемость снизилась на 0,4% по сравнению с 2012 годом и составила 21,4%. </w:t>
      </w:r>
      <w:r w:rsidRPr="0030414C">
        <w:rPr>
          <w:rFonts w:ascii="Times New Roman" w:hAnsi="Times New Roman" w:cs="Times New Roman"/>
          <w:sz w:val="24"/>
          <w:szCs w:val="24"/>
        </w:rPr>
        <w:t xml:space="preserve">Число посещений составило </w:t>
      </w:r>
      <w:r w:rsidR="0030414C">
        <w:rPr>
          <w:rFonts w:ascii="Times New Roman" w:hAnsi="Times New Roman" w:cs="Times New Roman"/>
          <w:sz w:val="24"/>
          <w:szCs w:val="24"/>
        </w:rPr>
        <w:t>41389</w:t>
      </w:r>
      <w:r w:rsidR="000151D8" w:rsidRPr="0030414C">
        <w:rPr>
          <w:rFonts w:ascii="Times New Roman" w:hAnsi="Times New Roman" w:cs="Times New Roman"/>
          <w:sz w:val="24"/>
          <w:szCs w:val="24"/>
        </w:rPr>
        <w:t xml:space="preserve"> человек</w:t>
      </w:r>
      <w:r w:rsidR="003F503A" w:rsidRPr="0030414C">
        <w:rPr>
          <w:rFonts w:ascii="Times New Roman" w:hAnsi="Times New Roman" w:cs="Times New Roman"/>
          <w:sz w:val="24"/>
          <w:szCs w:val="24"/>
        </w:rPr>
        <w:t>а</w:t>
      </w:r>
      <w:r w:rsidR="008E294B">
        <w:rPr>
          <w:rFonts w:ascii="Times New Roman" w:hAnsi="Times New Roman" w:cs="Times New Roman"/>
          <w:sz w:val="24"/>
          <w:szCs w:val="24"/>
        </w:rPr>
        <w:t>, что на 80 посещений больше по сравнению с 2012 годом</w:t>
      </w:r>
      <w:r w:rsidRPr="0030414C">
        <w:rPr>
          <w:rFonts w:ascii="Times New Roman" w:hAnsi="Times New Roman" w:cs="Times New Roman"/>
          <w:sz w:val="24"/>
          <w:szCs w:val="24"/>
        </w:rPr>
        <w:t xml:space="preserve">. </w:t>
      </w:r>
    </w:p>
    <w:p w:rsidR="00FA60D4" w:rsidRDefault="0030414C" w:rsidP="00FA60D4">
      <w:pPr>
        <w:spacing w:after="0" w:line="240" w:lineRule="auto"/>
        <w:ind w:firstLine="709"/>
        <w:jc w:val="both"/>
        <w:rPr>
          <w:rFonts w:ascii="Times New Roman" w:hAnsi="Times New Roman" w:cs="Times New Roman"/>
          <w:sz w:val="24"/>
          <w:szCs w:val="24"/>
        </w:rPr>
      </w:pPr>
      <w:r w:rsidRPr="0030414C">
        <w:rPr>
          <w:rFonts w:ascii="Times New Roman" w:hAnsi="Times New Roman" w:cs="Times New Roman"/>
          <w:sz w:val="24"/>
          <w:szCs w:val="24"/>
        </w:rPr>
        <w:t>Число читателей-детей</w:t>
      </w:r>
      <w:r>
        <w:rPr>
          <w:rFonts w:ascii="Times New Roman" w:hAnsi="Times New Roman" w:cs="Times New Roman"/>
          <w:sz w:val="24"/>
          <w:szCs w:val="24"/>
        </w:rPr>
        <w:t xml:space="preserve"> в 2013 году составило 1515 человек или 27% от общего количества читателей.</w:t>
      </w:r>
      <w:r w:rsidR="00BD637C">
        <w:rPr>
          <w:rFonts w:ascii="Times New Roman" w:hAnsi="Times New Roman" w:cs="Times New Roman"/>
          <w:sz w:val="24"/>
          <w:szCs w:val="24"/>
        </w:rPr>
        <w:t xml:space="preserve"> Книговыдача детям составила 41985 экземпляров или 34,9% от общей книговыдачи. Число читателей группы «юношество от 15 до 24 лет» составило 581 человек или 10,4% от общего количества читателей и книговыдача составила 5785 экземпляров или 4,8% от всей книговыдачи.</w:t>
      </w:r>
    </w:p>
    <w:p w:rsidR="008E294B" w:rsidRDefault="008E294B" w:rsidP="003613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2013 году </w:t>
      </w:r>
      <w:r w:rsidRPr="007A1A9F">
        <w:rPr>
          <w:rFonts w:ascii="Times New Roman" w:hAnsi="Times New Roman" w:cs="Times New Roman"/>
          <w:sz w:val="24"/>
          <w:szCs w:val="24"/>
        </w:rPr>
        <w:t xml:space="preserve">рыбаков и </w:t>
      </w:r>
      <w:proofErr w:type="spellStart"/>
      <w:r w:rsidRPr="007A1A9F">
        <w:rPr>
          <w:rFonts w:ascii="Times New Roman" w:hAnsi="Times New Roman" w:cs="Times New Roman"/>
          <w:sz w:val="24"/>
          <w:szCs w:val="24"/>
        </w:rPr>
        <w:t>рыбообработчиков</w:t>
      </w:r>
      <w:proofErr w:type="spellEnd"/>
      <w:r w:rsidRPr="007A1A9F">
        <w:rPr>
          <w:rFonts w:ascii="Times New Roman" w:hAnsi="Times New Roman" w:cs="Times New Roman"/>
          <w:sz w:val="24"/>
          <w:szCs w:val="24"/>
        </w:rPr>
        <w:t>, лесников, охотников, энергетиков обслуживали 37 передвижек. Были организованы передвижки в летних пришкольных лагерях во время каникул</w:t>
      </w:r>
      <w:r>
        <w:rPr>
          <w:rFonts w:ascii="Times New Roman" w:hAnsi="Times New Roman" w:cs="Times New Roman"/>
          <w:sz w:val="24"/>
          <w:szCs w:val="24"/>
        </w:rPr>
        <w:t>.</w:t>
      </w:r>
    </w:p>
    <w:p w:rsidR="008E294B" w:rsidRDefault="008E294B" w:rsidP="0036138A">
      <w:pPr>
        <w:spacing w:after="0" w:line="240" w:lineRule="auto"/>
        <w:ind w:firstLine="709"/>
        <w:jc w:val="both"/>
        <w:rPr>
          <w:rFonts w:ascii="Times New Roman" w:hAnsi="Times New Roman" w:cs="Times New Roman"/>
          <w:sz w:val="24"/>
          <w:szCs w:val="24"/>
        </w:rPr>
      </w:pPr>
      <w:r w:rsidRPr="008E294B">
        <w:rPr>
          <w:rFonts w:ascii="Times New Roman" w:hAnsi="Times New Roman" w:cs="Times New Roman"/>
          <w:sz w:val="24"/>
          <w:szCs w:val="24"/>
        </w:rPr>
        <w:t xml:space="preserve">Библиотекарями района в </w:t>
      </w:r>
      <w:r>
        <w:rPr>
          <w:rFonts w:ascii="Times New Roman" w:hAnsi="Times New Roman" w:cs="Times New Roman"/>
          <w:sz w:val="24"/>
          <w:szCs w:val="24"/>
        </w:rPr>
        <w:t>2013</w:t>
      </w:r>
      <w:r w:rsidRPr="008E294B">
        <w:rPr>
          <w:rFonts w:ascii="Times New Roman" w:hAnsi="Times New Roman" w:cs="Times New Roman"/>
          <w:sz w:val="24"/>
          <w:szCs w:val="24"/>
        </w:rPr>
        <w:t xml:space="preserve"> году выполнено 1549 справок, проведены  8 библиотечных уроков под названиями «Структура книги», «Знакомство с библиотекой», «В стране </w:t>
      </w:r>
      <w:proofErr w:type="spellStart"/>
      <w:r w:rsidRPr="008E294B">
        <w:rPr>
          <w:rFonts w:ascii="Times New Roman" w:hAnsi="Times New Roman" w:cs="Times New Roman"/>
          <w:sz w:val="24"/>
          <w:szCs w:val="24"/>
        </w:rPr>
        <w:t>Журналии</w:t>
      </w:r>
      <w:proofErr w:type="spellEnd"/>
      <w:r w:rsidRPr="008E294B">
        <w:rPr>
          <w:rFonts w:ascii="Times New Roman" w:hAnsi="Times New Roman" w:cs="Times New Roman"/>
          <w:sz w:val="24"/>
          <w:szCs w:val="24"/>
        </w:rPr>
        <w:t>», «Я расту вместе с книгой», «Профессия - библиотекарь»», «Из чего состоит книжка», «Наш друг - каталог», «Легко ли быть читателем», дни информации, дни специалиста,  обзоры справочной литературы.</w:t>
      </w:r>
    </w:p>
    <w:p w:rsidR="008E294B" w:rsidRPr="008E294B" w:rsidRDefault="008E294B" w:rsidP="008E294B">
      <w:pPr>
        <w:spacing w:after="0" w:line="240" w:lineRule="auto"/>
        <w:ind w:firstLine="709"/>
        <w:jc w:val="both"/>
        <w:rPr>
          <w:rFonts w:ascii="Times New Roman" w:hAnsi="Times New Roman" w:cs="Times New Roman"/>
          <w:sz w:val="24"/>
          <w:szCs w:val="24"/>
        </w:rPr>
      </w:pPr>
      <w:r w:rsidRPr="008E294B">
        <w:rPr>
          <w:rFonts w:ascii="Times New Roman" w:hAnsi="Times New Roman" w:cs="Times New Roman"/>
          <w:sz w:val="24"/>
          <w:szCs w:val="24"/>
        </w:rPr>
        <w:t xml:space="preserve">В </w:t>
      </w:r>
      <w:r>
        <w:rPr>
          <w:rFonts w:ascii="Times New Roman" w:hAnsi="Times New Roman" w:cs="Times New Roman"/>
          <w:sz w:val="24"/>
          <w:szCs w:val="24"/>
        </w:rPr>
        <w:t>истекшем</w:t>
      </w:r>
      <w:r w:rsidRPr="008E294B">
        <w:rPr>
          <w:rFonts w:ascii="Times New Roman" w:hAnsi="Times New Roman" w:cs="Times New Roman"/>
          <w:sz w:val="24"/>
          <w:szCs w:val="24"/>
        </w:rPr>
        <w:t xml:space="preserve"> году библиотеки МБУК МЦБС по-прежнему отдавали приоритет в своей работе пропаганде краеведческих знаний, экологическому, патриотическому, нравственному и эстетическому воспитанию.</w:t>
      </w:r>
    </w:p>
    <w:p w:rsidR="008E294B" w:rsidRPr="008E294B" w:rsidRDefault="008E294B" w:rsidP="008E294B">
      <w:pPr>
        <w:spacing w:after="0" w:line="240" w:lineRule="auto"/>
        <w:ind w:firstLine="709"/>
        <w:jc w:val="both"/>
        <w:rPr>
          <w:rFonts w:ascii="Times New Roman" w:hAnsi="Times New Roman" w:cs="Times New Roman"/>
          <w:sz w:val="24"/>
          <w:szCs w:val="24"/>
        </w:rPr>
      </w:pPr>
      <w:r w:rsidRPr="008E294B">
        <w:rPr>
          <w:rFonts w:ascii="Times New Roman" w:hAnsi="Times New Roman" w:cs="Times New Roman"/>
          <w:sz w:val="24"/>
          <w:szCs w:val="24"/>
        </w:rPr>
        <w:t xml:space="preserve">Экологическому просвещению способствовали проведенные в библиотеках района экологические уроки, беседы, тематические вечера, книжные выставки, викторины, игровые программы и конкурсы рисунков «Планета рыб», «Сохраним лосося вместе», «Чудеса природы», «Экологический калейдоскоп», «Питомцы зоопарка», «О чудесных свойствах воды», «Вестники радости и весны», «Земля – наш дом родной», «Флора и фауна в литературе», «День лосося», «Загадки хозяйки тайги», «Котики на </w:t>
      </w:r>
      <w:proofErr w:type="spellStart"/>
      <w:r w:rsidRPr="008E294B">
        <w:rPr>
          <w:rFonts w:ascii="Times New Roman" w:hAnsi="Times New Roman" w:cs="Times New Roman"/>
          <w:sz w:val="24"/>
          <w:szCs w:val="24"/>
        </w:rPr>
        <w:t>фотике</w:t>
      </w:r>
      <w:proofErr w:type="spellEnd"/>
      <w:r w:rsidRPr="008E294B">
        <w:rPr>
          <w:rFonts w:ascii="Times New Roman" w:hAnsi="Times New Roman" w:cs="Times New Roman"/>
          <w:sz w:val="24"/>
          <w:szCs w:val="24"/>
        </w:rPr>
        <w:t>», «Зеленые сказки», «Мир вокруг нас», «Что такое экологическая этика» и др.</w:t>
      </w:r>
    </w:p>
    <w:p w:rsidR="008E294B" w:rsidRPr="008E294B" w:rsidRDefault="008E294B" w:rsidP="008E294B">
      <w:pPr>
        <w:spacing w:after="0" w:line="240" w:lineRule="auto"/>
        <w:ind w:firstLine="709"/>
        <w:jc w:val="both"/>
        <w:rPr>
          <w:rFonts w:ascii="Times New Roman" w:hAnsi="Times New Roman" w:cs="Times New Roman"/>
          <w:sz w:val="24"/>
          <w:szCs w:val="24"/>
        </w:rPr>
      </w:pPr>
      <w:r w:rsidRPr="008E294B">
        <w:rPr>
          <w:rFonts w:ascii="Times New Roman" w:hAnsi="Times New Roman" w:cs="Times New Roman"/>
          <w:sz w:val="24"/>
          <w:szCs w:val="24"/>
        </w:rPr>
        <w:t xml:space="preserve">Краеведческая тема присутствовала в цикле книжных выставок, беседах, просмотрах, обзорах литературы, посвященных юбилеям камчатских писателей, художников, поэтов, землепроходцев, знаменательным датам:  «Горячее дыхание земли», «И пробуждается поэзия во мне», «Проездом из Парижа в Палану», «Земля </w:t>
      </w:r>
      <w:proofErr w:type="spellStart"/>
      <w:r w:rsidRPr="008E294B">
        <w:rPr>
          <w:rFonts w:ascii="Times New Roman" w:hAnsi="Times New Roman" w:cs="Times New Roman"/>
          <w:sz w:val="24"/>
          <w:szCs w:val="24"/>
        </w:rPr>
        <w:t>большерецкая</w:t>
      </w:r>
      <w:proofErr w:type="spellEnd"/>
      <w:r w:rsidRPr="008E294B">
        <w:rPr>
          <w:rFonts w:ascii="Times New Roman" w:hAnsi="Times New Roman" w:cs="Times New Roman"/>
          <w:sz w:val="24"/>
          <w:szCs w:val="24"/>
        </w:rPr>
        <w:t>», «Люби свою малую родину», «Подвижники культуры коренных народов Камчатки», «Вторая Камчатская экспедиция», «Есть на карте удивительное место», «Воспевающие Камчатку», «Сказки камчатского Севера», «Традиции и быт народов Севера», «Камчатские мотивы», «Моя родина – Камчатка», «Чудесный мир природы Камчатки», «Вулканы Камчатского края», «На Камчатку за счастьем», «Потомки остроклювого бога», «Я в жерло вулкана перо обмакнул», «Путешествие по Камчатскому краю» и др.</w:t>
      </w:r>
    </w:p>
    <w:p w:rsidR="008E294B" w:rsidRPr="008E294B" w:rsidRDefault="008E294B" w:rsidP="008E294B">
      <w:pPr>
        <w:spacing w:after="0" w:line="240" w:lineRule="auto"/>
        <w:ind w:firstLine="709"/>
        <w:jc w:val="both"/>
        <w:rPr>
          <w:rFonts w:ascii="Times New Roman" w:hAnsi="Times New Roman" w:cs="Times New Roman"/>
          <w:sz w:val="24"/>
          <w:szCs w:val="24"/>
        </w:rPr>
      </w:pPr>
      <w:r w:rsidRPr="008E294B">
        <w:rPr>
          <w:rFonts w:ascii="Times New Roman" w:hAnsi="Times New Roman" w:cs="Times New Roman"/>
          <w:sz w:val="24"/>
          <w:szCs w:val="24"/>
        </w:rPr>
        <w:t xml:space="preserve">В апреле </w:t>
      </w:r>
      <w:r>
        <w:rPr>
          <w:rFonts w:ascii="Times New Roman" w:hAnsi="Times New Roman" w:cs="Times New Roman"/>
          <w:sz w:val="24"/>
          <w:szCs w:val="24"/>
        </w:rPr>
        <w:t xml:space="preserve">2013 года </w:t>
      </w:r>
      <w:r w:rsidRPr="008E294B">
        <w:rPr>
          <w:rFonts w:ascii="Times New Roman" w:hAnsi="Times New Roman" w:cs="Times New Roman"/>
          <w:sz w:val="24"/>
          <w:szCs w:val="24"/>
        </w:rPr>
        <w:t xml:space="preserve">в  Усть-Большерецке состоялись Вторые открытые эколого-краеведческие чтения имени камчатских просветителей Логиновых-Лонгиновых, одним из организаторов которых явилась </w:t>
      </w:r>
      <w:proofErr w:type="spellStart"/>
      <w:r w:rsidRPr="008E294B">
        <w:rPr>
          <w:rFonts w:ascii="Times New Roman" w:hAnsi="Times New Roman" w:cs="Times New Roman"/>
          <w:sz w:val="24"/>
          <w:szCs w:val="24"/>
        </w:rPr>
        <w:t>межпоселенческая</w:t>
      </w:r>
      <w:proofErr w:type="spellEnd"/>
      <w:r w:rsidRPr="008E294B">
        <w:rPr>
          <w:rFonts w:ascii="Times New Roman" w:hAnsi="Times New Roman" w:cs="Times New Roman"/>
          <w:sz w:val="24"/>
          <w:szCs w:val="24"/>
        </w:rPr>
        <w:t xml:space="preserve"> центральная библиотека. Учредителем Чтений стало управление культуры, молодёжи и спорта Администрации Усть-Большерецкого муниципального района. Эти Чтения являются преемниками историко-</w:t>
      </w:r>
      <w:proofErr w:type="spellStart"/>
      <w:r w:rsidRPr="008E294B">
        <w:rPr>
          <w:rFonts w:ascii="Times New Roman" w:hAnsi="Times New Roman" w:cs="Times New Roman"/>
          <w:sz w:val="24"/>
          <w:szCs w:val="24"/>
        </w:rPr>
        <w:t>краеведчеких</w:t>
      </w:r>
      <w:proofErr w:type="spellEnd"/>
      <w:r w:rsidRPr="008E294B">
        <w:rPr>
          <w:rFonts w:ascii="Times New Roman" w:hAnsi="Times New Roman" w:cs="Times New Roman"/>
          <w:sz w:val="24"/>
          <w:szCs w:val="24"/>
        </w:rPr>
        <w:t xml:space="preserve"> </w:t>
      </w:r>
      <w:proofErr w:type="spellStart"/>
      <w:r w:rsidRPr="008E294B">
        <w:rPr>
          <w:rFonts w:ascii="Times New Roman" w:hAnsi="Times New Roman" w:cs="Times New Roman"/>
          <w:sz w:val="24"/>
          <w:szCs w:val="24"/>
        </w:rPr>
        <w:t>Большерецких</w:t>
      </w:r>
      <w:proofErr w:type="spellEnd"/>
      <w:r w:rsidRPr="008E294B">
        <w:rPr>
          <w:rFonts w:ascii="Times New Roman" w:hAnsi="Times New Roman" w:cs="Times New Roman"/>
          <w:sz w:val="24"/>
          <w:szCs w:val="24"/>
        </w:rPr>
        <w:t xml:space="preserve"> чтений, проводившихся в нашем районе с 2003 года. Итоговая конференция состояла из двух частей. В первой части с докладами и сообщениями выступили гости из г. Петропавловска-Камчатского и с. Мильково. Вторая часть конференции была посвящена участникам заочного этапа Чтений. </w:t>
      </w:r>
    </w:p>
    <w:p w:rsidR="008E294B" w:rsidRPr="008E294B" w:rsidRDefault="008E294B" w:rsidP="008E294B">
      <w:pPr>
        <w:spacing w:after="0" w:line="240" w:lineRule="auto"/>
        <w:ind w:firstLine="709"/>
        <w:jc w:val="both"/>
        <w:rPr>
          <w:rFonts w:ascii="Times New Roman" w:hAnsi="Times New Roman" w:cs="Times New Roman"/>
          <w:sz w:val="24"/>
          <w:szCs w:val="24"/>
        </w:rPr>
      </w:pPr>
      <w:r w:rsidRPr="008E294B">
        <w:rPr>
          <w:rFonts w:ascii="Times New Roman" w:hAnsi="Times New Roman" w:cs="Times New Roman"/>
          <w:sz w:val="24"/>
          <w:szCs w:val="24"/>
        </w:rPr>
        <w:t xml:space="preserve">Как обычно, одним из приоритетных направлений в работе библиотек является патриотическое воспитание. Большое внимание было уделено пропаганде государственных символов России и нашего региона. В библиотеках были проведены беседы, викторины, устные журналы, книжные выставки со следующими названиями «Мы живем в России», «Мой гражданский долг», «Сражение века», «Дети трудных лет», «На Мамаевом кургане тишина», «Рыцарский турнир», «Защитники Отечества», «Куда исчезли рыцари», «Ни шагу назад!», «На суше и на море», «Богатыри земли русской», «Великая Победа», «Непобедимая и легендарная», И песня тоже воевала», «Славься, Отечество», «Триединство России», «Гордо реет флаг российский, «Государственные символы России», «Во славу Отечества», «Навеки в памяти народной», «О русской истории шутку и всерьёз» и др. </w:t>
      </w:r>
    </w:p>
    <w:p w:rsidR="008E294B" w:rsidRPr="008E294B" w:rsidRDefault="008E294B" w:rsidP="008E294B">
      <w:pPr>
        <w:spacing w:after="0" w:line="240" w:lineRule="auto"/>
        <w:ind w:firstLine="709"/>
        <w:jc w:val="both"/>
        <w:rPr>
          <w:rFonts w:ascii="Times New Roman" w:hAnsi="Times New Roman" w:cs="Times New Roman"/>
          <w:sz w:val="24"/>
          <w:szCs w:val="24"/>
        </w:rPr>
      </w:pPr>
      <w:r w:rsidRPr="008E294B">
        <w:rPr>
          <w:rFonts w:ascii="Times New Roman" w:hAnsi="Times New Roman" w:cs="Times New Roman"/>
          <w:sz w:val="24"/>
          <w:szCs w:val="24"/>
        </w:rPr>
        <w:t>Не остались в стороне и общечеловеческие ценности – нравственное и эстетическое воспитание, пропаганда здорового образа жизни, другие направления библиотечной работы. В библиотеках прошли различные мероприятия – от литературных вечеров до КВНов и викторин под названиями «Коляда, коляда», «По страницам журналов «Беспризорник» и «Защити ребенка»», «Раз в крещенский вечерок», «Старый Новый год», «Хочу у зеркала спросить», «Я и современный мир», «Великий могучий русский язык», «О храмах и соборах», «Нетрадиционная медицина: плюсы и минусы», «Красна, красна, приди, весна!», «Праздник милых дам», «Женщины на русском престоле», «Семья в современном мире», «В мире умных книг», «Вниз по волшебной реке», «Всё о закаливании», «Меж звёзд и галактик». «Чтоб расти нам сильными», «Папа, мама, я», «Люблю тебя, Петра творенье» (310 л. г. Санкт-Петербург), «Аз да буки – основа нации», «Был такой праздник» (День пионерии), «У лукоморья дуб зеленый», «Лето книжное будь со мной», «Отправляемся в поход», «В гостях у сказки», «Путешествие по Стране мудрецов», «Лето в стихах любимых поэтов», «Семь чудес света», «С Гарри Поттером за книжной партой», «Виват, бабушки!», «Без лица в личине» (происхождение загадок), «Игрек в гостях у квадрата», «Поговорим о вежливости», «Наркотикам – нет!», «Вся гордость мира от матерей», «Турнир весёлых коротышек», «Скажем друг другу: здравствуйте», «Почему это опасно» (курение, наркомания), «В здоровом теле здоровый дух», «Юридическая литература в помощь учащимся», «Ваше свободное время», «Конституции России - 20 лет» «Сказочный переполох», «Приключения Нового года» и др.</w:t>
      </w:r>
    </w:p>
    <w:p w:rsidR="008E294B" w:rsidRPr="008E294B" w:rsidRDefault="008E294B" w:rsidP="008E294B">
      <w:pPr>
        <w:spacing w:after="0" w:line="240" w:lineRule="auto"/>
        <w:ind w:firstLine="709"/>
        <w:jc w:val="both"/>
        <w:rPr>
          <w:rFonts w:ascii="Times New Roman" w:hAnsi="Times New Roman" w:cs="Times New Roman"/>
          <w:sz w:val="24"/>
          <w:szCs w:val="24"/>
        </w:rPr>
      </w:pPr>
      <w:r w:rsidRPr="008E294B">
        <w:rPr>
          <w:rFonts w:ascii="Times New Roman" w:hAnsi="Times New Roman" w:cs="Times New Roman"/>
          <w:sz w:val="24"/>
          <w:szCs w:val="24"/>
        </w:rPr>
        <w:t xml:space="preserve">Юбилеи писателей и поэтов, художников, известных военачальников и политических деятелей были отмечены книжными выставками, литературными и тематическими вечерами, утренниками, театрализованными представлениями, беседами: «Он не остался должником» (75 л. В.С. Высоцкий), «Волшебный мир Шарля Перро» (385 л.), «Поэт и мудрец» (140 л. М.М. Пришвин), «Поэты страны детства» (100 л. С.М. Михалков), «Писатели - юбиляры» (Б.В. </w:t>
      </w:r>
      <w:proofErr w:type="spellStart"/>
      <w:r w:rsidRPr="008E294B">
        <w:rPr>
          <w:rFonts w:ascii="Times New Roman" w:hAnsi="Times New Roman" w:cs="Times New Roman"/>
          <w:sz w:val="24"/>
          <w:szCs w:val="24"/>
        </w:rPr>
        <w:t>Заходер</w:t>
      </w:r>
      <w:proofErr w:type="spellEnd"/>
      <w:r w:rsidRPr="008E294B">
        <w:rPr>
          <w:rFonts w:ascii="Times New Roman" w:hAnsi="Times New Roman" w:cs="Times New Roman"/>
          <w:sz w:val="24"/>
          <w:szCs w:val="24"/>
        </w:rPr>
        <w:t xml:space="preserve">, С.М. Михалков, В.Ю. Драгунский)), «Я всегда только Русью жил…» (165 л. В.М. Васнецов), «В гостях у героев Чуковского», «Апостол» Ивана Федорова», «Александр Ярославович – князь русский», «Пока бьют часы» (Е. Шварц), «История о первом императоре» (Петр I), «Писать стихи полезно для здоровья» (В.Д.  Берестов), «Сказочное </w:t>
      </w:r>
      <w:proofErr w:type="spellStart"/>
      <w:r w:rsidRPr="008E294B">
        <w:rPr>
          <w:rFonts w:ascii="Times New Roman" w:hAnsi="Times New Roman" w:cs="Times New Roman"/>
          <w:sz w:val="24"/>
          <w:szCs w:val="24"/>
        </w:rPr>
        <w:t>Пушкиногорье</w:t>
      </w:r>
      <w:proofErr w:type="spellEnd"/>
      <w:r w:rsidRPr="008E294B">
        <w:rPr>
          <w:rFonts w:ascii="Times New Roman" w:hAnsi="Times New Roman" w:cs="Times New Roman"/>
          <w:sz w:val="24"/>
          <w:szCs w:val="24"/>
        </w:rPr>
        <w:t xml:space="preserve">», «Я прорвусь в 21 век…» (80 л. Е.А. Евтушенко), «Волшебная страна» (А.М. Волков), «В замке </w:t>
      </w:r>
      <w:proofErr w:type="spellStart"/>
      <w:r w:rsidRPr="008E294B">
        <w:rPr>
          <w:rFonts w:ascii="Times New Roman" w:hAnsi="Times New Roman" w:cs="Times New Roman"/>
          <w:sz w:val="24"/>
          <w:szCs w:val="24"/>
        </w:rPr>
        <w:t>Ойленштайн</w:t>
      </w:r>
      <w:proofErr w:type="spellEnd"/>
      <w:r w:rsidRPr="008E294B">
        <w:rPr>
          <w:rFonts w:ascii="Times New Roman" w:hAnsi="Times New Roman" w:cs="Times New Roman"/>
          <w:sz w:val="24"/>
          <w:szCs w:val="24"/>
        </w:rPr>
        <w:t xml:space="preserve">» (90 л. О. </w:t>
      </w:r>
      <w:proofErr w:type="spellStart"/>
      <w:r w:rsidRPr="008E294B">
        <w:rPr>
          <w:rFonts w:ascii="Times New Roman" w:hAnsi="Times New Roman" w:cs="Times New Roman"/>
          <w:sz w:val="24"/>
          <w:szCs w:val="24"/>
        </w:rPr>
        <w:t>Пройслер</w:t>
      </w:r>
      <w:proofErr w:type="spellEnd"/>
      <w:r w:rsidRPr="008E294B">
        <w:rPr>
          <w:rFonts w:ascii="Times New Roman" w:hAnsi="Times New Roman" w:cs="Times New Roman"/>
          <w:sz w:val="24"/>
          <w:szCs w:val="24"/>
        </w:rPr>
        <w:t>), «Волшебник и друг детей» (105 л. Н.Н. Носов), «Я встретил вас…» (210 л. Ф.М. Тютчев) и др.</w:t>
      </w:r>
    </w:p>
    <w:p w:rsidR="008E294B" w:rsidRPr="008E294B" w:rsidRDefault="008E294B" w:rsidP="008E294B">
      <w:pPr>
        <w:spacing w:after="0" w:line="240" w:lineRule="auto"/>
        <w:ind w:firstLine="709"/>
        <w:jc w:val="both"/>
        <w:rPr>
          <w:rFonts w:ascii="Times New Roman" w:hAnsi="Times New Roman" w:cs="Times New Roman"/>
          <w:sz w:val="24"/>
          <w:szCs w:val="24"/>
        </w:rPr>
      </w:pPr>
      <w:r w:rsidRPr="008E294B">
        <w:rPr>
          <w:rFonts w:ascii="Times New Roman" w:hAnsi="Times New Roman" w:cs="Times New Roman"/>
          <w:sz w:val="24"/>
          <w:szCs w:val="24"/>
        </w:rPr>
        <w:t xml:space="preserve">В </w:t>
      </w:r>
      <w:r w:rsidR="00FA60D4">
        <w:rPr>
          <w:rFonts w:ascii="Times New Roman" w:hAnsi="Times New Roman" w:cs="Times New Roman"/>
          <w:sz w:val="24"/>
          <w:szCs w:val="24"/>
        </w:rPr>
        <w:t>2013</w:t>
      </w:r>
      <w:r w:rsidRPr="008E294B">
        <w:rPr>
          <w:rFonts w:ascii="Times New Roman" w:hAnsi="Times New Roman" w:cs="Times New Roman"/>
          <w:sz w:val="24"/>
          <w:szCs w:val="24"/>
        </w:rPr>
        <w:t xml:space="preserve"> году продолж</w:t>
      </w:r>
      <w:r w:rsidR="00FA60D4">
        <w:rPr>
          <w:rFonts w:ascii="Times New Roman" w:hAnsi="Times New Roman" w:cs="Times New Roman"/>
          <w:sz w:val="24"/>
          <w:szCs w:val="24"/>
        </w:rPr>
        <w:t>а</w:t>
      </w:r>
      <w:r w:rsidRPr="008E294B">
        <w:rPr>
          <w:rFonts w:ascii="Times New Roman" w:hAnsi="Times New Roman" w:cs="Times New Roman"/>
          <w:sz w:val="24"/>
          <w:szCs w:val="24"/>
        </w:rPr>
        <w:t>ли свою деятельность «Клуб интересных встреч» (МЦБ с. Усть-Большерецк) и клуб «Сударушка» (п. Озерновский).</w:t>
      </w:r>
    </w:p>
    <w:p w:rsidR="00B63C5B" w:rsidRPr="00EE74CC" w:rsidRDefault="00D16144" w:rsidP="00655A51">
      <w:pPr>
        <w:spacing w:after="0" w:line="240" w:lineRule="auto"/>
        <w:ind w:firstLine="709"/>
        <w:jc w:val="both"/>
        <w:rPr>
          <w:rFonts w:ascii="Times New Roman" w:hAnsi="Times New Roman" w:cs="Times New Roman"/>
          <w:sz w:val="24"/>
          <w:szCs w:val="24"/>
        </w:rPr>
      </w:pPr>
      <w:r w:rsidRPr="00EE74CC">
        <w:rPr>
          <w:rFonts w:ascii="Times New Roman" w:hAnsi="Times New Roman" w:cs="Times New Roman"/>
          <w:sz w:val="24"/>
          <w:szCs w:val="24"/>
        </w:rPr>
        <w:t xml:space="preserve">За </w:t>
      </w:r>
      <w:r w:rsidR="00471145" w:rsidRPr="00EE74CC">
        <w:rPr>
          <w:rFonts w:ascii="Times New Roman" w:hAnsi="Times New Roman" w:cs="Times New Roman"/>
          <w:sz w:val="24"/>
          <w:szCs w:val="24"/>
        </w:rPr>
        <w:t>январь-</w:t>
      </w:r>
      <w:r w:rsidR="00EE74CC">
        <w:rPr>
          <w:rFonts w:ascii="Times New Roman" w:hAnsi="Times New Roman" w:cs="Times New Roman"/>
          <w:sz w:val="24"/>
          <w:szCs w:val="24"/>
        </w:rPr>
        <w:t>декабрь</w:t>
      </w:r>
      <w:r w:rsidR="007A4EBA" w:rsidRPr="00EE74CC">
        <w:rPr>
          <w:rFonts w:ascii="Times New Roman" w:hAnsi="Times New Roman" w:cs="Times New Roman"/>
          <w:sz w:val="24"/>
          <w:szCs w:val="24"/>
        </w:rPr>
        <w:t xml:space="preserve"> </w:t>
      </w:r>
      <w:r w:rsidR="0031332A" w:rsidRPr="00EE74CC">
        <w:rPr>
          <w:rFonts w:ascii="Times New Roman" w:hAnsi="Times New Roman" w:cs="Times New Roman"/>
          <w:sz w:val="24"/>
          <w:szCs w:val="24"/>
        </w:rPr>
        <w:t>201</w:t>
      </w:r>
      <w:r w:rsidR="007A4EBA" w:rsidRPr="00EE74CC">
        <w:rPr>
          <w:rFonts w:ascii="Times New Roman" w:hAnsi="Times New Roman" w:cs="Times New Roman"/>
          <w:sz w:val="24"/>
          <w:szCs w:val="24"/>
        </w:rPr>
        <w:t>3</w:t>
      </w:r>
      <w:r w:rsidRPr="00EE74CC">
        <w:rPr>
          <w:rFonts w:ascii="Times New Roman" w:hAnsi="Times New Roman" w:cs="Times New Roman"/>
          <w:sz w:val="24"/>
          <w:szCs w:val="24"/>
        </w:rPr>
        <w:t xml:space="preserve"> год</w:t>
      </w:r>
      <w:r w:rsidR="007A4EBA" w:rsidRPr="00EE74CC">
        <w:rPr>
          <w:rFonts w:ascii="Times New Roman" w:hAnsi="Times New Roman" w:cs="Times New Roman"/>
          <w:sz w:val="24"/>
          <w:szCs w:val="24"/>
        </w:rPr>
        <w:t>а</w:t>
      </w:r>
      <w:r w:rsidRPr="00EE74CC">
        <w:rPr>
          <w:rFonts w:ascii="Times New Roman" w:hAnsi="Times New Roman" w:cs="Times New Roman"/>
          <w:sz w:val="24"/>
          <w:szCs w:val="24"/>
        </w:rPr>
        <w:t xml:space="preserve"> </w:t>
      </w:r>
      <w:r w:rsidR="0031332A" w:rsidRPr="00EE74CC">
        <w:rPr>
          <w:rFonts w:ascii="Times New Roman" w:hAnsi="Times New Roman" w:cs="Times New Roman"/>
          <w:sz w:val="24"/>
          <w:szCs w:val="24"/>
        </w:rPr>
        <w:t xml:space="preserve">МКУК «Краеведческий </w:t>
      </w:r>
      <w:r w:rsidRPr="00EE74CC">
        <w:rPr>
          <w:rFonts w:ascii="Times New Roman" w:hAnsi="Times New Roman" w:cs="Times New Roman"/>
          <w:sz w:val="24"/>
          <w:szCs w:val="24"/>
        </w:rPr>
        <w:t>музей</w:t>
      </w:r>
      <w:r w:rsidR="0031332A" w:rsidRPr="00EE74CC">
        <w:rPr>
          <w:rFonts w:ascii="Times New Roman" w:hAnsi="Times New Roman" w:cs="Times New Roman"/>
          <w:sz w:val="24"/>
          <w:szCs w:val="24"/>
        </w:rPr>
        <w:t>»</w:t>
      </w:r>
      <w:r w:rsidRPr="00EE74CC">
        <w:rPr>
          <w:rFonts w:ascii="Times New Roman" w:hAnsi="Times New Roman" w:cs="Times New Roman"/>
          <w:sz w:val="24"/>
          <w:szCs w:val="24"/>
        </w:rPr>
        <w:t xml:space="preserve"> посетило </w:t>
      </w:r>
      <w:r w:rsidR="00EE74CC">
        <w:rPr>
          <w:rFonts w:ascii="Times New Roman" w:hAnsi="Times New Roman" w:cs="Times New Roman"/>
          <w:sz w:val="24"/>
          <w:szCs w:val="24"/>
        </w:rPr>
        <w:t>580</w:t>
      </w:r>
      <w:r w:rsidRPr="00EE74CC">
        <w:rPr>
          <w:rFonts w:ascii="Times New Roman" w:hAnsi="Times New Roman" w:cs="Times New Roman"/>
          <w:sz w:val="24"/>
          <w:szCs w:val="24"/>
        </w:rPr>
        <w:t xml:space="preserve"> человек</w:t>
      </w:r>
      <w:r w:rsidR="007A4EBA" w:rsidRPr="00EE74CC">
        <w:rPr>
          <w:rFonts w:ascii="Times New Roman" w:hAnsi="Times New Roman" w:cs="Times New Roman"/>
          <w:sz w:val="24"/>
          <w:szCs w:val="24"/>
        </w:rPr>
        <w:t>,</w:t>
      </w:r>
      <w:r w:rsidR="0073286C" w:rsidRPr="00EE74CC">
        <w:rPr>
          <w:rFonts w:ascii="Times New Roman" w:hAnsi="Times New Roman" w:cs="Times New Roman"/>
          <w:sz w:val="24"/>
          <w:szCs w:val="24"/>
        </w:rPr>
        <w:t xml:space="preserve"> </w:t>
      </w:r>
      <w:r w:rsidR="007A4EBA" w:rsidRPr="00EE74CC">
        <w:rPr>
          <w:rFonts w:ascii="Times New Roman" w:hAnsi="Times New Roman" w:cs="Times New Roman"/>
          <w:sz w:val="24"/>
          <w:szCs w:val="24"/>
        </w:rPr>
        <w:t>организовано и проведено</w:t>
      </w:r>
      <w:r w:rsidR="0073286C" w:rsidRPr="00EE74CC">
        <w:rPr>
          <w:rFonts w:ascii="Times New Roman" w:hAnsi="Times New Roman" w:cs="Times New Roman"/>
          <w:sz w:val="24"/>
          <w:szCs w:val="24"/>
        </w:rPr>
        <w:t xml:space="preserve"> 1</w:t>
      </w:r>
      <w:r w:rsidR="00EE74CC">
        <w:rPr>
          <w:rFonts w:ascii="Times New Roman" w:hAnsi="Times New Roman" w:cs="Times New Roman"/>
          <w:sz w:val="24"/>
          <w:szCs w:val="24"/>
        </w:rPr>
        <w:t>7</w:t>
      </w:r>
      <w:r w:rsidR="0073286C" w:rsidRPr="00EE74CC">
        <w:rPr>
          <w:rFonts w:ascii="Times New Roman" w:hAnsi="Times New Roman" w:cs="Times New Roman"/>
          <w:sz w:val="24"/>
          <w:szCs w:val="24"/>
        </w:rPr>
        <w:t xml:space="preserve"> </w:t>
      </w:r>
      <w:r w:rsidR="0031332A" w:rsidRPr="00EE74CC">
        <w:rPr>
          <w:rFonts w:ascii="Times New Roman" w:hAnsi="Times New Roman" w:cs="Times New Roman"/>
          <w:sz w:val="24"/>
          <w:szCs w:val="24"/>
        </w:rPr>
        <w:t>мероприяти</w:t>
      </w:r>
      <w:r w:rsidR="007A4EBA" w:rsidRPr="00EE74CC">
        <w:rPr>
          <w:rFonts w:ascii="Times New Roman" w:hAnsi="Times New Roman" w:cs="Times New Roman"/>
          <w:sz w:val="24"/>
          <w:szCs w:val="24"/>
        </w:rPr>
        <w:t>й</w:t>
      </w:r>
      <w:r w:rsidR="0030414C">
        <w:rPr>
          <w:rFonts w:ascii="Times New Roman" w:hAnsi="Times New Roman" w:cs="Times New Roman"/>
          <w:sz w:val="24"/>
          <w:szCs w:val="24"/>
        </w:rPr>
        <w:t xml:space="preserve"> (лекции, беседы)</w:t>
      </w:r>
      <w:r w:rsidR="0031332A" w:rsidRPr="00EE74CC">
        <w:rPr>
          <w:rFonts w:ascii="Times New Roman" w:hAnsi="Times New Roman" w:cs="Times New Roman"/>
          <w:sz w:val="24"/>
          <w:szCs w:val="24"/>
        </w:rPr>
        <w:t xml:space="preserve">, </w:t>
      </w:r>
      <w:r w:rsidR="00D9098A" w:rsidRPr="00EE74CC">
        <w:rPr>
          <w:rFonts w:ascii="Times New Roman" w:hAnsi="Times New Roman" w:cs="Times New Roman"/>
          <w:sz w:val="24"/>
          <w:szCs w:val="24"/>
        </w:rPr>
        <w:t>1</w:t>
      </w:r>
      <w:r w:rsidR="0030414C">
        <w:rPr>
          <w:rFonts w:ascii="Times New Roman" w:hAnsi="Times New Roman" w:cs="Times New Roman"/>
          <w:sz w:val="24"/>
          <w:szCs w:val="24"/>
        </w:rPr>
        <w:t>6</w:t>
      </w:r>
      <w:r w:rsidR="0073286C" w:rsidRPr="00EE74CC">
        <w:rPr>
          <w:rFonts w:ascii="Times New Roman" w:hAnsi="Times New Roman" w:cs="Times New Roman"/>
          <w:sz w:val="24"/>
          <w:szCs w:val="24"/>
        </w:rPr>
        <w:t xml:space="preserve"> выставок</w:t>
      </w:r>
      <w:r w:rsidR="0030414C">
        <w:rPr>
          <w:rFonts w:ascii="Times New Roman" w:hAnsi="Times New Roman" w:cs="Times New Roman"/>
          <w:sz w:val="24"/>
          <w:szCs w:val="24"/>
        </w:rPr>
        <w:t xml:space="preserve"> и 14 экспозиций</w:t>
      </w:r>
      <w:r w:rsidR="0073286C" w:rsidRPr="00EE74CC">
        <w:rPr>
          <w:rFonts w:ascii="Times New Roman" w:hAnsi="Times New Roman" w:cs="Times New Roman"/>
          <w:sz w:val="24"/>
          <w:szCs w:val="24"/>
        </w:rPr>
        <w:t>.</w:t>
      </w:r>
      <w:r w:rsidR="00B63C5B" w:rsidRPr="00EE74CC">
        <w:rPr>
          <w:rFonts w:ascii="Times New Roman" w:hAnsi="Times New Roman" w:cs="Times New Roman"/>
          <w:sz w:val="24"/>
          <w:szCs w:val="24"/>
        </w:rPr>
        <w:t xml:space="preserve"> </w:t>
      </w:r>
    </w:p>
    <w:p w:rsidR="00D16144" w:rsidRPr="00EE74CC" w:rsidRDefault="00B63C5B" w:rsidP="00655A51">
      <w:pPr>
        <w:spacing w:after="0" w:line="240" w:lineRule="auto"/>
        <w:ind w:firstLine="709"/>
        <w:jc w:val="both"/>
        <w:rPr>
          <w:rFonts w:ascii="Times New Roman" w:hAnsi="Times New Roman" w:cs="Times New Roman"/>
          <w:sz w:val="24"/>
          <w:szCs w:val="24"/>
        </w:rPr>
      </w:pPr>
      <w:r w:rsidRPr="00EE74CC">
        <w:rPr>
          <w:rFonts w:ascii="Times New Roman" w:hAnsi="Times New Roman" w:cs="Times New Roman"/>
          <w:sz w:val="24"/>
          <w:szCs w:val="24"/>
        </w:rPr>
        <w:t xml:space="preserve">На сегодняшний день в музее </w:t>
      </w:r>
      <w:r w:rsidR="00D9098A" w:rsidRPr="00EE74CC">
        <w:rPr>
          <w:rFonts w:ascii="Times New Roman" w:hAnsi="Times New Roman" w:cs="Times New Roman"/>
          <w:sz w:val="24"/>
          <w:szCs w:val="24"/>
        </w:rPr>
        <w:t>зарегистрировано</w:t>
      </w:r>
      <w:r w:rsidRPr="00EE74CC">
        <w:rPr>
          <w:rFonts w:ascii="Times New Roman" w:hAnsi="Times New Roman" w:cs="Times New Roman"/>
          <w:sz w:val="24"/>
          <w:szCs w:val="24"/>
        </w:rPr>
        <w:t xml:space="preserve"> </w:t>
      </w:r>
      <w:r w:rsidR="00D9098A" w:rsidRPr="00EE74CC">
        <w:rPr>
          <w:rFonts w:ascii="Times New Roman" w:hAnsi="Times New Roman" w:cs="Times New Roman"/>
          <w:sz w:val="24"/>
          <w:szCs w:val="24"/>
        </w:rPr>
        <w:t>1000</w:t>
      </w:r>
      <w:r w:rsidRPr="00EE74CC">
        <w:rPr>
          <w:rFonts w:ascii="Times New Roman" w:hAnsi="Times New Roman" w:cs="Times New Roman"/>
          <w:sz w:val="24"/>
          <w:szCs w:val="24"/>
        </w:rPr>
        <w:t xml:space="preserve"> </w:t>
      </w:r>
      <w:r w:rsidR="0030414C">
        <w:rPr>
          <w:rFonts w:ascii="Times New Roman" w:hAnsi="Times New Roman" w:cs="Times New Roman"/>
          <w:sz w:val="24"/>
          <w:szCs w:val="24"/>
        </w:rPr>
        <w:t>единиц предметов основного фонда и 420 единиц научно-вспомогательного фонда</w:t>
      </w:r>
      <w:r w:rsidRPr="00EE74CC">
        <w:rPr>
          <w:rFonts w:ascii="Times New Roman" w:hAnsi="Times New Roman" w:cs="Times New Roman"/>
          <w:sz w:val="24"/>
          <w:szCs w:val="24"/>
        </w:rPr>
        <w:t>, из них экспонировалось в 201</w:t>
      </w:r>
      <w:r w:rsidR="007A4EBA" w:rsidRPr="00EE74CC">
        <w:rPr>
          <w:rFonts w:ascii="Times New Roman" w:hAnsi="Times New Roman" w:cs="Times New Roman"/>
          <w:sz w:val="24"/>
          <w:szCs w:val="24"/>
        </w:rPr>
        <w:t>3</w:t>
      </w:r>
      <w:r w:rsidRPr="00EE74CC">
        <w:rPr>
          <w:rFonts w:ascii="Times New Roman" w:hAnsi="Times New Roman" w:cs="Times New Roman"/>
          <w:sz w:val="24"/>
          <w:szCs w:val="24"/>
        </w:rPr>
        <w:t xml:space="preserve"> года </w:t>
      </w:r>
      <w:r w:rsidR="00D9098A" w:rsidRPr="00EE74CC">
        <w:rPr>
          <w:rFonts w:ascii="Times New Roman" w:hAnsi="Times New Roman" w:cs="Times New Roman"/>
          <w:sz w:val="24"/>
          <w:szCs w:val="24"/>
        </w:rPr>
        <w:t>51</w:t>
      </w:r>
      <w:r w:rsidR="0030414C">
        <w:rPr>
          <w:rFonts w:ascii="Times New Roman" w:hAnsi="Times New Roman" w:cs="Times New Roman"/>
          <w:sz w:val="24"/>
          <w:szCs w:val="24"/>
        </w:rPr>
        <w:t>2</w:t>
      </w:r>
      <w:r w:rsidR="00471145" w:rsidRPr="00EE74CC">
        <w:rPr>
          <w:rFonts w:ascii="Times New Roman" w:hAnsi="Times New Roman" w:cs="Times New Roman"/>
          <w:sz w:val="24"/>
          <w:szCs w:val="24"/>
        </w:rPr>
        <w:t xml:space="preserve"> </w:t>
      </w:r>
      <w:r w:rsidR="0030414C">
        <w:rPr>
          <w:rFonts w:ascii="Times New Roman" w:hAnsi="Times New Roman" w:cs="Times New Roman"/>
          <w:sz w:val="24"/>
          <w:szCs w:val="24"/>
        </w:rPr>
        <w:t>экземпляров.</w:t>
      </w:r>
      <w:r w:rsidRPr="00EE74CC">
        <w:rPr>
          <w:rFonts w:ascii="Times New Roman" w:hAnsi="Times New Roman" w:cs="Times New Roman"/>
          <w:sz w:val="24"/>
          <w:szCs w:val="24"/>
        </w:rPr>
        <w:t xml:space="preserve"> </w:t>
      </w:r>
      <w:r w:rsidR="0030414C">
        <w:rPr>
          <w:rFonts w:ascii="Times New Roman" w:hAnsi="Times New Roman" w:cs="Times New Roman"/>
          <w:sz w:val="24"/>
          <w:szCs w:val="24"/>
        </w:rPr>
        <w:t>Ч</w:t>
      </w:r>
      <w:r w:rsidRPr="00EE74CC">
        <w:rPr>
          <w:rFonts w:ascii="Times New Roman" w:hAnsi="Times New Roman" w:cs="Times New Roman"/>
          <w:sz w:val="24"/>
          <w:szCs w:val="24"/>
        </w:rPr>
        <w:t xml:space="preserve">исло музейных предметов, внесенных в электронный каталог </w:t>
      </w:r>
      <w:r w:rsidR="0030414C">
        <w:rPr>
          <w:rFonts w:ascii="Times New Roman" w:hAnsi="Times New Roman" w:cs="Times New Roman"/>
          <w:sz w:val="24"/>
          <w:szCs w:val="24"/>
        </w:rPr>
        <w:t>составляет 20</w:t>
      </w:r>
      <w:r w:rsidRPr="00EE74CC">
        <w:rPr>
          <w:rFonts w:ascii="Times New Roman" w:hAnsi="Times New Roman" w:cs="Times New Roman"/>
          <w:sz w:val="24"/>
          <w:szCs w:val="24"/>
        </w:rPr>
        <w:t>0 единиц.</w:t>
      </w:r>
    </w:p>
    <w:p w:rsidR="0031332A" w:rsidRDefault="00471145" w:rsidP="00655A51">
      <w:pPr>
        <w:spacing w:after="0" w:line="240" w:lineRule="auto"/>
        <w:ind w:firstLine="709"/>
        <w:jc w:val="both"/>
        <w:rPr>
          <w:rFonts w:ascii="Times New Roman" w:hAnsi="Times New Roman" w:cs="Times New Roman"/>
          <w:sz w:val="24"/>
          <w:szCs w:val="24"/>
        </w:rPr>
      </w:pPr>
      <w:r w:rsidRPr="00EE74CC">
        <w:rPr>
          <w:rFonts w:ascii="Times New Roman" w:hAnsi="Times New Roman" w:cs="Times New Roman"/>
          <w:sz w:val="24"/>
          <w:szCs w:val="24"/>
        </w:rPr>
        <w:t>В марте</w:t>
      </w:r>
      <w:r w:rsidR="007A4EBA" w:rsidRPr="00EE74CC">
        <w:rPr>
          <w:rFonts w:ascii="Times New Roman" w:hAnsi="Times New Roman" w:cs="Times New Roman"/>
          <w:sz w:val="24"/>
          <w:szCs w:val="24"/>
        </w:rPr>
        <w:t xml:space="preserve"> 2013</w:t>
      </w:r>
      <w:r w:rsidR="0031332A" w:rsidRPr="00EE74CC">
        <w:rPr>
          <w:rFonts w:ascii="Times New Roman" w:hAnsi="Times New Roman" w:cs="Times New Roman"/>
          <w:sz w:val="24"/>
          <w:szCs w:val="24"/>
        </w:rPr>
        <w:t xml:space="preserve"> год</w:t>
      </w:r>
      <w:r w:rsidR="007A4EBA" w:rsidRPr="00EE74CC">
        <w:rPr>
          <w:rFonts w:ascii="Times New Roman" w:hAnsi="Times New Roman" w:cs="Times New Roman"/>
          <w:sz w:val="24"/>
          <w:szCs w:val="24"/>
        </w:rPr>
        <w:t>а</w:t>
      </w:r>
      <w:r w:rsidR="0031332A" w:rsidRPr="00EE74CC">
        <w:rPr>
          <w:rFonts w:ascii="Times New Roman" w:hAnsi="Times New Roman" w:cs="Times New Roman"/>
          <w:sz w:val="24"/>
          <w:szCs w:val="24"/>
        </w:rPr>
        <w:t xml:space="preserve"> МКУК «Краеведческий музей» участвовал в </w:t>
      </w:r>
      <w:r w:rsidR="007A4EBA" w:rsidRPr="00EE74CC">
        <w:rPr>
          <w:rFonts w:ascii="Times New Roman" w:hAnsi="Times New Roman" w:cs="Times New Roman"/>
          <w:sz w:val="24"/>
          <w:szCs w:val="24"/>
        </w:rPr>
        <w:t>краевой выставке «Дерево известное и неизвестное», организованной центром народного творчества Камчатского края, на которой экспонировались работы мастеров, проживающих в Усть-Большерецком районе</w:t>
      </w:r>
      <w:r w:rsidR="0031332A" w:rsidRPr="00EE74CC">
        <w:rPr>
          <w:rFonts w:ascii="Times New Roman" w:hAnsi="Times New Roman" w:cs="Times New Roman"/>
          <w:sz w:val="24"/>
          <w:szCs w:val="24"/>
        </w:rPr>
        <w:t>.</w:t>
      </w:r>
    </w:p>
    <w:p w:rsidR="00FA60D4" w:rsidRPr="007A1A9F" w:rsidRDefault="00FA60D4" w:rsidP="00FA60D4">
      <w:pPr>
        <w:spacing w:after="0" w:line="240" w:lineRule="auto"/>
        <w:ind w:firstLine="708"/>
        <w:jc w:val="both"/>
        <w:rPr>
          <w:rFonts w:ascii="Times New Roman" w:hAnsi="Times New Roman" w:cs="Times New Roman"/>
          <w:sz w:val="24"/>
          <w:szCs w:val="24"/>
        </w:rPr>
      </w:pPr>
      <w:r w:rsidRPr="007A1A9F">
        <w:rPr>
          <w:rFonts w:ascii="Times New Roman" w:hAnsi="Times New Roman" w:cs="Times New Roman"/>
          <w:sz w:val="24"/>
          <w:szCs w:val="24"/>
        </w:rPr>
        <w:t xml:space="preserve">В </w:t>
      </w:r>
      <w:r>
        <w:rPr>
          <w:rFonts w:ascii="Times New Roman" w:hAnsi="Times New Roman" w:cs="Times New Roman"/>
          <w:sz w:val="24"/>
          <w:szCs w:val="24"/>
        </w:rPr>
        <w:t>2013</w:t>
      </w:r>
      <w:r w:rsidRPr="007A1A9F">
        <w:rPr>
          <w:rFonts w:ascii="Times New Roman" w:hAnsi="Times New Roman" w:cs="Times New Roman"/>
          <w:sz w:val="24"/>
          <w:szCs w:val="24"/>
        </w:rPr>
        <w:t xml:space="preserve"> году проведен</w:t>
      </w:r>
      <w:r>
        <w:rPr>
          <w:rFonts w:ascii="Times New Roman" w:hAnsi="Times New Roman" w:cs="Times New Roman"/>
          <w:sz w:val="24"/>
          <w:szCs w:val="24"/>
        </w:rPr>
        <w:t>о</w:t>
      </w:r>
      <w:r w:rsidRPr="007A1A9F">
        <w:rPr>
          <w:rFonts w:ascii="Times New Roman" w:hAnsi="Times New Roman" w:cs="Times New Roman"/>
          <w:sz w:val="24"/>
          <w:szCs w:val="24"/>
        </w:rPr>
        <w:t xml:space="preserve"> два семинара библиотечных работников. На них рассматривались следующие вопросы: итоги работы библиотек системы за 2012 год, анализ планов работы на 2013 год, работа с детьми во время летних каникул, информация участников о курсах повышения квалификации, нововведения в библиотечной работе, отчетность.</w:t>
      </w:r>
    </w:p>
    <w:p w:rsidR="00FA60D4" w:rsidRPr="007A1A9F" w:rsidRDefault="00FA60D4" w:rsidP="00FA60D4">
      <w:pPr>
        <w:spacing w:after="0" w:line="240" w:lineRule="auto"/>
        <w:ind w:firstLine="708"/>
        <w:jc w:val="both"/>
        <w:rPr>
          <w:rFonts w:ascii="Times New Roman" w:hAnsi="Times New Roman" w:cs="Times New Roman"/>
          <w:sz w:val="24"/>
          <w:szCs w:val="24"/>
        </w:rPr>
      </w:pPr>
      <w:r w:rsidRPr="007A1A9F">
        <w:rPr>
          <w:rFonts w:ascii="Times New Roman" w:hAnsi="Times New Roman" w:cs="Times New Roman"/>
          <w:sz w:val="24"/>
          <w:szCs w:val="24"/>
        </w:rPr>
        <w:t xml:space="preserve">Пять раз в течение </w:t>
      </w:r>
      <w:r>
        <w:rPr>
          <w:rFonts w:ascii="Times New Roman" w:hAnsi="Times New Roman" w:cs="Times New Roman"/>
          <w:sz w:val="24"/>
          <w:szCs w:val="24"/>
        </w:rPr>
        <w:t>2013</w:t>
      </w:r>
      <w:r w:rsidRPr="007A1A9F">
        <w:rPr>
          <w:rFonts w:ascii="Times New Roman" w:hAnsi="Times New Roman" w:cs="Times New Roman"/>
          <w:sz w:val="24"/>
          <w:szCs w:val="24"/>
        </w:rPr>
        <w:t xml:space="preserve"> года сотрудники МЦБ выезжали в библиотеки-филиалы (п. Октябрьский, с. Апача, с. Кавалерское) с целью оказания методической и практической помощи по работе с фондами, проверке состояния помещений, техническому оснащению, обслуживанию компьютерного оборудования  и  другим вопросам. Межпоселенческая центральная библиотека разработала и разослала во все филиалы методические материалы по различным вопросам (положения о конкурсах, календарь знаменательных дат).</w:t>
      </w:r>
    </w:p>
    <w:p w:rsidR="00FA60D4" w:rsidRPr="007A1A9F" w:rsidRDefault="00FA60D4" w:rsidP="00FA60D4">
      <w:pPr>
        <w:spacing w:after="0" w:line="240" w:lineRule="auto"/>
        <w:ind w:firstLine="709"/>
        <w:jc w:val="both"/>
        <w:rPr>
          <w:rFonts w:ascii="Times New Roman" w:hAnsi="Times New Roman" w:cs="Times New Roman"/>
          <w:sz w:val="24"/>
          <w:szCs w:val="24"/>
        </w:rPr>
      </w:pPr>
      <w:r w:rsidRPr="007A1A9F">
        <w:rPr>
          <w:rFonts w:ascii="Times New Roman" w:hAnsi="Times New Roman" w:cs="Times New Roman"/>
          <w:sz w:val="24"/>
          <w:szCs w:val="24"/>
        </w:rPr>
        <w:t xml:space="preserve">  В апреле 2013 г. сотрудники филиала №2 – детская библиотека (с. Усть-Большерецк) Г.В. Ситнова и Н.Б. Лебедева прошли обучение на курсах повышения квалификации по теме «Организация детского чтения» в КГБОУ ДПО «Камчатский учебно-методический центр» в г. Петропавловске-Камчатском. В ноябре </w:t>
      </w:r>
      <w:proofErr w:type="spellStart"/>
      <w:r w:rsidRPr="007A1A9F">
        <w:rPr>
          <w:rFonts w:ascii="Times New Roman" w:hAnsi="Times New Roman" w:cs="Times New Roman"/>
          <w:sz w:val="24"/>
          <w:szCs w:val="24"/>
        </w:rPr>
        <w:t>и.о</w:t>
      </w:r>
      <w:proofErr w:type="spellEnd"/>
      <w:r w:rsidRPr="007A1A9F">
        <w:rPr>
          <w:rFonts w:ascii="Times New Roman" w:hAnsi="Times New Roman" w:cs="Times New Roman"/>
          <w:sz w:val="24"/>
          <w:szCs w:val="24"/>
        </w:rPr>
        <w:t>. директора Ю.Н. Силко приняла участие в Школе директоров.</w:t>
      </w:r>
    </w:p>
    <w:p w:rsidR="00FA60D4" w:rsidRPr="007A1A9F" w:rsidRDefault="00FA60D4" w:rsidP="00FA60D4">
      <w:pPr>
        <w:spacing w:after="0" w:line="240" w:lineRule="auto"/>
        <w:ind w:firstLine="709"/>
        <w:jc w:val="both"/>
        <w:rPr>
          <w:rFonts w:ascii="Times New Roman" w:hAnsi="Times New Roman" w:cs="Times New Roman"/>
          <w:sz w:val="24"/>
          <w:szCs w:val="24"/>
        </w:rPr>
      </w:pPr>
      <w:r w:rsidRPr="007A1A9F">
        <w:rPr>
          <w:rFonts w:ascii="Times New Roman" w:hAnsi="Times New Roman" w:cs="Times New Roman"/>
          <w:sz w:val="24"/>
          <w:szCs w:val="24"/>
        </w:rPr>
        <w:t xml:space="preserve">В течение года сотрудники МЦБС активно участвовали в различных  профессиональных конкурсах. Работники детской библиотеки с.Усть-Большерецк Г.В. Ситнова и Н.Б. Лебедева приняли участие в краевом библиотечном конкурсе на лучшее массовое мероприятие для детей «Современная детская литература первого десятилетия XXI века». Они представили на суд жюри игровую программу «С Гарри Поттером за книжной партой» по книге Джоан Роулинг «Гарри Поттер и философский камень» и заняли третье место. Ведущий библиотекарь отдела обслуживания МЦБ О.В. Ефимова стала участницей краевой акции «Создай свой </w:t>
      </w:r>
      <w:proofErr w:type="spellStart"/>
      <w:r w:rsidRPr="007A1A9F">
        <w:rPr>
          <w:rFonts w:ascii="Times New Roman" w:hAnsi="Times New Roman" w:cs="Times New Roman"/>
          <w:sz w:val="24"/>
          <w:szCs w:val="24"/>
        </w:rPr>
        <w:t>буктрейлер</w:t>
      </w:r>
      <w:proofErr w:type="spellEnd"/>
      <w:r w:rsidRPr="007A1A9F">
        <w:rPr>
          <w:rFonts w:ascii="Times New Roman" w:hAnsi="Times New Roman" w:cs="Times New Roman"/>
          <w:sz w:val="24"/>
          <w:szCs w:val="24"/>
        </w:rPr>
        <w:t xml:space="preserve">!», которая была организована Библиотечной ассоциацией Камчатки в рамках Камчатского Форума в поддержку книги и чтения. </w:t>
      </w:r>
      <w:proofErr w:type="spellStart"/>
      <w:r w:rsidRPr="007A1A9F">
        <w:rPr>
          <w:rFonts w:ascii="Times New Roman" w:hAnsi="Times New Roman" w:cs="Times New Roman"/>
          <w:sz w:val="24"/>
          <w:szCs w:val="24"/>
        </w:rPr>
        <w:t>Буктрейлер</w:t>
      </w:r>
      <w:proofErr w:type="spellEnd"/>
      <w:r w:rsidRPr="007A1A9F">
        <w:rPr>
          <w:rFonts w:ascii="Times New Roman" w:hAnsi="Times New Roman" w:cs="Times New Roman"/>
          <w:sz w:val="24"/>
          <w:szCs w:val="24"/>
        </w:rPr>
        <w:t xml:space="preserve"> – это короткий рекламный видеоролик по мотивам книги. Она подготовила работу «Песни страны </w:t>
      </w:r>
      <w:proofErr w:type="spellStart"/>
      <w:r w:rsidRPr="007A1A9F">
        <w:rPr>
          <w:rFonts w:ascii="Times New Roman" w:hAnsi="Times New Roman" w:cs="Times New Roman"/>
          <w:sz w:val="24"/>
          <w:szCs w:val="24"/>
        </w:rPr>
        <w:t>Уйкоаль</w:t>
      </w:r>
      <w:proofErr w:type="spellEnd"/>
      <w:r w:rsidRPr="007A1A9F">
        <w:rPr>
          <w:rFonts w:ascii="Times New Roman" w:hAnsi="Times New Roman" w:cs="Times New Roman"/>
          <w:sz w:val="24"/>
          <w:szCs w:val="24"/>
        </w:rPr>
        <w:t xml:space="preserve">» по творчеству камчатского писателя Г.Г. Поротова и была награждена дипломом и памятным призом. </w:t>
      </w:r>
    </w:p>
    <w:p w:rsidR="00FA4D78" w:rsidRPr="00FA60D4" w:rsidRDefault="00FA4D78" w:rsidP="00655A51">
      <w:pPr>
        <w:spacing w:after="0" w:line="240" w:lineRule="auto"/>
        <w:ind w:firstLine="709"/>
        <w:jc w:val="both"/>
        <w:rPr>
          <w:rFonts w:ascii="Times New Roman" w:hAnsi="Times New Roman" w:cs="Times New Roman"/>
          <w:sz w:val="24"/>
          <w:szCs w:val="24"/>
        </w:rPr>
      </w:pPr>
      <w:r w:rsidRPr="00FA60D4">
        <w:rPr>
          <w:rFonts w:ascii="Times New Roman" w:hAnsi="Times New Roman" w:cs="Times New Roman"/>
          <w:sz w:val="24"/>
          <w:szCs w:val="24"/>
        </w:rPr>
        <w:t xml:space="preserve">В </w:t>
      </w:r>
      <w:r w:rsidR="00C8716C" w:rsidRPr="00FA60D4">
        <w:rPr>
          <w:rFonts w:ascii="Times New Roman" w:hAnsi="Times New Roman" w:cs="Times New Roman"/>
          <w:sz w:val="24"/>
          <w:szCs w:val="24"/>
        </w:rPr>
        <w:t>январе-</w:t>
      </w:r>
      <w:r w:rsidR="00FA60D4">
        <w:rPr>
          <w:rFonts w:ascii="Times New Roman" w:hAnsi="Times New Roman" w:cs="Times New Roman"/>
          <w:sz w:val="24"/>
          <w:szCs w:val="24"/>
        </w:rPr>
        <w:t>декабре</w:t>
      </w:r>
      <w:r w:rsidRPr="00FA60D4">
        <w:rPr>
          <w:rFonts w:ascii="Times New Roman" w:hAnsi="Times New Roman" w:cs="Times New Roman"/>
          <w:sz w:val="24"/>
          <w:szCs w:val="24"/>
        </w:rPr>
        <w:t xml:space="preserve"> 2013 года в Детских музыкальных школах Усть-Большерецкого муниципального района обучалось 1</w:t>
      </w:r>
      <w:r w:rsidR="00FA60D4">
        <w:rPr>
          <w:rFonts w:ascii="Times New Roman" w:hAnsi="Times New Roman" w:cs="Times New Roman"/>
          <w:sz w:val="24"/>
          <w:szCs w:val="24"/>
        </w:rPr>
        <w:t>5</w:t>
      </w:r>
      <w:r w:rsidRPr="00FA60D4">
        <w:rPr>
          <w:rFonts w:ascii="Times New Roman" w:hAnsi="Times New Roman" w:cs="Times New Roman"/>
          <w:sz w:val="24"/>
          <w:szCs w:val="24"/>
        </w:rPr>
        <w:t>8 детей, количество выпускников составило 24 человека.</w:t>
      </w:r>
    </w:p>
    <w:p w:rsidR="00FA4D78" w:rsidRPr="00FA60D4" w:rsidRDefault="00FA4D78" w:rsidP="00655A51">
      <w:pPr>
        <w:spacing w:after="0" w:line="240" w:lineRule="auto"/>
        <w:ind w:firstLine="709"/>
        <w:jc w:val="both"/>
        <w:rPr>
          <w:rFonts w:ascii="Times New Roman" w:hAnsi="Times New Roman" w:cs="Times New Roman"/>
          <w:sz w:val="24"/>
          <w:szCs w:val="24"/>
        </w:rPr>
      </w:pPr>
      <w:r w:rsidRPr="00FA60D4">
        <w:rPr>
          <w:rFonts w:ascii="Times New Roman" w:hAnsi="Times New Roman" w:cs="Times New Roman"/>
          <w:sz w:val="24"/>
          <w:szCs w:val="24"/>
        </w:rPr>
        <w:t>ДМШ п.Озерновский получила бессрочную лицензию на осуществление образовательной деятельности, а ДМШ с.Апача и ДМШ с.Усть-Большерецк прошли лицензирование предпрофессиональных программ.</w:t>
      </w:r>
    </w:p>
    <w:p w:rsidR="00144D45" w:rsidRDefault="0036138A" w:rsidP="00655A51">
      <w:pPr>
        <w:spacing w:after="0" w:line="240" w:lineRule="auto"/>
        <w:ind w:firstLine="709"/>
        <w:jc w:val="both"/>
        <w:rPr>
          <w:rFonts w:ascii="Times New Roman" w:hAnsi="Times New Roman" w:cs="Times New Roman"/>
          <w:sz w:val="24"/>
          <w:szCs w:val="24"/>
        </w:rPr>
      </w:pPr>
      <w:r w:rsidRPr="00144D45">
        <w:rPr>
          <w:rFonts w:ascii="Times New Roman" w:hAnsi="Times New Roman" w:cs="Times New Roman"/>
          <w:sz w:val="24"/>
          <w:szCs w:val="24"/>
        </w:rPr>
        <w:t xml:space="preserve">За </w:t>
      </w:r>
      <w:r w:rsidR="0063440D" w:rsidRPr="00144D45">
        <w:rPr>
          <w:rFonts w:ascii="Times New Roman" w:hAnsi="Times New Roman" w:cs="Times New Roman"/>
          <w:sz w:val="24"/>
          <w:szCs w:val="24"/>
        </w:rPr>
        <w:t>201</w:t>
      </w:r>
      <w:r w:rsidRPr="00144D45">
        <w:rPr>
          <w:rFonts w:ascii="Times New Roman" w:hAnsi="Times New Roman" w:cs="Times New Roman"/>
          <w:sz w:val="24"/>
          <w:szCs w:val="24"/>
        </w:rPr>
        <w:t>3</w:t>
      </w:r>
      <w:r w:rsidR="0063440D" w:rsidRPr="00144D45">
        <w:rPr>
          <w:rFonts w:ascii="Times New Roman" w:hAnsi="Times New Roman" w:cs="Times New Roman"/>
          <w:sz w:val="24"/>
          <w:szCs w:val="24"/>
        </w:rPr>
        <w:t xml:space="preserve"> год</w:t>
      </w:r>
      <w:r w:rsidR="0073286C" w:rsidRPr="00144D45">
        <w:rPr>
          <w:rFonts w:ascii="Times New Roman" w:hAnsi="Times New Roman" w:cs="Times New Roman"/>
          <w:sz w:val="24"/>
          <w:szCs w:val="24"/>
        </w:rPr>
        <w:t xml:space="preserve"> Управлени</w:t>
      </w:r>
      <w:r w:rsidR="0063440D" w:rsidRPr="00144D45">
        <w:rPr>
          <w:rFonts w:ascii="Times New Roman" w:hAnsi="Times New Roman" w:cs="Times New Roman"/>
          <w:sz w:val="24"/>
          <w:szCs w:val="24"/>
        </w:rPr>
        <w:t>ем</w:t>
      </w:r>
      <w:r w:rsidR="0073286C" w:rsidRPr="00144D45">
        <w:rPr>
          <w:rFonts w:ascii="Times New Roman" w:hAnsi="Times New Roman" w:cs="Times New Roman"/>
          <w:sz w:val="24"/>
          <w:szCs w:val="24"/>
        </w:rPr>
        <w:t xml:space="preserve"> культуры, молодежи и спорта </w:t>
      </w:r>
      <w:r w:rsidR="00C8716C" w:rsidRPr="00144D45">
        <w:rPr>
          <w:rFonts w:ascii="Times New Roman" w:hAnsi="Times New Roman" w:cs="Times New Roman"/>
          <w:sz w:val="24"/>
          <w:szCs w:val="24"/>
        </w:rPr>
        <w:t xml:space="preserve">совместно с Управлением образования Администрации Усть-Большерецкого муниципального района, Администрациями сельских поселений, детско-юношеской спортивной школой и другими заинтересованными лицами </w:t>
      </w:r>
      <w:r w:rsidR="0063440D" w:rsidRPr="00144D45">
        <w:rPr>
          <w:rFonts w:ascii="Times New Roman" w:hAnsi="Times New Roman" w:cs="Times New Roman"/>
          <w:sz w:val="24"/>
          <w:szCs w:val="24"/>
        </w:rPr>
        <w:t>проведено</w:t>
      </w:r>
      <w:r w:rsidR="0073286C" w:rsidRPr="00144D45">
        <w:rPr>
          <w:rFonts w:ascii="Times New Roman" w:hAnsi="Times New Roman" w:cs="Times New Roman"/>
          <w:sz w:val="24"/>
          <w:szCs w:val="24"/>
        </w:rPr>
        <w:t xml:space="preserve"> </w:t>
      </w:r>
      <w:r w:rsidR="00144D45">
        <w:rPr>
          <w:rFonts w:ascii="Times New Roman" w:hAnsi="Times New Roman" w:cs="Times New Roman"/>
          <w:sz w:val="24"/>
          <w:szCs w:val="24"/>
        </w:rPr>
        <w:t>43</w:t>
      </w:r>
      <w:r w:rsidR="0073286C" w:rsidRPr="00144D45">
        <w:rPr>
          <w:rFonts w:ascii="Times New Roman" w:hAnsi="Times New Roman" w:cs="Times New Roman"/>
          <w:sz w:val="24"/>
          <w:szCs w:val="24"/>
        </w:rPr>
        <w:t xml:space="preserve"> </w:t>
      </w:r>
      <w:r w:rsidR="0063440D" w:rsidRPr="00144D45">
        <w:rPr>
          <w:rFonts w:ascii="Times New Roman" w:hAnsi="Times New Roman" w:cs="Times New Roman"/>
          <w:sz w:val="24"/>
          <w:szCs w:val="24"/>
        </w:rPr>
        <w:t>спортивн</w:t>
      </w:r>
      <w:r w:rsidR="00C8716C" w:rsidRPr="00144D45">
        <w:rPr>
          <w:rFonts w:ascii="Times New Roman" w:hAnsi="Times New Roman" w:cs="Times New Roman"/>
          <w:sz w:val="24"/>
          <w:szCs w:val="24"/>
        </w:rPr>
        <w:t xml:space="preserve">ых </w:t>
      </w:r>
      <w:r w:rsidR="0063440D" w:rsidRPr="00144D45">
        <w:rPr>
          <w:rFonts w:ascii="Times New Roman" w:hAnsi="Times New Roman" w:cs="Times New Roman"/>
          <w:sz w:val="24"/>
          <w:szCs w:val="24"/>
        </w:rPr>
        <w:t>мероприяти</w:t>
      </w:r>
      <w:r w:rsidRPr="00144D45">
        <w:rPr>
          <w:rFonts w:ascii="Times New Roman" w:hAnsi="Times New Roman" w:cs="Times New Roman"/>
          <w:sz w:val="24"/>
          <w:szCs w:val="24"/>
        </w:rPr>
        <w:t>й (соревнований)</w:t>
      </w:r>
      <w:r w:rsidR="00C8716C" w:rsidRPr="00144D45">
        <w:rPr>
          <w:rFonts w:ascii="Times New Roman" w:hAnsi="Times New Roman" w:cs="Times New Roman"/>
          <w:sz w:val="24"/>
          <w:szCs w:val="24"/>
        </w:rPr>
        <w:t xml:space="preserve">, в которых приняли участие </w:t>
      </w:r>
      <w:r w:rsidR="00144D45">
        <w:rPr>
          <w:rFonts w:ascii="Times New Roman" w:hAnsi="Times New Roman" w:cs="Times New Roman"/>
          <w:sz w:val="24"/>
          <w:szCs w:val="24"/>
        </w:rPr>
        <w:t>693</w:t>
      </w:r>
      <w:r w:rsidR="00C8716C" w:rsidRPr="00144D45">
        <w:rPr>
          <w:rFonts w:ascii="Times New Roman" w:hAnsi="Times New Roman" w:cs="Times New Roman"/>
          <w:sz w:val="24"/>
          <w:szCs w:val="24"/>
        </w:rPr>
        <w:t xml:space="preserve"> человек</w:t>
      </w:r>
      <w:r w:rsidR="00144D45">
        <w:rPr>
          <w:rFonts w:ascii="Times New Roman" w:hAnsi="Times New Roman" w:cs="Times New Roman"/>
          <w:sz w:val="24"/>
          <w:szCs w:val="24"/>
        </w:rPr>
        <w:t>а</w:t>
      </w:r>
      <w:r w:rsidR="0073286C" w:rsidRPr="00144D45">
        <w:rPr>
          <w:rFonts w:ascii="Times New Roman" w:hAnsi="Times New Roman" w:cs="Times New Roman"/>
          <w:sz w:val="24"/>
          <w:szCs w:val="24"/>
        </w:rPr>
        <w:t>.</w:t>
      </w:r>
      <w:r w:rsidRPr="00144D45">
        <w:rPr>
          <w:rFonts w:ascii="Times New Roman" w:hAnsi="Times New Roman" w:cs="Times New Roman"/>
          <w:sz w:val="24"/>
          <w:szCs w:val="24"/>
        </w:rPr>
        <w:t xml:space="preserve"> Кроме того, спортсмен</w:t>
      </w:r>
      <w:r w:rsidR="00144D45">
        <w:rPr>
          <w:rFonts w:ascii="Times New Roman" w:hAnsi="Times New Roman" w:cs="Times New Roman"/>
          <w:sz w:val="24"/>
          <w:szCs w:val="24"/>
        </w:rPr>
        <w:t>ы</w:t>
      </w:r>
      <w:r w:rsidRPr="00144D45">
        <w:rPr>
          <w:rFonts w:ascii="Times New Roman" w:hAnsi="Times New Roman" w:cs="Times New Roman"/>
          <w:sz w:val="24"/>
          <w:szCs w:val="24"/>
        </w:rPr>
        <w:t xml:space="preserve"> Усть-Большерецкого муниципального района прин</w:t>
      </w:r>
      <w:r w:rsidR="00144D45">
        <w:rPr>
          <w:rFonts w:ascii="Times New Roman" w:hAnsi="Times New Roman" w:cs="Times New Roman"/>
          <w:sz w:val="24"/>
          <w:szCs w:val="24"/>
        </w:rPr>
        <w:t>имали</w:t>
      </w:r>
      <w:r w:rsidRPr="00144D45">
        <w:rPr>
          <w:rFonts w:ascii="Times New Roman" w:hAnsi="Times New Roman" w:cs="Times New Roman"/>
          <w:sz w:val="24"/>
          <w:szCs w:val="24"/>
        </w:rPr>
        <w:t xml:space="preserve"> участие в </w:t>
      </w:r>
      <w:r w:rsidR="00144D45">
        <w:rPr>
          <w:rFonts w:ascii="Times New Roman" w:hAnsi="Times New Roman" w:cs="Times New Roman"/>
          <w:sz w:val="24"/>
          <w:szCs w:val="24"/>
        </w:rPr>
        <w:t>соревнованиях регионального уровня</w:t>
      </w:r>
      <w:r w:rsidRPr="00144D45">
        <w:rPr>
          <w:rFonts w:ascii="Times New Roman" w:hAnsi="Times New Roman" w:cs="Times New Roman"/>
          <w:sz w:val="24"/>
          <w:szCs w:val="24"/>
        </w:rPr>
        <w:t xml:space="preserve"> и </w:t>
      </w:r>
      <w:r w:rsidR="00144D45">
        <w:rPr>
          <w:rFonts w:ascii="Times New Roman" w:hAnsi="Times New Roman" w:cs="Times New Roman"/>
          <w:sz w:val="24"/>
          <w:szCs w:val="24"/>
        </w:rPr>
        <w:t>уровня Дальневосточного Федерального округа</w:t>
      </w:r>
      <w:r w:rsidRPr="00144D45">
        <w:rPr>
          <w:rFonts w:ascii="Times New Roman" w:hAnsi="Times New Roman" w:cs="Times New Roman"/>
          <w:sz w:val="24"/>
          <w:szCs w:val="24"/>
        </w:rPr>
        <w:t>.</w:t>
      </w:r>
      <w:r w:rsidR="000E7D52" w:rsidRPr="00144D45">
        <w:rPr>
          <w:rFonts w:ascii="Times New Roman" w:hAnsi="Times New Roman" w:cs="Times New Roman"/>
          <w:sz w:val="24"/>
          <w:szCs w:val="24"/>
        </w:rPr>
        <w:t xml:space="preserve"> </w:t>
      </w:r>
      <w:r w:rsidR="00144D45">
        <w:rPr>
          <w:rFonts w:ascii="Times New Roman" w:hAnsi="Times New Roman" w:cs="Times New Roman"/>
          <w:sz w:val="24"/>
          <w:szCs w:val="24"/>
        </w:rPr>
        <w:t>С</w:t>
      </w:r>
      <w:r w:rsidR="00144D45" w:rsidRPr="00144D45">
        <w:rPr>
          <w:rFonts w:ascii="Times New Roman" w:hAnsi="Times New Roman" w:cs="Times New Roman"/>
          <w:sz w:val="24"/>
          <w:szCs w:val="24"/>
        </w:rPr>
        <w:t xml:space="preserve">портсмены Усть-Большерецкого муниципального района приняли участие в двух всероссийских соревнованиях: Лыжня России, </w:t>
      </w:r>
      <w:proofErr w:type="spellStart"/>
      <w:r w:rsidR="00144D45" w:rsidRPr="00144D45">
        <w:rPr>
          <w:rFonts w:ascii="Times New Roman" w:hAnsi="Times New Roman" w:cs="Times New Roman"/>
          <w:sz w:val="24"/>
          <w:szCs w:val="24"/>
        </w:rPr>
        <w:t>Всеросссийский</w:t>
      </w:r>
      <w:proofErr w:type="spellEnd"/>
      <w:r w:rsidR="00144D45" w:rsidRPr="00144D45">
        <w:rPr>
          <w:rFonts w:ascii="Times New Roman" w:hAnsi="Times New Roman" w:cs="Times New Roman"/>
          <w:sz w:val="24"/>
          <w:szCs w:val="24"/>
        </w:rPr>
        <w:t xml:space="preserve"> турнир по самбо памяти </w:t>
      </w:r>
      <w:proofErr w:type="spellStart"/>
      <w:r w:rsidR="00144D45" w:rsidRPr="00144D45">
        <w:rPr>
          <w:rFonts w:ascii="Times New Roman" w:hAnsi="Times New Roman" w:cs="Times New Roman"/>
          <w:sz w:val="24"/>
          <w:szCs w:val="24"/>
        </w:rPr>
        <w:t>В.Пушницы</w:t>
      </w:r>
      <w:proofErr w:type="spellEnd"/>
      <w:r w:rsidR="00144D45" w:rsidRPr="00144D45">
        <w:rPr>
          <w:rFonts w:ascii="Times New Roman" w:hAnsi="Times New Roman" w:cs="Times New Roman"/>
          <w:sz w:val="24"/>
          <w:szCs w:val="24"/>
        </w:rPr>
        <w:t>. В Кроссе наций спортсмены Усть-Большерецкого муниципального района участия не принимали по причине отсутствия транспорта для выезда в г.Петропавловск-Камчатский. Наибольшие достижения у самбистов. Два спортсмена стали призерами соревнований Дальневосточного федерального округа</w:t>
      </w:r>
      <w:r w:rsidR="00144D45">
        <w:rPr>
          <w:rFonts w:ascii="Times New Roman" w:hAnsi="Times New Roman" w:cs="Times New Roman"/>
          <w:sz w:val="24"/>
          <w:szCs w:val="24"/>
        </w:rPr>
        <w:t xml:space="preserve">. </w:t>
      </w:r>
    </w:p>
    <w:p w:rsidR="0073286C" w:rsidRPr="00144D45" w:rsidRDefault="000E7D52" w:rsidP="00655A51">
      <w:pPr>
        <w:spacing w:after="0" w:line="240" w:lineRule="auto"/>
        <w:ind w:firstLine="709"/>
        <w:jc w:val="both"/>
        <w:rPr>
          <w:rFonts w:ascii="Times New Roman" w:hAnsi="Times New Roman" w:cs="Times New Roman"/>
          <w:sz w:val="24"/>
          <w:szCs w:val="24"/>
        </w:rPr>
      </w:pPr>
      <w:r w:rsidRPr="00144D45">
        <w:rPr>
          <w:rFonts w:ascii="Times New Roman" w:hAnsi="Times New Roman" w:cs="Times New Roman"/>
          <w:sz w:val="24"/>
          <w:szCs w:val="24"/>
        </w:rPr>
        <w:t xml:space="preserve">Также </w:t>
      </w:r>
      <w:r w:rsidR="00144D45">
        <w:rPr>
          <w:rFonts w:ascii="Times New Roman" w:hAnsi="Times New Roman" w:cs="Times New Roman"/>
          <w:sz w:val="24"/>
          <w:szCs w:val="24"/>
        </w:rPr>
        <w:t xml:space="preserve">впервые </w:t>
      </w:r>
      <w:r w:rsidRPr="00144D45">
        <w:rPr>
          <w:rFonts w:ascii="Times New Roman" w:hAnsi="Times New Roman" w:cs="Times New Roman"/>
          <w:sz w:val="24"/>
          <w:szCs w:val="24"/>
        </w:rPr>
        <w:t xml:space="preserve">были проведены </w:t>
      </w:r>
      <w:r w:rsidR="00144D45">
        <w:rPr>
          <w:rFonts w:ascii="Times New Roman" w:hAnsi="Times New Roman" w:cs="Times New Roman"/>
          <w:sz w:val="24"/>
          <w:szCs w:val="24"/>
        </w:rPr>
        <w:t xml:space="preserve">соревнования </w:t>
      </w:r>
      <w:r w:rsidR="00144D45" w:rsidRPr="00144D45">
        <w:rPr>
          <w:rFonts w:ascii="Times New Roman" w:hAnsi="Times New Roman" w:cs="Times New Roman"/>
          <w:sz w:val="24"/>
          <w:szCs w:val="24"/>
        </w:rPr>
        <w:t>по драг-</w:t>
      </w:r>
      <w:proofErr w:type="spellStart"/>
      <w:r w:rsidR="00144D45" w:rsidRPr="00144D45">
        <w:rPr>
          <w:rFonts w:ascii="Times New Roman" w:hAnsi="Times New Roman" w:cs="Times New Roman"/>
          <w:sz w:val="24"/>
          <w:szCs w:val="24"/>
        </w:rPr>
        <w:t>рейсингу</w:t>
      </w:r>
      <w:proofErr w:type="spellEnd"/>
      <w:r w:rsidR="00144D45" w:rsidRPr="00144D45">
        <w:rPr>
          <w:rFonts w:ascii="Times New Roman" w:hAnsi="Times New Roman" w:cs="Times New Roman"/>
          <w:sz w:val="24"/>
          <w:szCs w:val="24"/>
        </w:rPr>
        <w:t xml:space="preserve"> на снегоходах, пулевой стрельбе из пистолета Макарова среди сотрудников МО МВД России «Усть-Большерецкий», чемпионаты района по мини-футболу и дзюдо</w:t>
      </w:r>
      <w:r w:rsidRPr="00144D45">
        <w:rPr>
          <w:rFonts w:ascii="Times New Roman" w:hAnsi="Times New Roman" w:cs="Times New Roman"/>
          <w:sz w:val="24"/>
          <w:szCs w:val="24"/>
        </w:rPr>
        <w:t>.</w:t>
      </w:r>
    </w:p>
    <w:p w:rsidR="00036F38" w:rsidRPr="00144D45" w:rsidRDefault="00036F38" w:rsidP="00655A51">
      <w:pPr>
        <w:spacing w:after="0" w:line="240" w:lineRule="auto"/>
        <w:ind w:firstLine="709"/>
        <w:jc w:val="both"/>
        <w:rPr>
          <w:rFonts w:ascii="Times New Roman" w:hAnsi="Times New Roman" w:cs="Times New Roman"/>
          <w:sz w:val="24"/>
          <w:szCs w:val="24"/>
        </w:rPr>
      </w:pPr>
      <w:r w:rsidRPr="00144D45">
        <w:rPr>
          <w:rFonts w:ascii="Times New Roman" w:hAnsi="Times New Roman" w:cs="Times New Roman"/>
          <w:sz w:val="24"/>
          <w:szCs w:val="24"/>
        </w:rPr>
        <w:t>В Усть-Большерецкой районной газете «Ударник» регулярно публикуются статьи о результатах проведенных соревнований и из истории спорта Усть-Большерецкого муниципального района. Осуществляется публикация соревнований по Камчатскому телевидению. Также статьи и фотографии регулярно публикуются на официальном сайте Администрации Усть-Большерецкого муниципального района (</w:t>
      </w:r>
      <w:proofErr w:type="spellStart"/>
      <w:r w:rsidRPr="00144D45">
        <w:rPr>
          <w:rFonts w:ascii="Times New Roman" w:hAnsi="Times New Roman" w:cs="Times New Roman"/>
          <w:sz w:val="24"/>
          <w:szCs w:val="24"/>
          <w:lang w:val="en-US"/>
        </w:rPr>
        <w:t>ubmr</w:t>
      </w:r>
      <w:proofErr w:type="spellEnd"/>
      <w:r w:rsidRPr="00144D45">
        <w:rPr>
          <w:rFonts w:ascii="Times New Roman" w:hAnsi="Times New Roman" w:cs="Times New Roman"/>
          <w:sz w:val="24"/>
          <w:szCs w:val="24"/>
        </w:rPr>
        <w:t>.</w:t>
      </w:r>
      <w:proofErr w:type="spellStart"/>
      <w:r w:rsidRPr="00144D45">
        <w:rPr>
          <w:rFonts w:ascii="Times New Roman" w:hAnsi="Times New Roman" w:cs="Times New Roman"/>
          <w:sz w:val="24"/>
          <w:szCs w:val="24"/>
          <w:lang w:val="en-US"/>
        </w:rPr>
        <w:t>ru</w:t>
      </w:r>
      <w:proofErr w:type="spellEnd"/>
      <w:r w:rsidRPr="00144D45">
        <w:rPr>
          <w:rFonts w:ascii="Times New Roman" w:hAnsi="Times New Roman" w:cs="Times New Roman"/>
          <w:sz w:val="24"/>
          <w:szCs w:val="24"/>
        </w:rPr>
        <w:t xml:space="preserve">) и на частном сайте </w:t>
      </w:r>
      <w:proofErr w:type="spellStart"/>
      <w:r w:rsidRPr="00144D45">
        <w:rPr>
          <w:rFonts w:ascii="Times New Roman" w:hAnsi="Times New Roman" w:cs="Times New Roman"/>
          <w:sz w:val="24"/>
          <w:szCs w:val="24"/>
          <w:lang w:val="en-US"/>
        </w:rPr>
        <w:t>ustbol</w:t>
      </w:r>
      <w:proofErr w:type="spellEnd"/>
      <w:r w:rsidRPr="00144D45">
        <w:rPr>
          <w:rFonts w:ascii="Times New Roman" w:hAnsi="Times New Roman" w:cs="Times New Roman"/>
          <w:sz w:val="24"/>
          <w:szCs w:val="24"/>
        </w:rPr>
        <w:t>.</w:t>
      </w:r>
      <w:proofErr w:type="spellStart"/>
      <w:r w:rsidRPr="00144D45">
        <w:rPr>
          <w:rFonts w:ascii="Times New Roman" w:hAnsi="Times New Roman" w:cs="Times New Roman"/>
          <w:sz w:val="24"/>
          <w:szCs w:val="24"/>
          <w:lang w:val="en-US"/>
        </w:rPr>
        <w:t>ru</w:t>
      </w:r>
      <w:proofErr w:type="spellEnd"/>
      <w:r w:rsidRPr="00144D45">
        <w:rPr>
          <w:rFonts w:ascii="Times New Roman" w:hAnsi="Times New Roman" w:cs="Times New Roman"/>
          <w:sz w:val="24"/>
          <w:szCs w:val="24"/>
        </w:rPr>
        <w:t>.</w:t>
      </w:r>
    </w:p>
    <w:p w:rsidR="0094103A" w:rsidRPr="00882266" w:rsidRDefault="0094103A" w:rsidP="00C63153">
      <w:pPr>
        <w:spacing w:after="0" w:line="240" w:lineRule="auto"/>
        <w:ind w:firstLine="709"/>
        <w:jc w:val="both"/>
        <w:rPr>
          <w:rFonts w:ascii="Times New Roman" w:hAnsi="Times New Roman" w:cs="Times New Roman"/>
          <w:sz w:val="24"/>
          <w:szCs w:val="24"/>
          <w:highlight w:val="yellow"/>
        </w:rPr>
      </w:pPr>
    </w:p>
    <w:p w:rsidR="008E7205" w:rsidRDefault="008E7205" w:rsidP="0094103A">
      <w:pPr>
        <w:spacing w:after="0" w:line="240" w:lineRule="auto"/>
        <w:ind w:firstLine="709"/>
        <w:jc w:val="center"/>
        <w:rPr>
          <w:rFonts w:ascii="Times New Roman" w:hAnsi="Times New Roman" w:cs="Times New Roman"/>
          <w:b/>
          <w:sz w:val="24"/>
          <w:szCs w:val="24"/>
        </w:rPr>
      </w:pPr>
      <w:r w:rsidRPr="008E7205">
        <w:rPr>
          <w:rFonts w:ascii="Times New Roman" w:hAnsi="Times New Roman" w:cs="Times New Roman"/>
          <w:b/>
          <w:sz w:val="24"/>
          <w:szCs w:val="24"/>
        </w:rPr>
        <w:t>Распоряжение муниципальным имуществом</w:t>
      </w:r>
    </w:p>
    <w:p w:rsidR="00EB5C2E" w:rsidRDefault="00B464B7"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исполнение статьи 17.1 Федерального закона от 26.07.2006 № 135-ФЗ «О защите конкуренции» и в</w:t>
      </w:r>
      <w:r w:rsidR="00D6342D">
        <w:rPr>
          <w:rFonts w:ascii="Times New Roman" w:hAnsi="Times New Roman" w:cs="Times New Roman"/>
          <w:sz w:val="24"/>
          <w:szCs w:val="24"/>
        </w:rPr>
        <w:t xml:space="preserve"> соответствии с Приказом Федеральной антимонопольной службы от 10.02.2010 № 67 «</w:t>
      </w:r>
      <w:r w:rsidR="00952BEB" w:rsidRPr="00952BEB">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52BEB">
        <w:rPr>
          <w:rFonts w:ascii="Times New Roman" w:hAnsi="Times New Roman" w:cs="Times New Roman"/>
          <w:sz w:val="24"/>
          <w:szCs w:val="24"/>
        </w:rPr>
        <w:t xml:space="preserve">», Федеральным законом от 29.07.1998 № 135-ФЗ </w:t>
      </w:r>
      <w:r w:rsidR="00D6342D">
        <w:rPr>
          <w:rFonts w:ascii="Times New Roman" w:hAnsi="Times New Roman" w:cs="Times New Roman"/>
          <w:sz w:val="24"/>
          <w:szCs w:val="24"/>
        </w:rPr>
        <w:t xml:space="preserve"> </w:t>
      </w:r>
      <w:r w:rsidR="00952BEB">
        <w:rPr>
          <w:rFonts w:ascii="Times New Roman" w:hAnsi="Times New Roman" w:cs="Times New Roman"/>
          <w:sz w:val="24"/>
          <w:szCs w:val="24"/>
        </w:rPr>
        <w:t>«</w:t>
      </w:r>
      <w:r w:rsidR="00952BEB" w:rsidRPr="00952BEB">
        <w:rPr>
          <w:rFonts w:ascii="Times New Roman" w:hAnsi="Times New Roman" w:cs="Times New Roman"/>
          <w:sz w:val="24"/>
          <w:szCs w:val="24"/>
        </w:rPr>
        <w:t>Об оценочной деятельности в Российской Федерации</w:t>
      </w:r>
      <w:r w:rsidR="00952BEB">
        <w:rPr>
          <w:rFonts w:ascii="Times New Roman" w:hAnsi="Times New Roman" w:cs="Times New Roman"/>
          <w:sz w:val="24"/>
          <w:szCs w:val="24"/>
        </w:rPr>
        <w:t>», Федеральными стандартами оценки ФСО № 1, ФСО № 2, ФСО № 3, утвержденными Приказами Минэкономразвития России от 20.07.2007 №№ 256, 255, 254, Свода стандартов оценки 2010 года Общероссийской общественной организации «Российское общество оценщиков», утве</w:t>
      </w:r>
      <w:r>
        <w:rPr>
          <w:rFonts w:ascii="Times New Roman" w:hAnsi="Times New Roman" w:cs="Times New Roman"/>
          <w:sz w:val="24"/>
          <w:szCs w:val="24"/>
        </w:rPr>
        <w:t>ржденного решением Совета РОО протокола от 18.12.2009 № 284 в 2013 году проведена независимая оценка «права пользования объектом аренды (здание/оборудование и сооружение/транспортные средства) в течение одного платежного периода, равного 1 месяцу, на протяжении действия договора аренды» 2 (двух) объектов недвижимого и движимого имущества, в том числе на котельные с машинами и оборудованием, здания складов, по</w:t>
      </w:r>
      <w:r w:rsidR="00EB5C2E">
        <w:rPr>
          <w:rFonts w:ascii="Times New Roman" w:hAnsi="Times New Roman" w:cs="Times New Roman"/>
          <w:sz w:val="24"/>
          <w:szCs w:val="24"/>
        </w:rPr>
        <w:t xml:space="preserve"> результатам которой объявлен конкурс на право заключения договора аренды имущественного комплекса объектов теплоснабжения Усть-Большерецкого муниципального района, а также на основании проведенной оценки объявлен аукцион на право заключения договора аренды объектов недвижимого имущества, находящихся в собственности Усть-Большерецкого муниципального района. Также без  проведения конкурса, заключен Договор аренды объектов недвижимого имущества, находящихся в собственности Усть-Большерецкого муниципального района сроком 30 дней на общую сумму 438 225,13 рублей.</w:t>
      </w:r>
    </w:p>
    <w:p w:rsidR="00EB5C2E" w:rsidRDefault="00EB5C2E"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2013 год по результатам аукциона заключен 1 договор аренды нежилых помещений на общую сумму 184 953,6 рубл</w:t>
      </w:r>
      <w:r w:rsidR="003C5D27">
        <w:rPr>
          <w:rFonts w:ascii="Times New Roman" w:hAnsi="Times New Roman" w:cs="Times New Roman"/>
          <w:sz w:val="24"/>
          <w:szCs w:val="24"/>
        </w:rPr>
        <w:t>я</w:t>
      </w:r>
      <w:r>
        <w:rPr>
          <w:rFonts w:ascii="Times New Roman" w:hAnsi="Times New Roman" w:cs="Times New Roman"/>
          <w:sz w:val="24"/>
          <w:szCs w:val="24"/>
        </w:rPr>
        <w:t xml:space="preserve"> в год и по результатам конкурса 1 договор аренды имущественного комплекса объектов теплоснабжения Усть-Большерецкого муниципального района на общую сумму 5 258 701,6 рубл</w:t>
      </w:r>
      <w:r w:rsidR="003C5D27">
        <w:rPr>
          <w:rFonts w:ascii="Times New Roman" w:hAnsi="Times New Roman" w:cs="Times New Roman"/>
          <w:sz w:val="24"/>
          <w:szCs w:val="24"/>
        </w:rPr>
        <w:t>ь</w:t>
      </w:r>
      <w:r>
        <w:rPr>
          <w:rFonts w:ascii="Times New Roman" w:hAnsi="Times New Roman" w:cs="Times New Roman"/>
          <w:sz w:val="24"/>
          <w:szCs w:val="24"/>
        </w:rPr>
        <w:t xml:space="preserve"> в год.</w:t>
      </w:r>
    </w:p>
    <w:p w:rsidR="003C5D27" w:rsidRDefault="003C5D27"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01.01.2014 заключено 21 договор аренды нежилых зданий и нежилых помещений на общую сумму 6 696 664,32 рубля. Ежемесячно в адрес арендаторов отделом имущественных отношений комитета по управлению муниципальным имуществом выставляются счета, акты, счета-фактуры. За 2013 год выставлено счетов на сумму 3 629 088,41 рублей, в казну Усть-Большерецкого муниципального района по данным договорам поступили денежные средства в размере 7 155 083,09 рубля, в том числе задолженность по арендной плате за 2012 год.</w:t>
      </w:r>
      <w:r w:rsidR="00BA7BE2">
        <w:rPr>
          <w:rFonts w:ascii="Times New Roman" w:hAnsi="Times New Roman" w:cs="Times New Roman"/>
          <w:sz w:val="24"/>
          <w:szCs w:val="24"/>
        </w:rPr>
        <w:t xml:space="preserve"> Со всеми должниками ведется претензионная работа.</w:t>
      </w:r>
    </w:p>
    <w:p w:rsidR="00BA7BE2" w:rsidRDefault="005777AC"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Соглашений между органами местного самоуправления городских, сельских поселений и органом местного самоуправления Усть-Большерецкого муниципального района о передаче части полномочий поселений, в соответствии с Законом РФ от 04.07.1991 № 1541-</w:t>
      </w:r>
      <w:r>
        <w:rPr>
          <w:rFonts w:ascii="Times New Roman" w:hAnsi="Times New Roman" w:cs="Times New Roman"/>
          <w:sz w:val="24"/>
          <w:szCs w:val="24"/>
          <w:lang w:val="en-US"/>
        </w:rPr>
        <w:t>I</w:t>
      </w:r>
      <w:r>
        <w:rPr>
          <w:rFonts w:ascii="Times New Roman" w:hAnsi="Times New Roman" w:cs="Times New Roman"/>
          <w:sz w:val="24"/>
          <w:szCs w:val="24"/>
        </w:rPr>
        <w:t xml:space="preserve"> «О приватизации жилищного фонда Российской Федерации» в 2013 году проведена работа по передаче 49 жилых помещений (квартир) в собственность граждан (приватизации) 2383,7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общей площади. В настоящее время в Усть-Большерецком муниципальном районе приватизировано 71% жилых помещений (квартир).</w:t>
      </w:r>
    </w:p>
    <w:p w:rsidR="005777AC" w:rsidRDefault="005777AC"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за 2013 год проведена работа по регистрации права собственности на объекты недвижимого имущества в Управлении Федеральной службы государственной регистрации, кадастра и картографии по Камчатскому краю. Подано 4 заявления о регистрации права собственности на объекты недвижимого имущества за Усть-Большерецким муниципальным районом и 21 заявление о переходе права собственности от Усть-Большерецкого муниципального района гражданам в связи с приватизацией ими жилых помещений (квартир).</w:t>
      </w:r>
    </w:p>
    <w:p w:rsidR="00D1275D" w:rsidRDefault="00D1275D"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2013 году проведена инвентаризация 2 (двух) объектов недвижимого имущества, по завершению которой изготовлены технические/кадастровые паспорта.</w:t>
      </w:r>
    </w:p>
    <w:p w:rsidR="00646131" w:rsidRDefault="00646131"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01.08.2013 общая площадь земель Усть-Большерецкого муниципального района составляет 2 062 627 гектар, из них леса – 1 929 613 гектар, земли промышленности – 2 432 гектара, земли сельскохозяйственного назначения – 24 273 гектара, земли особа охраняемых территорий – 79 гектар.</w:t>
      </w:r>
    </w:p>
    <w:p w:rsidR="004D1ACD" w:rsidRDefault="004D1ACD"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состоянию на 31.12.2013 заключено 692 договора аренды на земельные участки, расположенные на территории Усть-Большерецкого муниципального района, в том числе: с.Апача – 8; с.Кавалерское – 10; с.Усть-Большерецк – 269; с.Запорожье – 99; п.Октябрьский – 254; п.Озерновский – 50; Межселенная территория – 51.</w:t>
      </w:r>
    </w:p>
    <w:p w:rsidR="004D1ACD" w:rsidRDefault="004D1ACD"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передано в аренду земельных участков по различному целевому назначению площадью 86,41 гектар.</w:t>
      </w:r>
    </w:p>
    <w:p w:rsidR="00197BFD" w:rsidRDefault="00197BFD"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2013 год за аренду земельных участков Усть-Большерецкого муниципального района начислено 9 171 643,96 рублей, из которых в доход бюджета Усть-Большерецкого муниципального района поступило 6 160 151,45 рублей.</w:t>
      </w:r>
    </w:p>
    <w:p w:rsidR="004D1ACD" w:rsidRDefault="004D1ACD"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в 2013 году заключены договора купли-продажи на 32 земельных участках на общую сумму 4 211 044,55 рублей, из которых в доход бюджета Усть-Большерецкого муниципального района поступило 2 107 363,05 рублей.</w:t>
      </w:r>
    </w:p>
    <w:p w:rsidR="00197BFD" w:rsidRPr="005777AC" w:rsidRDefault="00197BFD" w:rsidP="00EB5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за 2013 год за аренду/продажу недвижимого имущества Усть-Большерецкого муниципального района поступило 20 690 438,5 рублей, в том числе в доход бюджета Усть-Большерецкого муниципального района поступило 15 575 165,49 рублей.</w:t>
      </w:r>
    </w:p>
    <w:p w:rsidR="008E7205" w:rsidRPr="008E7205" w:rsidRDefault="008E7205" w:rsidP="008E7205">
      <w:pPr>
        <w:spacing w:after="0" w:line="240" w:lineRule="auto"/>
        <w:ind w:firstLine="709"/>
        <w:jc w:val="both"/>
        <w:rPr>
          <w:rFonts w:ascii="Times New Roman" w:hAnsi="Times New Roman" w:cs="Times New Roman"/>
          <w:sz w:val="24"/>
          <w:szCs w:val="24"/>
        </w:rPr>
      </w:pPr>
    </w:p>
    <w:p w:rsidR="00AA3274" w:rsidRPr="00FA3FB7" w:rsidRDefault="00E66A65" w:rsidP="0094103A">
      <w:pPr>
        <w:spacing w:after="0" w:line="240" w:lineRule="auto"/>
        <w:ind w:firstLine="709"/>
        <w:jc w:val="center"/>
        <w:rPr>
          <w:rFonts w:ascii="Times New Roman" w:hAnsi="Times New Roman" w:cs="Times New Roman"/>
          <w:b/>
          <w:sz w:val="24"/>
          <w:szCs w:val="24"/>
        </w:rPr>
      </w:pPr>
      <w:r w:rsidRPr="00FA3FB7">
        <w:rPr>
          <w:rFonts w:ascii="Times New Roman" w:hAnsi="Times New Roman" w:cs="Times New Roman"/>
          <w:b/>
          <w:sz w:val="24"/>
          <w:szCs w:val="24"/>
        </w:rPr>
        <w:t>Жилищно-коммунальное хозяйство</w:t>
      </w:r>
    </w:p>
    <w:p w:rsidR="00006303" w:rsidRPr="00FA3FB7" w:rsidRDefault="00006303" w:rsidP="00642A3A">
      <w:pPr>
        <w:spacing w:after="0" w:line="240" w:lineRule="auto"/>
        <w:ind w:firstLine="709"/>
        <w:jc w:val="both"/>
        <w:rPr>
          <w:rFonts w:ascii="Times New Roman" w:hAnsi="Times New Roman" w:cs="Times New Roman"/>
          <w:sz w:val="24"/>
          <w:szCs w:val="24"/>
        </w:rPr>
      </w:pPr>
      <w:r w:rsidRPr="00FA3FB7">
        <w:rPr>
          <w:rFonts w:ascii="Times New Roman" w:hAnsi="Times New Roman" w:cs="Times New Roman"/>
          <w:sz w:val="24"/>
          <w:szCs w:val="24"/>
        </w:rPr>
        <w:t xml:space="preserve">На основании составленных и утвержденных планов мероприятий по подготовке к зиме 2013-2014 годов объектов жилого фонда и объектов ЖКХ поселений, Постановлением Главы Администрации Усть-Большерецкого MP от 28.02.2013 г. № 65 утвержден </w:t>
      </w:r>
      <w:r w:rsidR="008358BF" w:rsidRPr="00FA3FB7">
        <w:rPr>
          <w:rFonts w:ascii="Times New Roman" w:hAnsi="Times New Roman" w:cs="Times New Roman"/>
          <w:sz w:val="24"/>
          <w:szCs w:val="24"/>
        </w:rPr>
        <w:t>план мероприятий по подготовке к зиме 2013-2014 г.г. объектов жилфонда</w:t>
      </w:r>
      <w:r w:rsidR="002665A2" w:rsidRPr="00FA3FB7">
        <w:rPr>
          <w:rFonts w:ascii="Times New Roman" w:hAnsi="Times New Roman" w:cs="Times New Roman"/>
          <w:sz w:val="24"/>
          <w:szCs w:val="24"/>
        </w:rPr>
        <w:t xml:space="preserve"> (далее – План объектов жилфонда)</w:t>
      </w:r>
      <w:r w:rsidR="008358BF" w:rsidRPr="00FA3FB7">
        <w:rPr>
          <w:rFonts w:ascii="Times New Roman" w:hAnsi="Times New Roman" w:cs="Times New Roman"/>
          <w:sz w:val="24"/>
          <w:szCs w:val="24"/>
        </w:rPr>
        <w:t xml:space="preserve"> и </w:t>
      </w:r>
      <w:r w:rsidRPr="00FA3FB7">
        <w:rPr>
          <w:rFonts w:ascii="Times New Roman" w:hAnsi="Times New Roman" w:cs="Times New Roman"/>
          <w:sz w:val="24"/>
          <w:szCs w:val="24"/>
        </w:rPr>
        <w:t xml:space="preserve">план мероприятий по подготовке к зиме 2013-2014 г.г. </w:t>
      </w:r>
      <w:r w:rsidR="002665A2" w:rsidRPr="00FA3FB7">
        <w:rPr>
          <w:rFonts w:ascii="Times New Roman" w:hAnsi="Times New Roman" w:cs="Times New Roman"/>
          <w:sz w:val="24"/>
          <w:szCs w:val="24"/>
        </w:rPr>
        <w:t>объектов ЖКХ</w:t>
      </w:r>
      <w:r w:rsidRPr="00FA3FB7">
        <w:rPr>
          <w:rFonts w:ascii="Times New Roman" w:hAnsi="Times New Roman" w:cs="Times New Roman"/>
          <w:sz w:val="24"/>
          <w:szCs w:val="24"/>
        </w:rPr>
        <w:t xml:space="preserve"> с разбивкой на капитальный и текущий ремонт</w:t>
      </w:r>
      <w:r w:rsidR="008A673C" w:rsidRPr="00FA3FB7">
        <w:rPr>
          <w:rFonts w:ascii="Times New Roman" w:hAnsi="Times New Roman" w:cs="Times New Roman"/>
          <w:sz w:val="24"/>
          <w:szCs w:val="24"/>
        </w:rPr>
        <w:t>ы</w:t>
      </w:r>
      <w:r w:rsidR="002665A2" w:rsidRPr="00FA3FB7">
        <w:rPr>
          <w:rFonts w:ascii="Times New Roman" w:hAnsi="Times New Roman" w:cs="Times New Roman"/>
          <w:sz w:val="24"/>
          <w:szCs w:val="24"/>
        </w:rPr>
        <w:t xml:space="preserve"> (далее – План объектов ЖКХ)</w:t>
      </w:r>
      <w:r w:rsidR="008A673C" w:rsidRPr="00FA3FB7">
        <w:rPr>
          <w:rFonts w:ascii="Times New Roman" w:hAnsi="Times New Roman" w:cs="Times New Roman"/>
          <w:sz w:val="24"/>
          <w:szCs w:val="24"/>
        </w:rPr>
        <w:t>.</w:t>
      </w:r>
    </w:p>
    <w:p w:rsidR="00006303" w:rsidRPr="00FA3FB7" w:rsidRDefault="00006303" w:rsidP="00642A3A">
      <w:pPr>
        <w:spacing w:after="0" w:line="240" w:lineRule="auto"/>
        <w:ind w:firstLine="709"/>
        <w:jc w:val="both"/>
        <w:rPr>
          <w:rFonts w:ascii="Times New Roman" w:hAnsi="Times New Roman" w:cs="Times New Roman"/>
          <w:sz w:val="24"/>
          <w:szCs w:val="24"/>
        </w:rPr>
      </w:pPr>
      <w:r w:rsidRPr="00FA3FB7">
        <w:rPr>
          <w:rFonts w:ascii="Times New Roman" w:hAnsi="Times New Roman" w:cs="Times New Roman"/>
          <w:sz w:val="24"/>
          <w:szCs w:val="24"/>
        </w:rPr>
        <w:t xml:space="preserve">Согласно Плана </w:t>
      </w:r>
      <w:r w:rsidR="002665A2" w:rsidRPr="00FA3FB7">
        <w:rPr>
          <w:rFonts w:ascii="Times New Roman" w:hAnsi="Times New Roman" w:cs="Times New Roman"/>
          <w:sz w:val="24"/>
          <w:szCs w:val="24"/>
        </w:rPr>
        <w:t>объектов</w:t>
      </w:r>
      <w:r w:rsidRPr="00FA3FB7">
        <w:rPr>
          <w:rFonts w:ascii="Times New Roman" w:hAnsi="Times New Roman" w:cs="Times New Roman"/>
          <w:sz w:val="24"/>
          <w:szCs w:val="24"/>
        </w:rPr>
        <w:t xml:space="preserve"> </w:t>
      </w:r>
      <w:r w:rsidR="002665A2" w:rsidRPr="00FA3FB7">
        <w:rPr>
          <w:rFonts w:ascii="Times New Roman" w:hAnsi="Times New Roman" w:cs="Times New Roman"/>
          <w:sz w:val="24"/>
          <w:szCs w:val="24"/>
        </w:rPr>
        <w:t>жилфонда</w:t>
      </w:r>
      <w:r w:rsidRPr="00FA3FB7">
        <w:rPr>
          <w:rFonts w:ascii="Times New Roman" w:hAnsi="Times New Roman" w:cs="Times New Roman"/>
          <w:sz w:val="24"/>
          <w:szCs w:val="24"/>
        </w:rPr>
        <w:t xml:space="preserve"> в 2013 году </w:t>
      </w:r>
      <w:r w:rsidR="002665A2" w:rsidRPr="00FA3FB7">
        <w:rPr>
          <w:rFonts w:ascii="Times New Roman" w:hAnsi="Times New Roman" w:cs="Times New Roman"/>
          <w:sz w:val="24"/>
          <w:szCs w:val="24"/>
        </w:rPr>
        <w:t>планир</w:t>
      </w:r>
      <w:r w:rsidR="00FA3FB7">
        <w:rPr>
          <w:rFonts w:ascii="Times New Roman" w:hAnsi="Times New Roman" w:cs="Times New Roman"/>
          <w:sz w:val="24"/>
          <w:szCs w:val="24"/>
        </w:rPr>
        <w:t>овалось</w:t>
      </w:r>
      <w:r w:rsidRPr="00FA3FB7">
        <w:rPr>
          <w:rFonts w:ascii="Times New Roman" w:hAnsi="Times New Roman" w:cs="Times New Roman"/>
          <w:sz w:val="24"/>
          <w:szCs w:val="24"/>
        </w:rPr>
        <w:t xml:space="preserve"> произве</w:t>
      </w:r>
      <w:r w:rsidR="002665A2" w:rsidRPr="00FA3FB7">
        <w:rPr>
          <w:rFonts w:ascii="Times New Roman" w:hAnsi="Times New Roman" w:cs="Times New Roman"/>
          <w:sz w:val="24"/>
          <w:szCs w:val="24"/>
        </w:rPr>
        <w:t>сти капитальный ремонт и текущий</w:t>
      </w:r>
      <w:r w:rsidRPr="00FA3FB7">
        <w:rPr>
          <w:rFonts w:ascii="Times New Roman" w:hAnsi="Times New Roman" w:cs="Times New Roman"/>
          <w:sz w:val="24"/>
          <w:szCs w:val="24"/>
        </w:rPr>
        <w:t xml:space="preserve"> ремонт 2</w:t>
      </w:r>
      <w:r w:rsidR="002665A2" w:rsidRPr="00FA3FB7">
        <w:rPr>
          <w:rFonts w:ascii="Times New Roman" w:hAnsi="Times New Roman" w:cs="Times New Roman"/>
          <w:sz w:val="24"/>
          <w:szCs w:val="24"/>
        </w:rPr>
        <w:t>3</w:t>
      </w:r>
      <w:r w:rsidRPr="00FA3FB7">
        <w:rPr>
          <w:rFonts w:ascii="Times New Roman" w:hAnsi="Times New Roman" w:cs="Times New Roman"/>
          <w:sz w:val="24"/>
          <w:szCs w:val="24"/>
        </w:rPr>
        <w:t xml:space="preserve"> </w:t>
      </w:r>
      <w:r w:rsidR="002665A2" w:rsidRPr="00FA3FB7">
        <w:rPr>
          <w:rFonts w:ascii="Times New Roman" w:hAnsi="Times New Roman" w:cs="Times New Roman"/>
          <w:sz w:val="24"/>
          <w:szCs w:val="24"/>
        </w:rPr>
        <w:t xml:space="preserve">многоквартирных </w:t>
      </w:r>
      <w:r w:rsidRPr="00FA3FB7">
        <w:rPr>
          <w:rFonts w:ascii="Times New Roman" w:hAnsi="Times New Roman" w:cs="Times New Roman"/>
          <w:sz w:val="24"/>
          <w:szCs w:val="24"/>
        </w:rPr>
        <w:t>домов</w:t>
      </w:r>
      <w:r w:rsidR="002665A2" w:rsidRPr="00FA3FB7">
        <w:rPr>
          <w:rFonts w:ascii="Times New Roman" w:hAnsi="Times New Roman" w:cs="Times New Roman"/>
          <w:sz w:val="24"/>
          <w:szCs w:val="24"/>
        </w:rPr>
        <w:t xml:space="preserve"> общей площадью 36</w:t>
      </w:r>
      <w:r w:rsidR="00D23B56" w:rsidRPr="00FA3FB7">
        <w:rPr>
          <w:rFonts w:ascii="Times New Roman" w:hAnsi="Times New Roman" w:cs="Times New Roman"/>
          <w:sz w:val="24"/>
          <w:szCs w:val="24"/>
        </w:rPr>
        <w:t xml:space="preserve"> </w:t>
      </w:r>
      <w:r w:rsidR="002665A2" w:rsidRPr="00FA3FB7">
        <w:rPr>
          <w:rFonts w:ascii="Times New Roman" w:hAnsi="Times New Roman" w:cs="Times New Roman"/>
          <w:sz w:val="24"/>
          <w:szCs w:val="24"/>
        </w:rPr>
        <w:t xml:space="preserve">730,5 </w:t>
      </w:r>
      <w:proofErr w:type="spellStart"/>
      <w:r w:rsidR="002665A2" w:rsidRPr="00FA3FB7">
        <w:rPr>
          <w:rFonts w:ascii="Times New Roman" w:hAnsi="Times New Roman" w:cs="Times New Roman"/>
          <w:sz w:val="24"/>
          <w:szCs w:val="24"/>
        </w:rPr>
        <w:t>кв.м</w:t>
      </w:r>
      <w:proofErr w:type="spellEnd"/>
      <w:r w:rsidR="002665A2" w:rsidRPr="00FA3FB7">
        <w:rPr>
          <w:rFonts w:ascii="Times New Roman" w:hAnsi="Times New Roman" w:cs="Times New Roman"/>
          <w:sz w:val="24"/>
          <w:szCs w:val="24"/>
        </w:rPr>
        <w:t>.,</w:t>
      </w:r>
      <w:r w:rsidR="007C0FB4" w:rsidRPr="00FA3FB7">
        <w:rPr>
          <w:rFonts w:ascii="Times New Roman" w:hAnsi="Times New Roman" w:cs="Times New Roman"/>
          <w:sz w:val="24"/>
          <w:szCs w:val="24"/>
        </w:rPr>
        <w:t xml:space="preserve"> в том числе капитальный ремонт – </w:t>
      </w:r>
      <w:r w:rsidR="002665A2" w:rsidRPr="00FA3FB7">
        <w:rPr>
          <w:rFonts w:ascii="Times New Roman" w:hAnsi="Times New Roman" w:cs="Times New Roman"/>
          <w:sz w:val="24"/>
          <w:szCs w:val="24"/>
        </w:rPr>
        <w:t>15 многоквартирных домов</w:t>
      </w:r>
      <w:r w:rsidR="0033516F" w:rsidRPr="00FA3FB7">
        <w:rPr>
          <w:rFonts w:ascii="Times New Roman" w:hAnsi="Times New Roman" w:cs="Times New Roman"/>
          <w:sz w:val="24"/>
          <w:szCs w:val="24"/>
        </w:rPr>
        <w:t xml:space="preserve"> общей площадью 19</w:t>
      </w:r>
      <w:r w:rsidR="00D23B56" w:rsidRPr="00FA3FB7">
        <w:rPr>
          <w:rFonts w:ascii="Times New Roman" w:hAnsi="Times New Roman" w:cs="Times New Roman"/>
          <w:sz w:val="24"/>
          <w:szCs w:val="24"/>
        </w:rPr>
        <w:t xml:space="preserve"> </w:t>
      </w:r>
      <w:r w:rsidR="0033516F" w:rsidRPr="00FA3FB7">
        <w:rPr>
          <w:rFonts w:ascii="Times New Roman" w:hAnsi="Times New Roman" w:cs="Times New Roman"/>
          <w:sz w:val="24"/>
          <w:szCs w:val="24"/>
        </w:rPr>
        <w:t xml:space="preserve">742,3 </w:t>
      </w:r>
      <w:proofErr w:type="spellStart"/>
      <w:r w:rsidR="0033516F" w:rsidRPr="00FA3FB7">
        <w:rPr>
          <w:rFonts w:ascii="Times New Roman" w:hAnsi="Times New Roman" w:cs="Times New Roman"/>
          <w:sz w:val="24"/>
          <w:szCs w:val="24"/>
        </w:rPr>
        <w:t>кв.м</w:t>
      </w:r>
      <w:proofErr w:type="spellEnd"/>
      <w:r w:rsidR="0033516F" w:rsidRPr="00FA3FB7">
        <w:rPr>
          <w:rFonts w:ascii="Times New Roman" w:hAnsi="Times New Roman" w:cs="Times New Roman"/>
          <w:sz w:val="24"/>
          <w:szCs w:val="24"/>
        </w:rPr>
        <w:t>.</w:t>
      </w:r>
      <w:r w:rsidR="007C0FB4" w:rsidRPr="00FA3FB7">
        <w:rPr>
          <w:rFonts w:ascii="Times New Roman" w:hAnsi="Times New Roman" w:cs="Times New Roman"/>
          <w:sz w:val="24"/>
          <w:szCs w:val="24"/>
        </w:rPr>
        <w:t xml:space="preserve">, </w:t>
      </w:r>
      <w:r w:rsidR="0033516F" w:rsidRPr="00FA3FB7">
        <w:rPr>
          <w:rFonts w:ascii="Times New Roman" w:hAnsi="Times New Roman" w:cs="Times New Roman"/>
          <w:sz w:val="24"/>
          <w:szCs w:val="24"/>
        </w:rPr>
        <w:t xml:space="preserve"> текущий ремонт 12 многоквартирных домов общей площадью 21</w:t>
      </w:r>
      <w:r w:rsidR="00D23B56" w:rsidRPr="00FA3FB7">
        <w:rPr>
          <w:rFonts w:ascii="Times New Roman" w:hAnsi="Times New Roman" w:cs="Times New Roman"/>
          <w:sz w:val="24"/>
          <w:szCs w:val="24"/>
        </w:rPr>
        <w:t xml:space="preserve"> </w:t>
      </w:r>
      <w:r w:rsidR="0033516F" w:rsidRPr="00FA3FB7">
        <w:rPr>
          <w:rFonts w:ascii="Times New Roman" w:hAnsi="Times New Roman" w:cs="Times New Roman"/>
          <w:sz w:val="24"/>
          <w:szCs w:val="24"/>
        </w:rPr>
        <w:t xml:space="preserve">319 </w:t>
      </w:r>
      <w:proofErr w:type="spellStart"/>
      <w:r w:rsidR="0033516F" w:rsidRPr="00FA3FB7">
        <w:rPr>
          <w:rFonts w:ascii="Times New Roman" w:hAnsi="Times New Roman" w:cs="Times New Roman"/>
          <w:sz w:val="24"/>
          <w:szCs w:val="24"/>
        </w:rPr>
        <w:t>кв.м</w:t>
      </w:r>
      <w:proofErr w:type="spellEnd"/>
      <w:r w:rsidR="0033516F" w:rsidRPr="00FA3FB7">
        <w:rPr>
          <w:rFonts w:ascii="Times New Roman" w:hAnsi="Times New Roman" w:cs="Times New Roman"/>
          <w:sz w:val="24"/>
          <w:szCs w:val="24"/>
        </w:rPr>
        <w:t>.</w:t>
      </w:r>
      <w:r w:rsidRPr="00FA3FB7">
        <w:rPr>
          <w:rFonts w:ascii="Times New Roman" w:hAnsi="Times New Roman" w:cs="Times New Roman"/>
          <w:sz w:val="24"/>
          <w:szCs w:val="24"/>
        </w:rPr>
        <w:t xml:space="preserve"> </w:t>
      </w:r>
      <w:r w:rsidR="007C0FB4" w:rsidRPr="00FA3FB7">
        <w:rPr>
          <w:rFonts w:ascii="Times New Roman" w:hAnsi="Times New Roman" w:cs="Times New Roman"/>
          <w:sz w:val="24"/>
          <w:szCs w:val="24"/>
        </w:rPr>
        <w:t>(4 дома общей площадью 4</w:t>
      </w:r>
      <w:r w:rsidR="00D23B56" w:rsidRPr="00FA3FB7">
        <w:rPr>
          <w:rFonts w:ascii="Times New Roman" w:hAnsi="Times New Roman" w:cs="Times New Roman"/>
          <w:sz w:val="24"/>
          <w:szCs w:val="24"/>
        </w:rPr>
        <w:t xml:space="preserve"> </w:t>
      </w:r>
      <w:r w:rsidR="007C0FB4" w:rsidRPr="00FA3FB7">
        <w:rPr>
          <w:rFonts w:ascii="Times New Roman" w:hAnsi="Times New Roman" w:cs="Times New Roman"/>
          <w:sz w:val="24"/>
          <w:szCs w:val="24"/>
        </w:rPr>
        <w:t xml:space="preserve">330,8 </w:t>
      </w:r>
      <w:proofErr w:type="spellStart"/>
      <w:r w:rsidR="007C0FB4" w:rsidRPr="00FA3FB7">
        <w:rPr>
          <w:rFonts w:ascii="Times New Roman" w:hAnsi="Times New Roman" w:cs="Times New Roman"/>
          <w:sz w:val="24"/>
          <w:szCs w:val="24"/>
        </w:rPr>
        <w:t>кв.м</w:t>
      </w:r>
      <w:proofErr w:type="spellEnd"/>
      <w:r w:rsidR="007C0FB4" w:rsidRPr="00FA3FB7">
        <w:rPr>
          <w:rFonts w:ascii="Times New Roman" w:hAnsi="Times New Roman" w:cs="Times New Roman"/>
          <w:sz w:val="24"/>
          <w:szCs w:val="24"/>
        </w:rPr>
        <w:t xml:space="preserve">. запланированы одновременно под капитальный и текущий ремонт). </w:t>
      </w:r>
    </w:p>
    <w:p w:rsidR="00006303" w:rsidRPr="00FA3FB7" w:rsidRDefault="00FA3FB7" w:rsidP="00642A3A">
      <w:pPr>
        <w:spacing w:after="0" w:line="240" w:lineRule="auto"/>
        <w:ind w:firstLine="709"/>
        <w:jc w:val="both"/>
        <w:rPr>
          <w:rFonts w:ascii="Times New Roman" w:hAnsi="Times New Roman" w:cs="Times New Roman"/>
          <w:sz w:val="24"/>
          <w:szCs w:val="24"/>
        </w:rPr>
      </w:pPr>
      <w:r w:rsidRPr="00FA3FB7">
        <w:rPr>
          <w:rFonts w:ascii="Times New Roman" w:hAnsi="Times New Roman" w:cs="Times New Roman"/>
          <w:sz w:val="24"/>
          <w:szCs w:val="24"/>
        </w:rPr>
        <w:t>Запланированная с</w:t>
      </w:r>
      <w:r w:rsidR="00006303" w:rsidRPr="00FA3FB7">
        <w:rPr>
          <w:rFonts w:ascii="Times New Roman" w:hAnsi="Times New Roman" w:cs="Times New Roman"/>
          <w:sz w:val="24"/>
          <w:szCs w:val="24"/>
        </w:rPr>
        <w:t>тоимость работ п</w:t>
      </w:r>
      <w:r w:rsidR="008A673C" w:rsidRPr="00FA3FB7">
        <w:rPr>
          <w:rFonts w:ascii="Times New Roman" w:hAnsi="Times New Roman" w:cs="Times New Roman"/>
          <w:sz w:val="24"/>
          <w:szCs w:val="24"/>
        </w:rPr>
        <w:t>о капитальному ремонту состав</w:t>
      </w:r>
      <w:r w:rsidRPr="00FA3FB7">
        <w:rPr>
          <w:rFonts w:ascii="Times New Roman" w:hAnsi="Times New Roman" w:cs="Times New Roman"/>
          <w:sz w:val="24"/>
          <w:szCs w:val="24"/>
        </w:rPr>
        <w:t>ляет</w:t>
      </w:r>
      <w:r w:rsidR="00006303" w:rsidRPr="00FA3FB7">
        <w:rPr>
          <w:rFonts w:ascii="Times New Roman" w:hAnsi="Times New Roman" w:cs="Times New Roman"/>
          <w:sz w:val="24"/>
          <w:szCs w:val="24"/>
        </w:rPr>
        <w:t xml:space="preserve"> 7</w:t>
      </w:r>
      <w:r w:rsidR="00D23B56" w:rsidRPr="00FA3FB7">
        <w:rPr>
          <w:rFonts w:ascii="Times New Roman" w:hAnsi="Times New Roman" w:cs="Times New Roman"/>
          <w:sz w:val="24"/>
          <w:szCs w:val="24"/>
        </w:rPr>
        <w:t xml:space="preserve"> </w:t>
      </w:r>
      <w:r w:rsidR="00006303" w:rsidRPr="00FA3FB7">
        <w:rPr>
          <w:rFonts w:ascii="Times New Roman" w:hAnsi="Times New Roman" w:cs="Times New Roman"/>
          <w:sz w:val="24"/>
          <w:szCs w:val="24"/>
        </w:rPr>
        <w:t>416,6 тыс.</w:t>
      </w:r>
      <w:r w:rsidR="00D23B56" w:rsidRPr="00FA3FB7">
        <w:rPr>
          <w:rFonts w:ascii="Times New Roman" w:hAnsi="Times New Roman" w:cs="Times New Roman"/>
          <w:sz w:val="24"/>
          <w:szCs w:val="24"/>
        </w:rPr>
        <w:t xml:space="preserve"> </w:t>
      </w:r>
      <w:r w:rsidR="00006303" w:rsidRPr="00FA3FB7">
        <w:rPr>
          <w:rFonts w:ascii="Times New Roman" w:hAnsi="Times New Roman" w:cs="Times New Roman"/>
          <w:sz w:val="24"/>
          <w:szCs w:val="24"/>
        </w:rPr>
        <w:t>руб</w:t>
      </w:r>
      <w:r w:rsidR="007C0FB4" w:rsidRPr="00FA3FB7">
        <w:rPr>
          <w:rFonts w:ascii="Times New Roman" w:hAnsi="Times New Roman" w:cs="Times New Roman"/>
          <w:sz w:val="24"/>
          <w:szCs w:val="24"/>
        </w:rPr>
        <w:t>лей</w:t>
      </w:r>
      <w:r w:rsidR="00006303" w:rsidRPr="00FA3FB7">
        <w:rPr>
          <w:rFonts w:ascii="Times New Roman" w:hAnsi="Times New Roman" w:cs="Times New Roman"/>
          <w:sz w:val="24"/>
          <w:szCs w:val="24"/>
        </w:rPr>
        <w:t xml:space="preserve"> из них:</w:t>
      </w:r>
    </w:p>
    <w:p w:rsidR="00006303" w:rsidRPr="00FA3FB7" w:rsidRDefault="007C0FB4" w:rsidP="00642A3A">
      <w:pPr>
        <w:spacing w:after="0" w:line="240" w:lineRule="auto"/>
        <w:ind w:firstLine="709"/>
        <w:jc w:val="both"/>
        <w:rPr>
          <w:rFonts w:ascii="Times New Roman" w:hAnsi="Times New Roman" w:cs="Times New Roman"/>
          <w:sz w:val="24"/>
          <w:szCs w:val="24"/>
        </w:rPr>
      </w:pPr>
      <w:r w:rsidRPr="00FA3FB7">
        <w:rPr>
          <w:rFonts w:ascii="Times New Roman" w:hAnsi="Times New Roman" w:cs="Times New Roman"/>
          <w:sz w:val="24"/>
          <w:szCs w:val="24"/>
        </w:rPr>
        <w:t xml:space="preserve">- </w:t>
      </w:r>
      <w:r w:rsidR="00006303" w:rsidRPr="00FA3FB7">
        <w:rPr>
          <w:rFonts w:ascii="Times New Roman" w:hAnsi="Times New Roman" w:cs="Times New Roman"/>
          <w:sz w:val="24"/>
          <w:szCs w:val="24"/>
        </w:rPr>
        <w:t>краевой бюджет – 5</w:t>
      </w:r>
      <w:r w:rsidR="00D23B56" w:rsidRPr="00FA3FB7">
        <w:rPr>
          <w:rFonts w:ascii="Times New Roman" w:hAnsi="Times New Roman" w:cs="Times New Roman"/>
          <w:sz w:val="24"/>
          <w:szCs w:val="24"/>
        </w:rPr>
        <w:t xml:space="preserve"> </w:t>
      </w:r>
      <w:r w:rsidR="00006303" w:rsidRPr="00FA3FB7">
        <w:rPr>
          <w:rFonts w:ascii="Times New Roman" w:hAnsi="Times New Roman" w:cs="Times New Roman"/>
          <w:sz w:val="24"/>
          <w:szCs w:val="24"/>
        </w:rPr>
        <w:t>504,</w:t>
      </w:r>
      <w:r w:rsidRPr="00FA3FB7">
        <w:rPr>
          <w:rFonts w:ascii="Times New Roman" w:hAnsi="Times New Roman" w:cs="Times New Roman"/>
          <w:sz w:val="24"/>
          <w:szCs w:val="24"/>
        </w:rPr>
        <w:t>0 тыс.</w:t>
      </w:r>
      <w:r w:rsidR="00D23B56" w:rsidRPr="00FA3FB7">
        <w:rPr>
          <w:rFonts w:ascii="Times New Roman" w:hAnsi="Times New Roman" w:cs="Times New Roman"/>
          <w:sz w:val="24"/>
          <w:szCs w:val="24"/>
        </w:rPr>
        <w:t xml:space="preserve"> </w:t>
      </w:r>
      <w:r w:rsidRPr="00FA3FB7">
        <w:rPr>
          <w:rFonts w:ascii="Times New Roman" w:hAnsi="Times New Roman" w:cs="Times New Roman"/>
          <w:sz w:val="24"/>
          <w:szCs w:val="24"/>
        </w:rPr>
        <w:t>рублей</w:t>
      </w:r>
      <w:r w:rsidR="00006303" w:rsidRPr="00FA3FB7">
        <w:rPr>
          <w:rFonts w:ascii="Times New Roman" w:hAnsi="Times New Roman" w:cs="Times New Roman"/>
          <w:sz w:val="24"/>
          <w:szCs w:val="24"/>
        </w:rPr>
        <w:t>;</w:t>
      </w:r>
    </w:p>
    <w:p w:rsidR="00006303" w:rsidRPr="00FA3FB7" w:rsidRDefault="007C0FB4" w:rsidP="00642A3A">
      <w:pPr>
        <w:spacing w:after="0" w:line="240" w:lineRule="auto"/>
        <w:ind w:firstLine="709"/>
        <w:jc w:val="both"/>
        <w:rPr>
          <w:rFonts w:ascii="Times New Roman" w:hAnsi="Times New Roman" w:cs="Times New Roman"/>
          <w:sz w:val="24"/>
          <w:szCs w:val="24"/>
        </w:rPr>
      </w:pPr>
      <w:r w:rsidRPr="00FA3FB7">
        <w:rPr>
          <w:rFonts w:ascii="Times New Roman" w:hAnsi="Times New Roman" w:cs="Times New Roman"/>
          <w:sz w:val="24"/>
          <w:szCs w:val="24"/>
        </w:rPr>
        <w:t>- местный бюджет – 1</w:t>
      </w:r>
      <w:r w:rsidR="00D23B56" w:rsidRPr="00FA3FB7">
        <w:rPr>
          <w:rFonts w:ascii="Times New Roman" w:hAnsi="Times New Roman" w:cs="Times New Roman"/>
          <w:sz w:val="24"/>
          <w:szCs w:val="24"/>
        </w:rPr>
        <w:t xml:space="preserve"> </w:t>
      </w:r>
      <w:r w:rsidRPr="00FA3FB7">
        <w:rPr>
          <w:rFonts w:ascii="Times New Roman" w:hAnsi="Times New Roman" w:cs="Times New Roman"/>
          <w:sz w:val="24"/>
          <w:szCs w:val="24"/>
        </w:rPr>
        <w:t>503,4 тыс.</w:t>
      </w:r>
      <w:r w:rsidR="00D23B56" w:rsidRPr="00FA3FB7">
        <w:rPr>
          <w:rFonts w:ascii="Times New Roman" w:hAnsi="Times New Roman" w:cs="Times New Roman"/>
          <w:sz w:val="24"/>
          <w:szCs w:val="24"/>
        </w:rPr>
        <w:t xml:space="preserve"> </w:t>
      </w:r>
      <w:r w:rsidRPr="00FA3FB7">
        <w:rPr>
          <w:rFonts w:ascii="Times New Roman" w:hAnsi="Times New Roman" w:cs="Times New Roman"/>
          <w:sz w:val="24"/>
          <w:szCs w:val="24"/>
        </w:rPr>
        <w:t>рублей</w:t>
      </w:r>
      <w:r w:rsidR="00006303" w:rsidRPr="00FA3FB7">
        <w:rPr>
          <w:rFonts w:ascii="Times New Roman" w:hAnsi="Times New Roman" w:cs="Times New Roman"/>
          <w:sz w:val="24"/>
          <w:szCs w:val="24"/>
        </w:rPr>
        <w:t>;</w:t>
      </w:r>
    </w:p>
    <w:p w:rsidR="00006303" w:rsidRDefault="007C0FB4" w:rsidP="00642A3A">
      <w:pPr>
        <w:spacing w:after="0" w:line="240" w:lineRule="auto"/>
        <w:ind w:firstLine="709"/>
        <w:jc w:val="both"/>
        <w:rPr>
          <w:rFonts w:ascii="Times New Roman" w:hAnsi="Times New Roman" w:cs="Times New Roman"/>
          <w:sz w:val="24"/>
          <w:szCs w:val="24"/>
        </w:rPr>
      </w:pPr>
      <w:r w:rsidRPr="00FA3FB7">
        <w:rPr>
          <w:rFonts w:ascii="Times New Roman" w:hAnsi="Times New Roman" w:cs="Times New Roman"/>
          <w:sz w:val="24"/>
          <w:szCs w:val="24"/>
        </w:rPr>
        <w:t xml:space="preserve">- </w:t>
      </w:r>
      <w:r w:rsidR="00006303" w:rsidRPr="00FA3FB7">
        <w:rPr>
          <w:rFonts w:ascii="Times New Roman" w:hAnsi="Times New Roman" w:cs="Times New Roman"/>
          <w:sz w:val="24"/>
          <w:szCs w:val="24"/>
        </w:rPr>
        <w:t>средс</w:t>
      </w:r>
      <w:r w:rsidRPr="00FA3FB7">
        <w:rPr>
          <w:rFonts w:ascii="Times New Roman" w:hAnsi="Times New Roman" w:cs="Times New Roman"/>
          <w:sz w:val="24"/>
          <w:szCs w:val="24"/>
        </w:rPr>
        <w:t>тва предприятий</w:t>
      </w:r>
      <w:r w:rsidR="00D47833" w:rsidRPr="00FA3FB7">
        <w:rPr>
          <w:rFonts w:ascii="Times New Roman" w:hAnsi="Times New Roman" w:cs="Times New Roman"/>
          <w:sz w:val="24"/>
          <w:szCs w:val="24"/>
        </w:rPr>
        <w:t xml:space="preserve"> и населения</w:t>
      </w:r>
      <w:r w:rsidRPr="00FA3FB7">
        <w:rPr>
          <w:rFonts w:ascii="Times New Roman" w:hAnsi="Times New Roman" w:cs="Times New Roman"/>
          <w:sz w:val="24"/>
          <w:szCs w:val="24"/>
        </w:rPr>
        <w:t xml:space="preserve"> – 409,2 тыс.</w:t>
      </w:r>
      <w:r w:rsidR="00D23B56" w:rsidRPr="00FA3FB7">
        <w:rPr>
          <w:rFonts w:ascii="Times New Roman" w:hAnsi="Times New Roman" w:cs="Times New Roman"/>
          <w:sz w:val="24"/>
          <w:szCs w:val="24"/>
        </w:rPr>
        <w:t xml:space="preserve"> </w:t>
      </w:r>
      <w:r w:rsidRPr="00FA3FB7">
        <w:rPr>
          <w:rFonts w:ascii="Times New Roman" w:hAnsi="Times New Roman" w:cs="Times New Roman"/>
          <w:sz w:val="24"/>
          <w:szCs w:val="24"/>
        </w:rPr>
        <w:t>рублей.</w:t>
      </w:r>
    </w:p>
    <w:p w:rsidR="00FA3FB7" w:rsidRDefault="00FA3FB7" w:rsidP="00642A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Фактически за 2013 год полностью выполнен капитальный ремонт 14 домов, общей площадью 18 269,9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что составляет 92,54% от планового объема, в том числе:</w:t>
      </w:r>
    </w:p>
    <w:p w:rsidR="00FA3FB7" w:rsidRDefault="00FA3FB7" w:rsidP="00642A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Усть-Большерецкое сельское поселение – 8 домов на сумму 2 802,16 тыс. рублей (краевой бюджет – 1 518,0 тыс. рублей; бюджет Усть-Большерецкого сельского поселения – 1 145,1 тыс. рублей</w:t>
      </w:r>
      <w:r w:rsidR="000D52B7">
        <w:rPr>
          <w:rFonts w:ascii="Times New Roman" w:hAnsi="Times New Roman" w:cs="Times New Roman"/>
          <w:sz w:val="24"/>
          <w:szCs w:val="24"/>
        </w:rPr>
        <w:t>; внебюджетные источники – 139,06 тыс. рублей</w:t>
      </w:r>
      <w:r>
        <w:rPr>
          <w:rFonts w:ascii="Times New Roman" w:hAnsi="Times New Roman" w:cs="Times New Roman"/>
          <w:sz w:val="24"/>
          <w:szCs w:val="24"/>
        </w:rPr>
        <w:t>);</w:t>
      </w:r>
    </w:p>
    <w:p w:rsidR="00FA3FB7" w:rsidRDefault="00FA3FB7" w:rsidP="00642A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Октябрьское городское поселение – 2 дома на сумму 1 923,2 тыс. рублей (краевой бюджет – 1 319,3 тыс. рублей; бюджет Октябрьского городского поселения – 603,9 тыс. рублей</w:t>
      </w:r>
      <w:r w:rsidR="000D52B7">
        <w:rPr>
          <w:rFonts w:ascii="Times New Roman" w:hAnsi="Times New Roman" w:cs="Times New Roman"/>
          <w:sz w:val="24"/>
          <w:szCs w:val="24"/>
        </w:rPr>
        <w:t>);</w:t>
      </w:r>
    </w:p>
    <w:p w:rsidR="000D52B7" w:rsidRDefault="000D52B7" w:rsidP="00642A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Кавалерское сельское поселение – 2 дома на сумму 650,0 тыс. рублей (краевой бюджет – 621,0 тыс. рублей; бюджет Кавалерского сельского поселения – 29,0 тыс. рублей);</w:t>
      </w:r>
    </w:p>
    <w:p w:rsidR="000D52B7" w:rsidRDefault="000D52B7" w:rsidP="00642A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Апачинское сельское поселение – капитальный ремонт многоквартирного дома не выполнен по вине подрядчика, денежные средства в размере 759,0 тыс. рублей возвращены в краевой бюджет;</w:t>
      </w:r>
    </w:p>
    <w:p w:rsidR="000D52B7" w:rsidRDefault="000D52B7" w:rsidP="00642A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Озерновское городское поселение – 1 дом на сумму 1 249,87 тыс. рублей (краевой бюджет – 814,0 тыс. рублей; бюджет Озерновского городского поселения – 435,87 тыс. рублей);</w:t>
      </w:r>
    </w:p>
    <w:p w:rsidR="000D52B7" w:rsidRDefault="000D52B7" w:rsidP="00642A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п.Паужетка – 1 дом на сумму 630,27 тыс. рублей (краевой бюджет – 472,7 тыс. рублей; бюджет Усть-Большерецкого муниципального района – 157,57 тыс. рублей).</w:t>
      </w:r>
    </w:p>
    <w:p w:rsidR="00006303" w:rsidRPr="00392405" w:rsidRDefault="00006303" w:rsidP="00642A3A">
      <w:pPr>
        <w:spacing w:after="0" w:line="240" w:lineRule="auto"/>
        <w:ind w:firstLine="709"/>
        <w:jc w:val="both"/>
        <w:rPr>
          <w:rFonts w:ascii="Times New Roman" w:hAnsi="Times New Roman" w:cs="Times New Roman"/>
          <w:sz w:val="24"/>
          <w:szCs w:val="24"/>
        </w:rPr>
      </w:pPr>
      <w:r w:rsidRPr="00392405">
        <w:rPr>
          <w:rFonts w:ascii="Times New Roman" w:hAnsi="Times New Roman" w:cs="Times New Roman"/>
          <w:sz w:val="24"/>
          <w:szCs w:val="24"/>
        </w:rPr>
        <w:t>Стоимость раб</w:t>
      </w:r>
      <w:r w:rsidR="008A673C" w:rsidRPr="00392405">
        <w:rPr>
          <w:rFonts w:ascii="Times New Roman" w:hAnsi="Times New Roman" w:cs="Times New Roman"/>
          <w:sz w:val="24"/>
          <w:szCs w:val="24"/>
        </w:rPr>
        <w:t>от по текущему ремонту состав</w:t>
      </w:r>
      <w:r w:rsidR="00392405" w:rsidRPr="00392405">
        <w:rPr>
          <w:rFonts w:ascii="Times New Roman" w:hAnsi="Times New Roman" w:cs="Times New Roman"/>
          <w:sz w:val="24"/>
          <w:szCs w:val="24"/>
        </w:rPr>
        <w:t>ляет</w:t>
      </w:r>
      <w:r w:rsidRPr="00392405">
        <w:rPr>
          <w:rFonts w:ascii="Times New Roman" w:hAnsi="Times New Roman" w:cs="Times New Roman"/>
          <w:sz w:val="24"/>
          <w:szCs w:val="24"/>
        </w:rPr>
        <w:t xml:space="preserve"> 1</w:t>
      </w:r>
      <w:r w:rsidR="00D23B56" w:rsidRPr="00392405">
        <w:rPr>
          <w:rFonts w:ascii="Times New Roman" w:hAnsi="Times New Roman" w:cs="Times New Roman"/>
          <w:sz w:val="24"/>
          <w:szCs w:val="24"/>
        </w:rPr>
        <w:t xml:space="preserve"> </w:t>
      </w:r>
      <w:r w:rsidRPr="00392405">
        <w:rPr>
          <w:rFonts w:ascii="Times New Roman" w:hAnsi="Times New Roman" w:cs="Times New Roman"/>
          <w:sz w:val="24"/>
          <w:szCs w:val="24"/>
        </w:rPr>
        <w:t>244</w:t>
      </w:r>
      <w:r w:rsidR="008A673C" w:rsidRPr="00392405">
        <w:rPr>
          <w:rFonts w:ascii="Times New Roman" w:hAnsi="Times New Roman" w:cs="Times New Roman"/>
          <w:sz w:val="24"/>
          <w:szCs w:val="24"/>
        </w:rPr>
        <w:t>,0</w:t>
      </w:r>
      <w:r w:rsidRPr="00392405">
        <w:rPr>
          <w:rFonts w:ascii="Times New Roman" w:hAnsi="Times New Roman" w:cs="Times New Roman"/>
          <w:sz w:val="24"/>
          <w:szCs w:val="24"/>
        </w:rPr>
        <w:t xml:space="preserve"> тыс.руб</w:t>
      </w:r>
      <w:r w:rsidR="007C0FB4" w:rsidRPr="00392405">
        <w:rPr>
          <w:rFonts w:ascii="Times New Roman" w:hAnsi="Times New Roman" w:cs="Times New Roman"/>
          <w:sz w:val="24"/>
          <w:szCs w:val="24"/>
        </w:rPr>
        <w:t>лей</w:t>
      </w:r>
      <w:r w:rsidRPr="00392405">
        <w:rPr>
          <w:rFonts w:ascii="Times New Roman" w:hAnsi="Times New Roman" w:cs="Times New Roman"/>
          <w:sz w:val="24"/>
          <w:szCs w:val="24"/>
        </w:rPr>
        <w:t xml:space="preserve"> (за счет сборов населения</w:t>
      </w:r>
      <w:r w:rsidR="007C0FB4" w:rsidRPr="00392405">
        <w:rPr>
          <w:rFonts w:ascii="Times New Roman" w:hAnsi="Times New Roman" w:cs="Times New Roman"/>
          <w:sz w:val="24"/>
          <w:szCs w:val="24"/>
        </w:rPr>
        <w:t xml:space="preserve"> и</w:t>
      </w:r>
      <w:r w:rsidRPr="00392405">
        <w:rPr>
          <w:rFonts w:ascii="Times New Roman" w:hAnsi="Times New Roman" w:cs="Times New Roman"/>
          <w:sz w:val="24"/>
          <w:szCs w:val="24"/>
        </w:rPr>
        <w:t xml:space="preserve"> собственных средств предприятий).</w:t>
      </w:r>
    </w:p>
    <w:p w:rsidR="00006303" w:rsidRPr="00717533" w:rsidRDefault="00006303" w:rsidP="00642A3A">
      <w:pPr>
        <w:spacing w:after="0" w:line="240" w:lineRule="auto"/>
        <w:ind w:firstLine="709"/>
        <w:jc w:val="both"/>
        <w:rPr>
          <w:rFonts w:ascii="Times New Roman" w:hAnsi="Times New Roman" w:cs="Times New Roman"/>
          <w:sz w:val="24"/>
          <w:szCs w:val="24"/>
        </w:rPr>
      </w:pPr>
      <w:r w:rsidRPr="00717533">
        <w:rPr>
          <w:rFonts w:ascii="Times New Roman" w:hAnsi="Times New Roman" w:cs="Times New Roman"/>
          <w:sz w:val="24"/>
          <w:szCs w:val="24"/>
        </w:rPr>
        <w:t xml:space="preserve">По </w:t>
      </w:r>
      <w:r w:rsidR="00D52380" w:rsidRPr="00717533">
        <w:rPr>
          <w:rFonts w:ascii="Times New Roman" w:hAnsi="Times New Roman" w:cs="Times New Roman"/>
          <w:sz w:val="24"/>
          <w:szCs w:val="24"/>
        </w:rPr>
        <w:t>П</w:t>
      </w:r>
      <w:r w:rsidRPr="00717533">
        <w:rPr>
          <w:rFonts w:ascii="Times New Roman" w:hAnsi="Times New Roman" w:cs="Times New Roman"/>
          <w:sz w:val="24"/>
          <w:szCs w:val="24"/>
        </w:rPr>
        <w:t xml:space="preserve">лану объектов ЖКХ  </w:t>
      </w:r>
      <w:r w:rsidR="00D52380" w:rsidRPr="00717533">
        <w:rPr>
          <w:rFonts w:ascii="Times New Roman" w:hAnsi="Times New Roman" w:cs="Times New Roman"/>
          <w:sz w:val="24"/>
          <w:szCs w:val="24"/>
        </w:rPr>
        <w:t xml:space="preserve">запланированы </w:t>
      </w:r>
      <w:r w:rsidR="00717533" w:rsidRPr="00717533">
        <w:rPr>
          <w:rFonts w:ascii="Times New Roman" w:hAnsi="Times New Roman" w:cs="Times New Roman"/>
          <w:sz w:val="24"/>
          <w:szCs w:val="24"/>
        </w:rPr>
        <w:t xml:space="preserve"> и выполнены </w:t>
      </w:r>
      <w:r w:rsidRPr="00717533">
        <w:rPr>
          <w:rFonts w:ascii="Times New Roman" w:hAnsi="Times New Roman" w:cs="Times New Roman"/>
          <w:sz w:val="24"/>
          <w:szCs w:val="24"/>
        </w:rPr>
        <w:t xml:space="preserve">следующие виды работ:  </w:t>
      </w:r>
    </w:p>
    <w:p w:rsidR="00006303" w:rsidRPr="00717533" w:rsidRDefault="00006303" w:rsidP="00642A3A">
      <w:pPr>
        <w:spacing w:after="0" w:line="240" w:lineRule="auto"/>
        <w:ind w:firstLine="709"/>
        <w:jc w:val="both"/>
        <w:rPr>
          <w:rFonts w:ascii="Times New Roman" w:hAnsi="Times New Roman" w:cs="Times New Roman"/>
          <w:sz w:val="24"/>
          <w:szCs w:val="24"/>
        </w:rPr>
      </w:pPr>
      <w:r w:rsidRPr="00717533">
        <w:rPr>
          <w:rFonts w:ascii="Times New Roman" w:hAnsi="Times New Roman" w:cs="Times New Roman"/>
          <w:sz w:val="24"/>
          <w:szCs w:val="24"/>
        </w:rPr>
        <w:t>-</w:t>
      </w:r>
      <w:r w:rsidRPr="00717533">
        <w:rPr>
          <w:rFonts w:ascii="Times New Roman" w:hAnsi="Times New Roman" w:cs="Times New Roman"/>
          <w:sz w:val="24"/>
          <w:szCs w:val="24"/>
        </w:rPr>
        <w:tab/>
      </w:r>
      <w:r w:rsidR="00D52380" w:rsidRPr="00717533">
        <w:rPr>
          <w:rFonts w:ascii="Times New Roman" w:hAnsi="Times New Roman" w:cs="Times New Roman"/>
          <w:sz w:val="24"/>
          <w:szCs w:val="24"/>
        </w:rPr>
        <w:t>во всех поселениях района проведен</w:t>
      </w:r>
      <w:r w:rsidR="00717533">
        <w:rPr>
          <w:rFonts w:ascii="Times New Roman" w:hAnsi="Times New Roman" w:cs="Times New Roman"/>
          <w:sz w:val="24"/>
          <w:szCs w:val="24"/>
        </w:rPr>
        <w:t>о</w:t>
      </w:r>
      <w:r w:rsidR="00D52380" w:rsidRPr="00717533">
        <w:rPr>
          <w:rFonts w:ascii="Times New Roman" w:hAnsi="Times New Roman" w:cs="Times New Roman"/>
          <w:sz w:val="24"/>
          <w:szCs w:val="24"/>
        </w:rPr>
        <w:t xml:space="preserve"> обследовани</w:t>
      </w:r>
      <w:r w:rsidR="00717533">
        <w:rPr>
          <w:rFonts w:ascii="Times New Roman" w:hAnsi="Times New Roman" w:cs="Times New Roman"/>
          <w:sz w:val="24"/>
          <w:szCs w:val="24"/>
        </w:rPr>
        <w:t>е</w:t>
      </w:r>
      <w:r w:rsidR="00D52380" w:rsidRPr="00717533">
        <w:rPr>
          <w:rFonts w:ascii="Times New Roman" w:hAnsi="Times New Roman" w:cs="Times New Roman"/>
          <w:sz w:val="24"/>
          <w:szCs w:val="24"/>
        </w:rPr>
        <w:t>, профилактик</w:t>
      </w:r>
      <w:r w:rsidR="00717533">
        <w:rPr>
          <w:rFonts w:ascii="Times New Roman" w:hAnsi="Times New Roman" w:cs="Times New Roman"/>
          <w:sz w:val="24"/>
          <w:szCs w:val="24"/>
        </w:rPr>
        <w:t>а</w:t>
      </w:r>
      <w:r w:rsidR="00D52380" w:rsidRPr="00717533">
        <w:rPr>
          <w:rFonts w:ascii="Times New Roman" w:hAnsi="Times New Roman" w:cs="Times New Roman"/>
          <w:sz w:val="24"/>
          <w:szCs w:val="24"/>
        </w:rPr>
        <w:t xml:space="preserve"> и ремонт водозаборов, водопроводных сетей, </w:t>
      </w:r>
      <w:proofErr w:type="spellStart"/>
      <w:r w:rsidR="00D52380" w:rsidRPr="00717533">
        <w:rPr>
          <w:rFonts w:ascii="Times New Roman" w:hAnsi="Times New Roman" w:cs="Times New Roman"/>
          <w:sz w:val="24"/>
          <w:szCs w:val="24"/>
        </w:rPr>
        <w:t>водонасосных</w:t>
      </w:r>
      <w:proofErr w:type="spellEnd"/>
      <w:r w:rsidR="00D52380" w:rsidRPr="00717533">
        <w:rPr>
          <w:rFonts w:ascii="Times New Roman" w:hAnsi="Times New Roman" w:cs="Times New Roman"/>
          <w:sz w:val="24"/>
          <w:szCs w:val="24"/>
        </w:rPr>
        <w:t xml:space="preserve"> станций, канализационных сетей, канализационных насосных станций</w:t>
      </w:r>
      <w:r w:rsidRPr="00717533">
        <w:rPr>
          <w:rFonts w:ascii="Times New Roman" w:hAnsi="Times New Roman" w:cs="Times New Roman"/>
          <w:sz w:val="24"/>
          <w:szCs w:val="24"/>
        </w:rPr>
        <w:t>;</w:t>
      </w:r>
    </w:p>
    <w:p w:rsidR="00006303" w:rsidRPr="00717533" w:rsidRDefault="00006303" w:rsidP="00642A3A">
      <w:pPr>
        <w:spacing w:after="0" w:line="240" w:lineRule="auto"/>
        <w:ind w:firstLine="709"/>
        <w:jc w:val="both"/>
        <w:rPr>
          <w:rFonts w:ascii="Times New Roman" w:hAnsi="Times New Roman" w:cs="Times New Roman"/>
          <w:sz w:val="24"/>
          <w:szCs w:val="24"/>
        </w:rPr>
      </w:pPr>
      <w:r w:rsidRPr="00717533">
        <w:rPr>
          <w:rFonts w:ascii="Times New Roman" w:hAnsi="Times New Roman" w:cs="Times New Roman"/>
          <w:sz w:val="24"/>
          <w:szCs w:val="24"/>
        </w:rPr>
        <w:t>-</w:t>
      </w:r>
      <w:r w:rsidRPr="00717533">
        <w:rPr>
          <w:rFonts w:ascii="Times New Roman" w:hAnsi="Times New Roman" w:cs="Times New Roman"/>
          <w:sz w:val="24"/>
          <w:szCs w:val="24"/>
        </w:rPr>
        <w:tab/>
      </w:r>
      <w:r w:rsidR="00D52380" w:rsidRPr="00717533">
        <w:rPr>
          <w:rFonts w:ascii="Times New Roman" w:hAnsi="Times New Roman" w:cs="Times New Roman"/>
          <w:sz w:val="24"/>
          <w:szCs w:val="24"/>
        </w:rPr>
        <w:t xml:space="preserve">в </w:t>
      </w:r>
      <w:proofErr w:type="spellStart"/>
      <w:r w:rsidR="00D52380" w:rsidRPr="00717533">
        <w:rPr>
          <w:rFonts w:ascii="Times New Roman" w:hAnsi="Times New Roman" w:cs="Times New Roman"/>
          <w:sz w:val="24"/>
          <w:szCs w:val="24"/>
        </w:rPr>
        <w:t>Апачинском</w:t>
      </w:r>
      <w:proofErr w:type="spellEnd"/>
      <w:r w:rsidR="00D52380" w:rsidRPr="00717533">
        <w:rPr>
          <w:rFonts w:ascii="Times New Roman" w:hAnsi="Times New Roman" w:cs="Times New Roman"/>
          <w:sz w:val="24"/>
          <w:szCs w:val="24"/>
        </w:rPr>
        <w:t xml:space="preserve"> сельском поселении </w:t>
      </w:r>
      <w:r w:rsidR="00717533">
        <w:rPr>
          <w:rFonts w:ascii="Times New Roman" w:hAnsi="Times New Roman" w:cs="Times New Roman"/>
          <w:sz w:val="24"/>
          <w:szCs w:val="24"/>
        </w:rPr>
        <w:t>выполнен</w:t>
      </w:r>
      <w:r w:rsidR="00D52380" w:rsidRPr="00717533">
        <w:rPr>
          <w:rFonts w:ascii="Times New Roman" w:hAnsi="Times New Roman" w:cs="Times New Roman"/>
          <w:sz w:val="24"/>
          <w:szCs w:val="24"/>
        </w:rPr>
        <w:t xml:space="preserve"> текущий ремонт водозабора и канализационной насосной станции</w:t>
      </w:r>
      <w:r w:rsidRPr="00717533">
        <w:rPr>
          <w:rFonts w:ascii="Times New Roman" w:hAnsi="Times New Roman" w:cs="Times New Roman"/>
          <w:sz w:val="24"/>
          <w:szCs w:val="24"/>
        </w:rPr>
        <w:t>.</w:t>
      </w:r>
    </w:p>
    <w:p w:rsidR="00D52380" w:rsidRPr="00882266" w:rsidRDefault="00D52380" w:rsidP="00642A3A">
      <w:pPr>
        <w:pStyle w:val="Style7"/>
        <w:widowControl/>
        <w:spacing w:line="274" w:lineRule="exact"/>
        <w:ind w:left="720" w:firstLine="720"/>
        <w:jc w:val="both"/>
        <w:rPr>
          <w:rStyle w:val="FontStyle15"/>
          <w:highlight w:val="yellow"/>
        </w:rPr>
      </w:pPr>
    </w:p>
    <w:p w:rsidR="00185463" w:rsidRPr="00717533" w:rsidRDefault="00185463" w:rsidP="00642A3A">
      <w:pPr>
        <w:pStyle w:val="Style2"/>
        <w:widowControl/>
        <w:spacing w:line="240" w:lineRule="auto"/>
        <w:ind w:firstLine="709"/>
      </w:pPr>
      <w:r w:rsidRPr="00717533">
        <w:t xml:space="preserve">За счет средств, предусмотренных в бюджете Камчатского края в качестве иных межбюджетных трансфертов </w:t>
      </w:r>
      <w:r w:rsidR="00717533">
        <w:t xml:space="preserve">в 2013 году было </w:t>
      </w:r>
      <w:r w:rsidRPr="00717533">
        <w:t>предусмотрено финансирование следующих мероприятий:</w:t>
      </w:r>
    </w:p>
    <w:p w:rsidR="00185463" w:rsidRPr="00717533" w:rsidRDefault="00185463" w:rsidP="00642A3A">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7533">
        <w:rPr>
          <w:rFonts w:ascii="Times New Roman" w:eastAsia="Times New Roman" w:hAnsi="Times New Roman" w:cs="Times New Roman"/>
          <w:sz w:val="24"/>
          <w:szCs w:val="24"/>
        </w:rPr>
        <w:t xml:space="preserve">Проведение капитального ремонта воздушных линий 0,4 </w:t>
      </w:r>
      <w:proofErr w:type="spellStart"/>
      <w:r w:rsidRPr="00717533">
        <w:rPr>
          <w:rFonts w:ascii="Times New Roman" w:eastAsia="Times New Roman" w:hAnsi="Times New Roman" w:cs="Times New Roman"/>
          <w:sz w:val="24"/>
          <w:szCs w:val="24"/>
        </w:rPr>
        <w:t>кВ</w:t>
      </w:r>
      <w:proofErr w:type="spellEnd"/>
      <w:r w:rsidRPr="00717533">
        <w:rPr>
          <w:rFonts w:ascii="Times New Roman" w:eastAsia="Times New Roman" w:hAnsi="Times New Roman" w:cs="Times New Roman"/>
          <w:sz w:val="24"/>
          <w:szCs w:val="24"/>
        </w:rPr>
        <w:t xml:space="preserve">, уличное освещение 0,4 </w:t>
      </w:r>
      <w:proofErr w:type="spellStart"/>
      <w:r w:rsidRPr="00717533">
        <w:rPr>
          <w:rFonts w:ascii="Times New Roman" w:eastAsia="Times New Roman" w:hAnsi="Times New Roman" w:cs="Times New Roman"/>
          <w:sz w:val="24"/>
          <w:szCs w:val="24"/>
        </w:rPr>
        <w:t>кВ</w:t>
      </w:r>
      <w:proofErr w:type="spellEnd"/>
      <w:r w:rsidRPr="00717533">
        <w:rPr>
          <w:rFonts w:ascii="Times New Roman" w:eastAsia="Times New Roman" w:hAnsi="Times New Roman" w:cs="Times New Roman"/>
          <w:sz w:val="24"/>
          <w:szCs w:val="24"/>
        </w:rPr>
        <w:t xml:space="preserve"> с. Запорожье на сумму 3</w:t>
      </w:r>
      <w:r w:rsidR="00717533">
        <w:rPr>
          <w:rFonts w:ascii="Times New Roman" w:eastAsia="Times New Roman" w:hAnsi="Times New Roman" w:cs="Times New Roman"/>
          <w:sz w:val="24"/>
          <w:szCs w:val="24"/>
        </w:rPr>
        <w:t>3</w:t>
      </w:r>
      <w:r w:rsidR="000A604E" w:rsidRPr="00717533">
        <w:rPr>
          <w:rFonts w:ascii="Times New Roman" w:eastAsia="Times New Roman" w:hAnsi="Times New Roman" w:cs="Times New Roman"/>
          <w:sz w:val="24"/>
          <w:szCs w:val="24"/>
        </w:rPr>
        <w:t xml:space="preserve"> </w:t>
      </w:r>
      <w:r w:rsidR="00717533">
        <w:rPr>
          <w:rFonts w:ascii="Times New Roman" w:eastAsia="Times New Roman" w:hAnsi="Times New Roman" w:cs="Times New Roman"/>
          <w:sz w:val="24"/>
          <w:szCs w:val="24"/>
        </w:rPr>
        <w:t>413</w:t>
      </w:r>
      <w:r w:rsidR="000A604E" w:rsidRPr="00717533">
        <w:rPr>
          <w:rFonts w:ascii="Times New Roman" w:eastAsia="Times New Roman" w:hAnsi="Times New Roman" w:cs="Times New Roman"/>
          <w:sz w:val="24"/>
          <w:szCs w:val="24"/>
        </w:rPr>
        <w:t>,0 тыс.рублей</w:t>
      </w:r>
      <w:r w:rsidR="00717533">
        <w:rPr>
          <w:rFonts w:ascii="Times New Roman" w:eastAsia="Times New Roman" w:hAnsi="Times New Roman" w:cs="Times New Roman"/>
          <w:sz w:val="24"/>
          <w:szCs w:val="24"/>
        </w:rPr>
        <w:t>.</w:t>
      </w:r>
    </w:p>
    <w:p w:rsidR="00185463" w:rsidRPr="00717533" w:rsidRDefault="00185463" w:rsidP="00642A3A">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7533">
        <w:rPr>
          <w:rFonts w:ascii="Times New Roman" w:eastAsia="Times New Roman" w:hAnsi="Times New Roman" w:cs="Times New Roman"/>
          <w:sz w:val="24"/>
          <w:szCs w:val="24"/>
        </w:rPr>
        <w:t xml:space="preserve">Капитальный ремонт воздушных линий ВЛ-10 </w:t>
      </w:r>
      <w:proofErr w:type="spellStart"/>
      <w:r w:rsidRPr="00717533">
        <w:rPr>
          <w:rFonts w:ascii="Times New Roman" w:eastAsia="Times New Roman" w:hAnsi="Times New Roman" w:cs="Times New Roman"/>
          <w:sz w:val="24"/>
          <w:szCs w:val="24"/>
        </w:rPr>
        <w:t>кВ</w:t>
      </w:r>
      <w:proofErr w:type="spellEnd"/>
      <w:r w:rsidRPr="00717533">
        <w:rPr>
          <w:rFonts w:ascii="Times New Roman" w:eastAsia="Times New Roman" w:hAnsi="Times New Roman" w:cs="Times New Roman"/>
          <w:sz w:val="24"/>
          <w:szCs w:val="24"/>
        </w:rPr>
        <w:t xml:space="preserve"> в Запорожском сельском поселении на сумму 5</w:t>
      </w:r>
      <w:r w:rsidR="000A604E" w:rsidRPr="00717533">
        <w:rPr>
          <w:rFonts w:ascii="Times New Roman" w:eastAsia="Times New Roman" w:hAnsi="Times New Roman" w:cs="Times New Roman"/>
          <w:sz w:val="24"/>
          <w:szCs w:val="24"/>
        </w:rPr>
        <w:t xml:space="preserve"> 801,3 тыс.рублей</w:t>
      </w:r>
      <w:r w:rsidR="00717533">
        <w:rPr>
          <w:rFonts w:ascii="Times New Roman" w:eastAsia="Times New Roman" w:hAnsi="Times New Roman" w:cs="Times New Roman"/>
          <w:sz w:val="24"/>
          <w:szCs w:val="24"/>
        </w:rPr>
        <w:t>.</w:t>
      </w:r>
    </w:p>
    <w:p w:rsidR="00185463" w:rsidRPr="00717533" w:rsidRDefault="00185463" w:rsidP="00642A3A">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17533">
        <w:rPr>
          <w:rFonts w:ascii="Times New Roman" w:eastAsia="Times New Roman" w:hAnsi="Times New Roman" w:cs="Times New Roman"/>
          <w:sz w:val="24"/>
          <w:szCs w:val="24"/>
        </w:rPr>
        <w:t xml:space="preserve">Проведение капитального ремонта ВЛ-0,4 </w:t>
      </w:r>
      <w:proofErr w:type="spellStart"/>
      <w:r w:rsidRPr="00717533">
        <w:rPr>
          <w:rFonts w:ascii="Times New Roman" w:eastAsia="Times New Roman" w:hAnsi="Times New Roman" w:cs="Times New Roman"/>
          <w:sz w:val="24"/>
          <w:szCs w:val="24"/>
        </w:rPr>
        <w:t>кВ</w:t>
      </w:r>
      <w:proofErr w:type="spellEnd"/>
      <w:r w:rsidRPr="00717533">
        <w:rPr>
          <w:rFonts w:ascii="Times New Roman" w:eastAsia="Times New Roman" w:hAnsi="Times New Roman" w:cs="Times New Roman"/>
          <w:sz w:val="24"/>
          <w:szCs w:val="24"/>
        </w:rPr>
        <w:t xml:space="preserve">  в п. Апача Усть-Большерецког</w:t>
      </w:r>
      <w:r w:rsidR="000A604E" w:rsidRPr="00717533">
        <w:rPr>
          <w:rFonts w:ascii="Times New Roman" w:eastAsia="Times New Roman" w:hAnsi="Times New Roman" w:cs="Times New Roman"/>
          <w:sz w:val="24"/>
          <w:szCs w:val="24"/>
        </w:rPr>
        <w:t>о района на сумму 300,0 тыс.рублей</w:t>
      </w:r>
      <w:r w:rsidR="00717533">
        <w:rPr>
          <w:rFonts w:ascii="Times New Roman" w:eastAsia="Times New Roman" w:hAnsi="Times New Roman" w:cs="Times New Roman"/>
          <w:sz w:val="24"/>
          <w:szCs w:val="24"/>
        </w:rPr>
        <w:t>.</w:t>
      </w:r>
    </w:p>
    <w:p w:rsidR="00185463" w:rsidRPr="00717533" w:rsidRDefault="00185463" w:rsidP="00642A3A">
      <w:pPr>
        <w:autoSpaceDE w:val="0"/>
        <w:autoSpaceDN w:val="0"/>
        <w:adjustRightInd w:val="0"/>
        <w:spacing w:after="0" w:line="240" w:lineRule="auto"/>
        <w:ind w:firstLine="709"/>
        <w:jc w:val="both"/>
        <w:rPr>
          <w:rFonts w:ascii="Times New Roman" w:hAnsi="Times New Roman" w:cs="Times New Roman"/>
          <w:sz w:val="24"/>
          <w:szCs w:val="24"/>
        </w:rPr>
      </w:pPr>
      <w:r w:rsidRPr="00717533">
        <w:rPr>
          <w:rFonts w:ascii="Times New Roman" w:hAnsi="Times New Roman" w:cs="Times New Roman"/>
          <w:sz w:val="24"/>
          <w:szCs w:val="24"/>
        </w:rPr>
        <w:t xml:space="preserve">В связи с уточнением перечня и наименования работ, учетом ранее приобретенных материальных запасов в Запорожском </w:t>
      </w:r>
      <w:r w:rsidR="00717533">
        <w:rPr>
          <w:rFonts w:ascii="Times New Roman" w:hAnsi="Times New Roman" w:cs="Times New Roman"/>
          <w:sz w:val="24"/>
          <w:szCs w:val="24"/>
        </w:rPr>
        <w:t xml:space="preserve">сельском поселении общая потребность для реализации мероприятий составляет – </w:t>
      </w:r>
      <w:r w:rsidRPr="00717533">
        <w:rPr>
          <w:rFonts w:ascii="Times New Roman" w:hAnsi="Times New Roman" w:cs="Times New Roman"/>
          <w:bCs/>
          <w:sz w:val="24"/>
          <w:szCs w:val="24"/>
        </w:rPr>
        <w:t>28</w:t>
      </w:r>
      <w:r w:rsidR="00717533">
        <w:rPr>
          <w:rFonts w:ascii="Times New Roman" w:hAnsi="Times New Roman" w:cs="Times New Roman"/>
          <w:bCs/>
          <w:sz w:val="24"/>
          <w:szCs w:val="24"/>
        </w:rPr>
        <w:t xml:space="preserve"> </w:t>
      </w:r>
      <w:r w:rsidR="000A604E" w:rsidRPr="00717533">
        <w:rPr>
          <w:rFonts w:ascii="Times New Roman" w:hAnsi="Times New Roman" w:cs="Times New Roman"/>
          <w:bCs/>
          <w:sz w:val="24"/>
          <w:szCs w:val="24"/>
        </w:rPr>
        <w:t>316,7 тыс.рублей</w:t>
      </w:r>
      <w:r w:rsidRPr="00717533">
        <w:rPr>
          <w:rFonts w:ascii="Times New Roman" w:hAnsi="Times New Roman" w:cs="Times New Roman"/>
          <w:bCs/>
          <w:sz w:val="24"/>
          <w:szCs w:val="24"/>
        </w:rPr>
        <w:t>, в том числе:</w:t>
      </w:r>
    </w:p>
    <w:p w:rsidR="00185463" w:rsidRPr="00717533" w:rsidRDefault="00185463" w:rsidP="00642A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17533">
        <w:rPr>
          <w:rFonts w:ascii="Times New Roman" w:eastAsia="Times New Roman" w:hAnsi="Times New Roman" w:cs="Times New Roman"/>
          <w:sz w:val="24"/>
          <w:szCs w:val="24"/>
        </w:rPr>
        <w:t xml:space="preserve">- Сумма по размещенным аукционам «Капитальные ремонт воздушных линий 10 </w:t>
      </w:r>
      <w:proofErr w:type="spellStart"/>
      <w:r w:rsidRPr="00717533">
        <w:rPr>
          <w:rFonts w:ascii="Times New Roman" w:eastAsia="Times New Roman" w:hAnsi="Times New Roman" w:cs="Times New Roman"/>
          <w:sz w:val="24"/>
          <w:szCs w:val="24"/>
        </w:rPr>
        <w:t>кВ</w:t>
      </w:r>
      <w:proofErr w:type="spellEnd"/>
      <w:r w:rsidRPr="00717533">
        <w:rPr>
          <w:rFonts w:ascii="Times New Roman" w:eastAsia="Times New Roman" w:hAnsi="Times New Roman" w:cs="Times New Roman"/>
          <w:sz w:val="24"/>
          <w:szCs w:val="24"/>
        </w:rPr>
        <w:t xml:space="preserve">, 0,4 </w:t>
      </w:r>
      <w:proofErr w:type="spellStart"/>
      <w:r w:rsidRPr="00717533">
        <w:rPr>
          <w:rFonts w:ascii="Times New Roman" w:eastAsia="Times New Roman" w:hAnsi="Times New Roman" w:cs="Times New Roman"/>
          <w:sz w:val="24"/>
          <w:szCs w:val="24"/>
        </w:rPr>
        <w:t>кВ</w:t>
      </w:r>
      <w:proofErr w:type="spellEnd"/>
      <w:r w:rsidRPr="00717533">
        <w:rPr>
          <w:rFonts w:ascii="Times New Roman" w:eastAsia="Times New Roman" w:hAnsi="Times New Roman" w:cs="Times New Roman"/>
          <w:sz w:val="24"/>
          <w:szCs w:val="24"/>
        </w:rPr>
        <w:t xml:space="preserve">, уличное освещение 0,4 </w:t>
      </w:r>
      <w:proofErr w:type="spellStart"/>
      <w:r w:rsidRPr="00717533">
        <w:rPr>
          <w:rFonts w:ascii="Times New Roman" w:eastAsia="Times New Roman" w:hAnsi="Times New Roman" w:cs="Times New Roman"/>
          <w:sz w:val="24"/>
          <w:szCs w:val="24"/>
        </w:rPr>
        <w:t>кВ</w:t>
      </w:r>
      <w:proofErr w:type="spellEnd"/>
      <w:r w:rsidRPr="00717533">
        <w:rPr>
          <w:rFonts w:ascii="Times New Roman" w:eastAsia="Times New Roman" w:hAnsi="Times New Roman" w:cs="Times New Roman"/>
          <w:sz w:val="24"/>
          <w:szCs w:val="24"/>
        </w:rPr>
        <w:t xml:space="preserve"> </w:t>
      </w:r>
      <w:r w:rsidR="000A604E" w:rsidRPr="00717533">
        <w:rPr>
          <w:rFonts w:ascii="Times New Roman" w:eastAsia="Times New Roman" w:hAnsi="Times New Roman" w:cs="Times New Roman"/>
          <w:sz w:val="24"/>
          <w:szCs w:val="24"/>
        </w:rPr>
        <w:t>с</w:t>
      </w:r>
      <w:r w:rsidRPr="00717533">
        <w:rPr>
          <w:rFonts w:ascii="Times New Roman" w:eastAsia="Times New Roman" w:hAnsi="Times New Roman" w:cs="Times New Roman"/>
          <w:sz w:val="24"/>
          <w:szCs w:val="24"/>
        </w:rPr>
        <w:t>.Запорожье» составляет:</w:t>
      </w:r>
      <w:r w:rsidR="00642A3A" w:rsidRPr="00717533">
        <w:rPr>
          <w:rFonts w:ascii="Times New Roman" w:eastAsia="Times New Roman" w:hAnsi="Times New Roman" w:cs="Times New Roman"/>
          <w:sz w:val="24"/>
          <w:szCs w:val="24"/>
        </w:rPr>
        <w:t xml:space="preserve"> 27 813,352 тыс.рублей.</w:t>
      </w:r>
    </w:p>
    <w:p w:rsidR="00185463" w:rsidRPr="00717533" w:rsidRDefault="00185463" w:rsidP="00642A3A">
      <w:pPr>
        <w:autoSpaceDE w:val="0"/>
        <w:autoSpaceDN w:val="0"/>
        <w:adjustRightInd w:val="0"/>
        <w:spacing w:after="0" w:line="240" w:lineRule="auto"/>
        <w:ind w:firstLine="709"/>
        <w:jc w:val="both"/>
        <w:rPr>
          <w:rFonts w:ascii="Times New Roman" w:hAnsi="Times New Roman" w:cs="Times New Roman"/>
          <w:b/>
          <w:bCs/>
          <w:i/>
          <w:iCs/>
          <w:spacing w:val="30"/>
          <w:sz w:val="24"/>
          <w:szCs w:val="24"/>
        </w:rPr>
      </w:pPr>
      <w:r w:rsidRPr="00717533">
        <w:rPr>
          <w:rFonts w:ascii="Times New Roman" w:hAnsi="Times New Roman" w:cs="Times New Roman"/>
          <w:sz w:val="24"/>
          <w:szCs w:val="24"/>
        </w:rPr>
        <w:t xml:space="preserve">- Задолженность </w:t>
      </w:r>
      <w:r w:rsidRPr="00717533">
        <w:rPr>
          <w:rFonts w:ascii="Times New Roman" w:hAnsi="Times New Roman" w:cs="Times New Roman"/>
          <w:spacing w:val="20"/>
          <w:sz w:val="24"/>
          <w:szCs w:val="24"/>
        </w:rPr>
        <w:t>по</w:t>
      </w:r>
      <w:r w:rsidRPr="00717533">
        <w:rPr>
          <w:rFonts w:ascii="Times New Roman" w:hAnsi="Times New Roman" w:cs="Times New Roman"/>
          <w:sz w:val="24"/>
          <w:szCs w:val="24"/>
        </w:rPr>
        <w:t xml:space="preserve"> аукциону </w:t>
      </w:r>
      <w:r w:rsidRPr="00717533">
        <w:rPr>
          <w:rFonts w:ascii="Times New Roman" w:hAnsi="Times New Roman" w:cs="Times New Roman"/>
          <w:spacing w:val="20"/>
          <w:sz w:val="24"/>
          <w:szCs w:val="24"/>
        </w:rPr>
        <w:t>2011</w:t>
      </w:r>
      <w:r w:rsidRPr="00717533">
        <w:rPr>
          <w:rFonts w:ascii="Times New Roman" w:hAnsi="Times New Roman" w:cs="Times New Roman"/>
          <w:sz w:val="24"/>
          <w:szCs w:val="24"/>
        </w:rPr>
        <w:t xml:space="preserve"> года «Приобретение СИП для</w:t>
      </w:r>
      <w:r w:rsidR="00717533">
        <w:rPr>
          <w:rFonts w:ascii="Times New Roman" w:hAnsi="Times New Roman" w:cs="Times New Roman"/>
          <w:sz w:val="24"/>
          <w:szCs w:val="24"/>
        </w:rPr>
        <w:t xml:space="preserve"> ремонта ВЛ </w:t>
      </w:r>
      <w:proofErr w:type="spellStart"/>
      <w:r w:rsidR="00D23B56" w:rsidRPr="00717533">
        <w:rPr>
          <w:rFonts w:ascii="Times New Roman" w:hAnsi="Times New Roman" w:cs="Times New Roman"/>
          <w:sz w:val="24"/>
          <w:szCs w:val="24"/>
        </w:rPr>
        <w:t>кВ</w:t>
      </w:r>
      <w:proofErr w:type="spellEnd"/>
      <w:r w:rsidR="00D23B56" w:rsidRPr="00717533">
        <w:rPr>
          <w:rFonts w:ascii="Times New Roman" w:hAnsi="Times New Roman" w:cs="Times New Roman"/>
          <w:sz w:val="24"/>
          <w:szCs w:val="24"/>
        </w:rPr>
        <w:t xml:space="preserve">, 0,4 </w:t>
      </w:r>
      <w:proofErr w:type="spellStart"/>
      <w:r w:rsidR="00D23B56" w:rsidRPr="00717533">
        <w:rPr>
          <w:rFonts w:ascii="Times New Roman" w:hAnsi="Times New Roman" w:cs="Times New Roman"/>
          <w:sz w:val="24"/>
          <w:szCs w:val="24"/>
        </w:rPr>
        <w:t>кВ</w:t>
      </w:r>
      <w:proofErr w:type="spellEnd"/>
      <w:r w:rsidR="00D23B56" w:rsidRPr="00717533">
        <w:rPr>
          <w:rFonts w:ascii="Times New Roman" w:hAnsi="Times New Roman" w:cs="Times New Roman"/>
          <w:sz w:val="24"/>
          <w:szCs w:val="24"/>
        </w:rPr>
        <w:t>» - 344,3 тыс. рублей.</w:t>
      </w:r>
    </w:p>
    <w:p w:rsidR="00185463" w:rsidRPr="00717533" w:rsidRDefault="00185463" w:rsidP="00642A3A">
      <w:pPr>
        <w:autoSpaceDE w:val="0"/>
        <w:autoSpaceDN w:val="0"/>
        <w:adjustRightInd w:val="0"/>
        <w:spacing w:after="0" w:line="240" w:lineRule="auto"/>
        <w:ind w:firstLine="709"/>
        <w:jc w:val="both"/>
        <w:rPr>
          <w:rFonts w:ascii="Times New Roman" w:hAnsi="Times New Roman" w:cs="Times New Roman"/>
          <w:bCs/>
          <w:iCs/>
          <w:spacing w:val="10"/>
          <w:sz w:val="24"/>
          <w:szCs w:val="24"/>
        </w:rPr>
      </w:pPr>
      <w:r w:rsidRPr="00717533">
        <w:rPr>
          <w:rFonts w:ascii="Times New Roman" w:hAnsi="Times New Roman" w:cs="Times New Roman"/>
          <w:bCs/>
          <w:i/>
          <w:iCs/>
          <w:spacing w:val="30"/>
          <w:sz w:val="24"/>
          <w:szCs w:val="24"/>
        </w:rPr>
        <w:t>-</w:t>
      </w:r>
      <w:r w:rsidRPr="00717533">
        <w:rPr>
          <w:rFonts w:ascii="Times New Roman" w:hAnsi="Times New Roman" w:cs="Times New Roman"/>
          <w:sz w:val="24"/>
          <w:szCs w:val="24"/>
        </w:rPr>
        <w:t xml:space="preserve">Доставка провода и леса от порта Озерная до места </w:t>
      </w:r>
      <w:r w:rsidR="00717533">
        <w:rPr>
          <w:rFonts w:ascii="Times New Roman" w:hAnsi="Times New Roman" w:cs="Times New Roman"/>
          <w:sz w:val="24"/>
          <w:szCs w:val="24"/>
        </w:rPr>
        <w:t>хранения в с.Запорожье – 159,1 тыс. рублей.</w:t>
      </w:r>
    </w:p>
    <w:p w:rsidR="00185463" w:rsidRPr="00717533" w:rsidRDefault="00185463" w:rsidP="00642A3A">
      <w:pPr>
        <w:spacing w:after="0" w:line="240" w:lineRule="auto"/>
        <w:ind w:firstLine="709"/>
        <w:contextualSpacing/>
        <w:jc w:val="both"/>
        <w:rPr>
          <w:rFonts w:ascii="Times New Roman" w:eastAsia="Times New Roman" w:hAnsi="Times New Roman" w:cs="Times New Roman"/>
          <w:sz w:val="24"/>
          <w:szCs w:val="24"/>
        </w:rPr>
      </w:pPr>
      <w:r w:rsidRPr="00717533">
        <w:rPr>
          <w:rFonts w:ascii="Times New Roman" w:eastAsia="Times New Roman" w:hAnsi="Times New Roman" w:cs="Times New Roman"/>
          <w:sz w:val="24"/>
          <w:szCs w:val="24"/>
        </w:rPr>
        <w:t xml:space="preserve">В связи с тем, что </w:t>
      </w:r>
      <w:r w:rsidR="00C776F3" w:rsidRPr="00717533">
        <w:rPr>
          <w:rFonts w:ascii="Times New Roman" w:eastAsia="Times New Roman" w:hAnsi="Times New Roman" w:cs="Times New Roman"/>
          <w:sz w:val="24"/>
          <w:szCs w:val="24"/>
        </w:rPr>
        <w:t xml:space="preserve">после </w:t>
      </w:r>
      <w:r w:rsidR="00F05B09" w:rsidRPr="00717533">
        <w:rPr>
          <w:rFonts w:ascii="Times New Roman" w:eastAsia="Times New Roman" w:hAnsi="Times New Roman" w:cs="Times New Roman"/>
          <w:sz w:val="24"/>
          <w:szCs w:val="24"/>
        </w:rPr>
        <w:t xml:space="preserve">проведения процедуры торгов и заключения </w:t>
      </w:r>
      <w:r w:rsidR="00C776F3" w:rsidRPr="00717533">
        <w:rPr>
          <w:rFonts w:ascii="Times New Roman" w:eastAsia="Times New Roman" w:hAnsi="Times New Roman" w:cs="Times New Roman"/>
          <w:sz w:val="24"/>
          <w:szCs w:val="24"/>
        </w:rPr>
        <w:t xml:space="preserve">договора с победителем, подрядчик своевременно не приступил к выполнению работ и на связь не выходил, 16.09.2013 договор был расторгнут. Запорожское сельское поселение находится в зоне ограниченной транспортной доступности, поэтому выполнение работ по ремонту электросетей в 2013 году не представляется возможным. </w:t>
      </w:r>
      <w:r w:rsidR="00717533">
        <w:rPr>
          <w:rFonts w:ascii="Times New Roman" w:eastAsia="Times New Roman" w:hAnsi="Times New Roman" w:cs="Times New Roman"/>
          <w:sz w:val="24"/>
          <w:szCs w:val="24"/>
        </w:rPr>
        <w:t xml:space="preserve"> Администрацией Усть-Большерецкого муниципального района направлено письмо в Министерство ЖКХ и энергетики Камчатского края</w:t>
      </w:r>
      <w:r w:rsidR="00F109A3">
        <w:rPr>
          <w:rFonts w:ascii="Times New Roman" w:eastAsia="Times New Roman" w:hAnsi="Times New Roman" w:cs="Times New Roman"/>
          <w:sz w:val="24"/>
          <w:szCs w:val="24"/>
        </w:rPr>
        <w:t xml:space="preserve"> с предложением запланировать в бюджете Камчатского края на 2014 год денежные средства в размере 39 214,4 тыс. рублей.</w:t>
      </w:r>
    </w:p>
    <w:p w:rsidR="00D52380" w:rsidRPr="00F109A3" w:rsidRDefault="00185463" w:rsidP="00642A3A">
      <w:pPr>
        <w:spacing w:after="0" w:line="240" w:lineRule="auto"/>
        <w:ind w:firstLine="709"/>
        <w:contextualSpacing/>
        <w:jc w:val="both"/>
        <w:rPr>
          <w:rFonts w:ascii="Times New Roman" w:eastAsia="Times New Roman" w:hAnsi="Times New Roman" w:cs="Times New Roman"/>
          <w:sz w:val="24"/>
          <w:szCs w:val="24"/>
        </w:rPr>
      </w:pPr>
      <w:r w:rsidRPr="00F109A3">
        <w:rPr>
          <w:rFonts w:ascii="Times New Roman" w:eastAsia="Times New Roman" w:hAnsi="Times New Roman" w:cs="Times New Roman"/>
          <w:sz w:val="24"/>
          <w:szCs w:val="24"/>
        </w:rPr>
        <w:t xml:space="preserve">Апачинское сельское поселение – </w:t>
      </w:r>
      <w:r w:rsidR="00F109A3" w:rsidRPr="00F109A3">
        <w:rPr>
          <w:rFonts w:ascii="Times New Roman" w:eastAsia="Times New Roman" w:hAnsi="Times New Roman" w:cs="Times New Roman"/>
          <w:sz w:val="24"/>
          <w:szCs w:val="24"/>
        </w:rPr>
        <w:t>выполнен</w:t>
      </w:r>
      <w:r w:rsidRPr="00F109A3">
        <w:rPr>
          <w:rFonts w:ascii="Times New Roman" w:eastAsia="Times New Roman" w:hAnsi="Times New Roman" w:cs="Times New Roman"/>
          <w:sz w:val="24"/>
          <w:szCs w:val="24"/>
        </w:rPr>
        <w:t xml:space="preserve"> капитальн</w:t>
      </w:r>
      <w:r w:rsidR="00F109A3" w:rsidRPr="00F109A3">
        <w:rPr>
          <w:rFonts w:ascii="Times New Roman" w:eastAsia="Times New Roman" w:hAnsi="Times New Roman" w:cs="Times New Roman"/>
          <w:sz w:val="24"/>
          <w:szCs w:val="24"/>
        </w:rPr>
        <w:t>ый</w:t>
      </w:r>
      <w:r w:rsidRPr="00F109A3">
        <w:rPr>
          <w:rFonts w:ascii="Times New Roman" w:eastAsia="Times New Roman" w:hAnsi="Times New Roman" w:cs="Times New Roman"/>
          <w:sz w:val="24"/>
          <w:szCs w:val="24"/>
        </w:rPr>
        <w:t xml:space="preserve"> ремонт ВЛ-0,4 </w:t>
      </w:r>
      <w:proofErr w:type="spellStart"/>
      <w:r w:rsidRPr="00F109A3">
        <w:rPr>
          <w:rFonts w:ascii="Times New Roman" w:eastAsia="Times New Roman" w:hAnsi="Times New Roman" w:cs="Times New Roman"/>
          <w:sz w:val="24"/>
          <w:szCs w:val="24"/>
        </w:rPr>
        <w:t>кВ</w:t>
      </w:r>
      <w:proofErr w:type="spellEnd"/>
      <w:r w:rsidRPr="00F109A3">
        <w:rPr>
          <w:rFonts w:ascii="Times New Roman" w:eastAsia="Times New Roman" w:hAnsi="Times New Roman" w:cs="Times New Roman"/>
          <w:sz w:val="24"/>
          <w:szCs w:val="24"/>
        </w:rPr>
        <w:t xml:space="preserve">  в п. Апача Усть-Большерецкого района</w:t>
      </w:r>
      <w:r w:rsidR="00F109A3">
        <w:rPr>
          <w:rFonts w:ascii="Times New Roman" w:eastAsia="Times New Roman" w:hAnsi="Times New Roman" w:cs="Times New Roman"/>
          <w:sz w:val="24"/>
          <w:szCs w:val="24"/>
        </w:rPr>
        <w:t xml:space="preserve"> (заменено 3 опоры электроснабжения с проведением кабеля на 160 </w:t>
      </w:r>
      <w:proofErr w:type="spellStart"/>
      <w:r w:rsidR="00F109A3">
        <w:rPr>
          <w:rFonts w:ascii="Times New Roman" w:eastAsia="Times New Roman" w:hAnsi="Times New Roman" w:cs="Times New Roman"/>
          <w:sz w:val="24"/>
          <w:szCs w:val="24"/>
        </w:rPr>
        <w:t>пог.м</w:t>
      </w:r>
      <w:proofErr w:type="spellEnd"/>
      <w:r w:rsidR="00F109A3">
        <w:rPr>
          <w:rFonts w:ascii="Times New Roman" w:eastAsia="Times New Roman" w:hAnsi="Times New Roman" w:cs="Times New Roman"/>
          <w:sz w:val="24"/>
          <w:szCs w:val="24"/>
        </w:rPr>
        <w:t xml:space="preserve"> трассы)</w:t>
      </w:r>
      <w:r w:rsidR="00702BE2" w:rsidRPr="00F109A3">
        <w:rPr>
          <w:rFonts w:ascii="Times New Roman" w:eastAsia="Times New Roman" w:hAnsi="Times New Roman" w:cs="Times New Roman"/>
          <w:sz w:val="24"/>
          <w:szCs w:val="24"/>
        </w:rPr>
        <w:t>.</w:t>
      </w:r>
    </w:p>
    <w:p w:rsidR="00702BE2" w:rsidRPr="00F109A3" w:rsidRDefault="00702BE2" w:rsidP="00642A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09A3">
        <w:rPr>
          <w:rFonts w:ascii="Times New Roman" w:eastAsia="Times New Roman" w:hAnsi="Times New Roman" w:cs="Times New Roman"/>
          <w:sz w:val="24"/>
          <w:szCs w:val="24"/>
        </w:rPr>
        <w:t>Подготовлен и утвержден Порядок проведения конкурса на закрепление за перевозчиками маршрутов пассажирских автомобильных регулярных перевозок пригородного и междугороднего сообщения в Усть-Большерецком МР.</w:t>
      </w:r>
    </w:p>
    <w:p w:rsidR="00702BE2" w:rsidRPr="00F109A3" w:rsidRDefault="00702BE2" w:rsidP="00642A3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09A3">
        <w:rPr>
          <w:rFonts w:ascii="Times New Roman" w:eastAsia="Times New Roman" w:hAnsi="Times New Roman" w:cs="Times New Roman"/>
          <w:sz w:val="24"/>
          <w:szCs w:val="24"/>
        </w:rPr>
        <w:t>Проводится анализ о начислении платы за жилищно-коммунальные услуги с выездными комиссиями по муниципальным образованиям Усть-Большерецкого МР.</w:t>
      </w:r>
    </w:p>
    <w:p w:rsidR="00702BE2" w:rsidRPr="00F109A3" w:rsidRDefault="00702BE2" w:rsidP="00642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109A3">
        <w:rPr>
          <w:rFonts w:ascii="Times New Roman" w:eastAsia="Times New Roman" w:hAnsi="Times New Roman" w:cs="Times New Roman"/>
          <w:sz w:val="24"/>
          <w:szCs w:val="24"/>
        </w:rPr>
        <w:t>Подготовка и выдача градостроительных планов, разрешения на строительство, разрешения на ввод в эксплуатацию при строительстве и реконструкции объектов.</w:t>
      </w:r>
    </w:p>
    <w:p w:rsidR="00702BE2" w:rsidRPr="00702BE2" w:rsidRDefault="00702BE2" w:rsidP="00642A3A">
      <w:pPr>
        <w:spacing w:after="0" w:line="240" w:lineRule="auto"/>
        <w:ind w:firstLine="709"/>
        <w:contextualSpacing/>
        <w:jc w:val="both"/>
        <w:rPr>
          <w:rFonts w:ascii="Times New Roman" w:eastAsia="Times New Roman" w:hAnsi="Times New Roman" w:cs="Times New Roman"/>
          <w:sz w:val="24"/>
          <w:szCs w:val="24"/>
        </w:rPr>
      </w:pPr>
      <w:r w:rsidRPr="00F109A3">
        <w:rPr>
          <w:rFonts w:ascii="Times New Roman" w:eastAsia="Times New Roman" w:hAnsi="Times New Roman" w:cs="Times New Roman"/>
          <w:sz w:val="24"/>
          <w:szCs w:val="24"/>
        </w:rPr>
        <w:t xml:space="preserve">В целях </w:t>
      </w:r>
      <w:r w:rsidRPr="00F109A3">
        <w:rPr>
          <w:rFonts w:ascii="Times New Roman" w:eastAsia="Times New Roman" w:hAnsi="Times New Roman" w:cs="Times New Roman"/>
          <w:color w:val="000000"/>
          <w:sz w:val="24"/>
          <w:szCs w:val="24"/>
        </w:rPr>
        <w:t>снижения</w:t>
      </w:r>
      <w:r w:rsidRPr="00F109A3">
        <w:rPr>
          <w:rFonts w:ascii="Times New Roman" w:eastAsia="Times New Roman" w:hAnsi="Times New Roman" w:cs="Times New Roman"/>
          <w:color w:val="000000"/>
          <w:sz w:val="28"/>
          <w:szCs w:val="28"/>
        </w:rPr>
        <w:t xml:space="preserve"> </w:t>
      </w:r>
      <w:r w:rsidRPr="00F109A3">
        <w:rPr>
          <w:rFonts w:ascii="Times New Roman" w:eastAsia="Times New Roman" w:hAnsi="Times New Roman" w:cs="Times New Roman"/>
          <w:color w:val="000000"/>
          <w:sz w:val="24"/>
          <w:szCs w:val="24"/>
        </w:rPr>
        <w:t>дебиторской задолженности по оплате коммунальных услуг населением, а так же погашения задолженности управляющими компаниями перед поставщиками  коммунальных ресурсов регулярно проводятся совещания при Главе Усть-Большерецкого муниципального района, с участием глав поселений и руководителей управляющих компаний.</w:t>
      </w:r>
    </w:p>
    <w:p w:rsidR="00126092" w:rsidRPr="00BC7DF1" w:rsidRDefault="00126092" w:rsidP="00006303">
      <w:pPr>
        <w:spacing w:after="0" w:line="240" w:lineRule="auto"/>
        <w:ind w:firstLine="709"/>
        <w:jc w:val="both"/>
        <w:rPr>
          <w:rFonts w:ascii="Times New Roman" w:hAnsi="Times New Roman" w:cs="Times New Roman"/>
          <w:sz w:val="24"/>
          <w:szCs w:val="24"/>
          <w:highlight w:val="yellow"/>
        </w:rPr>
      </w:pPr>
    </w:p>
    <w:p w:rsidR="001904C4" w:rsidRPr="00555CAA" w:rsidRDefault="00F81B04" w:rsidP="001904C4">
      <w:pPr>
        <w:tabs>
          <w:tab w:val="left" w:pos="4103"/>
        </w:tabs>
        <w:spacing w:after="0" w:line="240" w:lineRule="auto"/>
        <w:ind w:firstLine="851"/>
        <w:jc w:val="center"/>
        <w:rPr>
          <w:rFonts w:ascii="Times New Roman" w:hAnsi="Times New Roman" w:cs="Times New Roman"/>
          <w:b/>
          <w:sz w:val="24"/>
          <w:szCs w:val="24"/>
        </w:rPr>
      </w:pPr>
      <w:r w:rsidRPr="00555CAA">
        <w:rPr>
          <w:rFonts w:ascii="Times New Roman" w:hAnsi="Times New Roman" w:cs="Times New Roman"/>
          <w:b/>
          <w:sz w:val="24"/>
          <w:szCs w:val="24"/>
        </w:rPr>
        <w:t>Муниципальные заказы</w:t>
      </w:r>
    </w:p>
    <w:p w:rsidR="00F81B04" w:rsidRPr="00555CAA" w:rsidRDefault="00F81B04" w:rsidP="0059154F">
      <w:pPr>
        <w:tabs>
          <w:tab w:val="left" w:pos="4103"/>
        </w:tabs>
        <w:spacing w:after="0" w:line="240" w:lineRule="auto"/>
        <w:ind w:firstLine="709"/>
        <w:jc w:val="both"/>
        <w:rPr>
          <w:rFonts w:ascii="Times New Roman" w:hAnsi="Times New Roman" w:cs="Times New Roman"/>
          <w:sz w:val="24"/>
          <w:szCs w:val="24"/>
        </w:rPr>
      </w:pPr>
      <w:r w:rsidRPr="00555CAA">
        <w:rPr>
          <w:rFonts w:ascii="Times New Roman" w:hAnsi="Times New Roman" w:cs="Times New Roman"/>
          <w:sz w:val="24"/>
          <w:szCs w:val="24"/>
        </w:rPr>
        <w:t>За 201</w:t>
      </w:r>
      <w:r w:rsidR="00B41EF6" w:rsidRPr="00555CAA">
        <w:rPr>
          <w:rFonts w:ascii="Times New Roman" w:hAnsi="Times New Roman" w:cs="Times New Roman"/>
          <w:sz w:val="24"/>
          <w:szCs w:val="24"/>
        </w:rPr>
        <w:t>3</w:t>
      </w:r>
      <w:r w:rsidRPr="00555CAA">
        <w:rPr>
          <w:rFonts w:ascii="Times New Roman" w:hAnsi="Times New Roman" w:cs="Times New Roman"/>
          <w:sz w:val="24"/>
          <w:szCs w:val="24"/>
        </w:rPr>
        <w:t xml:space="preserve"> год</w:t>
      </w:r>
      <w:r w:rsidR="00C97CA1" w:rsidRPr="00555CAA">
        <w:rPr>
          <w:rFonts w:ascii="Times New Roman" w:hAnsi="Times New Roman" w:cs="Times New Roman"/>
          <w:sz w:val="24"/>
          <w:szCs w:val="24"/>
        </w:rPr>
        <w:t xml:space="preserve"> </w:t>
      </w:r>
      <w:r w:rsidR="002245E0" w:rsidRPr="00555CAA">
        <w:rPr>
          <w:rFonts w:ascii="Times New Roman" w:hAnsi="Times New Roman" w:cs="Times New Roman"/>
          <w:sz w:val="24"/>
          <w:szCs w:val="24"/>
        </w:rPr>
        <w:t xml:space="preserve">Администрацией Усть-Большерецкого муниципального района </w:t>
      </w:r>
      <w:r w:rsidR="00C97CA1" w:rsidRPr="00555CAA">
        <w:rPr>
          <w:rFonts w:ascii="Times New Roman" w:hAnsi="Times New Roman" w:cs="Times New Roman"/>
          <w:sz w:val="24"/>
          <w:szCs w:val="24"/>
        </w:rPr>
        <w:t xml:space="preserve">для </w:t>
      </w:r>
      <w:r w:rsidR="002245E0">
        <w:rPr>
          <w:rFonts w:ascii="Times New Roman" w:hAnsi="Times New Roman" w:cs="Times New Roman"/>
          <w:sz w:val="24"/>
          <w:szCs w:val="24"/>
        </w:rPr>
        <w:t xml:space="preserve">нужд </w:t>
      </w:r>
      <w:r w:rsidR="00C97CA1" w:rsidRPr="00555CAA">
        <w:rPr>
          <w:rFonts w:ascii="Times New Roman" w:hAnsi="Times New Roman" w:cs="Times New Roman"/>
          <w:sz w:val="24"/>
          <w:szCs w:val="24"/>
        </w:rPr>
        <w:t xml:space="preserve">муниципальных </w:t>
      </w:r>
      <w:r w:rsidR="00D41411">
        <w:rPr>
          <w:rFonts w:ascii="Times New Roman" w:hAnsi="Times New Roman" w:cs="Times New Roman"/>
          <w:sz w:val="24"/>
          <w:szCs w:val="24"/>
        </w:rPr>
        <w:t>заказчиков</w:t>
      </w:r>
      <w:r w:rsidR="00C97CA1" w:rsidRPr="00555CAA">
        <w:rPr>
          <w:rFonts w:ascii="Times New Roman" w:hAnsi="Times New Roman" w:cs="Times New Roman"/>
          <w:sz w:val="24"/>
          <w:szCs w:val="24"/>
        </w:rPr>
        <w:t>,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и Решением Думы Усть-Большерецкого муниципального района от 08.02.2012 № 65 «Положение о порядке формирования, обеспечения размещения, исполнения и контроля за исполнением муниципального заказа в Усть-Большерецком муниципальном районе»</w:t>
      </w:r>
      <w:r w:rsidR="002245E0">
        <w:rPr>
          <w:rFonts w:ascii="Times New Roman" w:hAnsi="Times New Roman" w:cs="Times New Roman"/>
          <w:sz w:val="24"/>
          <w:szCs w:val="24"/>
        </w:rPr>
        <w:t>,</w:t>
      </w:r>
      <w:r w:rsidR="00C97CA1" w:rsidRPr="00555CAA">
        <w:rPr>
          <w:rFonts w:ascii="Times New Roman" w:hAnsi="Times New Roman" w:cs="Times New Roman"/>
          <w:sz w:val="24"/>
          <w:szCs w:val="24"/>
        </w:rPr>
        <w:t xml:space="preserve"> </w:t>
      </w:r>
      <w:r w:rsidR="00BA6962" w:rsidRPr="00555CAA">
        <w:rPr>
          <w:rFonts w:ascii="Times New Roman" w:hAnsi="Times New Roman" w:cs="Times New Roman"/>
          <w:sz w:val="24"/>
          <w:szCs w:val="24"/>
        </w:rPr>
        <w:t xml:space="preserve">проведено </w:t>
      </w:r>
      <w:r w:rsidR="001460EC">
        <w:rPr>
          <w:rFonts w:ascii="Times New Roman" w:hAnsi="Times New Roman" w:cs="Times New Roman"/>
          <w:sz w:val="24"/>
          <w:szCs w:val="24"/>
        </w:rPr>
        <w:t>45</w:t>
      </w:r>
      <w:r w:rsidR="003D3955" w:rsidRPr="00555CAA">
        <w:rPr>
          <w:rFonts w:ascii="Times New Roman" w:hAnsi="Times New Roman" w:cs="Times New Roman"/>
          <w:sz w:val="24"/>
          <w:szCs w:val="24"/>
        </w:rPr>
        <w:t xml:space="preserve"> </w:t>
      </w:r>
      <w:r w:rsidR="00BA6962" w:rsidRPr="00555CAA">
        <w:rPr>
          <w:rFonts w:ascii="Times New Roman" w:hAnsi="Times New Roman" w:cs="Times New Roman"/>
          <w:sz w:val="24"/>
          <w:szCs w:val="24"/>
        </w:rPr>
        <w:t>процедур по размещению заказов</w:t>
      </w:r>
      <w:r w:rsidR="00C27355" w:rsidRPr="00555CAA">
        <w:rPr>
          <w:rFonts w:ascii="Times New Roman" w:hAnsi="Times New Roman" w:cs="Times New Roman"/>
          <w:sz w:val="24"/>
          <w:szCs w:val="24"/>
        </w:rPr>
        <w:t>, в том числе:</w:t>
      </w:r>
    </w:p>
    <w:tbl>
      <w:tblPr>
        <w:tblStyle w:val="a6"/>
        <w:tblW w:w="0" w:type="auto"/>
        <w:tblLook w:val="04A0" w:firstRow="1" w:lastRow="0" w:firstColumn="1" w:lastColumn="0" w:noHBand="0" w:noVBand="1"/>
      </w:tblPr>
      <w:tblGrid>
        <w:gridCol w:w="3794"/>
        <w:gridCol w:w="1114"/>
        <w:gridCol w:w="1276"/>
        <w:gridCol w:w="1559"/>
        <w:gridCol w:w="1971"/>
      </w:tblGrid>
      <w:tr w:rsidR="004C27ED" w:rsidRPr="00DC66FD" w:rsidTr="004C27ED">
        <w:tc>
          <w:tcPr>
            <w:tcW w:w="3794" w:type="dxa"/>
            <w:vMerge w:val="restart"/>
          </w:tcPr>
          <w:p w:rsidR="004C27ED" w:rsidRPr="00DC66FD" w:rsidRDefault="004C27ED" w:rsidP="00F81B04">
            <w:pPr>
              <w:tabs>
                <w:tab w:val="left" w:pos="4103"/>
              </w:tabs>
              <w:jc w:val="both"/>
              <w:rPr>
                <w:rFonts w:ascii="Times New Roman" w:hAnsi="Times New Roman" w:cs="Times New Roman"/>
                <w:sz w:val="20"/>
                <w:szCs w:val="20"/>
              </w:rPr>
            </w:pPr>
          </w:p>
        </w:tc>
        <w:tc>
          <w:tcPr>
            <w:tcW w:w="1114" w:type="dxa"/>
            <w:vMerge w:val="restart"/>
          </w:tcPr>
          <w:p w:rsidR="004C27ED" w:rsidRPr="00DC66FD" w:rsidRDefault="004C27ED" w:rsidP="00F81B04">
            <w:pPr>
              <w:tabs>
                <w:tab w:val="left" w:pos="4103"/>
              </w:tabs>
              <w:jc w:val="both"/>
              <w:rPr>
                <w:rFonts w:ascii="Times New Roman" w:hAnsi="Times New Roman" w:cs="Times New Roman"/>
                <w:sz w:val="20"/>
                <w:szCs w:val="20"/>
              </w:rPr>
            </w:pPr>
            <w:r w:rsidRPr="00DC66FD">
              <w:rPr>
                <w:rFonts w:ascii="Times New Roman" w:hAnsi="Times New Roman" w:cs="Times New Roman"/>
                <w:sz w:val="20"/>
                <w:szCs w:val="20"/>
              </w:rPr>
              <w:t>Всего</w:t>
            </w:r>
          </w:p>
        </w:tc>
        <w:tc>
          <w:tcPr>
            <w:tcW w:w="4806" w:type="dxa"/>
            <w:gridSpan w:val="3"/>
          </w:tcPr>
          <w:p w:rsidR="004C27ED" w:rsidRPr="00DC66FD" w:rsidRDefault="004C27ED" w:rsidP="00F81B04">
            <w:pPr>
              <w:tabs>
                <w:tab w:val="left" w:pos="4103"/>
              </w:tabs>
              <w:jc w:val="both"/>
              <w:rPr>
                <w:rFonts w:ascii="Times New Roman" w:hAnsi="Times New Roman" w:cs="Times New Roman"/>
                <w:sz w:val="20"/>
                <w:szCs w:val="20"/>
              </w:rPr>
            </w:pPr>
            <w:r w:rsidRPr="00DC66FD">
              <w:rPr>
                <w:rFonts w:ascii="Times New Roman" w:hAnsi="Times New Roman" w:cs="Times New Roman"/>
                <w:sz w:val="20"/>
                <w:szCs w:val="20"/>
              </w:rPr>
              <w:t>в том числе по способу размещения заказа</w:t>
            </w:r>
          </w:p>
        </w:tc>
      </w:tr>
      <w:tr w:rsidR="004C27ED" w:rsidRPr="00DC66FD" w:rsidTr="004C27ED">
        <w:tc>
          <w:tcPr>
            <w:tcW w:w="3794" w:type="dxa"/>
            <w:vMerge/>
          </w:tcPr>
          <w:p w:rsidR="004C27ED" w:rsidRPr="00DC66FD" w:rsidRDefault="004C27ED" w:rsidP="00F81B04">
            <w:pPr>
              <w:tabs>
                <w:tab w:val="left" w:pos="4103"/>
              </w:tabs>
              <w:jc w:val="both"/>
              <w:rPr>
                <w:rFonts w:ascii="Times New Roman" w:hAnsi="Times New Roman" w:cs="Times New Roman"/>
                <w:sz w:val="20"/>
                <w:szCs w:val="20"/>
              </w:rPr>
            </w:pPr>
          </w:p>
        </w:tc>
        <w:tc>
          <w:tcPr>
            <w:tcW w:w="1114" w:type="dxa"/>
            <w:vMerge/>
          </w:tcPr>
          <w:p w:rsidR="004C27ED" w:rsidRPr="00DC66FD" w:rsidRDefault="004C27ED" w:rsidP="00F81B04">
            <w:pPr>
              <w:tabs>
                <w:tab w:val="left" w:pos="4103"/>
              </w:tabs>
              <w:jc w:val="both"/>
              <w:rPr>
                <w:rFonts w:ascii="Times New Roman" w:hAnsi="Times New Roman" w:cs="Times New Roman"/>
                <w:sz w:val="20"/>
                <w:szCs w:val="20"/>
              </w:rPr>
            </w:pPr>
          </w:p>
        </w:tc>
        <w:tc>
          <w:tcPr>
            <w:tcW w:w="1276" w:type="dxa"/>
          </w:tcPr>
          <w:p w:rsidR="004C27ED" w:rsidRPr="00DC66FD" w:rsidRDefault="004C27ED" w:rsidP="00F81B04">
            <w:pPr>
              <w:tabs>
                <w:tab w:val="left" w:pos="4103"/>
              </w:tabs>
              <w:jc w:val="both"/>
              <w:rPr>
                <w:rFonts w:ascii="Times New Roman" w:hAnsi="Times New Roman" w:cs="Times New Roman"/>
                <w:sz w:val="20"/>
                <w:szCs w:val="20"/>
              </w:rPr>
            </w:pPr>
            <w:r w:rsidRPr="00DC66FD">
              <w:rPr>
                <w:rFonts w:ascii="Times New Roman" w:hAnsi="Times New Roman" w:cs="Times New Roman"/>
                <w:sz w:val="20"/>
                <w:szCs w:val="20"/>
              </w:rPr>
              <w:t>конкурс</w:t>
            </w:r>
          </w:p>
        </w:tc>
        <w:tc>
          <w:tcPr>
            <w:tcW w:w="1559" w:type="dxa"/>
          </w:tcPr>
          <w:p w:rsidR="004C27ED" w:rsidRPr="00DC66FD" w:rsidRDefault="00AD7F84" w:rsidP="00F81B04">
            <w:pPr>
              <w:tabs>
                <w:tab w:val="left" w:pos="4103"/>
              </w:tabs>
              <w:jc w:val="both"/>
              <w:rPr>
                <w:rFonts w:ascii="Times New Roman" w:hAnsi="Times New Roman" w:cs="Times New Roman"/>
                <w:sz w:val="20"/>
                <w:szCs w:val="20"/>
              </w:rPr>
            </w:pPr>
            <w:r w:rsidRPr="00DC66FD">
              <w:rPr>
                <w:rFonts w:ascii="Times New Roman" w:hAnsi="Times New Roman" w:cs="Times New Roman"/>
                <w:sz w:val="20"/>
                <w:szCs w:val="20"/>
              </w:rPr>
              <w:t xml:space="preserve">электронный </w:t>
            </w:r>
            <w:r w:rsidR="004C27ED" w:rsidRPr="00DC66FD">
              <w:rPr>
                <w:rFonts w:ascii="Times New Roman" w:hAnsi="Times New Roman" w:cs="Times New Roman"/>
                <w:sz w:val="20"/>
                <w:szCs w:val="20"/>
              </w:rPr>
              <w:t>аукцион</w:t>
            </w:r>
          </w:p>
        </w:tc>
        <w:tc>
          <w:tcPr>
            <w:tcW w:w="1971" w:type="dxa"/>
          </w:tcPr>
          <w:p w:rsidR="004C27ED" w:rsidRPr="00DC66FD" w:rsidRDefault="004C27ED" w:rsidP="00F81B04">
            <w:pPr>
              <w:tabs>
                <w:tab w:val="left" w:pos="4103"/>
              </w:tabs>
              <w:jc w:val="both"/>
              <w:rPr>
                <w:rFonts w:ascii="Times New Roman" w:hAnsi="Times New Roman" w:cs="Times New Roman"/>
                <w:sz w:val="20"/>
                <w:szCs w:val="20"/>
              </w:rPr>
            </w:pPr>
            <w:r w:rsidRPr="00DC66FD">
              <w:rPr>
                <w:rFonts w:ascii="Times New Roman" w:hAnsi="Times New Roman" w:cs="Times New Roman"/>
                <w:sz w:val="20"/>
                <w:szCs w:val="20"/>
              </w:rPr>
              <w:t>запрос котировок</w:t>
            </w:r>
          </w:p>
        </w:tc>
      </w:tr>
      <w:tr w:rsidR="004C27ED" w:rsidRPr="001460EC" w:rsidTr="004F7F84">
        <w:tc>
          <w:tcPr>
            <w:tcW w:w="3794" w:type="dxa"/>
          </w:tcPr>
          <w:p w:rsidR="004C27ED" w:rsidRPr="001460EC" w:rsidRDefault="004C27ED" w:rsidP="00F81B04">
            <w:pPr>
              <w:tabs>
                <w:tab w:val="left" w:pos="4103"/>
              </w:tabs>
              <w:jc w:val="both"/>
              <w:rPr>
                <w:rFonts w:ascii="Times New Roman" w:hAnsi="Times New Roman" w:cs="Times New Roman"/>
                <w:sz w:val="20"/>
                <w:szCs w:val="20"/>
              </w:rPr>
            </w:pPr>
            <w:r w:rsidRPr="001460EC">
              <w:rPr>
                <w:rFonts w:ascii="Times New Roman" w:hAnsi="Times New Roman" w:cs="Times New Roman"/>
                <w:sz w:val="20"/>
                <w:szCs w:val="20"/>
              </w:rPr>
              <w:t>Количество проведенных</w:t>
            </w:r>
            <w:r w:rsidR="003D3955" w:rsidRPr="001460EC">
              <w:rPr>
                <w:rFonts w:ascii="Times New Roman" w:hAnsi="Times New Roman" w:cs="Times New Roman"/>
                <w:sz w:val="20"/>
                <w:szCs w:val="20"/>
              </w:rPr>
              <w:t xml:space="preserve"> процедур размещения заказов</w:t>
            </w:r>
          </w:p>
          <w:p w:rsidR="003D3955" w:rsidRPr="001460EC" w:rsidRDefault="003D3955" w:rsidP="00F81B04">
            <w:pPr>
              <w:tabs>
                <w:tab w:val="left" w:pos="4103"/>
              </w:tabs>
              <w:jc w:val="both"/>
              <w:rPr>
                <w:rFonts w:ascii="Times New Roman" w:hAnsi="Times New Roman" w:cs="Times New Roman"/>
                <w:sz w:val="20"/>
                <w:szCs w:val="20"/>
              </w:rPr>
            </w:pPr>
            <w:r w:rsidRPr="001460EC">
              <w:rPr>
                <w:rFonts w:ascii="Times New Roman" w:hAnsi="Times New Roman" w:cs="Times New Roman"/>
                <w:sz w:val="20"/>
                <w:szCs w:val="20"/>
              </w:rPr>
              <w:t>в том числе:</w:t>
            </w:r>
          </w:p>
        </w:tc>
        <w:tc>
          <w:tcPr>
            <w:tcW w:w="1114" w:type="dxa"/>
            <w:vAlign w:val="center"/>
          </w:tcPr>
          <w:p w:rsidR="004C27ED" w:rsidRPr="001460EC" w:rsidRDefault="004C27ED" w:rsidP="004F7F84">
            <w:pPr>
              <w:tabs>
                <w:tab w:val="left" w:pos="4103"/>
              </w:tabs>
              <w:jc w:val="center"/>
              <w:rPr>
                <w:rFonts w:ascii="Times New Roman" w:hAnsi="Times New Roman" w:cs="Times New Roman"/>
                <w:sz w:val="20"/>
                <w:szCs w:val="20"/>
              </w:rPr>
            </w:pPr>
          </w:p>
          <w:p w:rsidR="003D3955" w:rsidRPr="001460EC" w:rsidRDefault="001460EC"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45</w:t>
            </w:r>
          </w:p>
        </w:tc>
        <w:tc>
          <w:tcPr>
            <w:tcW w:w="1276" w:type="dxa"/>
            <w:vAlign w:val="center"/>
          </w:tcPr>
          <w:p w:rsidR="004C27ED" w:rsidRPr="001460EC" w:rsidRDefault="004C27ED" w:rsidP="004F7F84">
            <w:pPr>
              <w:tabs>
                <w:tab w:val="left" w:pos="4103"/>
              </w:tabs>
              <w:jc w:val="center"/>
              <w:rPr>
                <w:rFonts w:ascii="Times New Roman" w:hAnsi="Times New Roman" w:cs="Times New Roman"/>
                <w:sz w:val="20"/>
                <w:szCs w:val="20"/>
              </w:rPr>
            </w:pPr>
          </w:p>
          <w:p w:rsidR="003D3955" w:rsidRPr="001460EC" w:rsidRDefault="008E11DD"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1</w:t>
            </w:r>
          </w:p>
        </w:tc>
        <w:tc>
          <w:tcPr>
            <w:tcW w:w="1559" w:type="dxa"/>
            <w:vAlign w:val="center"/>
          </w:tcPr>
          <w:p w:rsidR="004C27ED" w:rsidRPr="001460EC" w:rsidRDefault="004C27ED" w:rsidP="004F7F84">
            <w:pPr>
              <w:tabs>
                <w:tab w:val="left" w:pos="4103"/>
              </w:tabs>
              <w:jc w:val="center"/>
              <w:rPr>
                <w:rFonts w:ascii="Times New Roman" w:hAnsi="Times New Roman" w:cs="Times New Roman"/>
                <w:sz w:val="20"/>
                <w:szCs w:val="20"/>
              </w:rPr>
            </w:pPr>
          </w:p>
          <w:p w:rsidR="003D3955" w:rsidRPr="001460EC" w:rsidRDefault="008E11DD" w:rsidP="001460EC">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3</w:t>
            </w:r>
            <w:r w:rsidR="001460EC">
              <w:rPr>
                <w:rFonts w:ascii="Times New Roman" w:hAnsi="Times New Roman" w:cs="Times New Roman"/>
                <w:sz w:val="20"/>
                <w:szCs w:val="20"/>
              </w:rPr>
              <w:t>7</w:t>
            </w:r>
          </w:p>
        </w:tc>
        <w:tc>
          <w:tcPr>
            <w:tcW w:w="1971" w:type="dxa"/>
            <w:vAlign w:val="center"/>
          </w:tcPr>
          <w:p w:rsidR="004C27ED" w:rsidRPr="001460EC" w:rsidRDefault="004C27ED" w:rsidP="004F7F84">
            <w:pPr>
              <w:tabs>
                <w:tab w:val="left" w:pos="4103"/>
              </w:tabs>
              <w:jc w:val="center"/>
              <w:rPr>
                <w:rFonts w:ascii="Times New Roman" w:hAnsi="Times New Roman" w:cs="Times New Roman"/>
                <w:sz w:val="20"/>
                <w:szCs w:val="20"/>
              </w:rPr>
            </w:pPr>
          </w:p>
          <w:p w:rsidR="003D3955"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7</w:t>
            </w:r>
          </w:p>
        </w:tc>
      </w:tr>
      <w:tr w:rsidR="004C27ED" w:rsidRPr="001460EC" w:rsidTr="004F7F84">
        <w:tc>
          <w:tcPr>
            <w:tcW w:w="3794" w:type="dxa"/>
          </w:tcPr>
          <w:p w:rsidR="004C27ED" w:rsidRPr="001460EC" w:rsidRDefault="003D3955" w:rsidP="003D3955">
            <w:pPr>
              <w:tabs>
                <w:tab w:val="left" w:pos="4103"/>
              </w:tabs>
              <w:jc w:val="both"/>
              <w:rPr>
                <w:rFonts w:ascii="Times New Roman" w:hAnsi="Times New Roman" w:cs="Times New Roman"/>
                <w:sz w:val="20"/>
                <w:szCs w:val="20"/>
              </w:rPr>
            </w:pPr>
            <w:r w:rsidRPr="001460EC">
              <w:rPr>
                <w:rFonts w:ascii="Times New Roman" w:hAnsi="Times New Roman" w:cs="Times New Roman"/>
                <w:sz w:val="20"/>
                <w:szCs w:val="20"/>
              </w:rPr>
              <w:t xml:space="preserve">    среди субъектов малого и среднего предпринимательства</w:t>
            </w:r>
          </w:p>
        </w:tc>
        <w:tc>
          <w:tcPr>
            <w:tcW w:w="1114" w:type="dxa"/>
            <w:vAlign w:val="center"/>
          </w:tcPr>
          <w:p w:rsidR="004C27ED" w:rsidRPr="001460EC" w:rsidRDefault="008E11DD"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8</w:t>
            </w:r>
          </w:p>
        </w:tc>
        <w:tc>
          <w:tcPr>
            <w:tcW w:w="1276" w:type="dxa"/>
            <w:vAlign w:val="center"/>
          </w:tcPr>
          <w:p w:rsidR="004C27ED" w:rsidRPr="001460EC" w:rsidRDefault="003D3955"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0</w:t>
            </w:r>
          </w:p>
        </w:tc>
        <w:tc>
          <w:tcPr>
            <w:tcW w:w="1559" w:type="dxa"/>
            <w:vAlign w:val="center"/>
          </w:tcPr>
          <w:p w:rsidR="004C27ED" w:rsidRPr="001460EC" w:rsidRDefault="008E11DD"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6</w:t>
            </w:r>
          </w:p>
        </w:tc>
        <w:tc>
          <w:tcPr>
            <w:tcW w:w="1971" w:type="dxa"/>
            <w:vAlign w:val="center"/>
          </w:tcPr>
          <w:p w:rsidR="004C27ED" w:rsidRPr="001460EC" w:rsidRDefault="008E11DD"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2</w:t>
            </w:r>
          </w:p>
        </w:tc>
      </w:tr>
      <w:tr w:rsidR="004C27ED" w:rsidRPr="001460EC" w:rsidTr="004F7F84">
        <w:tc>
          <w:tcPr>
            <w:tcW w:w="3794" w:type="dxa"/>
          </w:tcPr>
          <w:p w:rsidR="004C27ED" w:rsidRPr="001460EC" w:rsidRDefault="003D3955" w:rsidP="003D3955">
            <w:pPr>
              <w:tabs>
                <w:tab w:val="left" w:pos="4103"/>
              </w:tabs>
              <w:jc w:val="both"/>
              <w:rPr>
                <w:rFonts w:ascii="Times New Roman" w:hAnsi="Times New Roman" w:cs="Times New Roman"/>
                <w:sz w:val="20"/>
                <w:szCs w:val="20"/>
              </w:rPr>
            </w:pPr>
            <w:r w:rsidRPr="001460EC">
              <w:rPr>
                <w:rFonts w:ascii="Times New Roman" w:hAnsi="Times New Roman" w:cs="Times New Roman"/>
                <w:sz w:val="20"/>
                <w:szCs w:val="20"/>
              </w:rPr>
              <w:t xml:space="preserve">    признанных несостоявшимися</w:t>
            </w:r>
          </w:p>
        </w:tc>
        <w:tc>
          <w:tcPr>
            <w:tcW w:w="1114" w:type="dxa"/>
            <w:vAlign w:val="center"/>
          </w:tcPr>
          <w:p w:rsidR="004C27ED"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12</w:t>
            </w:r>
          </w:p>
        </w:tc>
        <w:tc>
          <w:tcPr>
            <w:tcW w:w="1276" w:type="dxa"/>
            <w:vAlign w:val="center"/>
          </w:tcPr>
          <w:p w:rsidR="004C27ED" w:rsidRPr="001460EC" w:rsidRDefault="00AC4B67"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0</w:t>
            </w:r>
          </w:p>
        </w:tc>
        <w:tc>
          <w:tcPr>
            <w:tcW w:w="1559" w:type="dxa"/>
            <w:vAlign w:val="center"/>
          </w:tcPr>
          <w:p w:rsidR="004C27ED"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11</w:t>
            </w:r>
          </w:p>
        </w:tc>
        <w:tc>
          <w:tcPr>
            <w:tcW w:w="1971" w:type="dxa"/>
            <w:vAlign w:val="center"/>
          </w:tcPr>
          <w:p w:rsidR="004C27ED" w:rsidRPr="001460EC" w:rsidRDefault="00AC4B67"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1</w:t>
            </w:r>
          </w:p>
        </w:tc>
      </w:tr>
      <w:tr w:rsidR="004C27ED" w:rsidRPr="001460EC" w:rsidTr="004F7F84">
        <w:tc>
          <w:tcPr>
            <w:tcW w:w="3794" w:type="dxa"/>
          </w:tcPr>
          <w:p w:rsidR="003D3955" w:rsidRPr="001460EC" w:rsidRDefault="003D3955" w:rsidP="00F81B04">
            <w:pPr>
              <w:tabs>
                <w:tab w:val="left" w:pos="4103"/>
              </w:tabs>
              <w:jc w:val="both"/>
              <w:rPr>
                <w:rFonts w:ascii="Times New Roman" w:hAnsi="Times New Roman" w:cs="Times New Roman"/>
                <w:sz w:val="20"/>
                <w:szCs w:val="20"/>
              </w:rPr>
            </w:pPr>
            <w:r w:rsidRPr="001460EC">
              <w:rPr>
                <w:rFonts w:ascii="Times New Roman" w:hAnsi="Times New Roman" w:cs="Times New Roman"/>
                <w:sz w:val="20"/>
                <w:szCs w:val="20"/>
              </w:rPr>
              <w:t>Количество участников размещения заказов</w:t>
            </w:r>
          </w:p>
        </w:tc>
        <w:tc>
          <w:tcPr>
            <w:tcW w:w="1114" w:type="dxa"/>
            <w:vAlign w:val="center"/>
          </w:tcPr>
          <w:p w:rsidR="004C27ED"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138</w:t>
            </w:r>
          </w:p>
        </w:tc>
        <w:tc>
          <w:tcPr>
            <w:tcW w:w="1276" w:type="dxa"/>
            <w:vAlign w:val="center"/>
          </w:tcPr>
          <w:p w:rsidR="004C27ED" w:rsidRPr="001460EC" w:rsidRDefault="008E11DD"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2</w:t>
            </w:r>
          </w:p>
        </w:tc>
        <w:tc>
          <w:tcPr>
            <w:tcW w:w="1559" w:type="dxa"/>
            <w:vAlign w:val="center"/>
          </w:tcPr>
          <w:p w:rsidR="004C27ED"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124</w:t>
            </w:r>
          </w:p>
        </w:tc>
        <w:tc>
          <w:tcPr>
            <w:tcW w:w="1971" w:type="dxa"/>
            <w:vAlign w:val="center"/>
          </w:tcPr>
          <w:p w:rsidR="004C27ED"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12</w:t>
            </w:r>
          </w:p>
        </w:tc>
      </w:tr>
      <w:tr w:rsidR="004C27ED" w:rsidRPr="001460EC" w:rsidTr="004F7F84">
        <w:tc>
          <w:tcPr>
            <w:tcW w:w="3794" w:type="dxa"/>
          </w:tcPr>
          <w:p w:rsidR="004C27ED" w:rsidRPr="001460EC" w:rsidRDefault="003D3955" w:rsidP="003D3955">
            <w:pPr>
              <w:tabs>
                <w:tab w:val="left" w:pos="4103"/>
              </w:tabs>
              <w:jc w:val="both"/>
              <w:rPr>
                <w:rFonts w:ascii="Times New Roman" w:hAnsi="Times New Roman" w:cs="Times New Roman"/>
                <w:sz w:val="20"/>
                <w:szCs w:val="20"/>
              </w:rPr>
            </w:pPr>
            <w:r w:rsidRPr="001460EC">
              <w:rPr>
                <w:rFonts w:ascii="Times New Roman" w:hAnsi="Times New Roman" w:cs="Times New Roman"/>
                <w:sz w:val="20"/>
                <w:szCs w:val="20"/>
              </w:rPr>
              <w:t>Количество победителей</w:t>
            </w:r>
          </w:p>
        </w:tc>
        <w:tc>
          <w:tcPr>
            <w:tcW w:w="1114" w:type="dxa"/>
            <w:vAlign w:val="center"/>
          </w:tcPr>
          <w:p w:rsidR="004C27ED"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33</w:t>
            </w:r>
          </w:p>
        </w:tc>
        <w:tc>
          <w:tcPr>
            <w:tcW w:w="1276" w:type="dxa"/>
            <w:vAlign w:val="center"/>
          </w:tcPr>
          <w:p w:rsidR="004C27ED" w:rsidRPr="001460EC" w:rsidRDefault="008E11DD"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1</w:t>
            </w:r>
          </w:p>
        </w:tc>
        <w:tc>
          <w:tcPr>
            <w:tcW w:w="1559" w:type="dxa"/>
            <w:vAlign w:val="center"/>
          </w:tcPr>
          <w:p w:rsidR="004C27ED" w:rsidRPr="001460EC" w:rsidRDefault="008E11DD" w:rsidP="001460EC">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2</w:t>
            </w:r>
            <w:r w:rsidR="001460EC">
              <w:rPr>
                <w:rFonts w:ascii="Times New Roman" w:hAnsi="Times New Roman" w:cs="Times New Roman"/>
                <w:sz w:val="20"/>
                <w:szCs w:val="20"/>
              </w:rPr>
              <w:t>6</w:t>
            </w:r>
          </w:p>
        </w:tc>
        <w:tc>
          <w:tcPr>
            <w:tcW w:w="1971" w:type="dxa"/>
            <w:vAlign w:val="center"/>
          </w:tcPr>
          <w:p w:rsidR="004C27ED"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6</w:t>
            </w:r>
          </w:p>
        </w:tc>
      </w:tr>
      <w:tr w:rsidR="003D3955" w:rsidRPr="001460EC" w:rsidTr="004F7F84">
        <w:tc>
          <w:tcPr>
            <w:tcW w:w="3794" w:type="dxa"/>
          </w:tcPr>
          <w:p w:rsidR="003D3955" w:rsidRPr="001460EC" w:rsidRDefault="003D3955" w:rsidP="003D3955">
            <w:pPr>
              <w:tabs>
                <w:tab w:val="left" w:pos="4103"/>
              </w:tabs>
              <w:jc w:val="both"/>
              <w:rPr>
                <w:rFonts w:ascii="Times New Roman" w:hAnsi="Times New Roman" w:cs="Times New Roman"/>
                <w:sz w:val="20"/>
                <w:szCs w:val="20"/>
              </w:rPr>
            </w:pPr>
            <w:r w:rsidRPr="001460EC">
              <w:rPr>
                <w:rFonts w:ascii="Times New Roman" w:hAnsi="Times New Roman" w:cs="Times New Roman"/>
                <w:sz w:val="20"/>
                <w:szCs w:val="20"/>
              </w:rPr>
              <w:t>Количество контрактов, заключенных по итогам процедур размещения заказов</w:t>
            </w:r>
          </w:p>
        </w:tc>
        <w:tc>
          <w:tcPr>
            <w:tcW w:w="1114" w:type="dxa"/>
            <w:vAlign w:val="center"/>
          </w:tcPr>
          <w:p w:rsidR="003D3955" w:rsidRPr="001460EC" w:rsidRDefault="003D3955" w:rsidP="004F7F84">
            <w:pPr>
              <w:tabs>
                <w:tab w:val="left" w:pos="4103"/>
              </w:tabs>
              <w:jc w:val="center"/>
              <w:rPr>
                <w:rFonts w:ascii="Times New Roman" w:hAnsi="Times New Roman" w:cs="Times New Roman"/>
                <w:sz w:val="20"/>
                <w:szCs w:val="20"/>
              </w:rPr>
            </w:pPr>
          </w:p>
          <w:p w:rsidR="003D3955"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33</w:t>
            </w:r>
          </w:p>
        </w:tc>
        <w:tc>
          <w:tcPr>
            <w:tcW w:w="1276" w:type="dxa"/>
            <w:vAlign w:val="center"/>
          </w:tcPr>
          <w:p w:rsidR="003D3955" w:rsidRPr="001460EC" w:rsidRDefault="003D3955" w:rsidP="004F7F84">
            <w:pPr>
              <w:tabs>
                <w:tab w:val="left" w:pos="4103"/>
              </w:tabs>
              <w:jc w:val="center"/>
              <w:rPr>
                <w:rFonts w:ascii="Times New Roman" w:hAnsi="Times New Roman" w:cs="Times New Roman"/>
                <w:sz w:val="20"/>
                <w:szCs w:val="20"/>
              </w:rPr>
            </w:pPr>
          </w:p>
          <w:p w:rsidR="003D3955" w:rsidRPr="001460EC" w:rsidRDefault="008E11DD"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1</w:t>
            </w:r>
          </w:p>
        </w:tc>
        <w:tc>
          <w:tcPr>
            <w:tcW w:w="1559" w:type="dxa"/>
            <w:vAlign w:val="center"/>
          </w:tcPr>
          <w:p w:rsidR="003D3955" w:rsidRPr="001460EC" w:rsidRDefault="003D3955" w:rsidP="004F7F84">
            <w:pPr>
              <w:tabs>
                <w:tab w:val="left" w:pos="4103"/>
              </w:tabs>
              <w:jc w:val="center"/>
              <w:rPr>
                <w:rFonts w:ascii="Times New Roman" w:hAnsi="Times New Roman" w:cs="Times New Roman"/>
                <w:sz w:val="20"/>
                <w:szCs w:val="20"/>
              </w:rPr>
            </w:pPr>
          </w:p>
          <w:p w:rsidR="003D3955" w:rsidRPr="001460EC" w:rsidRDefault="008E11DD" w:rsidP="001460EC">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2</w:t>
            </w:r>
            <w:r w:rsidR="001460EC">
              <w:rPr>
                <w:rFonts w:ascii="Times New Roman" w:hAnsi="Times New Roman" w:cs="Times New Roman"/>
                <w:sz w:val="20"/>
                <w:szCs w:val="20"/>
              </w:rPr>
              <w:t>6</w:t>
            </w:r>
          </w:p>
        </w:tc>
        <w:tc>
          <w:tcPr>
            <w:tcW w:w="1971" w:type="dxa"/>
            <w:vAlign w:val="center"/>
          </w:tcPr>
          <w:p w:rsidR="003D3955" w:rsidRPr="001460EC" w:rsidRDefault="003D3955" w:rsidP="004F7F84">
            <w:pPr>
              <w:tabs>
                <w:tab w:val="left" w:pos="4103"/>
              </w:tabs>
              <w:jc w:val="center"/>
              <w:rPr>
                <w:rFonts w:ascii="Times New Roman" w:hAnsi="Times New Roman" w:cs="Times New Roman"/>
                <w:sz w:val="20"/>
                <w:szCs w:val="20"/>
              </w:rPr>
            </w:pPr>
          </w:p>
          <w:p w:rsidR="003D3955"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6</w:t>
            </w:r>
          </w:p>
        </w:tc>
      </w:tr>
      <w:tr w:rsidR="003D3955" w:rsidRPr="001460EC" w:rsidTr="004F7F84">
        <w:tc>
          <w:tcPr>
            <w:tcW w:w="3794" w:type="dxa"/>
          </w:tcPr>
          <w:p w:rsidR="003D3955" w:rsidRPr="001460EC" w:rsidRDefault="00173455" w:rsidP="00173455">
            <w:pPr>
              <w:tabs>
                <w:tab w:val="left" w:pos="4103"/>
              </w:tabs>
              <w:jc w:val="both"/>
              <w:rPr>
                <w:rFonts w:ascii="Times New Roman" w:hAnsi="Times New Roman" w:cs="Times New Roman"/>
                <w:sz w:val="20"/>
                <w:szCs w:val="20"/>
              </w:rPr>
            </w:pPr>
            <w:r w:rsidRPr="001460EC">
              <w:rPr>
                <w:rFonts w:ascii="Times New Roman" w:hAnsi="Times New Roman" w:cs="Times New Roman"/>
                <w:sz w:val="20"/>
                <w:szCs w:val="20"/>
              </w:rPr>
              <w:t>Сумма, заключенных контрактов, тыс.</w:t>
            </w:r>
            <w:r w:rsidR="006031D8" w:rsidRPr="001460EC">
              <w:rPr>
                <w:rFonts w:ascii="Times New Roman" w:hAnsi="Times New Roman" w:cs="Times New Roman"/>
                <w:sz w:val="20"/>
                <w:szCs w:val="20"/>
              </w:rPr>
              <w:t xml:space="preserve"> </w:t>
            </w:r>
            <w:r w:rsidRPr="001460EC">
              <w:rPr>
                <w:rFonts w:ascii="Times New Roman" w:hAnsi="Times New Roman" w:cs="Times New Roman"/>
                <w:sz w:val="20"/>
                <w:szCs w:val="20"/>
              </w:rPr>
              <w:t>руб.</w:t>
            </w:r>
          </w:p>
        </w:tc>
        <w:tc>
          <w:tcPr>
            <w:tcW w:w="1114" w:type="dxa"/>
            <w:vAlign w:val="center"/>
          </w:tcPr>
          <w:p w:rsidR="003D3955"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30 637,7</w:t>
            </w:r>
          </w:p>
        </w:tc>
        <w:tc>
          <w:tcPr>
            <w:tcW w:w="1276" w:type="dxa"/>
            <w:vAlign w:val="center"/>
          </w:tcPr>
          <w:p w:rsidR="003D3955" w:rsidRPr="001460EC" w:rsidRDefault="008E11DD"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637,2</w:t>
            </w:r>
          </w:p>
        </w:tc>
        <w:tc>
          <w:tcPr>
            <w:tcW w:w="1559" w:type="dxa"/>
            <w:vAlign w:val="center"/>
          </w:tcPr>
          <w:p w:rsidR="001460EC" w:rsidRPr="001460EC" w:rsidRDefault="001460EC" w:rsidP="001460EC">
            <w:pPr>
              <w:tabs>
                <w:tab w:val="left" w:pos="4103"/>
              </w:tabs>
              <w:jc w:val="center"/>
              <w:rPr>
                <w:rFonts w:ascii="Times New Roman" w:hAnsi="Times New Roman" w:cs="Times New Roman"/>
                <w:sz w:val="20"/>
                <w:szCs w:val="20"/>
              </w:rPr>
            </w:pPr>
            <w:r>
              <w:rPr>
                <w:rFonts w:ascii="Times New Roman" w:hAnsi="Times New Roman" w:cs="Times New Roman"/>
                <w:sz w:val="20"/>
                <w:szCs w:val="20"/>
              </w:rPr>
              <w:t>27 652,2</w:t>
            </w:r>
          </w:p>
        </w:tc>
        <w:tc>
          <w:tcPr>
            <w:tcW w:w="1971" w:type="dxa"/>
            <w:vAlign w:val="center"/>
          </w:tcPr>
          <w:p w:rsidR="003D3955"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2 348,3</w:t>
            </w:r>
          </w:p>
        </w:tc>
      </w:tr>
      <w:tr w:rsidR="00AD7F84" w:rsidRPr="001460EC" w:rsidTr="004F7F84">
        <w:tc>
          <w:tcPr>
            <w:tcW w:w="3794" w:type="dxa"/>
          </w:tcPr>
          <w:p w:rsidR="00AD7F84" w:rsidRPr="001460EC" w:rsidRDefault="00AD7F84" w:rsidP="00173455">
            <w:pPr>
              <w:tabs>
                <w:tab w:val="left" w:pos="4103"/>
              </w:tabs>
              <w:jc w:val="both"/>
              <w:rPr>
                <w:rFonts w:ascii="Times New Roman" w:hAnsi="Times New Roman" w:cs="Times New Roman"/>
                <w:sz w:val="20"/>
                <w:szCs w:val="20"/>
              </w:rPr>
            </w:pPr>
            <w:r w:rsidRPr="001460EC">
              <w:rPr>
                <w:rFonts w:ascii="Times New Roman" w:hAnsi="Times New Roman" w:cs="Times New Roman"/>
                <w:sz w:val="20"/>
                <w:szCs w:val="20"/>
              </w:rPr>
              <w:t>Сумма средств, предусмотренных на финансирование размещенных заказов, тыс.</w:t>
            </w:r>
            <w:r w:rsidR="006031D8" w:rsidRPr="001460EC">
              <w:rPr>
                <w:rFonts w:ascii="Times New Roman" w:hAnsi="Times New Roman" w:cs="Times New Roman"/>
                <w:sz w:val="20"/>
                <w:szCs w:val="20"/>
              </w:rPr>
              <w:t xml:space="preserve"> </w:t>
            </w:r>
            <w:r w:rsidRPr="001460EC">
              <w:rPr>
                <w:rFonts w:ascii="Times New Roman" w:hAnsi="Times New Roman" w:cs="Times New Roman"/>
                <w:sz w:val="20"/>
                <w:szCs w:val="20"/>
              </w:rPr>
              <w:t>руб.</w:t>
            </w:r>
          </w:p>
        </w:tc>
        <w:tc>
          <w:tcPr>
            <w:tcW w:w="1114" w:type="dxa"/>
            <w:vAlign w:val="center"/>
          </w:tcPr>
          <w:p w:rsidR="00AD7F84"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54 687,3</w:t>
            </w:r>
          </w:p>
        </w:tc>
        <w:tc>
          <w:tcPr>
            <w:tcW w:w="1276" w:type="dxa"/>
            <w:vAlign w:val="center"/>
          </w:tcPr>
          <w:p w:rsidR="00AD7F84" w:rsidRPr="001460EC" w:rsidRDefault="008E11DD"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637,2</w:t>
            </w:r>
          </w:p>
        </w:tc>
        <w:tc>
          <w:tcPr>
            <w:tcW w:w="1559" w:type="dxa"/>
            <w:vAlign w:val="center"/>
          </w:tcPr>
          <w:p w:rsidR="00AD7F84"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50 968,1</w:t>
            </w:r>
          </w:p>
        </w:tc>
        <w:tc>
          <w:tcPr>
            <w:tcW w:w="1971" w:type="dxa"/>
            <w:vAlign w:val="center"/>
          </w:tcPr>
          <w:p w:rsidR="00AD7F84"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3 082,0</w:t>
            </w:r>
          </w:p>
        </w:tc>
      </w:tr>
      <w:tr w:rsidR="00AD7F84" w:rsidRPr="003D3955" w:rsidTr="004F7F84">
        <w:tc>
          <w:tcPr>
            <w:tcW w:w="3794" w:type="dxa"/>
          </w:tcPr>
          <w:p w:rsidR="00AD7F84" w:rsidRPr="001460EC" w:rsidRDefault="00AD7F84" w:rsidP="00173455">
            <w:pPr>
              <w:tabs>
                <w:tab w:val="left" w:pos="4103"/>
              </w:tabs>
              <w:jc w:val="both"/>
              <w:rPr>
                <w:rFonts w:ascii="Times New Roman" w:hAnsi="Times New Roman" w:cs="Times New Roman"/>
                <w:sz w:val="20"/>
                <w:szCs w:val="20"/>
              </w:rPr>
            </w:pPr>
            <w:r w:rsidRPr="001460EC">
              <w:rPr>
                <w:rFonts w:ascii="Times New Roman" w:hAnsi="Times New Roman" w:cs="Times New Roman"/>
                <w:sz w:val="20"/>
                <w:szCs w:val="20"/>
              </w:rPr>
              <w:t>Экономия, тыс.</w:t>
            </w:r>
            <w:r w:rsidR="006031D8" w:rsidRPr="001460EC">
              <w:rPr>
                <w:rFonts w:ascii="Times New Roman" w:hAnsi="Times New Roman" w:cs="Times New Roman"/>
                <w:sz w:val="20"/>
                <w:szCs w:val="20"/>
              </w:rPr>
              <w:t xml:space="preserve"> </w:t>
            </w:r>
            <w:r w:rsidRPr="001460EC">
              <w:rPr>
                <w:rFonts w:ascii="Times New Roman" w:hAnsi="Times New Roman" w:cs="Times New Roman"/>
                <w:sz w:val="20"/>
                <w:szCs w:val="20"/>
              </w:rPr>
              <w:t>руб.</w:t>
            </w:r>
          </w:p>
        </w:tc>
        <w:tc>
          <w:tcPr>
            <w:tcW w:w="1114" w:type="dxa"/>
            <w:vAlign w:val="center"/>
          </w:tcPr>
          <w:p w:rsidR="008E11DD" w:rsidRPr="001460EC" w:rsidRDefault="001460EC" w:rsidP="008E11DD">
            <w:pPr>
              <w:tabs>
                <w:tab w:val="left" w:pos="4103"/>
              </w:tabs>
              <w:jc w:val="center"/>
              <w:rPr>
                <w:rFonts w:ascii="Times New Roman" w:hAnsi="Times New Roman" w:cs="Times New Roman"/>
                <w:sz w:val="20"/>
                <w:szCs w:val="20"/>
              </w:rPr>
            </w:pPr>
            <w:r>
              <w:rPr>
                <w:rFonts w:ascii="Times New Roman" w:hAnsi="Times New Roman" w:cs="Times New Roman"/>
                <w:sz w:val="20"/>
                <w:szCs w:val="20"/>
              </w:rPr>
              <w:t>24 049,6</w:t>
            </w:r>
          </w:p>
        </w:tc>
        <w:tc>
          <w:tcPr>
            <w:tcW w:w="1276" w:type="dxa"/>
            <w:vAlign w:val="center"/>
          </w:tcPr>
          <w:p w:rsidR="00AD7F84" w:rsidRPr="001460EC" w:rsidRDefault="00AD7F84" w:rsidP="004F7F84">
            <w:pPr>
              <w:tabs>
                <w:tab w:val="left" w:pos="4103"/>
              </w:tabs>
              <w:jc w:val="center"/>
              <w:rPr>
                <w:rFonts w:ascii="Times New Roman" w:hAnsi="Times New Roman" w:cs="Times New Roman"/>
                <w:sz w:val="20"/>
                <w:szCs w:val="20"/>
              </w:rPr>
            </w:pPr>
            <w:r w:rsidRPr="001460EC">
              <w:rPr>
                <w:rFonts w:ascii="Times New Roman" w:hAnsi="Times New Roman" w:cs="Times New Roman"/>
                <w:sz w:val="20"/>
                <w:szCs w:val="20"/>
              </w:rPr>
              <w:t>0</w:t>
            </w:r>
          </w:p>
        </w:tc>
        <w:tc>
          <w:tcPr>
            <w:tcW w:w="1559" w:type="dxa"/>
            <w:vAlign w:val="center"/>
          </w:tcPr>
          <w:p w:rsidR="00AD7F84" w:rsidRPr="001460EC"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23 315,9</w:t>
            </w:r>
          </w:p>
        </w:tc>
        <w:tc>
          <w:tcPr>
            <w:tcW w:w="1971" w:type="dxa"/>
            <w:vAlign w:val="center"/>
          </w:tcPr>
          <w:p w:rsidR="00AD7F84" w:rsidRDefault="001460EC" w:rsidP="004F7F84">
            <w:pPr>
              <w:tabs>
                <w:tab w:val="left" w:pos="4103"/>
              </w:tabs>
              <w:jc w:val="center"/>
              <w:rPr>
                <w:rFonts w:ascii="Times New Roman" w:hAnsi="Times New Roman" w:cs="Times New Roman"/>
                <w:sz w:val="20"/>
                <w:szCs w:val="20"/>
              </w:rPr>
            </w:pPr>
            <w:r>
              <w:rPr>
                <w:rFonts w:ascii="Times New Roman" w:hAnsi="Times New Roman" w:cs="Times New Roman"/>
                <w:sz w:val="20"/>
                <w:szCs w:val="20"/>
              </w:rPr>
              <w:t>733,7</w:t>
            </w:r>
          </w:p>
        </w:tc>
      </w:tr>
    </w:tbl>
    <w:p w:rsidR="00355CAE" w:rsidRDefault="00355CAE" w:rsidP="00F81B04">
      <w:pPr>
        <w:tabs>
          <w:tab w:val="left" w:pos="4103"/>
        </w:tabs>
        <w:spacing w:after="0" w:line="240" w:lineRule="auto"/>
        <w:ind w:firstLine="851"/>
        <w:jc w:val="both"/>
        <w:rPr>
          <w:rFonts w:ascii="Times New Roman" w:hAnsi="Times New Roman" w:cs="Times New Roman"/>
          <w:sz w:val="24"/>
          <w:szCs w:val="24"/>
        </w:rPr>
      </w:pPr>
    </w:p>
    <w:p w:rsidR="00C27355" w:rsidRDefault="00AD7F84" w:rsidP="0059154F">
      <w:pPr>
        <w:tabs>
          <w:tab w:val="left" w:pos="4103"/>
        </w:tabs>
        <w:spacing w:after="0" w:line="240" w:lineRule="auto"/>
        <w:ind w:firstLine="709"/>
        <w:jc w:val="both"/>
        <w:rPr>
          <w:rFonts w:ascii="Times New Roman" w:hAnsi="Times New Roman" w:cs="Times New Roman"/>
          <w:sz w:val="24"/>
          <w:szCs w:val="24"/>
        </w:rPr>
      </w:pPr>
      <w:r w:rsidRPr="002D4D29">
        <w:rPr>
          <w:rFonts w:ascii="Times New Roman" w:hAnsi="Times New Roman" w:cs="Times New Roman"/>
          <w:sz w:val="24"/>
          <w:szCs w:val="24"/>
        </w:rPr>
        <w:t>По итогам проведения вышеперечисленных  процедур</w:t>
      </w:r>
      <w:r w:rsidR="002245E0">
        <w:rPr>
          <w:rFonts w:ascii="Times New Roman" w:hAnsi="Times New Roman" w:cs="Times New Roman"/>
          <w:sz w:val="24"/>
          <w:szCs w:val="24"/>
        </w:rPr>
        <w:t xml:space="preserve"> муниципальными учреждениями Усть-Большерецкого муниципального района </w:t>
      </w:r>
      <w:r w:rsidRPr="002D4D29">
        <w:rPr>
          <w:rFonts w:ascii="Times New Roman" w:hAnsi="Times New Roman" w:cs="Times New Roman"/>
          <w:sz w:val="24"/>
          <w:szCs w:val="24"/>
        </w:rPr>
        <w:t>закл</w:t>
      </w:r>
      <w:r w:rsidR="004F7F84" w:rsidRPr="002D4D29">
        <w:rPr>
          <w:rFonts w:ascii="Times New Roman" w:hAnsi="Times New Roman" w:cs="Times New Roman"/>
          <w:sz w:val="24"/>
          <w:szCs w:val="24"/>
        </w:rPr>
        <w:t xml:space="preserve">ючены </w:t>
      </w:r>
      <w:r w:rsidR="0033096E">
        <w:rPr>
          <w:rFonts w:ascii="Times New Roman" w:hAnsi="Times New Roman" w:cs="Times New Roman"/>
          <w:sz w:val="24"/>
          <w:szCs w:val="24"/>
        </w:rPr>
        <w:t xml:space="preserve">муниципальные контракты и </w:t>
      </w:r>
      <w:r w:rsidRPr="002D4D29">
        <w:rPr>
          <w:rFonts w:ascii="Times New Roman" w:hAnsi="Times New Roman" w:cs="Times New Roman"/>
          <w:sz w:val="24"/>
          <w:szCs w:val="24"/>
        </w:rPr>
        <w:t xml:space="preserve">договора на поставку продуктов питания для учреждений образования, поставку </w:t>
      </w:r>
      <w:r w:rsidR="00DC66FD" w:rsidRPr="002D4D29">
        <w:rPr>
          <w:rFonts w:ascii="Times New Roman" w:hAnsi="Times New Roman" w:cs="Times New Roman"/>
          <w:sz w:val="24"/>
          <w:szCs w:val="24"/>
        </w:rPr>
        <w:t>компьютерной</w:t>
      </w:r>
      <w:r w:rsidR="002D4D29" w:rsidRPr="002D4D29">
        <w:rPr>
          <w:rFonts w:ascii="Times New Roman" w:hAnsi="Times New Roman" w:cs="Times New Roman"/>
          <w:sz w:val="24"/>
          <w:szCs w:val="24"/>
        </w:rPr>
        <w:t>,</w:t>
      </w:r>
      <w:r w:rsidR="00DC66FD" w:rsidRPr="002D4D29">
        <w:rPr>
          <w:rFonts w:ascii="Times New Roman" w:hAnsi="Times New Roman" w:cs="Times New Roman"/>
          <w:sz w:val="24"/>
          <w:szCs w:val="24"/>
        </w:rPr>
        <w:t xml:space="preserve"> оргтехники</w:t>
      </w:r>
      <w:r w:rsidR="002D4D29" w:rsidRPr="002D4D29">
        <w:rPr>
          <w:rFonts w:ascii="Times New Roman" w:hAnsi="Times New Roman" w:cs="Times New Roman"/>
          <w:sz w:val="24"/>
          <w:szCs w:val="24"/>
        </w:rPr>
        <w:t xml:space="preserve"> и </w:t>
      </w:r>
      <w:r w:rsidR="00FC591F" w:rsidRPr="002D4D29">
        <w:rPr>
          <w:rFonts w:ascii="Times New Roman" w:hAnsi="Times New Roman" w:cs="Times New Roman"/>
          <w:sz w:val="24"/>
          <w:szCs w:val="24"/>
        </w:rPr>
        <w:t>об</w:t>
      </w:r>
      <w:r w:rsidR="002D4D29" w:rsidRPr="002D4D29">
        <w:rPr>
          <w:rFonts w:ascii="Times New Roman" w:hAnsi="Times New Roman" w:cs="Times New Roman"/>
          <w:sz w:val="24"/>
          <w:szCs w:val="24"/>
        </w:rPr>
        <w:t>о</w:t>
      </w:r>
      <w:r w:rsidR="00FC591F" w:rsidRPr="002D4D29">
        <w:rPr>
          <w:rFonts w:ascii="Times New Roman" w:hAnsi="Times New Roman" w:cs="Times New Roman"/>
          <w:sz w:val="24"/>
          <w:szCs w:val="24"/>
        </w:rPr>
        <w:t>рудования</w:t>
      </w:r>
      <w:r w:rsidRPr="002D4D29">
        <w:rPr>
          <w:rFonts w:ascii="Times New Roman" w:hAnsi="Times New Roman" w:cs="Times New Roman"/>
          <w:sz w:val="24"/>
          <w:szCs w:val="24"/>
        </w:rPr>
        <w:t xml:space="preserve">, а также на </w:t>
      </w:r>
      <w:r w:rsidR="00DC66FD" w:rsidRPr="002D4D29">
        <w:rPr>
          <w:rFonts w:ascii="Times New Roman" w:hAnsi="Times New Roman" w:cs="Times New Roman"/>
          <w:sz w:val="24"/>
          <w:szCs w:val="24"/>
        </w:rPr>
        <w:t>оказание услуг по проведению строительно-технического обследования по объекту</w:t>
      </w:r>
      <w:r w:rsidR="00FC591F" w:rsidRPr="002D4D29">
        <w:rPr>
          <w:rFonts w:ascii="Times New Roman" w:hAnsi="Times New Roman" w:cs="Times New Roman"/>
          <w:sz w:val="24"/>
          <w:szCs w:val="24"/>
        </w:rPr>
        <w:t>, на выполнение работ по внедрению системы электронного документооборота, на оказание услуг по фрахтованию транспортного средства</w:t>
      </w:r>
      <w:r w:rsidR="001460EC">
        <w:rPr>
          <w:rFonts w:ascii="Times New Roman" w:hAnsi="Times New Roman" w:cs="Times New Roman"/>
          <w:sz w:val="24"/>
          <w:szCs w:val="24"/>
        </w:rPr>
        <w:t>, на выполнение работ по ликвидации несанкционированной территории временного размещения ТБО (свалки) на межселенной территории Усть-Большерецкого муниципального района</w:t>
      </w:r>
      <w:r w:rsidRPr="002D4D29">
        <w:rPr>
          <w:rFonts w:ascii="Times New Roman" w:hAnsi="Times New Roman" w:cs="Times New Roman"/>
          <w:sz w:val="24"/>
          <w:szCs w:val="24"/>
        </w:rPr>
        <w:t xml:space="preserve"> и проведение ремонтных </w:t>
      </w:r>
      <w:r w:rsidR="00FC591F" w:rsidRPr="002D4D29">
        <w:rPr>
          <w:rFonts w:ascii="Times New Roman" w:hAnsi="Times New Roman" w:cs="Times New Roman"/>
          <w:sz w:val="24"/>
          <w:szCs w:val="24"/>
        </w:rPr>
        <w:t xml:space="preserve">и подрядных </w:t>
      </w:r>
      <w:r w:rsidRPr="002D4D29">
        <w:rPr>
          <w:rFonts w:ascii="Times New Roman" w:hAnsi="Times New Roman" w:cs="Times New Roman"/>
          <w:sz w:val="24"/>
          <w:szCs w:val="24"/>
        </w:rPr>
        <w:t>работ.</w:t>
      </w:r>
    </w:p>
    <w:p w:rsidR="009650A7" w:rsidRDefault="009650A7" w:rsidP="00F81B04">
      <w:pPr>
        <w:tabs>
          <w:tab w:val="left" w:pos="4103"/>
        </w:tabs>
        <w:spacing w:after="0" w:line="240" w:lineRule="auto"/>
        <w:ind w:firstLine="851"/>
        <w:jc w:val="both"/>
        <w:rPr>
          <w:rFonts w:ascii="Times New Roman" w:hAnsi="Times New Roman" w:cs="Times New Roman"/>
          <w:sz w:val="24"/>
          <w:szCs w:val="24"/>
        </w:rPr>
      </w:pPr>
    </w:p>
    <w:p w:rsidR="001904C4" w:rsidRPr="00763559" w:rsidRDefault="00374C69" w:rsidP="001904C4">
      <w:pPr>
        <w:tabs>
          <w:tab w:val="left" w:pos="4103"/>
        </w:tabs>
        <w:spacing w:after="0" w:line="240" w:lineRule="auto"/>
        <w:ind w:firstLine="851"/>
        <w:jc w:val="center"/>
        <w:rPr>
          <w:rFonts w:ascii="Times New Roman" w:hAnsi="Times New Roman" w:cs="Times New Roman"/>
          <w:b/>
          <w:sz w:val="24"/>
          <w:szCs w:val="24"/>
        </w:rPr>
      </w:pPr>
      <w:r w:rsidRPr="00763559">
        <w:rPr>
          <w:rFonts w:ascii="Times New Roman" w:hAnsi="Times New Roman" w:cs="Times New Roman"/>
          <w:b/>
          <w:sz w:val="24"/>
          <w:szCs w:val="24"/>
        </w:rPr>
        <w:t>Р</w:t>
      </w:r>
      <w:r w:rsidR="00B57CFE" w:rsidRPr="00763559">
        <w:rPr>
          <w:rFonts w:ascii="Times New Roman" w:hAnsi="Times New Roman" w:cs="Times New Roman"/>
          <w:b/>
          <w:sz w:val="24"/>
          <w:szCs w:val="24"/>
        </w:rPr>
        <w:t>еализация</w:t>
      </w:r>
      <w:r w:rsidR="00EC23C1" w:rsidRPr="00763559">
        <w:rPr>
          <w:rFonts w:ascii="Times New Roman" w:hAnsi="Times New Roman" w:cs="Times New Roman"/>
          <w:b/>
          <w:sz w:val="24"/>
          <w:szCs w:val="24"/>
        </w:rPr>
        <w:t xml:space="preserve"> краевых и </w:t>
      </w:r>
      <w:r w:rsidR="00B57CFE" w:rsidRPr="00763559">
        <w:rPr>
          <w:rFonts w:ascii="Times New Roman" w:hAnsi="Times New Roman" w:cs="Times New Roman"/>
          <w:b/>
          <w:sz w:val="24"/>
          <w:szCs w:val="24"/>
        </w:rPr>
        <w:t xml:space="preserve"> муниципальных целевых программ</w:t>
      </w:r>
    </w:p>
    <w:p w:rsidR="00B57CFE" w:rsidRPr="00763559" w:rsidRDefault="00AA3291" w:rsidP="001904C4">
      <w:pPr>
        <w:tabs>
          <w:tab w:val="left" w:pos="4103"/>
        </w:tabs>
        <w:spacing w:after="0" w:line="240" w:lineRule="auto"/>
        <w:ind w:firstLine="851"/>
        <w:jc w:val="center"/>
        <w:rPr>
          <w:rFonts w:ascii="Times New Roman" w:hAnsi="Times New Roman" w:cs="Times New Roman"/>
          <w:b/>
          <w:sz w:val="24"/>
          <w:szCs w:val="24"/>
        </w:rPr>
      </w:pPr>
      <w:r w:rsidRPr="00763559">
        <w:rPr>
          <w:rFonts w:ascii="Times New Roman" w:hAnsi="Times New Roman" w:cs="Times New Roman"/>
          <w:b/>
          <w:sz w:val="24"/>
          <w:szCs w:val="24"/>
        </w:rPr>
        <w:t xml:space="preserve"> на  территории </w:t>
      </w:r>
      <w:r w:rsidR="00EC23C1" w:rsidRPr="00763559">
        <w:rPr>
          <w:rFonts w:ascii="Times New Roman" w:hAnsi="Times New Roman" w:cs="Times New Roman"/>
          <w:b/>
          <w:sz w:val="24"/>
          <w:szCs w:val="24"/>
        </w:rPr>
        <w:t>Усть-Большерецко</w:t>
      </w:r>
      <w:r w:rsidRPr="00763559">
        <w:rPr>
          <w:rFonts w:ascii="Times New Roman" w:hAnsi="Times New Roman" w:cs="Times New Roman"/>
          <w:b/>
          <w:sz w:val="24"/>
          <w:szCs w:val="24"/>
        </w:rPr>
        <w:t>го</w:t>
      </w:r>
      <w:r w:rsidR="00EC23C1" w:rsidRPr="00763559">
        <w:rPr>
          <w:rFonts w:ascii="Times New Roman" w:hAnsi="Times New Roman" w:cs="Times New Roman"/>
          <w:b/>
          <w:sz w:val="24"/>
          <w:szCs w:val="24"/>
        </w:rPr>
        <w:t xml:space="preserve"> муниципально</w:t>
      </w:r>
      <w:r w:rsidRPr="00763559">
        <w:rPr>
          <w:rFonts w:ascii="Times New Roman" w:hAnsi="Times New Roman" w:cs="Times New Roman"/>
          <w:b/>
          <w:sz w:val="24"/>
          <w:szCs w:val="24"/>
        </w:rPr>
        <w:t>го</w:t>
      </w:r>
      <w:r w:rsidR="00EC23C1" w:rsidRPr="00763559">
        <w:rPr>
          <w:rFonts w:ascii="Times New Roman" w:hAnsi="Times New Roman" w:cs="Times New Roman"/>
          <w:b/>
          <w:sz w:val="24"/>
          <w:szCs w:val="24"/>
        </w:rPr>
        <w:t xml:space="preserve"> район</w:t>
      </w:r>
      <w:r w:rsidRPr="00763559">
        <w:rPr>
          <w:rFonts w:ascii="Times New Roman" w:hAnsi="Times New Roman" w:cs="Times New Roman"/>
          <w:b/>
          <w:sz w:val="24"/>
          <w:szCs w:val="24"/>
        </w:rPr>
        <w:t>а</w:t>
      </w:r>
      <w:r w:rsidR="00B57CFE" w:rsidRPr="00763559">
        <w:rPr>
          <w:rFonts w:ascii="Times New Roman" w:hAnsi="Times New Roman" w:cs="Times New Roman"/>
          <w:b/>
          <w:sz w:val="24"/>
          <w:szCs w:val="24"/>
        </w:rPr>
        <w:t xml:space="preserve"> </w:t>
      </w:r>
    </w:p>
    <w:p w:rsidR="00B2253D" w:rsidRPr="00BC7DF1" w:rsidRDefault="00B2253D" w:rsidP="001904C4">
      <w:pPr>
        <w:tabs>
          <w:tab w:val="left" w:pos="4103"/>
        </w:tabs>
        <w:spacing w:after="0" w:line="240" w:lineRule="auto"/>
        <w:ind w:firstLine="851"/>
        <w:jc w:val="center"/>
        <w:rPr>
          <w:rFonts w:ascii="Times New Roman" w:hAnsi="Times New Roman" w:cs="Times New Roman"/>
          <w:b/>
          <w:sz w:val="24"/>
          <w:szCs w:val="24"/>
          <w:highlight w:val="yellow"/>
        </w:rPr>
      </w:pPr>
    </w:p>
    <w:p w:rsidR="003E5EAE" w:rsidRDefault="003E5EAE" w:rsidP="003E5EAE">
      <w:pPr>
        <w:tabs>
          <w:tab w:val="left" w:pos="4103"/>
        </w:tabs>
        <w:spacing w:after="0" w:line="240" w:lineRule="auto"/>
        <w:ind w:firstLine="709"/>
        <w:jc w:val="both"/>
        <w:rPr>
          <w:rFonts w:ascii="Times New Roman" w:hAnsi="Times New Roman" w:cs="Times New Roman"/>
          <w:sz w:val="24"/>
          <w:szCs w:val="24"/>
        </w:rPr>
      </w:pPr>
      <w:r w:rsidRPr="00763559">
        <w:rPr>
          <w:rFonts w:ascii="Times New Roman" w:hAnsi="Times New Roman" w:cs="Times New Roman"/>
          <w:sz w:val="24"/>
          <w:szCs w:val="24"/>
        </w:rPr>
        <w:t xml:space="preserve">Всего </w:t>
      </w:r>
      <w:r w:rsidR="00882266">
        <w:rPr>
          <w:rFonts w:ascii="Times New Roman" w:hAnsi="Times New Roman" w:cs="Times New Roman"/>
          <w:sz w:val="24"/>
          <w:szCs w:val="24"/>
        </w:rPr>
        <w:t>в</w:t>
      </w:r>
      <w:r w:rsidRPr="00763559">
        <w:rPr>
          <w:rFonts w:ascii="Times New Roman" w:hAnsi="Times New Roman" w:cs="Times New Roman"/>
          <w:sz w:val="24"/>
          <w:szCs w:val="24"/>
        </w:rPr>
        <w:t xml:space="preserve"> </w:t>
      </w:r>
      <w:r w:rsidR="00AA3291" w:rsidRPr="00763559">
        <w:rPr>
          <w:rFonts w:ascii="Times New Roman" w:hAnsi="Times New Roman" w:cs="Times New Roman"/>
          <w:sz w:val="24"/>
          <w:szCs w:val="24"/>
        </w:rPr>
        <w:t>2013</w:t>
      </w:r>
      <w:r w:rsidRPr="00763559">
        <w:rPr>
          <w:rFonts w:ascii="Times New Roman" w:hAnsi="Times New Roman" w:cs="Times New Roman"/>
          <w:sz w:val="24"/>
          <w:szCs w:val="24"/>
        </w:rPr>
        <w:t xml:space="preserve"> год</w:t>
      </w:r>
      <w:r w:rsidR="00882266">
        <w:rPr>
          <w:rFonts w:ascii="Times New Roman" w:hAnsi="Times New Roman" w:cs="Times New Roman"/>
          <w:sz w:val="24"/>
          <w:szCs w:val="24"/>
        </w:rPr>
        <w:t>у</w:t>
      </w:r>
      <w:r w:rsidRPr="00763559">
        <w:rPr>
          <w:rFonts w:ascii="Times New Roman" w:hAnsi="Times New Roman" w:cs="Times New Roman"/>
          <w:sz w:val="24"/>
          <w:szCs w:val="24"/>
        </w:rPr>
        <w:t xml:space="preserve"> на территории Усть-Большерецкого муни</w:t>
      </w:r>
      <w:r w:rsidR="00AA3291" w:rsidRPr="00763559">
        <w:rPr>
          <w:rFonts w:ascii="Times New Roman" w:hAnsi="Times New Roman" w:cs="Times New Roman"/>
          <w:sz w:val="24"/>
          <w:szCs w:val="24"/>
        </w:rPr>
        <w:t xml:space="preserve">ципального района </w:t>
      </w:r>
      <w:r w:rsidR="00882266">
        <w:rPr>
          <w:rFonts w:ascii="Times New Roman" w:hAnsi="Times New Roman" w:cs="Times New Roman"/>
          <w:sz w:val="24"/>
          <w:szCs w:val="24"/>
        </w:rPr>
        <w:t xml:space="preserve">действовало </w:t>
      </w:r>
      <w:r w:rsidR="00870656">
        <w:rPr>
          <w:rFonts w:ascii="Times New Roman" w:hAnsi="Times New Roman" w:cs="Times New Roman"/>
          <w:sz w:val="24"/>
          <w:szCs w:val="24"/>
        </w:rPr>
        <w:t>29</w:t>
      </w:r>
      <w:r w:rsidR="00882266">
        <w:rPr>
          <w:rFonts w:ascii="Times New Roman" w:hAnsi="Times New Roman" w:cs="Times New Roman"/>
          <w:sz w:val="24"/>
          <w:szCs w:val="24"/>
        </w:rPr>
        <w:t xml:space="preserve"> </w:t>
      </w:r>
      <w:r w:rsidR="007C0240">
        <w:rPr>
          <w:rFonts w:ascii="Times New Roman" w:hAnsi="Times New Roman" w:cs="Times New Roman"/>
          <w:sz w:val="24"/>
          <w:szCs w:val="24"/>
        </w:rPr>
        <w:t xml:space="preserve">федеральных, </w:t>
      </w:r>
      <w:r w:rsidR="00882266">
        <w:rPr>
          <w:rFonts w:ascii="Times New Roman" w:hAnsi="Times New Roman" w:cs="Times New Roman"/>
          <w:sz w:val="24"/>
          <w:szCs w:val="24"/>
        </w:rPr>
        <w:t>краевых и муниципальных целевых программ, в рамках реализации которых объем предусмотренных бюджетных ассигнований составил 291 859,06 тыс. рублей, в том числе по бюджетам:</w:t>
      </w:r>
    </w:p>
    <w:p w:rsidR="00882266" w:rsidRDefault="00882266"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бюджет – </w:t>
      </w:r>
      <w:r w:rsidR="00870656">
        <w:rPr>
          <w:rFonts w:ascii="Times New Roman" w:hAnsi="Times New Roman" w:cs="Times New Roman"/>
          <w:sz w:val="24"/>
          <w:szCs w:val="24"/>
        </w:rPr>
        <w:t>3 550,0</w:t>
      </w:r>
      <w:r>
        <w:rPr>
          <w:rFonts w:ascii="Times New Roman" w:hAnsi="Times New Roman" w:cs="Times New Roman"/>
          <w:sz w:val="24"/>
          <w:szCs w:val="24"/>
        </w:rPr>
        <w:t xml:space="preserve"> тыс. рублей;</w:t>
      </w:r>
    </w:p>
    <w:p w:rsidR="00882266" w:rsidRDefault="00882266"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краевой бюджет – </w:t>
      </w:r>
      <w:r w:rsidR="00870656">
        <w:rPr>
          <w:rFonts w:ascii="Times New Roman" w:hAnsi="Times New Roman" w:cs="Times New Roman"/>
          <w:sz w:val="24"/>
          <w:szCs w:val="24"/>
        </w:rPr>
        <w:t>224 932,27</w:t>
      </w:r>
      <w:r>
        <w:rPr>
          <w:rFonts w:ascii="Times New Roman" w:hAnsi="Times New Roman" w:cs="Times New Roman"/>
          <w:sz w:val="24"/>
          <w:szCs w:val="24"/>
        </w:rPr>
        <w:t xml:space="preserve"> тыс. рублей;</w:t>
      </w:r>
    </w:p>
    <w:p w:rsidR="00882266" w:rsidRDefault="00882266"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7289">
        <w:rPr>
          <w:rFonts w:ascii="Times New Roman" w:hAnsi="Times New Roman" w:cs="Times New Roman"/>
          <w:sz w:val="24"/>
          <w:szCs w:val="24"/>
        </w:rPr>
        <w:t xml:space="preserve">местный бюджет – </w:t>
      </w:r>
      <w:r w:rsidR="00870656">
        <w:rPr>
          <w:rFonts w:ascii="Times New Roman" w:hAnsi="Times New Roman" w:cs="Times New Roman"/>
          <w:sz w:val="24"/>
          <w:szCs w:val="24"/>
        </w:rPr>
        <w:t>56 111,98</w:t>
      </w:r>
      <w:r w:rsidR="00797289">
        <w:rPr>
          <w:rFonts w:ascii="Times New Roman" w:hAnsi="Times New Roman" w:cs="Times New Roman"/>
          <w:sz w:val="24"/>
          <w:szCs w:val="24"/>
        </w:rPr>
        <w:t xml:space="preserve"> тыс. рублей;</w:t>
      </w:r>
    </w:p>
    <w:p w:rsidR="00797289" w:rsidRDefault="00797289"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бюджеты поселений – 5 </w:t>
      </w:r>
      <w:r w:rsidR="00237F6A">
        <w:rPr>
          <w:rFonts w:ascii="Times New Roman" w:hAnsi="Times New Roman" w:cs="Times New Roman"/>
          <w:sz w:val="24"/>
          <w:szCs w:val="24"/>
        </w:rPr>
        <w:t>488</w:t>
      </w:r>
      <w:r>
        <w:rPr>
          <w:rFonts w:ascii="Times New Roman" w:hAnsi="Times New Roman" w:cs="Times New Roman"/>
          <w:sz w:val="24"/>
          <w:szCs w:val="24"/>
        </w:rPr>
        <w:t>,</w:t>
      </w:r>
      <w:r w:rsidR="00237F6A">
        <w:rPr>
          <w:rFonts w:ascii="Times New Roman" w:hAnsi="Times New Roman" w:cs="Times New Roman"/>
          <w:sz w:val="24"/>
          <w:szCs w:val="24"/>
        </w:rPr>
        <w:t>93</w:t>
      </w:r>
      <w:r>
        <w:rPr>
          <w:rFonts w:ascii="Times New Roman" w:hAnsi="Times New Roman" w:cs="Times New Roman"/>
          <w:sz w:val="24"/>
          <w:szCs w:val="24"/>
        </w:rPr>
        <w:t xml:space="preserve"> тыс. рублей;</w:t>
      </w:r>
    </w:p>
    <w:p w:rsidR="00797289" w:rsidRDefault="00797289"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внебюджетные источники – </w:t>
      </w:r>
      <w:r w:rsidR="00870656">
        <w:rPr>
          <w:rFonts w:ascii="Times New Roman" w:hAnsi="Times New Roman" w:cs="Times New Roman"/>
          <w:sz w:val="24"/>
          <w:szCs w:val="24"/>
        </w:rPr>
        <w:t>4 722,65</w:t>
      </w:r>
      <w:r>
        <w:rPr>
          <w:rFonts w:ascii="Times New Roman" w:hAnsi="Times New Roman" w:cs="Times New Roman"/>
          <w:sz w:val="24"/>
          <w:szCs w:val="24"/>
        </w:rPr>
        <w:t xml:space="preserve"> тыс. рублей.</w:t>
      </w:r>
    </w:p>
    <w:p w:rsidR="00797289" w:rsidRDefault="00797289"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Фактическое финансирование краевых и муниципальных целевых программ за 2013 год составило </w:t>
      </w:r>
      <w:r w:rsidR="00237F6A">
        <w:rPr>
          <w:rFonts w:ascii="Times New Roman" w:hAnsi="Times New Roman" w:cs="Times New Roman"/>
          <w:sz w:val="24"/>
          <w:szCs w:val="24"/>
        </w:rPr>
        <w:t>129 885,45</w:t>
      </w:r>
      <w:r>
        <w:rPr>
          <w:rFonts w:ascii="Times New Roman" w:hAnsi="Times New Roman" w:cs="Times New Roman"/>
          <w:sz w:val="24"/>
          <w:szCs w:val="24"/>
        </w:rPr>
        <w:t xml:space="preserve"> тыс. рублей</w:t>
      </w:r>
      <w:r w:rsidR="004D0D6A">
        <w:rPr>
          <w:rFonts w:ascii="Times New Roman" w:hAnsi="Times New Roman" w:cs="Times New Roman"/>
          <w:sz w:val="24"/>
          <w:szCs w:val="24"/>
        </w:rPr>
        <w:t xml:space="preserve"> или 44,5% от планового объема</w:t>
      </w:r>
      <w:r>
        <w:rPr>
          <w:rFonts w:ascii="Times New Roman" w:hAnsi="Times New Roman" w:cs="Times New Roman"/>
          <w:sz w:val="24"/>
          <w:szCs w:val="24"/>
        </w:rPr>
        <w:t>, в том числе:</w:t>
      </w:r>
    </w:p>
    <w:p w:rsidR="00797289" w:rsidRDefault="00797289"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 счет средств федерального бюджета – </w:t>
      </w:r>
      <w:r w:rsidR="00237F6A">
        <w:rPr>
          <w:rFonts w:ascii="Times New Roman" w:hAnsi="Times New Roman" w:cs="Times New Roman"/>
          <w:sz w:val="24"/>
          <w:szCs w:val="24"/>
        </w:rPr>
        <w:t xml:space="preserve">1 700,0 </w:t>
      </w:r>
      <w:r>
        <w:rPr>
          <w:rFonts w:ascii="Times New Roman" w:hAnsi="Times New Roman" w:cs="Times New Roman"/>
          <w:sz w:val="24"/>
          <w:szCs w:val="24"/>
        </w:rPr>
        <w:t>тыс. рублей;</w:t>
      </w:r>
    </w:p>
    <w:p w:rsidR="00797289" w:rsidRDefault="00797289"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 счет средств краевого бюджета – </w:t>
      </w:r>
      <w:r w:rsidR="00237F6A">
        <w:rPr>
          <w:rFonts w:ascii="Times New Roman" w:hAnsi="Times New Roman" w:cs="Times New Roman"/>
          <w:sz w:val="24"/>
          <w:szCs w:val="24"/>
        </w:rPr>
        <w:t xml:space="preserve">98 848,74 </w:t>
      </w:r>
      <w:r>
        <w:rPr>
          <w:rFonts w:ascii="Times New Roman" w:hAnsi="Times New Roman" w:cs="Times New Roman"/>
          <w:sz w:val="24"/>
          <w:szCs w:val="24"/>
        </w:rPr>
        <w:t>тыс. рублей;</w:t>
      </w:r>
    </w:p>
    <w:p w:rsidR="00797289" w:rsidRDefault="00797289"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 счет средств местного бюджета – </w:t>
      </w:r>
      <w:r w:rsidR="00237F6A">
        <w:rPr>
          <w:rFonts w:ascii="Times New Roman" w:hAnsi="Times New Roman" w:cs="Times New Roman"/>
          <w:sz w:val="24"/>
          <w:szCs w:val="24"/>
        </w:rPr>
        <w:t xml:space="preserve">24 311,99 </w:t>
      </w:r>
      <w:r>
        <w:rPr>
          <w:rFonts w:ascii="Times New Roman" w:hAnsi="Times New Roman" w:cs="Times New Roman"/>
          <w:sz w:val="24"/>
          <w:szCs w:val="24"/>
        </w:rPr>
        <w:t>тыс. рублей;</w:t>
      </w:r>
    </w:p>
    <w:p w:rsidR="00797289" w:rsidRDefault="00797289"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 счет средств бюджетов поселений – </w:t>
      </w:r>
      <w:r w:rsidR="00237F6A">
        <w:rPr>
          <w:rFonts w:ascii="Times New Roman" w:hAnsi="Times New Roman" w:cs="Times New Roman"/>
          <w:sz w:val="24"/>
          <w:szCs w:val="24"/>
        </w:rPr>
        <w:t xml:space="preserve">2 319,1 </w:t>
      </w:r>
      <w:r>
        <w:rPr>
          <w:rFonts w:ascii="Times New Roman" w:hAnsi="Times New Roman" w:cs="Times New Roman"/>
          <w:sz w:val="24"/>
          <w:szCs w:val="24"/>
        </w:rPr>
        <w:t>тыс. рублей;</w:t>
      </w:r>
    </w:p>
    <w:p w:rsidR="00797289" w:rsidRPr="00763559" w:rsidRDefault="00797289" w:rsidP="003E5EAE">
      <w:pPr>
        <w:tabs>
          <w:tab w:val="left" w:pos="410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 счет средств внебюджетных источников – </w:t>
      </w:r>
      <w:r w:rsidR="00237F6A">
        <w:rPr>
          <w:rFonts w:ascii="Times New Roman" w:hAnsi="Times New Roman" w:cs="Times New Roman"/>
          <w:sz w:val="24"/>
          <w:szCs w:val="24"/>
        </w:rPr>
        <w:t xml:space="preserve">2 705,63 </w:t>
      </w:r>
      <w:r>
        <w:rPr>
          <w:rFonts w:ascii="Times New Roman" w:hAnsi="Times New Roman" w:cs="Times New Roman"/>
          <w:sz w:val="24"/>
          <w:szCs w:val="24"/>
        </w:rPr>
        <w:t>тыс. рублей.</w:t>
      </w:r>
    </w:p>
    <w:p w:rsidR="00B2253D" w:rsidRPr="00BC7DF1" w:rsidRDefault="00B2253D" w:rsidP="003E5EAE">
      <w:pPr>
        <w:tabs>
          <w:tab w:val="left" w:pos="4103"/>
        </w:tabs>
        <w:spacing w:after="0" w:line="240" w:lineRule="auto"/>
        <w:ind w:firstLine="709"/>
        <w:jc w:val="both"/>
        <w:rPr>
          <w:rFonts w:ascii="Times New Roman" w:hAnsi="Times New Roman" w:cs="Times New Roman"/>
          <w:sz w:val="24"/>
          <w:szCs w:val="24"/>
          <w:highlight w:val="yellow"/>
        </w:rPr>
      </w:pPr>
    </w:p>
    <w:p w:rsidR="00F643EE" w:rsidRDefault="00F643EE" w:rsidP="00F643EE">
      <w:pPr>
        <w:pStyle w:val="a3"/>
        <w:numPr>
          <w:ilvl w:val="0"/>
          <w:numId w:val="11"/>
        </w:numPr>
        <w:spacing w:after="0" w:line="240" w:lineRule="auto"/>
        <w:ind w:left="0" w:firstLine="709"/>
        <w:jc w:val="both"/>
        <w:rPr>
          <w:rFonts w:ascii="Times New Roman" w:hAnsi="Times New Roman" w:cs="Times New Roman"/>
          <w:b/>
          <w:sz w:val="24"/>
          <w:szCs w:val="24"/>
        </w:rPr>
      </w:pPr>
      <w:r w:rsidRPr="00F643EE">
        <w:rPr>
          <w:rFonts w:ascii="Times New Roman" w:hAnsi="Times New Roman" w:cs="Times New Roman"/>
          <w:b/>
          <w:sz w:val="24"/>
          <w:szCs w:val="24"/>
        </w:rPr>
        <w:t>М</w:t>
      </w:r>
      <w:r>
        <w:rPr>
          <w:rFonts w:ascii="Times New Roman" w:hAnsi="Times New Roman" w:cs="Times New Roman"/>
          <w:b/>
          <w:sz w:val="24"/>
          <w:szCs w:val="24"/>
        </w:rPr>
        <w:t>униципальная целевая программа</w:t>
      </w:r>
      <w:r w:rsidRPr="00F643EE">
        <w:rPr>
          <w:rFonts w:ascii="Times New Roman" w:hAnsi="Times New Roman" w:cs="Times New Roman"/>
          <w:b/>
          <w:sz w:val="24"/>
          <w:szCs w:val="24"/>
        </w:rPr>
        <w:t xml:space="preserve"> </w:t>
      </w:r>
      <w:r>
        <w:rPr>
          <w:rFonts w:ascii="Times New Roman" w:hAnsi="Times New Roman" w:cs="Times New Roman"/>
          <w:b/>
          <w:sz w:val="24"/>
          <w:szCs w:val="24"/>
        </w:rPr>
        <w:t>«</w:t>
      </w:r>
      <w:r w:rsidRPr="00F643EE">
        <w:rPr>
          <w:rFonts w:ascii="Times New Roman" w:hAnsi="Times New Roman" w:cs="Times New Roman"/>
          <w:b/>
          <w:sz w:val="24"/>
          <w:szCs w:val="24"/>
        </w:rPr>
        <w:t xml:space="preserve">Развитие </w:t>
      </w:r>
      <w:r>
        <w:rPr>
          <w:rFonts w:ascii="Times New Roman" w:hAnsi="Times New Roman" w:cs="Times New Roman"/>
          <w:b/>
          <w:sz w:val="24"/>
          <w:szCs w:val="24"/>
        </w:rPr>
        <w:t>агропромышленного комплекса</w:t>
      </w:r>
      <w:r w:rsidRPr="00F643EE">
        <w:rPr>
          <w:rFonts w:ascii="Times New Roman" w:hAnsi="Times New Roman" w:cs="Times New Roman"/>
          <w:b/>
          <w:sz w:val="24"/>
          <w:szCs w:val="24"/>
        </w:rPr>
        <w:t xml:space="preserve"> Усть-Большерецкого </w:t>
      </w:r>
      <w:r>
        <w:rPr>
          <w:rFonts w:ascii="Times New Roman" w:hAnsi="Times New Roman" w:cs="Times New Roman"/>
          <w:b/>
          <w:sz w:val="24"/>
          <w:szCs w:val="24"/>
        </w:rPr>
        <w:t>муниципального района</w:t>
      </w:r>
      <w:r w:rsidRPr="00F643EE">
        <w:rPr>
          <w:rFonts w:ascii="Times New Roman" w:hAnsi="Times New Roman" w:cs="Times New Roman"/>
          <w:b/>
          <w:sz w:val="24"/>
          <w:szCs w:val="24"/>
        </w:rPr>
        <w:t xml:space="preserve"> на 2013 год</w:t>
      </w:r>
      <w:r>
        <w:rPr>
          <w:rFonts w:ascii="Times New Roman" w:hAnsi="Times New Roman" w:cs="Times New Roman"/>
          <w:b/>
          <w:sz w:val="24"/>
          <w:szCs w:val="24"/>
        </w:rPr>
        <w:t>»</w:t>
      </w:r>
    </w:p>
    <w:p w:rsidR="00F643EE" w:rsidRDefault="009B57AD" w:rsidP="00F643E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реализацию программных мероприятий предусмотрено 9 700,0 тыс. рублей, в том числе:</w:t>
      </w:r>
    </w:p>
    <w:p w:rsidR="009B57AD" w:rsidRDefault="009B57AD" w:rsidP="00F643E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средства краевого бюджета – 9 000,0 тыс. рублей;</w:t>
      </w:r>
    </w:p>
    <w:p w:rsidR="009B57AD" w:rsidRDefault="009B57AD" w:rsidP="00F643E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средства бюджета Усть-Большерецкого муниципального района – 235,0 тыс. рублей;</w:t>
      </w:r>
    </w:p>
    <w:p w:rsidR="009B57AD" w:rsidRDefault="009B57AD" w:rsidP="00F643E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средства внебюджетных источников – 465,0 тыс. рублей.</w:t>
      </w:r>
    </w:p>
    <w:p w:rsidR="009B57AD" w:rsidRDefault="009B57AD" w:rsidP="00F643E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программных мероприятий произведено в полном объеме. В рамках программы 2 сельскохозяйственных товаропроизводителя получили грант, а именно СХА «Апачинская» - 6 464,5 тыс. рублей (краевой бюджет </w:t>
      </w:r>
      <w:r w:rsidR="007731D7">
        <w:rPr>
          <w:rFonts w:ascii="Times New Roman" w:hAnsi="Times New Roman" w:cs="Times New Roman"/>
          <w:sz w:val="24"/>
          <w:szCs w:val="24"/>
        </w:rPr>
        <w:t>–</w:t>
      </w:r>
      <w:r>
        <w:rPr>
          <w:rFonts w:ascii="Times New Roman" w:hAnsi="Times New Roman" w:cs="Times New Roman"/>
          <w:sz w:val="24"/>
          <w:szCs w:val="24"/>
        </w:rPr>
        <w:t xml:space="preserve"> </w:t>
      </w:r>
      <w:r w:rsidR="007731D7">
        <w:rPr>
          <w:rFonts w:ascii="Times New Roman" w:hAnsi="Times New Roman" w:cs="Times New Roman"/>
          <w:sz w:val="24"/>
          <w:szCs w:val="24"/>
        </w:rPr>
        <w:t>6 300,0 тыс. рублей; бюджет Усть-Большерецкого муниципального района – 164,5 тыс. рублей)</w:t>
      </w:r>
      <w:r>
        <w:rPr>
          <w:rFonts w:ascii="Times New Roman" w:hAnsi="Times New Roman" w:cs="Times New Roman"/>
          <w:sz w:val="24"/>
          <w:szCs w:val="24"/>
        </w:rPr>
        <w:t xml:space="preserve"> и ИП Беляев Алексей Аркадьевич – </w:t>
      </w:r>
      <w:r w:rsidR="007731D7">
        <w:rPr>
          <w:rFonts w:ascii="Times New Roman" w:hAnsi="Times New Roman" w:cs="Times New Roman"/>
          <w:sz w:val="24"/>
          <w:szCs w:val="24"/>
        </w:rPr>
        <w:t xml:space="preserve">2 770,5 </w:t>
      </w:r>
      <w:r>
        <w:rPr>
          <w:rFonts w:ascii="Times New Roman" w:hAnsi="Times New Roman" w:cs="Times New Roman"/>
          <w:sz w:val="24"/>
          <w:szCs w:val="24"/>
        </w:rPr>
        <w:t>тыс. рублей</w:t>
      </w:r>
      <w:r w:rsidR="007731D7">
        <w:rPr>
          <w:rFonts w:ascii="Times New Roman" w:hAnsi="Times New Roman" w:cs="Times New Roman"/>
          <w:sz w:val="24"/>
          <w:szCs w:val="24"/>
        </w:rPr>
        <w:t xml:space="preserve"> </w:t>
      </w:r>
      <w:r w:rsidR="007731D7" w:rsidRPr="007731D7">
        <w:rPr>
          <w:rFonts w:ascii="Times New Roman" w:hAnsi="Times New Roman" w:cs="Times New Roman"/>
          <w:sz w:val="24"/>
          <w:szCs w:val="24"/>
        </w:rPr>
        <w:t xml:space="preserve">(краевой бюджет – </w:t>
      </w:r>
      <w:r w:rsidR="007731D7">
        <w:rPr>
          <w:rFonts w:ascii="Times New Roman" w:hAnsi="Times New Roman" w:cs="Times New Roman"/>
          <w:sz w:val="24"/>
          <w:szCs w:val="24"/>
        </w:rPr>
        <w:t>2 7</w:t>
      </w:r>
      <w:r w:rsidR="007731D7" w:rsidRPr="007731D7">
        <w:rPr>
          <w:rFonts w:ascii="Times New Roman" w:hAnsi="Times New Roman" w:cs="Times New Roman"/>
          <w:sz w:val="24"/>
          <w:szCs w:val="24"/>
        </w:rPr>
        <w:t xml:space="preserve">00,0 тыс. рублей; бюджет Усть-Большерецкого муниципального района – </w:t>
      </w:r>
      <w:r w:rsidR="007731D7">
        <w:rPr>
          <w:rFonts w:ascii="Times New Roman" w:hAnsi="Times New Roman" w:cs="Times New Roman"/>
          <w:sz w:val="24"/>
          <w:szCs w:val="24"/>
        </w:rPr>
        <w:t>70</w:t>
      </w:r>
      <w:r w:rsidR="007731D7" w:rsidRPr="007731D7">
        <w:rPr>
          <w:rFonts w:ascii="Times New Roman" w:hAnsi="Times New Roman" w:cs="Times New Roman"/>
          <w:sz w:val="24"/>
          <w:szCs w:val="24"/>
        </w:rPr>
        <w:t>,5 тыс. рублей)</w:t>
      </w:r>
      <w:r w:rsidR="007731D7">
        <w:rPr>
          <w:rFonts w:ascii="Times New Roman" w:hAnsi="Times New Roman" w:cs="Times New Roman"/>
          <w:sz w:val="24"/>
          <w:szCs w:val="24"/>
        </w:rPr>
        <w:t>.</w:t>
      </w:r>
    </w:p>
    <w:p w:rsidR="00F643EE" w:rsidRPr="00F643EE" w:rsidRDefault="00F643EE" w:rsidP="00F643EE">
      <w:pPr>
        <w:pStyle w:val="a3"/>
        <w:spacing w:after="0" w:line="240" w:lineRule="auto"/>
        <w:ind w:left="0" w:firstLine="709"/>
        <w:jc w:val="both"/>
        <w:rPr>
          <w:rFonts w:ascii="Times New Roman" w:hAnsi="Times New Roman" w:cs="Times New Roman"/>
          <w:sz w:val="24"/>
          <w:szCs w:val="24"/>
        </w:rPr>
      </w:pPr>
    </w:p>
    <w:p w:rsidR="002D4D29" w:rsidRDefault="002D4D29" w:rsidP="00136FB9">
      <w:pPr>
        <w:pStyle w:val="a3"/>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Муниципальная целевая программа «Развитие и поддержка субъектов малого и среднего предпринимательства в Усть-Большерецком муниципальном районе на 2013 год»</w:t>
      </w:r>
    </w:p>
    <w:p w:rsidR="002D4D29" w:rsidRDefault="002D4D29" w:rsidP="002D4D2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2013 году на реализацию программных мероприятий предусмотрено 82,5 тыс. рублей, в том числе за счет средств:</w:t>
      </w:r>
    </w:p>
    <w:p w:rsidR="002D4D29" w:rsidRDefault="002D4D29" w:rsidP="002D4D2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краевого бюджета – 70,0 тыс. рублей;</w:t>
      </w:r>
    </w:p>
    <w:p w:rsidR="002D4D29" w:rsidRDefault="002D4D29" w:rsidP="002D4D2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бюджета </w:t>
      </w:r>
      <w:r w:rsidRPr="00D41411">
        <w:rPr>
          <w:rFonts w:ascii="Times New Roman" w:hAnsi="Times New Roman" w:cs="Times New Roman"/>
        </w:rPr>
        <w:t>муниципального</w:t>
      </w:r>
      <w:r>
        <w:rPr>
          <w:rFonts w:ascii="Times New Roman" w:hAnsi="Times New Roman" w:cs="Times New Roman"/>
          <w:sz w:val="24"/>
          <w:szCs w:val="24"/>
        </w:rPr>
        <w:t xml:space="preserve"> района – 12,5 тыс. рублей</w:t>
      </w:r>
      <w:r w:rsidR="009B206C">
        <w:rPr>
          <w:rFonts w:ascii="Times New Roman" w:hAnsi="Times New Roman" w:cs="Times New Roman"/>
          <w:sz w:val="24"/>
          <w:szCs w:val="24"/>
        </w:rPr>
        <w:t>.</w:t>
      </w:r>
    </w:p>
    <w:p w:rsidR="009B206C" w:rsidRDefault="00882266" w:rsidP="002D4D2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Фактически </w:t>
      </w:r>
      <w:r w:rsidR="009B206C">
        <w:rPr>
          <w:rFonts w:ascii="Times New Roman" w:hAnsi="Times New Roman" w:cs="Times New Roman"/>
          <w:sz w:val="24"/>
          <w:szCs w:val="24"/>
        </w:rPr>
        <w:t xml:space="preserve">были выделены ассигнования </w:t>
      </w:r>
      <w:r w:rsidR="00DB38B0">
        <w:rPr>
          <w:rFonts w:ascii="Times New Roman" w:hAnsi="Times New Roman" w:cs="Times New Roman"/>
          <w:sz w:val="24"/>
          <w:szCs w:val="24"/>
        </w:rPr>
        <w:t>на приобретение мебели и расходных материалов для консультационного (дистанционного) пункта</w:t>
      </w:r>
      <w:r>
        <w:rPr>
          <w:rFonts w:ascii="Times New Roman" w:hAnsi="Times New Roman" w:cs="Times New Roman"/>
          <w:sz w:val="24"/>
          <w:szCs w:val="24"/>
        </w:rPr>
        <w:t>, а также на оплату информационно-телекоммуникационной сети «Интернет» и справочной системы «Гарант»</w:t>
      </w:r>
      <w:r w:rsidR="00DB38B0">
        <w:rPr>
          <w:rFonts w:ascii="Times New Roman" w:hAnsi="Times New Roman" w:cs="Times New Roman"/>
          <w:sz w:val="24"/>
          <w:szCs w:val="24"/>
        </w:rPr>
        <w:t xml:space="preserve"> в размере </w:t>
      </w:r>
      <w:r>
        <w:rPr>
          <w:rFonts w:ascii="Times New Roman" w:hAnsi="Times New Roman" w:cs="Times New Roman"/>
          <w:sz w:val="24"/>
          <w:szCs w:val="24"/>
        </w:rPr>
        <w:t>82</w:t>
      </w:r>
      <w:r w:rsidR="00DB38B0">
        <w:rPr>
          <w:rFonts w:ascii="Times New Roman" w:hAnsi="Times New Roman" w:cs="Times New Roman"/>
          <w:sz w:val="24"/>
          <w:szCs w:val="24"/>
        </w:rPr>
        <w:t>,</w:t>
      </w:r>
      <w:r>
        <w:rPr>
          <w:rFonts w:ascii="Times New Roman" w:hAnsi="Times New Roman" w:cs="Times New Roman"/>
          <w:sz w:val="24"/>
          <w:szCs w:val="24"/>
        </w:rPr>
        <w:t>3</w:t>
      </w:r>
      <w:r w:rsidR="00DB38B0">
        <w:rPr>
          <w:rFonts w:ascii="Times New Roman" w:hAnsi="Times New Roman" w:cs="Times New Roman"/>
          <w:sz w:val="24"/>
          <w:szCs w:val="24"/>
        </w:rPr>
        <w:t xml:space="preserve">8 тыс. рублей (краевой бюджет – </w:t>
      </w:r>
      <w:r>
        <w:rPr>
          <w:rFonts w:ascii="Times New Roman" w:hAnsi="Times New Roman" w:cs="Times New Roman"/>
          <w:sz w:val="24"/>
          <w:szCs w:val="24"/>
        </w:rPr>
        <w:t>70,0</w:t>
      </w:r>
      <w:r w:rsidR="00DB38B0">
        <w:rPr>
          <w:rFonts w:ascii="Times New Roman" w:hAnsi="Times New Roman" w:cs="Times New Roman"/>
          <w:sz w:val="24"/>
          <w:szCs w:val="24"/>
        </w:rPr>
        <w:t xml:space="preserve"> тыс. рублей; бюджет муниципального района – 12,38 тыс. рублей).</w:t>
      </w:r>
    </w:p>
    <w:p w:rsidR="00D820A9" w:rsidRPr="002D4D29" w:rsidRDefault="00D820A9" w:rsidP="002D4D29">
      <w:pPr>
        <w:pStyle w:val="a3"/>
        <w:spacing w:after="0" w:line="240" w:lineRule="auto"/>
        <w:ind w:left="0" w:firstLine="709"/>
        <w:jc w:val="both"/>
        <w:rPr>
          <w:rFonts w:ascii="Times New Roman" w:hAnsi="Times New Roman" w:cs="Times New Roman"/>
          <w:sz w:val="24"/>
          <w:szCs w:val="24"/>
        </w:rPr>
      </w:pPr>
    </w:p>
    <w:p w:rsidR="00D820A9" w:rsidRDefault="00D820A9" w:rsidP="00D820A9">
      <w:pPr>
        <w:pStyle w:val="a3"/>
        <w:numPr>
          <w:ilvl w:val="0"/>
          <w:numId w:val="11"/>
        </w:numPr>
        <w:spacing w:after="0" w:line="240" w:lineRule="auto"/>
        <w:ind w:left="0" w:firstLine="709"/>
        <w:jc w:val="both"/>
        <w:rPr>
          <w:rFonts w:ascii="Times New Roman" w:hAnsi="Times New Roman" w:cs="Times New Roman"/>
          <w:b/>
          <w:sz w:val="24"/>
          <w:szCs w:val="24"/>
        </w:rPr>
      </w:pPr>
      <w:r w:rsidRPr="00D820A9">
        <w:rPr>
          <w:rFonts w:ascii="Times New Roman" w:hAnsi="Times New Roman" w:cs="Times New Roman"/>
          <w:b/>
          <w:sz w:val="24"/>
          <w:szCs w:val="24"/>
        </w:rPr>
        <w:t>М</w:t>
      </w:r>
      <w:r>
        <w:rPr>
          <w:rFonts w:ascii="Times New Roman" w:hAnsi="Times New Roman" w:cs="Times New Roman"/>
          <w:b/>
          <w:sz w:val="24"/>
          <w:szCs w:val="24"/>
        </w:rPr>
        <w:t>униципальная целевая программа</w:t>
      </w:r>
      <w:r w:rsidRPr="00D820A9">
        <w:rPr>
          <w:rFonts w:ascii="Times New Roman" w:hAnsi="Times New Roman" w:cs="Times New Roman"/>
          <w:b/>
          <w:sz w:val="24"/>
          <w:szCs w:val="24"/>
        </w:rPr>
        <w:t xml:space="preserve"> </w:t>
      </w:r>
      <w:r>
        <w:rPr>
          <w:rFonts w:ascii="Times New Roman" w:hAnsi="Times New Roman" w:cs="Times New Roman"/>
          <w:b/>
          <w:sz w:val="24"/>
          <w:szCs w:val="24"/>
        </w:rPr>
        <w:t>«</w:t>
      </w:r>
      <w:r w:rsidRPr="00D820A9">
        <w:rPr>
          <w:rFonts w:ascii="Times New Roman" w:hAnsi="Times New Roman" w:cs="Times New Roman"/>
          <w:b/>
          <w:sz w:val="24"/>
          <w:szCs w:val="24"/>
        </w:rPr>
        <w:t>Развитие туристической деятельности на территории У</w:t>
      </w:r>
      <w:r>
        <w:rPr>
          <w:rFonts w:ascii="Times New Roman" w:hAnsi="Times New Roman" w:cs="Times New Roman"/>
          <w:b/>
          <w:sz w:val="24"/>
          <w:szCs w:val="24"/>
        </w:rPr>
        <w:t>сть</w:t>
      </w:r>
      <w:r w:rsidRPr="00D820A9">
        <w:rPr>
          <w:rFonts w:ascii="Times New Roman" w:hAnsi="Times New Roman" w:cs="Times New Roman"/>
          <w:b/>
          <w:sz w:val="24"/>
          <w:szCs w:val="24"/>
        </w:rPr>
        <w:t>-Б</w:t>
      </w:r>
      <w:r>
        <w:rPr>
          <w:rFonts w:ascii="Times New Roman" w:hAnsi="Times New Roman" w:cs="Times New Roman"/>
          <w:b/>
          <w:sz w:val="24"/>
          <w:szCs w:val="24"/>
        </w:rPr>
        <w:t>ольшерецкого муниципального района</w:t>
      </w:r>
      <w:r w:rsidRPr="00D820A9">
        <w:rPr>
          <w:rFonts w:ascii="Times New Roman" w:hAnsi="Times New Roman" w:cs="Times New Roman"/>
          <w:b/>
          <w:sz w:val="24"/>
          <w:szCs w:val="24"/>
        </w:rPr>
        <w:t xml:space="preserve"> на 2013 год</w:t>
      </w:r>
      <w:r>
        <w:rPr>
          <w:rFonts w:ascii="Times New Roman" w:hAnsi="Times New Roman" w:cs="Times New Roman"/>
          <w:b/>
          <w:sz w:val="24"/>
          <w:szCs w:val="24"/>
        </w:rPr>
        <w:t>»</w:t>
      </w:r>
    </w:p>
    <w:p w:rsidR="00D820A9" w:rsidRDefault="00D820A9" w:rsidP="00D820A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2013 год программой предусмотрено финансирование в размере 12 017,0 тыс. рублей, в том числе:</w:t>
      </w:r>
    </w:p>
    <w:p w:rsidR="00D820A9" w:rsidRDefault="00D820A9" w:rsidP="00D820A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краевой бюджет – 9</w:t>
      </w:r>
      <w:r w:rsidR="00E100CE">
        <w:rPr>
          <w:rFonts w:ascii="Times New Roman" w:hAnsi="Times New Roman" w:cs="Times New Roman"/>
          <w:sz w:val="24"/>
          <w:szCs w:val="24"/>
        </w:rPr>
        <w:t xml:space="preserve"> </w:t>
      </w:r>
      <w:r>
        <w:rPr>
          <w:rFonts w:ascii="Times New Roman" w:hAnsi="Times New Roman" w:cs="Times New Roman"/>
          <w:sz w:val="24"/>
          <w:szCs w:val="24"/>
        </w:rPr>
        <w:t>334,0 тыс. рублей</w:t>
      </w:r>
      <w:r w:rsidR="00E100CE">
        <w:rPr>
          <w:rFonts w:ascii="Times New Roman" w:hAnsi="Times New Roman" w:cs="Times New Roman"/>
          <w:sz w:val="24"/>
          <w:szCs w:val="24"/>
        </w:rPr>
        <w:t>;</w:t>
      </w:r>
    </w:p>
    <w:p w:rsidR="00E100CE" w:rsidRDefault="00E100CE" w:rsidP="00D820A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местный бюджет – 2 683,0 тыс. рублей.</w:t>
      </w:r>
    </w:p>
    <w:p w:rsidR="00E100CE" w:rsidRDefault="00E100CE" w:rsidP="00D820A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Фактическое финансирование программных мероприятий составило 300,0 тыс. рублей из средств бюджета Усть-Большерецкого муниципального района, которое было направлено на организацию и проведение на территории Усть-Большерецкого муниципального района краевого фестиваля «Сохраним лосось ВМЕСТЕ!».</w:t>
      </w:r>
    </w:p>
    <w:p w:rsidR="00D820A9" w:rsidRPr="00D820A9" w:rsidRDefault="00D820A9" w:rsidP="00D820A9">
      <w:pPr>
        <w:pStyle w:val="a3"/>
        <w:spacing w:after="0" w:line="240" w:lineRule="auto"/>
        <w:ind w:left="0" w:firstLine="709"/>
        <w:jc w:val="both"/>
        <w:rPr>
          <w:rFonts w:ascii="Times New Roman" w:hAnsi="Times New Roman" w:cs="Times New Roman"/>
          <w:sz w:val="24"/>
          <w:szCs w:val="24"/>
        </w:rPr>
      </w:pPr>
    </w:p>
    <w:p w:rsidR="00136FB9" w:rsidRPr="00136FB9" w:rsidRDefault="00136FB9" w:rsidP="00136FB9">
      <w:pPr>
        <w:pStyle w:val="a3"/>
        <w:numPr>
          <w:ilvl w:val="0"/>
          <w:numId w:val="11"/>
        </w:numPr>
        <w:spacing w:after="0" w:line="240" w:lineRule="auto"/>
        <w:ind w:left="0" w:firstLine="709"/>
        <w:jc w:val="both"/>
        <w:rPr>
          <w:rFonts w:ascii="Times New Roman" w:hAnsi="Times New Roman" w:cs="Times New Roman"/>
          <w:b/>
          <w:sz w:val="24"/>
          <w:szCs w:val="24"/>
        </w:rPr>
      </w:pPr>
      <w:r w:rsidRPr="00136FB9">
        <w:rPr>
          <w:rFonts w:ascii="Times New Roman" w:hAnsi="Times New Roman" w:cs="Times New Roman"/>
          <w:b/>
          <w:sz w:val="24"/>
          <w:szCs w:val="24"/>
        </w:rPr>
        <w:t>Долгосрочная муниципальная целевая программа «По защите прав ребенка и профилактике социального сиротства на территории Усть-Большерецкого муниципального района на 2010-2013 годы»</w:t>
      </w:r>
    </w:p>
    <w:p w:rsidR="00136FB9" w:rsidRPr="00136FB9" w:rsidRDefault="00136FB9" w:rsidP="00136FB9">
      <w:pPr>
        <w:pStyle w:val="a3"/>
        <w:spacing w:after="0" w:line="240" w:lineRule="auto"/>
        <w:ind w:left="0" w:firstLine="709"/>
        <w:jc w:val="both"/>
        <w:rPr>
          <w:rFonts w:ascii="Times New Roman" w:hAnsi="Times New Roman" w:cs="Times New Roman"/>
          <w:sz w:val="24"/>
          <w:szCs w:val="24"/>
        </w:rPr>
      </w:pPr>
      <w:r w:rsidRPr="00136FB9">
        <w:rPr>
          <w:rFonts w:ascii="Times New Roman" w:hAnsi="Times New Roman" w:cs="Times New Roman"/>
          <w:sz w:val="24"/>
          <w:szCs w:val="24"/>
        </w:rPr>
        <w:t>Всего по программе в 2013 году предусмотрено ассигнований в размере 121,0 тыс. руб</w:t>
      </w:r>
      <w:r>
        <w:rPr>
          <w:rFonts w:ascii="Times New Roman" w:hAnsi="Times New Roman" w:cs="Times New Roman"/>
          <w:sz w:val="24"/>
          <w:szCs w:val="24"/>
        </w:rPr>
        <w:t>лей</w:t>
      </w:r>
      <w:r w:rsidRPr="00136FB9">
        <w:rPr>
          <w:rFonts w:ascii="Times New Roman" w:hAnsi="Times New Roman" w:cs="Times New Roman"/>
          <w:sz w:val="24"/>
          <w:szCs w:val="24"/>
        </w:rPr>
        <w:t xml:space="preserve"> из средств местного бюджета.</w:t>
      </w:r>
    </w:p>
    <w:p w:rsidR="00763559" w:rsidRDefault="004D0D6A" w:rsidP="00136FB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итогам</w:t>
      </w:r>
      <w:r w:rsidR="00DB38B0" w:rsidRPr="00B952E1">
        <w:rPr>
          <w:rFonts w:ascii="Times New Roman" w:hAnsi="Times New Roman" w:cs="Times New Roman"/>
          <w:sz w:val="24"/>
          <w:szCs w:val="24"/>
        </w:rPr>
        <w:t xml:space="preserve"> 2013</w:t>
      </w:r>
      <w:r w:rsidR="00136FB9" w:rsidRPr="00B952E1">
        <w:rPr>
          <w:rFonts w:ascii="Times New Roman" w:hAnsi="Times New Roman" w:cs="Times New Roman"/>
          <w:sz w:val="24"/>
          <w:szCs w:val="24"/>
        </w:rPr>
        <w:t xml:space="preserve"> года были выделены ассигнования в размере </w:t>
      </w:r>
      <w:r w:rsidR="00B952E1" w:rsidRPr="00B952E1">
        <w:rPr>
          <w:rFonts w:ascii="Times New Roman" w:hAnsi="Times New Roman" w:cs="Times New Roman"/>
          <w:sz w:val="24"/>
          <w:szCs w:val="24"/>
        </w:rPr>
        <w:t>71</w:t>
      </w:r>
      <w:r w:rsidR="00136FB9" w:rsidRPr="00B952E1">
        <w:rPr>
          <w:rFonts w:ascii="Times New Roman" w:hAnsi="Times New Roman" w:cs="Times New Roman"/>
          <w:sz w:val="24"/>
          <w:szCs w:val="24"/>
        </w:rPr>
        <w:t>,0 тыс.рублей на проведение конкурса социальных педагогов</w:t>
      </w:r>
      <w:r w:rsidR="00B952E1" w:rsidRPr="00B952E1">
        <w:rPr>
          <w:rFonts w:ascii="Times New Roman" w:hAnsi="Times New Roman" w:cs="Times New Roman"/>
          <w:sz w:val="24"/>
          <w:szCs w:val="24"/>
        </w:rPr>
        <w:t xml:space="preserve"> – 20,0 тыс. рублей, на проведение районного конкурса детского рисунка «Солнце на ладони» - 10,0 тыс. рублей, на проведение районного семинара «За безопасное детство» - 26,0 тыс. рублей, на материальную помощь опекуну – 15,0 тыс. рублей</w:t>
      </w:r>
      <w:r w:rsidR="00136FB9" w:rsidRPr="00B952E1">
        <w:rPr>
          <w:rFonts w:ascii="Times New Roman" w:hAnsi="Times New Roman" w:cs="Times New Roman"/>
          <w:sz w:val="24"/>
          <w:szCs w:val="24"/>
        </w:rPr>
        <w:t>.</w:t>
      </w:r>
    </w:p>
    <w:p w:rsidR="00136FB9" w:rsidRPr="00136FB9" w:rsidRDefault="00136FB9" w:rsidP="00136FB9">
      <w:pPr>
        <w:spacing w:after="0" w:line="240" w:lineRule="auto"/>
        <w:jc w:val="both"/>
        <w:rPr>
          <w:rFonts w:ascii="Times New Roman" w:hAnsi="Times New Roman" w:cs="Times New Roman"/>
          <w:b/>
          <w:sz w:val="24"/>
          <w:szCs w:val="24"/>
        </w:rPr>
      </w:pPr>
    </w:p>
    <w:p w:rsidR="00136FB9" w:rsidRPr="00136FB9" w:rsidRDefault="00136FB9" w:rsidP="00136FB9">
      <w:pPr>
        <w:pStyle w:val="a3"/>
        <w:numPr>
          <w:ilvl w:val="0"/>
          <w:numId w:val="11"/>
        </w:numPr>
        <w:spacing w:after="0" w:line="240" w:lineRule="auto"/>
        <w:ind w:left="0" w:firstLine="709"/>
        <w:jc w:val="both"/>
        <w:rPr>
          <w:rFonts w:ascii="Times New Roman" w:hAnsi="Times New Roman" w:cs="Times New Roman"/>
          <w:b/>
          <w:sz w:val="24"/>
          <w:szCs w:val="24"/>
        </w:rPr>
      </w:pPr>
      <w:r w:rsidRPr="00136FB9">
        <w:rPr>
          <w:rFonts w:ascii="Times New Roman" w:hAnsi="Times New Roman" w:cs="Times New Roman"/>
          <w:b/>
          <w:sz w:val="24"/>
          <w:szCs w:val="24"/>
        </w:rPr>
        <w:t>Долгосрочная муниципальная целевая программа «Развитие дошкольного образования в Усть-Большерецком муниципальном районе на 2011-2015 годы»</w:t>
      </w:r>
    </w:p>
    <w:p w:rsidR="00136FB9" w:rsidRPr="00136FB9" w:rsidRDefault="00136FB9" w:rsidP="00136FB9">
      <w:pPr>
        <w:pStyle w:val="a3"/>
        <w:spacing w:after="0" w:line="240" w:lineRule="auto"/>
        <w:ind w:left="0" w:firstLine="709"/>
        <w:jc w:val="both"/>
        <w:rPr>
          <w:rFonts w:ascii="Times New Roman" w:hAnsi="Times New Roman" w:cs="Times New Roman"/>
          <w:sz w:val="24"/>
          <w:szCs w:val="24"/>
        </w:rPr>
      </w:pPr>
      <w:r w:rsidRPr="00136FB9">
        <w:rPr>
          <w:rFonts w:ascii="Times New Roman" w:hAnsi="Times New Roman" w:cs="Times New Roman"/>
          <w:sz w:val="24"/>
          <w:szCs w:val="24"/>
        </w:rPr>
        <w:t>На 2013 год программой предусмотрено финансирование в размере 3 454,8 тыс. рублей, в том числе:</w:t>
      </w:r>
    </w:p>
    <w:p w:rsidR="00136FB9" w:rsidRPr="00136FB9" w:rsidRDefault="00136FB9" w:rsidP="00136FB9">
      <w:pPr>
        <w:pStyle w:val="a3"/>
        <w:spacing w:after="0" w:line="240" w:lineRule="auto"/>
        <w:ind w:left="0" w:firstLine="709"/>
        <w:jc w:val="both"/>
        <w:rPr>
          <w:rFonts w:ascii="Times New Roman" w:hAnsi="Times New Roman" w:cs="Times New Roman"/>
          <w:sz w:val="24"/>
          <w:szCs w:val="24"/>
        </w:rPr>
      </w:pPr>
      <w:r w:rsidRPr="00136FB9">
        <w:rPr>
          <w:rFonts w:ascii="Times New Roman" w:hAnsi="Times New Roman" w:cs="Times New Roman"/>
          <w:sz w:val="24"/>
          <w:szCs w:val="24"/>
        </w:rPr>
        <w:t>- из средств краевого бюджета – 1 727,4 тыс. руб.;</w:t>
      </w:r>
    </w:p>
    <w:p w:rsidR="00136FB9" w:rsidRPr="00136FB9" w:rsidRDefault="00136FB9" w:rsidP="00136FB9">
      <w:pPr>
        <w:pStyle w:val="a3"/>
        <w:spacing w:after="0" w:line="240" w:lineRule="auto"/>
        <w:ind w:left="0" w:firstLine="709"/>
        <w:jc w:val="both"/>
        <w:rPr>
          <w:rFonts w:ascii="Times New Roman" w:hAnsi="Times New Roman" w:cs="Times New Roman"/>
          <w:sz w:val="24"/>
          <w:szCs w:val="24"/>
        </w:rPr>
      </w:pPr>
      <w:r w:rsidRPr="00136FB9">
        <w:rPr>
          <w:rFonts w:ascii="Times New Roman" w:hAnsi="Times New Roman" w:cs="Times New Roman"/>
          <w:sz w:val="24"/>
          <w:szCs w:val="24"/>
        </w:rPr>
        <w:t>- из средств местного бюджета – 1 727,4 тыс. руб.</w:t>
      </w:r>
    </w:p>
    <w:p w:rsidR="00136FB9" w:rsidRPr="00136FB9" w:rsidRDefault="004D0D6A" w:rsidP="00136FB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DB38B0" w:rsidRPr="00273D56">
        <w:rPr>
          <w:rFonts w:ascii="Times New Roman" w:hAnsi="Times New Roman" w:cs="Times New Roman"/>
          <w:sz w:val="24"/>
          <w:szCs w:val="24"/>
        </w:rPr>
        <w:t xml:space="preserve"> </w:t>
      </w:r>
      <w:r w:rsidR="00136FB9" w:rsidRPr="00273D56">
        <w:rPr>
          <w:rFonts w:ascii="Times New Roman" w:hAnsi="Times New Roman" w:cs="Times New Roman"/>
          <w:sz w:val="24"/>
          <w:szCs w:val="24"/>
        </w:rPr>
        <w:t>2013 год</w:t>
      </w:r>
      <w:r>
        <w:rPr>
          <w:rFonts w:ascii="Times New Roman" w:hAnsi="Times New Roman" w:cs="Times New Roman"/>
          <w:sz w:val="24"/>
          <w:szCs w:val="24"/>
        </w:rPr>
        <w:t>у</w:t>
      </w:r>
      <w:r w:rsidR="00136FB9" w:rsidRPr="00273D56">
        <w:rPr>
          <w:rFonts w:ascii="Times New Roman" w:hAnsi="Times New Roman" w:cs="Times New Roman"/>
          <w:sz w:val="24"/>
          <w:szCs w:val="24"/>
        </w:rPr>
        <w:t xml:space="preserve"> были выделены ассигнования  в размере </w:t>
      </w:r>
      <w:r w:rsidR="00273D56">
        <w:rPr>
          <w:rFonts w:ascii="Times New Roman" w:hAnsi="Times New Roman" w:cs="Times New Roman"/>
          <w:sz w:val="24"/>
          <w:szCs w:val="24"/>
        </w:rPr>
        <w:t>7 105,19</w:t>
      </w:r>
      <w:r w:rsidR="00136FB9" w:rsidRPr="00273D56">
        <w:rPr>
          <w:rFonts w:ascii="Times New Roman" w:hAnsi="Times New Roman" w:cs="Times New Roman"/>
          <w:sz w:val="24"/>
          <w:szCs w:val="24"/>
        </w:rPr>
        <w:t xml:space="preserve"> тыс.рублей, в том числе: на ремонт МАДОУ «Детский сад «Светлячок» - </w:t>
      </w:r>
      <w:r w:rsidR="00DB38B0" w:rsidRPr="00273D56">
        <w:rPr>
          <w:rFonts w:ascii="Times New Roman" w:hAnsi="Times New Roman" w:cs="Times New Roman"/>
          <w:sz w:val="24"/>
          <w:szCs w:val="24"/>
        </w:rPr>
        <w:t>5</w:t>
      </w:r>
      <w:r w:rsidR="00273D56">
        <w:rPr>
          <w:rFonts w:ascii="Times New Roman" w:hAnsi="Times New Roman" w:cs="Times New Roman"/>
          <w:sz w:val="24"/>
          <w:szCs w:val="24"/>
        </w:rPr>
        <w:t> 978,34</w:t>
      </w:r>
      <w:r w:rsidR="00136FB9" w:rsidRPr="00273D56">
        <w:rPr>
          <w:rFonts w:ascii="Times New Roman" w:hAnsi="Times New Roman" w:cs="Times New Roman"/>
          <w:sz w:val="24"/>
          <w:szCs w:val="24"/>
        </w:rPr>
        <w:t xml:space="preserve"> тыс. рублей</w:t>
      </w:r>
      <w:r w:rsidR="00D91C87" w:rsidRPr="00273D56">
        <w:rPr>
          <w:rFonts w:ascii="Times New Roman" w:hAnsi="Times New Roman" w:cs="Times New Roman"/>
          <w:sz w:val="24"/>
          <w:szCs w:val="24"/>
        </w:rPr>
        <w:t xml:space="preserve"> (средства местного бюджета);</w:t>
      </w:r>
      <w:r w:rsidR="00136FB9" w:rsidRPr="00273D56">
        <w:rPr>
          <w:rFonts w:ascii="Times New Roman" w:hAnsi="Times New Roman" w:cs="Times New Roman"/>
          <w:sz w:val="24"/>
          <w:szCs w:val="24"/>
        </w:rPr>
        <w:t xml:space="preserve"> </w:t>
      </w:r>
      <w:r w:rsidR="00D91C87" w:rsidRPr="00273D56">
        <w:rPr>
          <w:rFonts w:ascii="Times New Roman" w:hAnsi="Times New Roman" w:cs="Times New Roman"/>
          <w:sz w:val="24"/>
          <w:szCs w:val="24"/>
        </w:rPr>
        <w:t xml:space="preserve">на ремонт кровли основного корпуса МБДОУ «Детский сад «Березка» - </w:t>
      </w:r>
      <w:r w:rsidR="00DB38B0" w:rsidRPr="00273D56">
        <w:rPr>
          <w:rFonts w:ascii="Times New Roman" w:hAnsi="Times New Roman" w:cs="Times New Roman"/>
          <w:sz w:val="24"/>
          <w:szCs w:val="24"/>
        </w:rPr>
        <w:t>1 126,85</w:t>
      </w:r>
      <w:r w:rsidR="00D91C87" w:rsidRPr="00273D56">
        <w:rPr>
          <w:rFonts w:ascii="Times New Roman" w:hAnsi="Times New Roman" w:cs="Times New Roman"/>
          <w:sz w:val="24"/>
          <w:szCs w:val="24"/>
        </w:rPr>
        <w:t xml:space="preserve"> тыс.рублей (средства краевого бюджета</w:t>
      </w:r>
      <w:r w:rsidR="00DB38B0" w:rsidRPr="00273D56">
        <w:rPr>
          <w:rFonts w:ascii="Times New Roman" w:hAnsi="Times New Roman" w:cs="Times New Roman"/>
          <w:sz w:val="24"/>
          <w:szCs w:val="24"/>
        </w:rPr>
        <w:t xml:space="preserve"> – 563,4</w:t>
      </w:r>
      <w:r w:rsidR="00273D56">
        <w:rPr>
          <w:rFonts w:ascii="Times New Roman" w:hAnsi="Times New Roman" w:cs="Times New Roman"/>
          <w:sz w:val="24"/>
          <w:szCs w:val="24"/>
        </w:rPr>
        <w:t>25</w:t>
      </w:r>
      <w:r w:rsidR="00DB38B0" w:rsidRPr="00273D56">
        <w:rPr>
          <w:rFonts w:ascii="Times New Roman" w:hAnsi="Times New Roman" w:cs="Times New Roman"/>
          <w:sz w:val="24"/>
          <w:szCs w:val="24"/>
        </w:rPr>
        <w:t xml:space="preserve"> тыс. рублей; средства местного бюджета – 563,4</w:t>
      </w:r>
      <w:r w:rsidR="00273D56">
        <w:rPr>
          <w:rFonts w:ascii="Times New Roman" w:hAnsi="Times New Roman" w:cs="Times New Roman"/>
          <w:sz w:val="24"/>
          <w:szCs w:val="24"/>
        </w:rPr>
        <w:t>25</w:t>
      </w:r>
      <w:r w:rsidR="00DB38B0" w:rsidRPr="00273D56">
        <w:rPr>
          <w:rFonts w:ascii="Times New Roman" w:hAnsi="Times New Roman" w:cs="Times New Roman"/>
          <w:sz w:val="24"/>
          <w:szCs w:val="24"/>
        </w:rPr>
        <w:t xml:space="preserve"> тыс. рублей</w:t>
      </w:r>
      <w:r w:rsidR="00D91C87" w:rsidRPr="00273D56">
        <w:rPr>
          <w:rFonts w:ascii="Times New Roman" w:hAnsi="Times New Roman" w:cs="Times New Roman"/>
          <w:sz w:val="24"/>
          <w:szCs w:val="24"/>
        </w:rPr>
        <w:t>)</w:t>
      </w:r>
      <w:r w:rsidR="00136FB9" w:rsidRPr="00273D56">
        <w:rPr>
          <w:rFonts w:ascii="Times New Roman" w:hAnsi="Times New Roman" w:cs="Times New Roman"/>
          <w:sz w:val="24"/>
          <w:szCs w:val="24"/>
        </w:rPr>
        <w:t>.</w:t>
      </w:r>
    </w:p>
    <w:p w:rsidR="00763559" w:rsidRDefault="00763559" w:rsidP="00136FB9">
      <w:pPr>
        <w:pStyle w:val="a3"/>
        <w:spacing w:after="0" w:line="240" w:lineRule="auto"/>
        <w:ind w:left="709"/>
        <w:jc w:val="both"/>
        <w:rPr>
          <w:rFonts w:ascii="Times New Roman" w:hAnsi="Times New Roman" w:cs="Times New Roman"/>
          <w:b/>
          <w:sz w:val="24"/>
          <w:szCs w:val="24"/>
          <w:highlight w:val="yellow"/>
        </w:rPr>
      </w:pPr>
    </w:p>
    <w:p w:rsidR="00763559" w:rsidRPr="008B1207" w:rsidRDefault="00763559" w:rsidP="00763559">
      <w:pPr>
        <w:pStyle w:val="a3"/>
        <w:numPr>
          <w:ilvl w:val="0"/>
          <w:numId w:val="11"/>
        </w:numPr>
        <w:spacing w:after="0" w:line="240" w:lineRule="auto"/>
        <w:ind w:left="0" w:firstLine="709"/>
        <w:jc w:val="both"/>
        <w:rPr>
          <w:rFonts w:ascii="Times New Roman" w:hAnsi="Times New Roman" w:cs="Times New Roman"/>
          <w:b/>
          <w:sz w:val="24"/>
          <w:szCs w:val="24"/>
        </w:rPr>
      </w:pPr>
      <w:r w:rsidRPr="008B1207">
        <w:rPr>
          <w:rFonts w:ascii="Times New Roman" w:hAnsi="Times New Roman" w:cs="Times New Roman"/>
          <w:b/>
          <w:sz w:val="24"/>
          <w:szCs w:val="24"/>
        </w:rPr>
        <w:t>Долгосрочная муниципальная целевая программа «Развитие образования в Усть-Большерецком муниципальном районе на 2012-2015 годы»</w:t>
      </w:r>
    </w:p>
    <w:p w:rsidR="00763559" w:rsidRPr="008B1207" w:rsidRDefault="00763559" w:rsidP="00763559">
      <w:pPr>
        <w:pStyle w:val="a3"/>
        <w:spacing w:after="0" w:line="240" w:lineRule="auto"/>
        <w:ind w:left="709"/>
        <w:jc w:val="both"/>
        <w:rPr>
          <w:rFonts w:ascii="Times New Roman" w:hAnsi="Times New Roman" w:cs="Times New Roman"/>
          <w:sz w:val="24"/>
          <w:szCs w:val="24"/>
        </w:rPr>
      </w:pPr>
      <w:r w:rsidRPr="008B1207">
        <w:rPr>
          <w:rFonts w:ascii="Times New Roman" w:hAnsi="Times New Roman" w:cs="Times New Roman"/>
          <w:sz w:val="24"/>
          <w:szCs w:val="24"/>
        </w:rPr>
        <w:t xml:space="preserve">Всего  на   реализацию    мероприятий    данной    программы   на  2013 год предусмотрено </w:t>
      </w:r>
    </w:p>
    <w:p w:rsidR="00763559" w:rsidRPr="008B1207" w:rsidRDefault="00763559" w:rsidP="00763559">
      <w:pPr>
        <w:spacing w:after="0" w:line="240" w:lineRule="auto"/>
        <w:jc w:val="both"/>
        <w:rPr>
          <w:rFonts w:ascii="Times New Roman" w:hAnsi="Times New Roman" w:cs="Times New Roman"/>
          <w:sz w:val="24"/>
          <w:szCs w:val="24"/>
        </w:rPr>
      </w:pPr>
      <w:r w:rsidRPr="008B1207">
        <w:rPr>
          <w:rFonts w:ascii="Times New Roman" w:hAnsi="Times New Roman" w:cs="Times New Roman"/>
          <w:sz w:val="24"/>
          <w:szCs w:val="24"/>
        </w:rPr>
        <w:t>финансирование в размере 17</w:t>
      </w:r>
      <w:r w:rsidR="00D23B56" w:rsidRPr="008B1207">
        <w:rPr>
          <w:rFonts w:ascii="Times New Roman" w:hAnsi="Times New Roman" w:cs="Times New Roman"/>
          <w:sz w:val="24"/>
          <w:szCs w:val="24"/>
        </w:rPr>
        <w:t xml:space="preserve"> </w:t>
      </w:r>
      <w:r w:rsidRPr="008B1207">
        <w:rPr>
          <w:rFonts w:ascii="Times New Roman" w:hAnsi="Times New Roman" w:cs="Times New Roman"/>
          <w:sz w:val="24"/>
          <w:szCs w:val="24"/>
        </w:rPr>
        <w:t>780,8 тыс.рублей из средств местного бюджета.</w:t>
      </w:r>
    </w:p>
    <w:p w:rsidR="00763559" w:rsidRDefault="00763559" w:rsidP="00763559">
      <w:pPr>
        <w:pStyle w:val="a3"/>
        <w:spacing w:after="0" w:line="240" w:lineRule="auto"/>
        <w:ind w:left="0" w:firstLine="709"/>
        <w:jc w:val="both"/>
        <w:rPr>
          <w:rFonts w:ascii="Times New Roman" w:hAnsi="Times New Roman" w:cs="Times New Roman"/>
          <w:sz w:val="24"/>
          <w:szCs w:val="24"/>
        </w:rPr>
      </w:pPr>
      <w:r w:rsidRPr="002328EC">
        <w:rPr>
          <w:rFonts w:ascii="Times New Roman" w:hAnsi="Times New Roman" w:cs="Times New Roman"/>
          <w:sz w:val="24"/>
          <w:szCs w:val="24"/>
        </w:rPr>
        <w:t xml:space="preserve">Фактически   с   начала   года   финансирование программных мероприятий составило </w:t>
      </w:r>
      <w:r w:rsidR="002328EC" w:rsidRPr="002328EC">
        <w:rPr>
          <w:rFonts w:ascii="Times New Roman" w:hAnsi="Times New Roman" w:cs="Times New Roman"/>
          <w:sz w:val="24"/>
          <w:szCs w:val="24"/>
        </w:rPr>
        <w:t>4 270,21</w:t>
      </w:r>
      <w:r w:rsidRPr="002328EC">
        <w:rPr>
          <w:rFonts w:ascii="Times New Roman" w:hAnsi="Times New Roman" w:cs="Times New Roman"/>
          <w:sz w:val="24"/>
          <w:szCs w:val="24"/>
        </w:rPr>
        <w:t xml:space="preserve"> тыс.рублей, в том числе на проведение ЕГЭ в СОШ № 2 и СОШ № 3 – 53,</w:t>
      </w:r>
      <w:r w:rsidR="008B1207" w:rsidRPr="002328EC">
        <w:rPr>
          <w:rFonts w:ascii="Times New Roman" w:hAnsi="Times New Roman" w:cs="Times New Roman"/>
          <w:sz w:val="24"/>
          <w:szCs w:val="24"/>
        </w:rPr>
        <w:t>37</w:t>
      </w:r>
      <w:r w:rsidRPr="002328EC">
        <w:rPr>
          <w:rFonts w:ascii="Times New Roman" w:hAnsi="Times New Roman" w:cs="Times New Roman"/>
          <w:sz w:val="24"/>
          <w:szCs w:val="24"/>
        </w:rPr>
        <w:t xml:space="preserve"> тыс.рублей, на проведение Всероссийского конкурса-фестиваля юных инспекторов движения «Безопасное</w:t>
      </w:r>
      <w:r w:rsidR="008603A5" w:rsidRPr="002328EC">
        <w:rPr>
          <w:rFonts w:ascii="Times New Roman" w:hAnsi="Times New Roman" w:cs="Times New Roman"/>
          <w:sz w:val="24"/>
          <w:szCs w:val="24"/>
        </w:rPr>
        <w:t xml:space="preserve"> колесо-2013» - 42,</w:t>
      </w:r>
      <w:r w:rsidR="008B1207" w:rsidRPr="002328EC">
        <w:rPr>
          <w:rFonts w:ascii="Times New Roman" w:hAnsi="Times New Roman" w:cs="Times New Roman"/>
          <w:sz w:val="24"/>
          <w:szCs w:val="24"/>
        </w:rPr>
        <w:t>73</w:t>
      </w:r>
      <w:r w:rsidR="008603A5" w:rsidRPr="002328EC">
        <w:rPr>
          <w:rFonts w:ascii="Times New Roman" w:hAnsi="Times New Roman" w:cs="Times New Roman"/>
          <w:sz w:val="24"/>
          <w:szCs w:val="24"/>
        </w:rPr>
        <w:t xml:space="preserve"> тыс.рублей, </w:t>
      </w:r>
      <w:r w:rsidRPr="002328EC">
        <w:rPr>
          <w:rFonts w:ascii="Times New Roman" w:hAnsi="Times New Roman" w:cs="Times New Roman"/>
          <w:sz w:val="24"/>
          <w:szCs w:val="24"/>
        </w:rPr>
        <w:t>на проведение конкурса чтецов «Живая класика-2013»</w:t>
      </w:r>
      <w:r w:rsidR="008603A5" w:rsidRPr="002328EC">
        <w:rPr>
          <w:rFonts w:ascii="Times New Roman" w:hAnsi="Times New Roman" w:cs="Times New Roman"/>
          <w:sz w:val="24"/>
          <w:szCs w:val="24"/>
        </w:rPr>
        <w:t xml:space="preserve"> - 13,6 тыс.рублей, </w:t>
      </w:r>
      <w:r w:rsidR="008B1207" w:rsidRPr="002328EC">
        <w:rPr>
          <w:rFonts w:ascii="Times New Roman" w:hAnsi="Times New Roman" w:cs="Times New Roman"/>
          <w:sz w:val="24"/>
          <w:szCs w:val="24"/>
        </w:rPr>
        <w:t xml:space="preserve">на проведение конкурса «Ученик года» - 16,5 тыс. рублей, </w:t>
      </w:r>
      <w:r w:rsidR="002328EC">
        <w:rPr>
          <w:rFonts w:ascii="Times New Roman" w:hAnsi="Times New Roman" w:cs="Times New Roman"/>
          <w:sz w:val="24"/>
          <w:szCs w:val="24"/>
        </w:rPr>
        <w:t xml:space="preserve">на проведение муниципального этапа всероссийской олимпиады школьников Камчатского края (8 олимпиад) – 86,76 тыс. рублей, </w:t>
      </w:r>
      <w:r w:rsidR="002328EC" w:rsidRPr="002328EC">
        <w:rPr>
          <w:rFonts w:ascii="Times New Roman" w:hAnsi="Times New Roman" w:cs="Times New Roman"/>
          <w:sz w:val="24"/>
          <w:szCs w:val="24"/>
        </w:rPr>
        <w:t xml:space="preserve">на проведение различных ремонтных работ в </w:t>
      </w:r>
      <w:r w:rsidR="008B1207" w:rsidRPr="002328EC">
        <w:rPr>
          <w:rFonts w:ascii="Times New Roman" w:hAnsi="Times New Roman" w:cs="Times New Roman"/>
          <w:sz w:val="24"/>
          <w:szCs w:val="24"/>
        </w:rPr>
        <w:t>образовательных учреждениях</w:t>
      </w:r>
      <w:r w:rsidR="008603A5" w:rsidRPr="002328EC">
        <w:rPr>
          <w:rFonts w:ascii="Times New Roman" w:hAnsi="Times New Roman" w:cs="Times New Roman"/>
          <w:sz w:val="24"/>
          <w:szCs w:val="24"/>
        </w:rPr>
        <w:t xml:space="preserve"> – </w:t>
      </w:r>
      <w:r w:rsidR="002328EC">
        <w:rPr>
          <w:rFonts w:ascii="Times New Roman" w:hAnsi="Times New Roman" w:cs="Times New Roman"/>
          <w:sz w:val="24"/>
          <w:szCs w:val="24"/>
        </w:rPr>
        <w:t>3 263,74</w:t>
      </w:r>
      <w:r w:rsidR="008603A5" w:rsidRPr="002328EC">
        <w:rPr>
          <w:rFonts w:ascii="Times New Roman" w:hAnsi="Times New Roman" w:cs="Times New Roman"/>
          <w:sz w:val="24"/>
          <w:szCs w:val="24"/>
        </w:rPr>
        <w:t xml:space="preserve"> тыс.рублей</w:t>
      </w:r>
      <w:r w:rsidR="008B1207" w:rsidRPr="002328EC">
        <w:rPr>
          <w:rFonts w:ascii="Times New Roman" w:hAnsi="Times New Roman" w:cs="Times New Roman"/>
          <w:sz w:val="24"/>
          <w:szCs w:val="24"/>
        </w:rPr>
        <w:t xml:space="preserve">, на приобретение спортивного инвентаря и миксера – </w:t>
      </w:r>
      <w:r w:rsidR="002328EC">
        <w:rPr>
          <w:rFonts w:ascii="Times New Roman" w:hAnsi="Times New Roman" w:cs="Times New Roman"/>
          <w:sz w:val="24"/>
          <w:szCs w:val="24"/>
        </w:rPr>
        <w:t>83,7</w:t>
      </w:r>
      <w:r w:rsidR="008B1207" w:rsidRPr="002328EC">
        <w:rPr>
          <w:rFonts w:ascii="Times New Roman" w:hAnsi="Times New Roman" w:cs="Times New Roman"/>
          <w:sz w:val="24"/>
          <w:szCs w:val="24"/>
        </w:rPr>
        <w:t xml:space="preserve"> тыс. рублей</w:t>
      </w:r>
      <w:r w:rsidR="002328EC">
        <w:rPr>
          <w:rFonts w:ascii="Times New Roman" w:hAnsi="Times New Roman" w:cs="Times New Roman"/>
          <w:sz w:val="24"/>
          <w:szCs w:val="24"/>
        </w:rPr>
        <w:t xml:space="preserve">, на приобретение обеденных зон – 143,98 тыс. рублей, на приобретение шкафчиков для одежды в МБДОУ «Детский сад «Чебурашка» комбинированного вида» - 130,0 тыс. рублей, на оформление подписки на периодические издания для МБОУ ДОД РДДТ – 38,76 тыс. рублей, на приобретение </w:t>
      </w:r>
      <w:proofErr w:type="spellStart"/>
      <w:r w:rsidR="002328EC">
        <w:rPr>
          <w:rFonts w:ascii="Times New Roman" w:hAnsi="Times New Roman" w:cs="Times New Roman"/>
          <w:sz w:val="24"/>
          <w:szCs w:val="24"/>
        </w:rPr>
        <w:t>орг.техники</w:t>
      </w:r>
      <w:proofErr w:type="spellEnd"/>
      <w:r w:rsidR="002328EC">
        <w:rPr>
          <w:rFonts w:ascii="Times New Roman" w:hAnsi="Times New Roman" w:cs="Times New Roman"/>
          <w:sz w:val="24"/>
          <w:szCs w:val="24"/>
        </w:rPr>
        <w:t xml:space="preserve"> для МБОУ НОШ № 9 и МАОУ СОШ № 3 – 332,45 тыс. рублей, на проведение Августовского совещания – 64,62 тыс. рублей</w:t>
      </w:r>
      <w:r w:rsidR="008B1207" w:rsidRPr="002328EC">
        <w:rPr>
          <w:rFonts w:ascii="Times New Roman" w:hAnsi="Times New Roman" w:cs="Times New Roman"/>
          <w:sz w:val="24"/>
          <w:szCs w:val="24"/>
        </w:rPr>
        <w:t>.</w:t>
      </w:r>
    </w:p>
    <w:p w:rsidR="00D91C87" w:rsidRPr="00763559" w:rsidRDefault="00D91C87" w:rsidP="00763559">
      <w:pPr>
        <w:pStyle w:val="a3"/>
        <w:spacing w:after="0" w:line="240" w:lineRule="auto"/>
        <w:ind w:left="0" w:firstLine="709"/>
        <w:jc w:val="both"/>
        <w:rPr>
          <w:rFonts w:ascii="Times New Roman" w:hAnsi="Times New Roman" w:cs="Times New Roman"/>
          <w:sz w:val="24"/>
          <w:szCs w:val="24"/>
        </w:rPr>
      </w:pPr>
    </w:p>
    <w:p w:rsidR="00763559" w:rsidRDefault="00D91C87" w:rsidP="002C20C5">
      <w:pPr>
        <w:pStyle w:val="a3"/>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Долгосрочная муниципальная целевая программа «Организация отдыха и оздоровления детей и молодежи в Усть-Большерецком муниципальном районе на 2012-2015 годы»</w:t>
      </w:r>
    </w:p>
    <w:p w:rsidR="00D91C87" w:rsidRDefault="00D91C87" w:rsidP="00D91C8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2013 год программой предусмотрено выделение средств в размере 971,0 тыс.рублей, в том числе:</w:t>
      </w:r>
    </w:p>
    <w:p w:rsidR="00D34279" w:rsidRDefault="00D91C87" w:rsidP="00D91C8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из средств местного бюджета </w:t>
      </w:r>
      <w:r w:rsidR="00D34279">
        <w:rPr>
          <w:rFonts w:ascii="Times New Roman" w:hAnsi="Times New Roman" w:cs="Times New Roman"/>
          <w:sz w:val="24"/>
          <w:szCs w:val="24"/>
        </w:rPr>
        <w:t>–</w:t>
      </w:r>
      <w:r>
        <w:rPr>
          <w:rFonts w:ascii="Times New Roman" w:hAnsi="Times New Roman" w:cs="Times New Roman"/>
          <w:sz w:val="24"/>
          <w:szCs w:val="24"/>
        </w:rPr>
        <w:t xml:space="preserve"> </w:t>
      </w:r>
      <w:r w:rsidR="00D34279">
        <w:rPr>
          <w:rFonts w:ascii="Times New Roman" w:hAnsi="Times New Roman" w:cs="Times New Roman"/>
          <w:sz w:val="24"/>
          <w:szCs w:val="24"/>
        </w:rPr>
        <w:t>674,2 тыс.рублей;</w:t>
      </w:r>
    </w:p>
    <w:p w:rsidR="00D34279" w:rsidRDefault="00D34279" w:rsidP="00D91C8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из средств внебюджетных источников – 296,8 тыс.рублей.</w:t>
      </w:r>
    </w:p>
    <w:p w:rsidR="00D91C87" w:rsidRDefault="00D34279" w:rsidP="00D91C87">
      <w:pPr>
        <w:pStyle w:val="a3"/>
        <w:spacing w:after="0" w:line="240" w:lineRule="auto"/>
        <w:ind w:left="0" w:firstLine="709"/>
        <w:jc w:val="both"/>
        <w:rPr>
          <w:rFonts w:ascii="Times New Roman" w:hAnsi="Times New Roman" w:cs="Times New Roman"/>
          <w:sz w:val="24"/>
          <w:szCs w:val="24"/>
        </w:rPr>
      </w:pPr>
      <w:r w:rsidRPr="00E82E18">
        <w:rPr>
          <w:rFonts w:ascii="Times New Roman" w:hAnsi="Times New Roman" w:cs="Times New Roman"/>
          <w:sz w:val="24"/>
          <w:szCs w:val="24"/>
        </w:rPr>
        <w:t xml:space="preserve">За </w:t>
      </w:r>
      <w:r w:rsidR="004D0D6A">
        <w:rPr>
          <w:rFonts w:ascii="Times New Roman" w:hAnsi="Times New Roman" w:cs="Times New Roman"/>
          <w:sz w:val="24"/>
          <w:szCs w:val="24"/>
        </w:rPr>
        <w:t>отчетный период было выделено и</w:t>
      </w:r>
      <w:r w:rsidR="00D91C87" w:rsidRPr="00E82E18">
        <w:rPr>
          <w:rFonts w:ascii="Times New Roman" w:hAnsi="Times New Roman" w:cs="Times New Roman"/>
          <w:sz w:val="24"/>
          <w:szCs w:val="24"/>
        </w:rPr>
        <w:t xml:space="preserve"> </w:t>
      </w:r>
      <w:r w:rsidRPr="00E82E18">
        <w:rPr>
          <w:rFonts w:ascii="Times New Roman" w:hAnsi="Times New Roman" w:cs="Times New Roman"/>
          <w:sz w:val="24"/>
          <w:szCs w:val="24"/>
        </w:rPr>
        <w:t xml:space="preserve">освоено </w:t>
      </w:r>
      <w:r w:rsidR="00E82E18" w:rsidRPr="00E82E18">
        <w:rPr>
          <w:rFonts w:ascii="Times New Roman" w:hAnsi="Times New Roman" w:cs="Times New Roman"/>
          <w:sz w:val="24"/>
          <w:szCs w:val="24"/>
        </w:rPr>
        <w:t>808,93</w:t>
      </w:r>
      <w:r w:rsidRPr="00E82E18">
        <w:rPr>
          <w:rFonts w:ascii="Times New Roman" w:hAnsi="Times New Roman" w:cs="Times New Roman"/>
          <w:sz w:val="24"/>
          <w:szCs w:val="24"/>
        </w:rPr>
        <w:t xml:space="preserve"> тыс.рублей, в том числе за счет средств местного бюджета </w:t>
      </w:r>
      <w:r w:rsidR="00E82E18">
        <w:rPr>
          <w:rFonts w:ascii="Times New Roman" w:hAnsi="Times New Roman" w:cs="Times New Roman"/>
          <w:sz w:val="24"/>
          <w:szCs w:val="24"/>
        </w:rPr>
        <w:t>495,35</w:t>
      </w:r>
      <w:r w:rsidRPr="00E82E18">
        <w:rPr>
          <w:rFonts w:ascii="Times New Roman" w:hAnsi="Times New Roman" w:cs="Times New Roman"/>
          <w:sz w:val="24"/>
          <w:szCs w:val="24"/>
        </w:rPr>
        <w:t xml:space="preserve"> тыс. рублей на приобретение посуды, моющих и </w:t>
      </w:r>
      <w:proofErr w:type="spellStart"/>
      <w:r w:rsidRPr="00E82E18">
        <w:rPr>
          <w:rFonts w:ascii="Times New Roman" w:hAnsi="Times New Roman" w:cs="Times New Roman"/>
          <w:sz w:val="24"/>
          <w:szCs w:val="24"/>
        </w:rPr>
        <w:t>дез.средств</w:t>
      </w:r>
      <w:proofErr w:type="spellEnd"/>
      <w:r w:rsidRPr="00E82E18">
        <w:rPr>
          <w:rFonts w:ascii="Times New Roman" w:hAnsi="Times New Roman" w:cs="Times New Roman"/>
          <w:sz w:val="24"/>
          <w:szCs w:val="24"/>
        </w:rPr>
        <w:t xml:space="preserve"> для пришкольных лагерей и приобретение </w:t>
      </w:r>
      <w:r w:rsidR="00E82E18">
        <w:rPr>
          <w:rFonts w:ascii="Times New Roman" w:hAnsi="Times New Roman" w:cs="Times New Roman"/>
          <w:sz w:val="24"/>
          <w:szCs w:val="24"/>
        </w:rPr>
        <w:t xml:space="preserve">призов, развлекательных игр и </w:t>
      </w:r>
      <w:r w:rsidRPr="00E82E18">
        <w:rPr>
          <w:rFonts w:ascii="Times New Roman" w:hAnsi="Times New Roman" w:cs="Times New Roman"/>
          <w:sz w:val="24"/>
          <w:szCs w:val="24"/>
        </w:rPr>
        <w:t xml:space="preserve">сувенирной продукции, за счет средств внебюджетных источников </w:t>
      </w:r>
      <w:r w:rsidR="00DB38B0" w:rsidRPr="00E82E18">
        <w:rPr>
          <w:rFonts w:ascii="Times New Roman" w:hAnsi="Times New Roman" w:cs="Times New Roman"/>
          <w:sz w:val="24"/>
          <w:szCs w:val="24"/>
        </w:rPr>
        <w:t>313,58</w:t>
      </w:r>
      <w:r w:rsidRPr="00E82E18">
        <w:rPr>
          <w:rFonts w:ascii="Times New Roman" w:hAnsi="Times New Roman" w:cs="Times New Roman"/>
          <w:sz w:val="24"/>
          <w:szCs w:val="24"/>
        </w:rPr>
        <w:t xml:space="preserve"> тыс.рублей на организацию поездок детей в Малки, Ключи Апача и на приобретение сувенирной продукции.</w:t>
      </w:r>
    </w:p>
    <w:p w:rsidR="00D34279" w:rsidRPr="00D91C87" w:rsidRDefault="00D34279" w:rsidP="00D91C87">
      <w:pPr>
        <w:pStyle w:val="a3"/>
        <w:spacing w:after="0" w:line="240" w:lineRule="auto"/>
        <w:ind w:left="0" w:firstLine="709"/>
        <w:jc w:val="both"/>
        <w:rPr>
          <w:rFonts w:ascii="Times New Roman" w:hAnsi="Times New Roman" w:cs="Times New Roman"/>
          <w:sz w:val="24"/>
          <w:szCs w:val="24"/>
        </w:rPr>
      </w:pPr>
    </w:p>
    <w:p w:rsidR="00DB38B0" w:rsidRDefault="00DB38B0" w:rsidP="002C20C5">
      <w:pPr>
        <w:pStyle w:val="a3"/>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Долгосрочная муниципальная целевая программа «Развитие </w:t>
      </w:r>
      <w:r w:rsidR="006455E7">
        <w:rPr>
          <w:rFonts w:ascii="Times New Roman" w:hAnsi="Times New Roman" w:cs="Times New Roman"/>
          <w:b/>
          <w:sz w:val="24"/>
          <w:szCs w:val="24"/>
        </w:rPr>
        <w:t>дополните</w:t>
      </w:r>
      <w:r w:rsidR="00D70352">
        <w:rPr>
          <w:rFonts w:ascii="Times New Roman" w:hAnsi="Times New Roman" w:cs="Times New Roman"/>
          <w:b/>
          <w:sz w:val="24"/>
          <w:szCs w:val="24"/>
        </w:rPr>
        <w:t>льного образования детей в Усть-Большерецком муниципальном районе на 2013-2015 годы»</w:t>
      </w:r>
    </w:p>
    <w:p w:rsidR="00D70352" w:rsidRDefault="00D70352" w:rsidP="00D7035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2013 году на реализацию программных мероприятий предусмотрено выделение ассигнований из средств бюджета муниципального района в размере 367,0 тыс. рублей. </w:t>
      </w:r>
      <w:r w:rsidRPr="0049168C">
        <w:rPr>
          <w:rFonts w:ascii="Times New Roman" w:hAnsi="Times New Roman" w:cs="Times New Roman"/>
          <w:sz w:val="24"/>
          <w:szCs w:val="24"/>
        </w:rPr>
        <w:t xml:space="preserve">Фактически </w:t>
      </w:r>
      <w:r w:rsidR="004D0D6A">
        <w:rPr>
          <w:rFonts w:ascii="Times New Roman" w:hAnsi="Times New Roman" w:cs="Times New Roman"/>
          <w:sz w:val="24"/>
          <w:szCs w:val="24"/>
        </w:rPr>
        <w:t>в</w:t>
      </w:r>
      <w:r w:rsidRPr="0049168C">
        <w:rPr>
          <w:rFonts w:ascii="Times New Roman" w:hAnsi="Times New Roman" w:cs="Times New Roman"/>
          <w:sz w:val="24"/>
          <w:szCs w:val="24"/>
        </w:rPr>
        <w:t xml:space="preserve"> 2013 год</w:t>
      </w:r>
      <w:r w:rsidR="004D0D6A">
        <w:rPr>
          <w:rFonts w:ascii="Times New Roman" w:hAnsi="Times New Roman" w:cs="Times New Roman"/>
          <w:sz w:val="24"/>
          <w:szCs w:val="24"/>
        </w:rPr>
        <w:t>у было</w:t>
      </w:r>
      <w:r w:rsidRPr="0049168C">
        <w:rPr>
          <w:rFonts w:ascii="Times New Roman" w:hAnsi="Times New Roman" w:cs="Times New Roman"/>
          <w:sz w:val="24"/>
          <w:szCs w:val="24"/>
        </w:rPr>
        <w:t xml:space="preserve"> выделено </w:t>
      </w:r>
      <w:r w:rsidR="0049168C">
        <w:rPr>
          <w:rFonts w:ascii="Times New Roman" w:hAnsi="Times New Roman" w:cs="Times New Roman"/>
          <w:sz w:val="24"/>
          <w:szCs w:val="24"/>
        </w:rPr>
        <w:t>199,22</w:t>
      </w:r>
      <w:r w:rsidRPr="0049168C">
        <w:rPr>
          <w:rFonts w:ascii="Times New Roman" w:hAnsi="Times New Roman" w:cs="Times New Roman"/>
          <w:sz w:val="24"/>
          <w:szCs w:val="24"/>
        </w:rPr>
        <w:t xml:space="preserve"> тыс. рублей </w:t>
      </w:r>
      <w:r w:rsidR="0049168C">
        <w:rPr>
          <w:rFonts w:ascii="Times New Roman" w:hAnsi="Times New Roman" w:cs="Times New Roman"/>
          <w:sz w:val="24"/>
          <w:szCs w:val="24"/>
        </w:rPr>
        <w:t xml:space="preserve">и направлено на: </w:t>
      </w:r>
      <w:r w:rsidRPr="0049168C">
        <w:rPr>
          <w:rFonts w:ascii="Times New Roman" w:hAnsi="Times New Roman" w:cs="Times New Roman"/>
          <w:sz w:val="24"/>
          <w:szCs w:val="24"/>
        </w:rPr>
        <w:t xml:space="preserve">проведение </w:t>
      </w:r>
      <w:r w:rsidR="0049168C">
        <w:rPr>
          <w:rFonts w:ascii="Times New Roman" w:hAnsi="Times New Roman" w:cs="Times New Roman"/>
          <w:sz w:val="24"/>
          <w:szCs w:val="24"/>
        </w:rPr>
        <w:t xml:space="preserve">выставки детских и педагогических работ на краевом </w:t>
      </w:r>
      <w:r w:rsidRPr="0049168C">
        <w:rPr>
          <w:rFonts w:ascii="Times New Roman" w:hAnsi="Times New Roman" w:cs="Times New Roman"/>
          <w:sz w:val="24"/>
          <w:szCs w:val="24"/>
        </w:rPr>
        <w:t>фестивал</w:t>
      </w:r>
      <w:r w:rsidR="0049168C">
        <w:rPr>
          <w:rFonts w:ascii="Times New Roman" w:hAnsi="Times New Roman" w:cs="Times New Roman"/>
          <w:sz w:val="24"/>
          <w:szCs w:val="24"/>
        </w:rPr>
        <w:t>е</w:t>
      </w:r>
      <w:r w:rsidRPr="0049168C">
        <w:rPr>
          <w:rFonts w:ascii="Times New Roman" w:hAnsi="Times New Roman" w:cs="Times New Roman"/>
          <w:sz w:val="24"/>
          <w:szCs w:val="24"/>
        </w:rPr>
        <w:t xml:space="preserve"> «Сохраним лососей ВМЕСТЕ!»</w:t>
      </w:r>
      <w:r w:rsidR="0049168C">
        <w:rPr>
          <w:rFonts w:ascii="Times New Roman" w:hAnsi="Times New Roman" w:cs="Times New Roman"/>
          <w:sz w:val="24"/>
          <w:szCs w:val="24"/>
        </w:rPr>
        <w:t>, изготовление эмблемы МБОУ ДОД РДДТ и оформление творческих работ – 20,0 тыс. рублей; приобретение комплекса учебной мебели для МБОУ ДОД РДДТ – 100,0 тыс. рублей; приобретение спортивного инвентаря для МБОУ ДОД РДЮСШ – 79,22 тыс. рублей</w:t>
      </w:r>
      <w:r w:rsidRPr="0049168C">
        <w:rPr>
          <w:rFonts w:ascii="Times New Roman" w:hAnsi="Times New Roman" w:cs="Times New Roman"/>
          <w:sz w:val="24"/>
          <w:szCs w:val="24"/>
        </w:rPr>
        <w:t>.</w:t>
      </w:r>
    </w:p>
    <w:p w:rsidR="00D70352" w:rsidRPr="00D70352" w:rsidRDefault="00D70352" w:rsidP="00D70352">
      <w:pPr>
        <w:pStyle w:val="a3"/>
        <w:spacing w:after="0" w:line="240" w:lineRule="auto"/>
        <w:ind w:left="0" w:firstLine="709"/>
        <w:jc w:val="both"/>
        <w:rPr>
          <w:rFonts w:ascii="Times New Roman" w:hAnsi="Times New Roman" w:cs="Times New Roman"/>
          <w:sz w:val="24"/>
          <w:szCs w:val="24"/>
        </w:rPr>
      </w:pPr>
    </w:p>
    <w:p w:rsidR="00763559" w:rsidRPr="00D91C87" w:rsidRDefault="00D91C87" w:rsidP="002C20C5">
      <w:pPr>
        <w:pStyle w:val="a3"/>
        <w:numPr>
          <w:ilvl w:val="0"/>
          <w:numId w:val="11"/>
        </w:numPr>
        <w:spacing w:after="0" w:line="240" w:lineRule="auto"/>
        <w:ind w:left="0" w:firstLine="709"/>
        <w:jc w:val="both"/>
        <w:rPr>
          <w:rFonts w:ascii="Times New Roman" w:hAnsi="Times New Roman" w:cs="Times New Roman"/>
          <w:b/>
          <w:sz w:val="24"/>
          <w:szCs w:val="24"/>
        </w:rPr>
      </w:pPr>
      <w:r w:rsidRPr="00D91C87">
        <w:rPr>
          <w:rFonts w:ascii="Times New Roman" w:hAnsi="Times New Roman" w:cs="Times New Roman"/>
          <w:b/>
          <w:sz w:val="24"/>
          <w:szCs w:val="24"/>
        </w:rPr>
        <w:t>Долгосрочная муниципальная целевая программа «</w:t>
      </w:r>
      <w:r w:rsidR="00D70352">
        <w:rPr>
          <w:rFonts w:ascii="Times New Roman" w:hAnsi="Times New Roman" w:cs="Times New Roman"/>
          <w:b/>
          <w:sz w:val="24"/>
          <w:szCs w:val="24"/>
        </w:rPr>
        <w:t>П</w:t>
      </w:r>
      <w:r w:rsidRPr="00D91C87">
        <w:rPr>
          <w:rFonts w:ascii="Times New Roman" w:hAnsi="Times New Roman" w:cs="Times New Roman"/>
          <w:b/>
          <w:sz w:val="24"/>
          <w:szCs w:val="24"/>
        </w:rPr>
        <w:t>атриотическое воспитание граждан Российской Федерации в Усть-Большерецком муниципальном районе на 2013-2015 годы»</w:t>
      </w:r>
    </w:p>
    <w:p w:rsidR="00D91C87" w:rsidRPr="00D91C87" w:rsidRDefault="00D91C87" w:rsidP="00D91C87">
      <w:pPr>
        <w:pStyle w:val="a3"/>
        <w:spacing w:after="0" w:line="240" w:lineRule="auto"/>
        <w:ind w:left="0" w:firstLine="709"/>
        <w:jc w:val="both"/>
        <w:rPr>
          <w:rFonts w:ascii="Times New Roman" w:hAnsi="Times New Roman" w:cs="Times New Roman"/>
          <w:sz w:val="24"/>
          <w:szCs w:val="24"/>
        </w:rPr>
      </w:pPr>
      <w:r w:rsidRPr="00D91C87">
        <w:rPr>
          <w:rFonts w:ascii="Times New Roman" w:hAnsi="Times New Roman" w:cs="Times New Roman"/>
          <w:sz w:val="24"/>
          <w:szCs w:val="24"/>
        </w:rPr>
        <w:t>На 2013 год программой предусмотрены ассигнования из средств местного бюджета в размере 299,0 тыс.рублей.</w:t>
      </w:r>
    </w:p>
    <w:p w:rsidR="00D91C87" w:rsidRDefault="004D0D6A" w:rsidP="00D91C8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реализацию программных мероприятий в</w:t>
      </w:r>
      <w:r w:rsidR="00D70352" w:rsidRPr="002252BA">
        <w:rPr>
          <w:rFonts w:ascii="Times New Roman" w:hAnsi="Times New Roman" w:cs="Times New Roman"/>
          <w:sz w:val="24"/>
          <w:szCs w:val="24"/>
        </w:rPr>
        <w:t xml:space="preserve"> </w:t>
      </w:r>
      <w:r w:rsidR="002252BA" w:rsidRPr="002252BA">
        <w:rPr>
          <w:rFonts w:ascii="Times New Roman" w:hAnsi="Times New Roman" w:cs="Times New Roman"/>
          <w:sz w:val="24"/>
          <w:szCs w:val="24"/>
        </w:rPr>
        <w:t xml:space="preserve">2013 </w:t>
      </w:r>
      <w:r w:rsidR="00D91C87" w:rsidRPr="002252BA">
        <w:rPr>
          <w:rFonts w:ascii="Times New Roman" w:hAnsi="Times New Roman" w:cs="Times New Roman"/>
          <w:sz w:val="24"/>
          <w:szCs w:val="24"/>
        </w:rPr>
        <w:t>год</w:t>
      </w:r>
      <w:r>
        <w:rPr>
          <w:rFonts w:ascii="Times New Roman" w:hAnsi="Times New Roman" w:cs="Times New Roman"/>
          <w:sz w:val="24"/>
          <w:szCs w:val="24"/>
        </w:rPr>
        <w:t>у было</w:t>
      </w:r>
      <w:r w:rsidR="00D91C87" w:rsidRPr="002252BA">
        <w:rPr>
          <w:rFonts w:ascii="Times New Roman" w:hAnsi="Times New Roman" w:cs="Times New Roman"/>
          <w:sz w:val="24"/>
          <w:szCs w:val="24"/>
        </w:rPr>
        <w:t xml:space="preserve"> выделено 3</w:t>
      </w:r>
      <w:r w:rsidR="002252BA" w:rsidRPr="002252BA">
        <w:rPr>
          <w:rFonts w:ascii="Times New Roman" w:hAnsi="Times New Roman" w:cs="Times New Roman"/>
          <w:sz w:val="24"/>
          <w:szCs w:val="24"/>
        </w:rPr>
        <w:t>4</w:t>
      </w:r>
      <w:r w:rsidR="00D91C87" w:rsidRPr="002252BA">
        <w:rPr>
          <w:rFonts w:ascii="Times New Roman" w:hAnsi="Times New Roman" w:cs="Times New Roman"/>
          <w:sz w:val="24"/>
          <w:szCs w:val="24"/>
        </w:rPr>
        <w:t>,</w:t>
      </w:r>
      <w:r w:rsidR="002252BA" w:rsidRPr="002252BA">
        <w:rPr>
          <w:rFonts w:ascii="Times New Roman" w:hAnsi="Times New Roman" w:cs="Times New Roman"/>
          <w:sz w:val="24"/>
          <w:szCs w:val="24"/>
        </w:rPr>
        <w:t>04</w:t>
      </w:r>
      <w:r w:rsidR="00D91C87" w:rsidRPr="002252BA">
        <w:rPr>
          <w:rFonts w:ascii="Times New Roman" w:hAnsi="Times New Roman" w:cs="Times New Roman"/>
          <w:sz w:val="24"/>
          <w:szCs w:val="24"/>
        </w:rPr>
        <w:t xml:space="preserve"> тыс.рублей на проведение пятидневных учебных сборов по основам военной службы с юношами 10 классов.</w:t>
      </w:r>
    </w:p>
    <w:p w:rsidR="00D34279" w:rsidRPr="00D91C87" w:rsidRDefault="00D34279" w:rsidP="00D91C87">
      <w:pPr>
        <w:pStyle w:val="a3"/>
        <w:spacing w:after="0" w:line="240" w:lineRule="auto"/>
        <w:ind w:left="0" w:firstLine="709"/>
        <w:jc w:val="both"/>
        <w:rPr>
          <w:rFonts w:ascii="Times New Roman" w:hAnsi="Times New Roman" w:cs="Times New Roman"/>
          <w:sz w:val="24"/>
          <w:szCs w:val="24"/>
        </w:rPr>
      </w:pPr>
    </w:p>
    <w:p w:rsidR="0073286C" w:rsidRPr="00BB7CF5" w:rsidRDefault="00AA3291" w:rsidP="002C20C5">
      <w:pPr>
        <w:pStyle w:val="a3"/>
        <w:numPr>
          <w:ilvl w:val="0"/>
          <w:numId w:val="11"/>
        </w:numPr>
        <w:spacing w:after="0" w:line="240" w:lineRule="auto"/>
        <w:ind w:left="0" w:firstLine="709"/>
        <w:jc w:val="both"/>
        <w:rPr>
          <w:rFonts w:ascii="Times New Roman" w:hAnsi="Times New Roman" w:cs="Times New Roman"/>
          <w:b/>
          <w:sz w:val="24"/>
          <w:szCs w:val="24"/>
        </w:rPr>
      </w:pPr>
      <w:r w:rsidRPr="00BB7CF5">
        <w:rPr>
          <w:rFonts w:ascii="Times New Roman" w:hAnsi="Times New Roman" w:cs="Times New Roman"/>
          <w:b/>
          <w:sz w:val="24"/>
          <w:szCs w:val="24"/>
        </w:rPr>
        <w:t>Муниципальная целевая программа «Социальная поддержка населения Усть-Большерецкого муниципального района на 201</w:t>
      </w:r>
      <w:r w:rsidR="00BB7CF5">
        <w:rPr>
          <w:rFonts w:ascii="Times New Roman" w:hAnsi="Times New Roman" w:cs="Times New Roman"/>
          <w:b/>
          <w:sz w:val="24"/>
          <w:szCs w:val="24"/>
        </w:rPr>
        <w:t>3</w:t>
      </w:r>
      <w:r w:rsidRPr="00BB7CF5">
        <w:rPr>
          <w:rFonts w:ascii="Times New Roman" w:hAnsi="Times New Roman" w:cs="Times New Roman"/>
          <w:b/>
          <w:sz w:val="24"/>
          <w:szCs w:val="24"/>
        </w:rPr>
        <w:t xml:space="preserve"> год»</w:t>
      </w:r>
    </w:p>
    <w:p w:rsidR="008F4836" w:rsidRPr="00BB7CF5" w:rsidRDefault="00AA3291" w:rsidP="008F4836">
      <w:pPr>
        <w:pStyle w:val="a3"/>
        <w:spacing w:after="0" w:line="240" w:lineRule="auto"/>
        <w:ind w:left="0" w:firstLine="709"/>
        <w:jc w:val="both"/>
        <w:rPr>
          <w:rFonts w:ascii="Times New Roman" w:hAnsi="Times New Roman" w:cs="Times New Roman"/>
          <w:sz w:val="24"/>
          <w:szCs w:val="24"/>
        </w:rPr>
      </w:pPr>
      <w:r w:rsidRPr="00BB7CF5">
        <w:rPr>
          <w:rFonts w:ascii="Times New Roman" w:hAnsi="Times New Roman" w:cs="Times New Roman"/>
          <w:sz w:val="24"/>
          <w:szCs w:val="24"/>
        </w:rPr>
        <w:t xml:space="preserve">Всего на реализацию мероприятий Программы в 2013 году предусмотрены бюджетные ассигнования в сумме </w:t>
      </w:r>
      <w:r w:rsidR="0081450E">
        <w:rPr>
          <w:rFonts w:ascii="Times New Roman" w:hAnsi="Times New Roman" w:cs="Times New Roman"/>
          <w:sz w:val="24"/>
          <w:szCs w:val="24"/>
        </w:rPr>
        <w:t>2 522,85</w:t>
      </w:r>
      <w:r w:rsidRPr="00BB7CF5">
        <w:rPr>
          <w:rFonts w:ascii="Times New Roman" w:hAnsi="Times New Roman" w:cs="Times New Roman"/>
          <w:sz w:val="24"/>
          <w:szCs w:val="24"/>
        </w:rPr>
        <w:t xml:space="preserve"> тыс.руб</w:t>
      </w:r>
      <w:r w:rsidR="00BB7CF5">
        <w:rPr>
          <w:rFonts w:ascii="Times New Roman" w:hAnsi="Times New Roman" w:cs="Times New Roman"/>
          <w:sz w:val="24"/>
          <w:szCs w:val="24"/>
        </w:rPr>
        <w:t>лей</w:t>
      </w:r>
      <w:r w:rsidRPr="00BB7CF5">
        <w:rPr>
          <w:rFonts w:ascii="Times New Roman" w:hAnsi="Times New Roman" w:cs="Times New Roman"/>
          <w:sz w:val="24"/>
          <w:szCs w:val="24"/>
        </w:rPr>
        <w:t xml:space="preserve"> (местный бюджет).</w:t>
      </w:r>
    </w:p>
    <w:p w:rsidR="00AA3291" w:rsidRPr="00BB7CF5" w:rsidRDefault="00AA3291" w:rsidP="008F4836">
      <w:pPr>
        <w:pStyle w:val="a3"/>
        <w:spacing w:after="0" w:line="240" w:lineRule="auto"/>
        <w:ind w:left="0" w:firstLine="709"/>
        <w:jc w:val="both"/>
        <w:rPr>
          <w:rFonts w:ascii="Times New Roman" w:hAnsi="Times New Roman" w:cs="Times New Roman"/>
          <w:sz w:val="24"/>
          <w:szCs w:val="24"/>
        </w:rPr>
      </w:pPr>
      <w:r w:rsidRPr="0081450E">
        <w:rPr>
          <w:rFonts w:ascii="Times New Roman" w:hAnsi="Times New Roman" w:cs="Times New Roman"/>
          <w:sz w:val="24"/>
          <w:szCs w:val="24"/>
        </w:rPr>
        <w:t xml:space="preserve">В отчетном периоде были выделены финансовые средства из местного бюджета в размере </w:t>
      </w:r>
      <w:r w:rsidR="0081450E" w:rsidRPr="0081450E">
        <w:rPr>
          <w:rFonts w:ascii="Times New Roman" w:hAnsi="Times New Roman" w:cs="Times New Roman"/>
          <w:sz w:val="24"/>
          <w:szCs w:val="24"/>
        </w:rPr>
        <w:t>2 493,81</w:t>
      </w:r>
      <w:r w:rsidR="00BB7CF5" w:rsidRPr="0081450E">
        <w:rPr>
          <w:rFonts w:ascii="Times New Roman" w:hAnsi="Times New Roman" w:cs="Times New Roman"/>
          <w:sz w:val="24"/>
          <w:szCs w:val="24"/>
        </w:rPr>
        <w:t xml:space="preserve"> тыс.рублей</w:t>
      </w:r>
      <w:r w:rsidRPr="0081450E">
        <w:rPr>
          <w:rFonts w:ascii="Times New Roman" w:hAnsi="Times New Roman" w:cs="Times New Roman"/>
          <w:sz w:val="24"/>
          <w:szCs w:val="24"/>
        </w:rPr>
        <w:t>, которые были направлены на</w:t>
      </w:r>
      <w:r w:rsidR="00BB7CF5" w:rsidRPr="0081450E">
        <w:rPr>
          <w:rFonts w:ascii="Times New Roman" w:hAnsi="Times New Roman" w:cs="Times New Roman"/>
          <w:sz w:val="24"/>
          <w:szCs w:val="24"/>
        </w:rPr>
        <w:t xml:space="preserve">: оказание материальной помощи – </w:t>
      </w:r>
      <w:r w:rsidR="0081450E">
        <w:rPr>
          <w:rFonts w:ascii="Times New Roman" w:hAnsi="Times New Roman" w:cs="Times New Roman"/>
          <w:sz w:val="24"/>
          <w:szCs w:val="24"/>
        </w:rPr>
        <w:t>1 141,01</w:t>
      </w:r>
      <w:r w:rsidR="00BB7CF5" w:rsidRPr="0081450E">
        <w:rPr>
          <w:rFonts w:ascii="Times New Roman" w:hAnsi="Times New Roman" w:cs="Times New Roman"/>
          <w:sz w:val="24"/>
          <w:szCs w:val="24"/>
        </w:rPr>
        <w:t xml:space="preserve"> тыс.рублей;</w:t>
      </w:r>
      <w:r w:rsidRPr="0081450E">
        <w:rPr>
          <w:rFonts w:ascii="Times New Roman" w:hAnsi="Times New Roman" w:cs="Times New Roman"/>
          <w:sz w:val="24"/>
          <w:szCs w:val="24"/>
        </w:rPr>
        <w:t xml:space="preserve"> </w:t>
      </w:r>
      <w:r w:rsidR="00BB7CF5" w:rsidRPr="0081450E">
        <w:rPr>
          <w:rFonts w:ascii="Times New Roman" w:hAnsi="Times New Roman" w:cs="Times New Roman"/>
          <w:sz w:val="24"/>
          <w:szCs w:val="24"/>
        </w:rPr>
        <w:t xml:space="preserve">поздравления с юбилейными датами и </w:t>
      </w:r>
      <w:r w:rsidRPr="0081450E">
        <w:rPr>
          <w:rFonts w:ascii="Times New Roman" w:hAnsi="Times New Roman" w:cs="Times New Roman"/>
          <w:sz w:val="24"/>
          <w:szCs w:val="24"/>
        </w:rPr>
        <w:t>проведение</w:t>
      </w:r>
      <w:r w:rsidR="00BB7CF5" w:rsidRPr="0081450E">
        <w:rPr>
          <w:rFonts w:ascii="Times New Roman" w:hAnsi="Times New Roman" w:cs="Times New Roman"/>
          <w:sz w:val="24"/>
          <w:szCs w:val="24"/>
        </w:rPr>
        <w:t xml:space="preserve"> праздничных мероприятий – </w:t>
      </w:r>
      <w:r w:rsidR="0081450E">
        <w:rPr>
          <w:rFonts w:ascii="Times New Roman" w:hAnsi="Times New Roman" w:cs="Times New Roman"/>
          <w:sz w:val="24"/>
          <w:szCs w:val="24"/>
        </w:rPr>
        <w:t>831,8</w:t>
      </w:r>
      <w:r w:rsidR="00BB7CF5" w:rsidRPr="0081450E">
        <w:rPr>
          <w:rFonts w:ascii="Times New Roman" w:hAnsi="Times New Roman" w:cs="Times New Roman"/>
          <w:sz w:val="24"/>
          <w:szCs w:val="24"/>
        </w:rPr>
        <w:t xml:space="preserve"> тыс.рублей;</w:t>
      </w:r>
      <w:r w:rsidRPr="0081450E">
        <w:rPr>
          <w:rFonts w:ascii="Times New Roman" w:hAnsi="Times New Roman" w:cs="Times New Roman"/>
          <w:sz w:val="24"/>
          <w:szCs w:val="24"/>
        </w:rPr>
        <w:t xml:space="preserve"> </w:t>
      </w:r>
      <w:r w:rsidR="00BB7CF5" w:rsidRPr="0081450E">
        <w:rPr>
          <w:rFonts w:ascii="Times New Roman" w:hAnsi="Times New Roman" w:cs="Times New Roman"/>
          <w:sz w:val="24"/>
          <w:szCs w:val="24"/>
        </w:rPr>
        <w:t xml:space="preserve">возмещение расходов – </w:t>
      </w:r>
      <w:r w:rsidR="0081450E">
        <w:rPr>
          <w:rFonts w:ascii="Times New Roman" w:hAnsi="Times New Roman" w:cs="Times New Roman"/>
          <w:sz w:val="24"/>
          <w:szCs w:val="24"/>
        </w:rPr>
        <w:t>20,11</w:t>
      </w:r>
      <w:r w:rsidR="00BB7CF5" w:rsidRPr="0081450E">
        <w:rPr>
          <w:rFonts w:ascii="Times New Roman" w:hAnsi="Times New Roman" w:cs="Times New Roman"/>
          <w:sz w:val="24"/>
          <w:szCs w:val="24"/>
        </w:rPr>
        <w:t xml:space="preserve"> тыс.рублей; социальную поддержку Почетных граждан – </w:t>
      </w:r>
      <w:r w:rsidR="0081450E">
        <w:rPr>
          <w:rFonts w:ascii="Times New Roman" w:hAnsi="Times New Roman" w:cs="Times New Roman"/>
          <w:sz w:val="24"/>
          <w:szCs w:val="24"/>
        </w:rPr>
        <w:t>22,7</w:t>
      </w:r>
      <w:r w:rsidR="00BB7CF5" w:rsidRPr="0081450E">
        <w:rPr>
          <w:rFonts w:ascii="Times New Roman" w:hAnsi="Times New Roman" w:cs="Times New Roman"/>
          <w:sz w:val="24"/>
          <w:szCs w:val="24"/>
        </w:rPr>
        <w:t xml:space="preserve"> тыс.рублей; выделение средств для </w:t>
      </w:r>
      <w:r w:rsidRPr="0081450E">
        <w:rPr>
          <w:rFonts w:ascii="Times New Roman" w:hAnsi="Times New Roman" w:cs="Times New Roman"/>
          <w:sz w:val="24"/>
          <w:szCs w:val="24"/>
        </w:rPr>
        <w:t>Совета Ветеранов</w:t>
      </w:r>
      <w:r w:rsidR="00BB7CF5" w:rsidRPr="0081450E">
        <w:rPr>
          <w:rFonts w:ascii="Times New Roman" w:hAnsi="Times New Roman" w:cs="Times New Roman"/>
          <w:sz w:val="24"/>
          <w:szCs w:val="24"/>
        </w:rPr>
        <w:t xml:space="preserve"> – </w:t>
      </w:r>
      <w:r w:rsidR="0081450E">
        <w:rPr>
          <w:rFonts w:ascii="Times New Roman" w:hAnsi="Times New Roman" w:cs="Times New Roman"/>
          <w:sz w:val="24"/>
          <w:szCs w:val="24"/>
        </w:rPr>
        <w:t>458,32</w:t>
      </w:r>
      <w:r w:rsidR="00BB7CF5" w:rsidRPr="0081450E">
        <w:rPr>
          <w:rFonts w:ascii="Times New Roman" w:hAnsi="Times New Roman" w:cs="Times New Roman"/>
          <w:sz w:val="24"/>
          <w:szCs w:val="24"/>
        </w:rPr>
        <w:t xml:space="preserve"> тыс.рублей</w:t>
      </w:r>
      <w:r w:rsidR="0081450E">
        <w:rPr>
          <w:rFonts w:ascii="Times New Roman" w:hAnsi="Times New Roman" w:cs="Times New Roman"/>
          <w:sz w:val="24"/>
          <w:szCs w:val="24"/>
        </w:rPr>
        <w:t>; материально-техническую поддержку МБУ «КЦСОН» - 19,87 тыс. рублей</w:t>
      </w:r>
      <w:r w:rsidRPr="0081450E">
        <w:rPr>
          <w:rFonts w:ascii="Times New Roman" w:hAnsi="Times New Roman" w:cs="Times New Roman"/>
          <w:sz w:val="24"/>
          <w:szCs w:val="24"/>
        </w:rPr>
        <w:t>.</w:t>
      </w:r>
    </w:p>
    <w:p w:rsidR="003C2280" w:rsidRPr="00BC7DF1" w:rsidRDefault="003C2280" w:rsidP="003C2280">
      <w:pPr>
        <w:pStyle w:val="a3"/>
        <w:spacing w:after="0" w:line="240" w:lineRule="auto"/>
        <w:ind w:left="0" w:firstLine="709"/>
        <w:jc w:val="both"/>
        <w:rPr>
          <w:rFonts w:ascii="Times New Roman" w:hAnsi="Times New Roman" w:cs="Times New Roman"/>
          <w:sz w:val="24"/>
          <w:szCs w:val="24"/>
          <w:highlight w:val="yellow"/>
        </w:rPr>
      </w:pPr>
    </w:p>
    <w:p w:rsidR="00BB7CF5" w:rsidRPr="008B1207" w:rsidRDefault="00BB7CF5" w:rsidP="00BB7CF5">
      <w:pPr>
        <w:pStyle w:val="a3"/>
        <w:numPr>
          <w:ilvl w:val="0"/>
          <w:numId w:val="11"/>
        </w:numPr>
        <w:spacing w:after="0" w:line="240" w:lineRule="auto"/>
        <w:ind w:left="0" w:firstLine="709"/>
        <w:jc w:val="both"/>
        <w:rPr>
          <w:rFonts w:ascii="Times New Roman" w:hAnsi="Times New Roman" w:cs="Times New Roman"/>
          <w:b/>
          <w:sz w:val="24"/>
          <w:szCs w:val="24"/>
        </w:rPr>
      </w:pPr>
      <w:r w:rsidRPr="008B1207">
        <w:rPr>
          <w:rFonts w:ascii="Times New Roman" w:hAnsi="Times New Roman" w:cs="Times New Roman"/>
          <w:b/>
          <w:sz w:val="24"/>
          <w:szCs w:val="24"/>
        </w:rPr>
        <w:t>Муниципальная целевая программа «Содействие занятости населения Усть-Большерецкого муниципального района на 2013 год»</w:t>
      </w:r>
    </w:p>
    <w:p w:rsidR="00BB7CF5" w:rsidRPr="008B1207" w:rsidRDefault="00BB7CF5" w:rsidP="00BB7CF5">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В рамках реализации программы на 2013 год предусмотрен объем финансирования в размере 19</w:t>
      </w:r>
      <w:r w:rsidR="00D23B56" w:rsidRPr="008B1207">
        <w:rPr>
          <w:rFonts w:ascii="Times New Roman" w:hAnsi="Times New Roman" w:cs="Times New Roman"/>
          <w:sz w:val="24"/>
          <w:szCs w:val="24"/>
        </w:rPr>
        <w:t xml:space="preserve"> </w:t>
      </w:r>
      <w:r w:rsidRPr="008B1207">
        <w:rPr>
          <w:rFonts w:ascii="Times New Roman" w:hAnsi="Times New Roman" w:cs="Times New Roman"/>
          <w:sz w:val="24"/>
          <w:szCs w:val="24"/>
        </w:rPr>
        <w:t>268,6 тыс. рублей, в том числе:</w:t>
      </w:r>
    </w:p>
    <w:p w:rsidR="00BB7CF5" w:rsidRPr="008B1207" w:rsidRDefault="00BB7CF5" w:rsidP="00BB7CF5">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 краевой бюджет – 14</w:t>
      </w:r>
      <w:r w:rsidR="00D23B56" w:rsidRPr="008B1207">
        <w:rPr>
          <w:rFonts w:ascii="Times New Roman" w:hAnsi="Times New Roman" w:cs="Times New Roman"/>
          <w:sz w:val="24"/>
          <w:szCs w:val="24"/>
        </w:rPr>
        <w:t xml:space="preserve"> </w:t>
      </w:r>
      <w:r w:rsidRPr="008B1207">
        <w:rPr>
          <w:rFonts w:ascii="Times New Roman" w:hAnsi="Times New Roman" w:cs="Times New Roman"/>
          <w:sz w:val="24"/>
          <w:szCs w:val="24"/>
        </w:rPr>
        <w:t>862,97 тыс. рублей;</w:t>
      </w:r>
    </w:p>
    <w:p w:rsidR="00BB7CF5" w:rsidRPr="008B1207" w:rsidRDefault="00BB7CF5" w:rsidP="00BB7CF5">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 местный бюджет – 1</w:t>
      </w:r>
      <w:r w:rsidR="00D23B56" w:rsidRPr="008B1207">
        <w:rPr>
          <w:rFonts w:ascii="Times New Roman" w:hAnsi="Times New Roman" w:cs="Times New Roman"/>
          <w:sz w:val="24"/>
          <w:szCs w:val="24"/>
        </w:rPr>
        <w:t xml:space="preserve"> </w:t>
      </w:r>
      <w:r w:rsidRPr="008B1207">
        <w:rPr>
          <w:rFonts w:ascii="Times New Roman" w:hAnsi="Times New Roman" w:cs="Times New Roman"/>
          <w:sz w:val="24"/>
          <w:szCs w:val="24"/>
        </w:rPr>
        <w:t>955,99 тыс. рублей;</w:t>
      </w:r>
    </w:p>
    <w:p w:rsidR="00BB7CF5" w:rsidRPr="008B1207" w:rsidRDefault="00BB7CF5" w:rsidP="00BB7CF5">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 бюджет поселений – 399,64 тыс.рублей;</w:t>
      </w:r>
    </w:p>
    <w:p w:rsidR="00BB7CF5" w:rsidRPr="008B1207" w:rsidRDefault="00BB7CF5" w:rsidP="00BB7CF5">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w:t>
      </w:r>
      <w:r w:rsidR="008200F6" w:rsidRPr="008B1207">
        <w:rPr>
          <w:rFonts w:ascii="Times New Roman" w:hAnsi="Times New Roman" w:cs="Times New Roman"/>
          <w:sz w:val="24"/>
          <w:szCs w:val="24"/>
        </w:rPr>
        <w:t xml:space="preserve"> </w:t>
      </w:r>
      <w:r w:rsidRPr="008B1207">
        <w:rPr>
          <w:rFonts w:ascii="Times New Roman" w:hAnsi="Times New Roman" w:cs="Times New Roman"/>
          <w:sz w:val="24"/>
          <w:szCs w:val="24"/>
        </w:rPr>
        <w:t>внебюджетные источники – 2</w:t>
      </w:r>
      <w:r w:rsidR="00D23B56" w:rsidRPr="008B1207">
        <w:rPr>
          <w:rFonts w:ascii="Times New Roman" w:hAnsi="Times New Roman" w:cs="Times New Roman"/>
          <w:sz w:val="24"/>
          <w:szCs w:val="24"/>
        </w:rPr>
        <w:t xml:space="preserve"> </w:t>
      </w:r>
      <w:r w:rsidRPr="008B1207">
        <w:rPr>
          <w:rFonts w:ascii="Times New Roman" w:hAnsi="Times New Roman" w:cs="Times New Roman"/>
          <w:sz w:val="24"/>
          <w:szCs w:val="24"/>
        </w:rPr>
        <w:t>050,0 тыс.рублей.</w:t>
      </w:r>
    </w:p>
    <w:p w:rsidR="00BB7CF5" w:rsidRDefault="00BB7CF5" w:rsidP="00BB7CF5">
      <w:pPr>
        <w:pStyle w:val="a3"/>
        <w:spacing w:after="0" w:line="240" w:lineRule="auto"/>
        <w:ind w:left="0" w:firstLine="709"/>
        <w:jc w:val="both"/>
        <w:rPr>
          <w:rFonts w:ascii="Times New Roman" w:hAnsi="Times New Roman" w:cs="Times New Roman"/>
          <w:sz w:val="24"/>
          <w:szCs w:val="24"/>
        </w:rPr>
      </w:pPr>
      <w:r w:rsidRPr="00D4355E">
        <w:rPr>
          <w:rFonts w:ascii="Times New Roman" w:hAnsi="Times New Roman" w:cs="Times New Roman"/>
          <w:sz w:val="24"/>
          <w:szCs w:val="24"/>
        </w:rPr>
        <w:t xml:space="preserve">Всего с начала года финансирование программных мероприятий составило </w:t>
      </w:r>
      <w:r w:rsidR="00D4355E" w:rsidRPr="00D4355E">
        <w:rPr>
          <w:rFonts w:ascii="Times New Roman" w:hAnsi="Times New Roman" w:cs="Times New Roman"/>
          <w:sz w:val="24"/>
          <w:szCs w:val="24"/>
        </w:rPr>
        <w:t>14 425,3</w:t>
      </w:r>
      <w:r w:rsidRPr="00D4355E">
        <w:rPr>
          <w:rFonts w:ascii="Times New Roman" w:hAnsi="Times New Roman" w:cs="Times New Roman"/>
          <w:sz w:val="24"/>
          <w:szCs w:val="24"/>
        </w:rPr>
        <w:t xml:space="preserve"> тыс.рублей, которые были направлены на проведение общественных работ</w:t>
      </w:r>
      <w:r w:rsidR="008200F6" w:rsidRPr="00D4355E">
        <w:rPr>
          <w:rFonts w:ascii="Times New Roman" w:hAnsi="Times New Roman" w:cs="Times New Roman"/>
          <w:sz w:val="24"/>
          <w:szCs w:val="24"/>
        </w:rPr>
        <w:t xml:space="preserve"> – </w:t>
      </w:r>
      <w:r w:rsidR="008B1207" w:rsidRPr="00D4355E">
        <w:rPr>
          <w:rFonts w:ascii="Times New Roman" w:hAnsi="Times New Roman" w:cs="Times New Roman"/>
          <w:sz w:val="24"/>
          <w:szCs w:val="24"/>
        </w:rPr>
        <w:t>1</w:t>
      </w:r>
      <w:r w:rsidR="00D4355E">
        <w:rPr>
          <w:rFonts w:ascii="Times New Roman" w:hAnsi="Times New Roman" w:cs="Times New Roman"/>
          <w:sz w:val="24"/>
          <w:szCs w:val="24"/>
        </w:rPr>
        <w:t> 607,2</w:t>
      </w:r>
      <w:r w:rsidR="008200F6" w:rsidRPr="00D4355E">
        <w:rPr>
          <w:rFonts w:ascii="Times New Roman" w:hAnsi="Times New Roman" w:cs="Times New Roman"/>
          <w:sz w:val="24"/>
          <w:szCs w:val="24"/>
        </w:rPr>
        <w:t xml:space="preserve"> тыс.рублей (краевой бюджет – </w:t>
      </w:r>
      <w:r w:rsidR="00D4355E">
        <w:rPr>
          <w:rFonts w:ascii="Times New Roman" w:hAnsi="Times New Roman" w:cs="Times New Roman"/>
          <w:sz w:val="24"/>
          <w:szCs w:val="24"/>
        </w:rPr>
        <w:t>245,7</w:t>
      </w:r>
      <w:r w:rsidR="008200F6" w:rsidRPr="00D4355E">
        <w:rPr>
          <w:rFonts w:ascii="Times New Roman" w:hAnsi="Times New Roman" w:cs="Times New Roman"/>
          <w:sz w:val="24"/>
          <w:szCs w:val="24"/>
        </w:rPr>
        <w:t xml:space="preserve"> тыс.рублей; местный бюджет – </w:t>
      </w:r>
      <w:r w:rsidR="00D4355E">
        <w:rPr>
          <w:rFonts w:ascii="Times New Roman" w:hAnsi="Times New Roman" w:cs="Times New Roman"/>
          <w:sz w:val="24"/>
          <w:szCs w:val="24"/>
        </w:rPr>
        <w:t>351,3</w:t>
      </w:r>
      <w:r w:rsidR="008200F6" w:rsidRPr="00D4355E">
        <w:rPr>
          <w:rFonts w:ascii="Times New Roman" w:hAnsi="Times New Roman" w:cs="Times New Roman"/>
          <w:sz w:val="24"/>
          <w:szCs w:val="24"/>
        </w:rPr>
        <w:t xml:space="preserve"> тыс.рублей; внебюджетные источники – </w:t>
      </w:r>
      <w:r w:rsidR="00D4355E">
        <w:rPr>
          <w:rFonts w:ascii="Times New Roman" w:hAnsi="Times New Roman" w:cs="Times New Roman"/>
          <w:sz w:val="24"/>
          <w:szCs w:val="24"/>
        </w:rPr>
        <w:t>1 010,2</w:t>
      </w:r>
      <w:r w:rsidR="008200F6" w:rsidRPr="00D4355E">
        <w:rPr>
          <w:rFonts w:ascii="Times New Roman" w:hAnsi="Times New Roman" w:cs="Times New Roman"/>
          <w:sz w:val="24"/>
          <w:szCs w:val="24"/>
        </w:rPr>
        <w:t xml:space="preserve"> тыс.рублей)</w:t>
      </w:r>
      <w:r w:rsidRPr="00D4355E">
        <w:rPr>
          <w:rFonts w:ascii="Times New Roman" w:hAnsi="Times New Roman" w:cs="Times New Roman"/>
          <w:sz w:val="24"/>
          <w:szCs w:val="24"/>
        </w:rPr>
        <w:t xml:space="preserve">, </w:t>
      </w:r>
      <w:r w:rsidR="008B1207" w:rsidRPr="00D4355E">
        <w:rPr>
          <w:rFonts w:ascii="Times New Roman" w:hAnsi="Times New Roman" w:cs="Times New Roman"/>
          <w:sz w:val="24"/>
          <w:szCs w:val="24"/>
        </w:rPr>
        <w:t xml:space="preserve">на трудоустройство несовершеннолетних – </w:t>
      </w:r>
      <w:r w:rsidR="00D4355E">
        <w:rPr>
          <w:rFonts w:ascii="Times New Roman" w:hAnsi="Times New Roman" w:cs="Times New Roman"/>
          <w:sz w:val="24"/>
          <w:szCs w:val="24"/>
        </w:rPr>
        <w:t>1 915,1</w:t>
      </w:r>
      <w:r w:rsidR="008B1207" w:rsidRPr="00D4355E">
        <w:rPr>
          <w:rFonts w:ascii="Times New Roman" w:hAnsi="Times New Roman" w:cs="Times New Roman"/>
          <w:sz w:val="24"/>
          <w:szCs w:val="24"/>
        </w:rPr>
        <w:t xml:space="preserve"> тыс. рублей (краевой бюджет – </w:t>
      </w:r>
      <w:r w:rsidR="00D4355E">
        <w:rPr>
          <w:rFonts w:ascii="Times New Roman" w:hAnsi="Times New Roman" w:cs="Times New Roman"/>
          <w:sz w:val="24"/>
          <w:szCs w:val="24"/>
        </w:rPr>
        <w:t>492,2</w:t>
      </w:r>
      <w:r w:rsidR="008B1207" w:rsidRPr="00D4355E">
        <w:rPr>
          <w:rFonts w:ascii="Times New Roman" w:hAnsi="Times New Roman" w:cs="Times New Roman"/>
          <w:sz w:val="24"/>
          <w:szCs w:val="24"/>
        </w:rPr>
        <w:t xml:space="preserve"> тыс. рублей; местный бюджет – 1</w:t>
      </w:r>
      <w:r w:rsidR="00D4355E">
        <w:rPr>
          <w:rFonts w:ascii="Times New Roman" w:hAnsi="Times New Roman" w:cs="Times New Roman"/>
          <w:sz w:val="24"/>
          <w:szCs w:val="24"/>
        </w:rPr>
        <w:t> 422,9</w:t>
      </w:r>
      <w:r w:rsidR="008B1207" w:rsidRPr="00D4355E">
        <w:rPr>
          <w:rFonts w:ascii="Times New Roman" w:hAnsi="Times New Roman" w:cs="Times New Roman"/>
          <w:sz w:val="24"/>
          <w:szCs w:val="24"/>
        </w:rPr>
        <w:t xml:space="preserve"> тыс. рублей), </w:t>
      </w:r>
      <w:r w:rsidR="008200F6" w:rsidRPr="00D4355E">
        <w:rPr>
          <w:rFonts w:ascii="Times New Roman" w:hAnsi="Times New Roman" w:cs="Times New Roman"/>
          <w:sz w:val="24"/>
          <w:szCs w:val="24"/>
        </w:rPr>
        <w:t xml:space="preserve">на </w:t>
      </w:r>
      <w:r w:rsidRPr="00D4355E">
        <w:rPr>
          <w:rFonts w:ascii="Times New Roman" w:hAnsi="Times New Roman" w:cs="Times New Roman"/>
          <w:sz w:val="24"/>
          <w:szCs w:val="24"/>
        </w:rPr>
        <w:t xml:space="preserve">трудоустройство граждан </w:t>
      </w:r>
      <w:r w:rsidR="00D4355E">
        <w:rPr>
          <w:rFonts w:ascii="Times New Roman" w:hAnsi="Times New Roman" w:cs="Times New Roman"/>
          <w:sz w:val="24"/>
          <w:szCs w:val="24"/>
        </w:rPr>
        <w:t>испытывающих трудности в поиске работы</w:t>
      </w:r>
      <w:r w:rsidR="008200F6" w:rsidRPr="00D4355E">
        <w:rPr>
          <w:rFonts w:ascii="Times New Roman" w:hAnsi="Times New Roman" w:cs="Times New Roman"/>
          <w:sz w:val="24"/>
          <w:szCs w:val="24"/>
        </w:rPr>
        <w:t xml:space="preserve"> – </w:t>
      </w:r>
      <w:r w:rsidR="00D4355E">
        <w:rPr>
          <w:rFonts w:ascii="Times New Roman" w:hAnsi="Times New Roman" w:cs="Times New Roman"/>
          <w:sz w:val="24"/>
          <w:szCs w:val="24"/>
        </w:rPr>
        <w:t>190,8</w:t>
      </w:r>
      <w:r w:rsidR="008200F6" w:rsidRPr="00D4355E">
        <w:rPr>
          <w:rFonts w:ascii="Times New Roman" w:hAnsi="Times New Roman" w:cs="Times New Roman"/>
          <w:sz w:val="24"/>
          <w:szCs w:val="24"/>
        </w:rPr>
        <w:t xml:space="preserve"> тыс.рублей (краевой бюджет – </w:t>
      </w:r>
      <w:r w:rsidR="00D4355E">
        <w:rPr>
          <w:rFonts w:ascii="Times New Roman" w:hAnsi="Times New Roman" w:cs="Times New Roman"/>
          <w:sz w:val="24"/>
          <w:szCs w:val="24"/>
        </w:rPr>
        <w:t>49,4</w:t>
      </w:r>
      <w:r w:rsidR="008200F6" w:rsidRPr="00D4355E">
        <w:rPr>
          <w:rFonts w:ascii="Times New Roman" w:hAnsi="Times New Roman" w:cs="Times New Roman"/>
          <w:sz w:val="24"/>
          <w:szCs w:val="24"/>
        </w:rPr>
        <w:t xml:space="preserve"> тыс.рублей; местный бюджет – </w:t>
      </w:r>
      <w:r w:rsidR="00D4355E">
        <w:rPr>
          <w:rFonts w:ascii="Times New Roman" w:hAnsi="Times New Roman" w:cs="Times New Roman"/>
          <w:sz w:val="24"/>
          <w:szCs w:val="24"/>
        </w:rPr>
        <w:t>127,1</w:t>
      </w:r>
      <w:r w:rsidR="008200F6" w:rsidRPr="00D4355E">
        <w:rPr>
          <w:rFonts w:ascii="Times New Roman" w:hAnsi="Times New Roman" w:cs="Times New Roman"/>
          <w:sz w:val="24"/>
          <w:szCs w:val="24"/>
        </w:rPr>
        <w:t xml:space="preserve"> тыс.рублей</w:t>
      </w:r>
      <w:r w:rsidR="00D4355E">
        <w:rPr>
          <w:rFonts w:ascii="Times New Roman" w:hAnsi="Times New Roman" w:cs="Times New Roman"/>
          <w:sz w:val="24"/>
          <w:szCs w:val="24"/>
        </w:rPr>
        <w:t>; бюджеты поселений – 14,3 тыс. рублей</w:t>
      </w:r>
      <w:r w:rsidR="008200F6" w:rsidRPr="00D4355E">
        <w:rPr>
          <w:rFonts w:ascii="Times New Roman" w:hAnsi="Times New Roman" w:cs="Times New Roman"/>
          <w:sz w:val="24"/>
          <w:szCs w:val="24"/>
        </w:rPr>
        <w:t>)</w:t>
      </w:r>
      <w:r w:rsidRPr="00D4355E">
        <w:rPr>
          <w:rFonts w:ascii="Times New Roman" w:hAnsi="Times New Roman" w:cs="Times New Roman"/>
          <w:sz w:val="24"/>
          <w:szCs w:val="24"/>
        </w:rPr>
        <w:t>, на выплату пособий по безработице</w:t>
      </w:r>
      <w:r w:rsidR="008200F6" w:rsidRPr="00D4355E">
        <w:rPr>
          <w:rFonts w:ascii="Times New Roman" w:hAnsi="Times New Roman" w:cs="Times New Roman"/>
          <w:sz w:val="24"/>
          <w:szCs w:val="24"/>
        </w:rPr>
        <w:t xml:space="preserve"> – </w:t>
      </w:r>
      <w:r w:rsidR="00D4355E">
        <w:rPr>
          <w:rFonts w:ascii="Times New Roman" w:hAnsi="Times New Roman" w:cs="Times New Roman"/>
          <w:sz w:val="24"/>
          <w:szCs w:val="24"/>
        </w:rPr>
        <w:t>8 642,0</w:t>
      </w:r>
      <w:r w:rsidR="008200F6" w:rsidRPr="00D4355E">
        <w:rPr>
          <w:rFonts w:ascii="Times New Roman" w:hAnsi="Times New Roman" w:cs="Times New Roman"/>
          <w:sz w:val="24"/>
          <w:szCs w:val="24"/>
        </w:rPr>
        <w:t xml:space="preserve"> тыс.рублей (краевой бюджет)</w:t>
      </w:r>
      <w:r w:rsidRPr="00D4355E">
        <w:rPr>
          <w:rFonts w:ascii="Times New Roman" w:hAnsi="Times New Roman" w:cs="Times New Roman"/>
          <w:sz w:val="24"/>
          <w:szCs w:val="24"/>
        </w:rPr>
        <w:t xml:space="preserve">, </w:t>
      </w:r>
      <w:r w:rsidR="008200F6" w:rsidRPr="00D4355E">
        <w:rPr>
          <w:rFonts w:ascii="Times New Roman" w:hAnsi="Times New Roman" w:cs="Times New Roman"/>
          <w:sz w:val="24"/>
          <w:szCs w:val="24"/>
        </w:rPr>
        <w:t xml:space="preserve">на </w:t>
      </w:r>
      <w:r w:rsidRPr="00D4355E">
        <w:rPr>
          <w:rFonts w:ascii="Times New Roman" w:hAnsi="Times New Roman" w:cs="Times New Roman"/>
          <w:sz w:val="24"/>
          <w:szCs w:val="24"/>
        </w:rPr>
        <w:t>профессиональное обучение</w:t>
      </w:r>
      <w:r w:rsidR="008200F6" w:rsidRPr="00D4355E">
        <w:rPr>
          <w:rFonts w:ascii="Times New Roman" w:hAnsi="Times New Roman" w:cs="Times New Roman"/>
          <w:sz w:val="24"/>
          <w:szCs w:val="24"/>
        </w:rPr>
        <w:t xml:space="preserve">, профессиональную ориентацию и социальную адаптацию – </w:t>
      </w:r>
      <w:r w:rsidR="00B260D7">
        <w:rPr>
          <w:rFonts w:ascii="Times New Roman" w:hAnsi="Times New Roman" w:cs="Times New Roman"/>
          <w:sz w:val="24"/>
          <w:szCs w:val="24"/>
        </w:rPr>
        <w:t>12,0</w:t>
      </w:r>
      <w:r w:rsidR="008200F6" w:rsidRPr="00D4355E">
        <w:rPr>
          <w:rFonts w:ascii="Times New Roman" w:hAnsi="Times New Roman" w:cs="Times New Roman"/>
          <w:sz w:val="24"/>
          <w:szCs w:val="24"/>
        </w:rPr>
        <w:t xml:space="preserve"> тыс.рублей (краевой бюджет)</w:t>
      </w:r>
      <w:r w:rsidR="00B260D7">
        <w:rPr>
          <w:rFonts w:ascii="Times New Roman" w:hAnsi="Times New Roman" w:cs="Times New Roman"/>
          <w:sz w:val="24"/>
          <w:szCs w:val="24"/>
        </w:rPr>
        <w:t xml:space="preserve">, на профессиональную подготовку, переподготовку и повышение квалификации женщин в период отпуска по уходу за ребенком до достижения им возраста 3-х лет – 14,1 тыс. рублей (краевой бюджет), на организацию </w:t>
      </w:r>
      <w:proofErr w:type="spellStart"/>
      <w:r w:rsidR="00B260D7">
        <w:rPr>
          <w:rFonts w:ascii="Times New Roman" w:hAnsi="Times New Roman" w:cs="Times New Roman"/>
          <w:sz w:val="24"/>
          <w:szCs w:val="24"/>
        </w:rPr>
        <w:t>самозанятости</w:t>
      </w:r>
      <w:proofErr w:type="spellEnd"/>
      <w:r w:rsidR="00B260D7">
        <w:rPr>
          <w:rFonts w:ascii="Times New Roman" w:hAnsi="Times New Roman" w:cs="Times New Roman"/>
          <w:sz w:val="24"/>
          <w:szCs w:val="24"/>
        </w:rPr>
        <w:t xml:space="preserve"> безработных граждан  - 58,8 тыс. рублей (краевой бюджет), на информирование населения о положении на рынке труда – 14,2 тыс. рублей (краевой бюджет)</w:t>
      </w:r>
      <w:r w:rsidR="008200F6" w:rsidRPr="00D4355E">
        <w:rPr>
          <w:rFonts w:ascii="Times New Roman" w:hAnsi="Times New Roman" w:cs="Times New Roman"/>
          <w:sz w:val="24"/>
          <w:szCs w:val="24"/>
        </w:rPr>
        <w:t>.</w:t>
      </w:r>
    </w:p>
    <w:p w:rsidR="00D70352" w:rsidRPr="00BB7CF5" w:rsidRDefault="00D70352" w:rsidP="00BB7CF5">
      <w:pPr>
        <w:pStyle w:val="a3"/>
        <w:spacing w:after="0" w:line="240" w:lineRule="auto"/>
        <w:ind w:left="0" w:firstLine="709"/>
        <w:jc w:val="both"/>
        <w:rPr>
          <w:rFonts w:ascii="Times New Roman" w:hAnsi="Times New Roman" w:cs="Times New Roman"/>
          <w:sz w:val="24"/>
          <w:szCs w:val="24"/>
        </w:rPr>
      </w:pPr>
    </w:p>
    <w:p w:rsidR="00247AF9" w:rsidRPr="008B1207" w:rsidRDefault="00627B55" w:rsidP="00BB7CF5">
      <w:pPr>
        <w:pStyle w:val="a3"/>
        <w:numPr>
          <w:ilvl w:val="0"/>
          <w:numId w:val="11"/>
        </w:numPr>
        <w:spacing w:after="0" w:line="240" w:lineRule="auto"/>
        <w:ind w:left="0" w:firstLine="709"/>
        <w:jc w:val="both"/>
        <w:rPr>
          <w:rFonts w:ascii="Times New Roman" w:hAnsi="Times New Roman" w:cs="Times New Roman"/>
          <w:b/>
          <w:sz w:val="24"/>
          <w:szCs w:val="24"/>
        </w:rPr>
      </w:pPr>
      <w:r w:rsidRPr="008B1207">
        <w:rPr>
          <w:rFonts w:ascii="Times New Roman" w:hAnsi="Times New Roman" w:cs="Times New Roman"/>
          <w:b/>
          <w:sz w:val="24"/>
          <w:szCs w:val="24"/>
        </w:rPr>
        <w:t xml:space="preserve">Долгосрочная муниципальная целевая программа «Развитие </w:t>
      </w:r>
      <w:r w:rsidR="00D1583B" w:rsidRPr="008B1207">
        <w:rPr>
          <w:rFonts w:ascii="Times New Roman" w:hAnsi="Times New Roman" w:cs="Times New Roman"/>
          <w:b/>
          <w:sz w:val="24"/>
          <w:szCs w:val="24"/>
        </w:rPr>
        <w:t>библиотечного дела</w:t>
      </w:r>
      <w:r w:rsidRPr="008B1207">
        <w:rPr>
          <w:rFonts w:ascii="Times New Roman" w:hAnsi="Times New Roman" w:cs="Times New Roman"/>
          <w:b/>
          <w:sz w:val="24"/>
          <w:szCs w:val="24"/>
        </w:rPr>
        <w:t xml:space="preserve"> в Усть-Большерецком муниципальном районе на 2012-2014 г</w:t>
      </w:r>
      <w:r w:rsidR="00D1583B" w:rsidRPr="008B1207">
        <w:rPr>
          <w:rFonts w:ascii="Times New Roman" w:hAnsi="Times New Roman" w:cs="Times New Roman"/>
          <w:b/>
          <w:sz w:val="24"/>
          <w:szCs w:val="24"/>
        </w:rPr>
        <w:t>.г.</w:t>
      </w:r>
      <w:r w:rsidR="00247AF9" w:rsidRPr="008B1207">
        <w:rPr>
          <w:rFonts w:ascii="Times New Roman" w:hAnsi="Times New Roman" w:cs="Times New Roman"/>
          <w:b/>
          <w:sz w:val="24"/>
          <w:szCs w:val="24"/>
        </w:rPr>
        <w:t>»</w:t>
      </w:r>
    </w:p>
    <w:p w:rsidR="00247AF9" w:rsidRPr="008B1207" w:rsidRDefault="00247AF9" w:rsidP="00247AF9">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На 201</w:t>
      </w:r>
      <w:r w:rsidR="003C2280" w:rsidRPr="008B1207">
        <w:rPr>
          <w:rFonts w:ascii="Times New Roman" w:hAnsi="Times New Roman" w:cs="Times New Roman"/>
          <w:sz w:val="24"/>
          <w:szCs w:val="24"/>
        </w:rPr>
        <w:t>3</w:t>
      </w:r>
      <w:r w:rsidRPr="008B1207">
        <w:rPr>
          <w:rFonts w:ascii="Times New Roman" w:hAnsi="Times New Roman" w:cs="Times New Roman"/>
          <w:sz w:val="24"/>
          <w:szCs w:val="24"/>
        </w:rPr>
        <w:t xml:space="preserve"> год программой предусмотрено финансирование </w:t>
      </w:r>
      <w:r w:rsidR="00D1583B" w:rsidRPr="008B1207">
        <w:rPr>
          <w:rFonts w:ascii="Times New Roman" w:hAnsi="Times New Roman" w:cs="Times New Roman"/>
          <w:sz w:val="24"/>
          <w:szCs w:val="24"/>
        </w:rPr>
        <w:t xml:space="preserve">из средств местного бюджета </w:t>
      </w:r>
      <w:r w:rsidRPr="008B1207">
        <w:rPr>
          <w:rFonts w:ascii="Times New Roman" w:hAnsi="Times New Roman" w:cs="Times New Roman"/>
          <w:sz w:val="24"/>
          <w:szCs w:val="24"/>
        </w:rPr>
        <w:t xml:space="preserve">в размере </w:t>
      </w:r>
      <w:r w:rsidR="00D1583B" w:rsidRPr="008B1207">
        <w:rPr>
          <w:rFonts w:ascii="Times New Roman" w:hAnsi="Times New Roman" w:cs="Times New Roman"/>
          <w:sz w:val="24"/>
          <w:szCs w:val="24"/>
        </w:rPr>
        <w:t>4</w:t>
      </w:r>
      <w:r w:rsidR="00D23B56" w:rsidRPr="008B1207">
        <w:rPr>
          <w:rFonts w:ascii="Times New Roman" w:hAnsi="Times New Roman" w:cs="Times New Roman"/>
          <w:sz w:val="24"/>
          <w:szCs w:val="24"/>
        </w:rPr>
        <w:t xml:space="preserve"> </w:t>
      </w:r>
      <w:r w:rsidR="00D1583B" w:rsidRPr="008B1207">
        <w:rPr>
          <w:rFonts w:ascii="Times New Roman" w:hAnsi="Times New Roman" w:cs="Times New Roman"/>
          <w:sz w:val="24"/>
          <w:szCs w:val="24"/>
        </w:rPr>
        <w:t>324,1</w:t>
      </w:r>
      <w:r w:rsidRPr="008B1207">
        <w:rPr>
          <w:rFonts w:ascii="Times New Roman" w:hAnsi="Times New Roman" w:cs="Times New Roman"/>
          <w:sz w:val="24"/>
          <w:szCs w:val="24"/>
        </w:rPr>
        <w:t xml:space="preserve"> тыс.</w:t>
      </w:r>
      <w:r w:rsidR="003A0B3C" w:rsidRPr="008B1207">
        <w:rPr>
          <w:rFonts w:ascii="Times New Roman" w:hAnsi="Times New Roman" w:cs="Times New Roman"/>
          <w:sz w:val="24"/>
          <w:szCs w:val="24"/>
        </w:rPr>
        <w:t xml:space="preserve"> </w:t>
      </w:r>
      <w:r w:rsidRPr="008B1207">
        <w:rPr>
          <w:rFonts w:ascii="Times New Roman" w:hAnsi="Times New Roman" w:cs="Times New Roman"/>
          <w:sz w:val="24"/>
          <w:szCs w:val="24"/>
        </w:rPr>
        <w:t>рублей</w:t>
      </w:r>
      <w:r w:rsidR="00124596" w:rsidRPr="008B1207">
        <w:rPr>
          <w:rFonts w:ascii="Times New Roman" w:hAnsi="Times New Roman" w:cs="Times New Roman"/>
          <w:sz w:val="24"/>
          <w:szCs w:val="24"/>
        </w:rPr>
        <w:t>.</w:t>
      </w:r>
    </w:p>
    <w:p w:rsidR="00124596" w:rsidRPr="001F5DC4" w:rsidRDefault="00124596" w:rsidP="00247AF9">
      <w:pPr>
        <w:pStyle w:val="a3"/>
        <w:spacing w:after="0" w:line="240" w:lineRule="auto"/>
        <w:ind w:left="0" w:firstLine="709"/>
        <w:jc w:val="both"/>
        <w:rPr>
          <w:rFonts w:ascii="Times New Roman" w:hAnsi="Times New Roman" w:cs="Times New Roman"/>
          <w:sz w:val="24"/>
          <w:szCs w:val="24"/>
        </w:rPr>
      </w:pPr>
      <w:r w:rsidRPr="002C348C">
        <w:rPr>
          <w:rFonts w:ascii="Times New Roman" w:hAnsi="Times New Roman" w:cs="Times New Roman"/>
          <w:sz w:val="24"/>
          <w:szCs w:val="24"/>
        </w:rPr>
        <w:t xml:space="preserve">Всего в отчетном периоде на реализацию программных мероприятий были выделены средства в размере </w:t>
      </w:r>
      <w:r w:rsidR="002C348C">
        <w:rPr>
          <w:rFonts w:ascii="Times New Roman" w:hAnsi="Times New Roman" w:cs="Times New Roman"/>
          <w:sz w:val="24"/>
          <w:szCs w:val="24"/>
        </w:rPr>
        <w:t>1 178,6</w:t>
      </w:r>
      <w:r w:rsidR="00D1583B" w:rsidRPr="002C348C">
        <w:rPr>
          <w:rFonts w:ascii="Times New Roman" w:hAnsi="Times New Roman" w:cs="Times New Roman"/>
          <w:sz w:val="24"/>
          <w:szCs w:val="24"/>
        </w:rPr>
        <w:t xml:space="preserve"> тыс.рублей</w:t>
      </w:r>
      <w:r w:rsidRPr="002C348C">
        <w:rPr>
          <w:rFonts w:ascii="Times New Roman" w:hAnsi="Times New Roman" w:cs="Times New Roman"/>
          <w:sz w:val="24"/>
          <w:szCs w:val="24"/>
        </w:rPr>
        <w:t xml:space="preserve">, которые были направлены на  </w:t>
      </w:r>
      <w:r w:rsidR="008B1207" w:rsidRPr="002C348C">
        <w:rPr>
          <w:rFonts w:ascii="Times New Roman" w:hAnsi="Times New Roman" w:cs="Times New Roman"/>
          <w:sz w:val="24"/>
          <w:szCs w:val="24"/>
        </w:rPr>
        <w:t xml:space="preserve">модернизацию библиотечных фондов – </w:t>
      </w:r>
      <w:r w:rsidR="002C348C">
        <w:rPr>
          <w:rFonts w:ascii="Times New Roman" w:hAnsi="Times New Roman" w:cs="Times New Roman"/>
          <w:sz w:val="24"/>
          <w:szCs w:val="24"/>
        </w:rPr>
        <w:t>388,6</w:t>
      </w:r>
      <w:r w:rsidR="008B1207" w:rsidRPr="002C348C">
        <w:rPr>
          <w:rFonts w:ascii="Times New Roman" w:hAnsi="Times New Roman" w:cs="Times New Roman"/>
          <w:sz w:val="24"/>
          <w:szCs w:val="24"/>
        </w:rPr>
        <w:t xml:space="preserve"> тыс. рублей, на совершенствование системы информационного обслуживания – </w:t>
      </w:r>
      <w:r w:rsidR="002C348C">
        <w:rPr>
          <w:rFonts w:ascii="Times New Roman" w:hAnsi="Times New Roman" w:cs="Times New Roman"/>
          <w:sz w:val="24"/>
          <w:szCs w:val="24"/>
        </w:rPr>
        <w:t>354,3</w:t>
      </w:r>
      <w:r w:rsidR="008B1207" w:rsidRPr="002C348C">
        <w:rPr>
          <w:rFonts w:ascii="Times New Roman" w:hAnsi="Times New Roman" w:cs="Times New Roman"/>
          <w:sz w:val="24"/>
          <w:szCs w:val="24"/>
        </w:rPr>
        <w:t xml:space="preserve"> тыс. рублей, на укрепление материально-технической базы библиотек – </w:t>
      </w:r>
      <w:r w:rsidR="002C348C">
        <w:rPr>
          <w:rFonts w:ascii="Times New Roman" w:hAnsi="Times New Roman" w:cs="Times New Roman"/>
          <w:sz w:val="24"/>
          <w:szCs w:val="24"/>
        </w:rPr>
        <w:t>416,6</w:t>
      </w:r>
      <w:r w:rsidR="008B1207" w:rsidRPr="002C348C">
        <w:rPr>
          <w:rFonts w:ascii="Times New Roman" w:hAnsi="Times New Roman" w:cs="Times New Roman"/>
          <w:sz w:val="24"/>
          <w:szCs w:val="24"/>
        </w:rPr>
        <w:t xml:space="preserve"> тыс. рублей, на организационно-методическую помощь библиотекам – </w:t>
      </w:r>
      <w:r w:rsidR="002C348C">
        <w:rPr>
          <w:rFonts w:ascii="Times New Roman" w:hAnsi="Times New Roman" w:cs="Times New Roman"/>
          <w:sz w:val="24"/>
          <w:szCs w:val="24"/>
        </w:rPr>
        <w:t>19,1</w:t>
      </w:r>
      <w:r w:rsidR="008B1207" w:rsidRPr="002C348C">
        <w:rPr>
          <w:rFonts w:ascii="Times New Roman" w:hAnsi="Times New Roman" w:cs="Times New Roman"/>
          <w:sz w:val="24"/>
          <w:szCs w:val="24"/>
        </w:rPr>
        <w:t xml:space="preserve"> тыс. рублей.</w:t>
      </w:r>
    </w:p>
    <w:p w:rsidR="00124596" w:rsidRPr="00BC7DF1" w:rsidRDefault="00124596" w:rsidP="00247AF9">
      <w:pPr>
        <w:pStyle w:val="a3"/>
        <w:spacing w:after="0" w:line="240" w:lineRule="auto"/>
        <w:ind w:left="0" w:firstLine="709"/>
        <w:jc w:val="both"/>
        <w:rPr>
          <w:rFonts w:ascii="Times New Roman" w:hAnsi="Times New Roman" w:cs="Times New Roman"/>
          <w:sz w:val="24"/>
          <w:szCs w:val="24"/>
          <w:highlight w:val="yellow"/>
        </w:rPr>
      </w:pPr>
    </w:p>
    <w:p w:rsidR="00D34279" w:rsidRPr="008B1207" w:rsidRDefault="001F5DC4" w:rsidP="002C20C5">
      <w:pPr>
        <w:pStyle w:val="a3"/>
        <w:numPr>
          <w:ilvl w:val="0"/>
          <w:numId w:val="11"/>
        </w:numPr>
        <w:spacing w:after="0" w:line="240" w:lineRule="auto"/>
        <w:ind w:left="0" w:firstLine="709"/>
        <w:jc w:val="both"/>
        <w:rPr>
          <w:rFonts w:ascii="Times New Roman" w:hAnsi="Times New Roman" w:cs="Times New Roman"/>
          <w:b/>
          <w:sz w:val="24"/>
          <w:szCs w:val="24"/>
        </w:rPr>
      </w:pPr>
      <w:r w:rsidRPr="008B1207">
        <w:rPr>
          <w:rFonts w:ascii="Times New Roman" w:hAnsi="Times New Roman" w:cs="Times New Roman"/>
          <w:b/>
          <w:sz w:val="24"/>
          <w:szCs w:val="24"/>
        </w:rPr>
        <w:t>Долгосрочная муниципальная целевая программа «Развитие и поддержка музейного дела в Усть-Большерецком муниципальном районе на 2012-2014 г.г.»</w:t>
      </w:r>
    </w:p>
    <w:p w:rsidR="001F5DC4" w:rsidRPr="008B1207" w:rsidRDefault="001F5DC4" w:rsidP="001F5DC4">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В 2013 годы программой предусмотрено выделение средств в размере 1</w:t>
      </w:r>
      <w:r w:rsidR="00D23B56" w:rsidRPr="008B1207">
        <w:rPr>
          <w:rFonts w:ascii="Times New Roman" w:hAnsi="Times New Roman" w:cs="Times New Roman"/>
          <w:sz w:val="24"/>
          <w:szCs w:val="24"/>
        </w:rPr>
        <w:t xml:space="preserve"> </w:t>
      </w:r>
      <w:r w:rsidRPr="008B1207">
        <w:rPr>
          <w:rFonts w:ascii="Times New Roman" w:hAnsi="Times New Roman" w:cs="Times New Roman"/>
          <w:sz w:val="24"/>
          <w:szCs w:val="24"/>
        </w:rPr>
        <w:t>794,0 тыс.рублей, в том числе:</w:t>
      </w:r>
    </w:p>
    <w:p w:rsidR="001F5DC4" w:rsidRPr="008B1207" w:rsidRDefault="001F5DC4" w:rsidP="00B22B57">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 из средств местного бюджета – 1</w:t>
      </w:r>
      <w:r w:rsidR="00D23B56" w:rsidRPr="008B1207">
        <w:rPr>
          <w:rFonts w:ascii="Times New Roman" w:hAnsi="Times New Roman" w:cs="Times New Roman"/>
          <w:sz w:val="24"/>
          <w:szCs w:val="24"/>
        </w:rPr>
        <w:t xml:space="preserve"> </w:t>
      </w:r>
      <w:r w:rsidRPr="008B1207">
        <w:rPr>
          <w:rFonts w:ascii="Times New Roman" w:hAnsi="Times New Roman" w:cs="Times New Roman"/>
          <w:sz w:val="24"/>
          <w:szCs w:val="24"/>
        </w:rPr>
        <w:t>394,0 тыс.</w:t>
      </w:r>
      <w:r w:rsidR="008B6B51">
        <w:rPr>
          <w:rFonts w:ascii="Times New Roman" w:hAnsi="Times New Roman" w:cs="Times New Roman"/>
          <w:sz w:val="24"/>
          <w:szCs w:val="24"/>
        </w:rPr>
        <w:t xml:space="preserve"> </w:t>
      </w:r>
      <w:r w:rsidRPr="008B1207">
        <w:rPr>
          <w:rFonts w:ascii="Times New Roman" w:hAnsi="Times New Roman" w:cs="Times New Roman"/>
          <w:sz w:val="24"/>
          <w:szCs w:val="24"/>
        </w:rPr>
        <w:t>рублей;</w:t>
      </w:r>
    </w:p>
    <w:p w:rsidR="001F5DC4" w:rsidRPr="008B1207" w:rsidRDefault="001F5DC4" w:rsidP="00B22B57">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 из средств внебюджетных источников – 400,0 тыс.</w:t>
      </w:r>
      <w:r w:rsidR="008B6B51">
        <w:rPr>
          <w:rFonts w:ascii="Times New Roman" w:hAnsi="Times New Roman" w:cs="Times New Roman"/>
          <w:sz w:val="24"/>
          <w:szCs w:val="24"/>
        </w:rPr>
        <w:t xml:space="preserve"> </w:t>
      </w:r>
      <w:r w:rsidRPr="008B1207">
        <w:rPr>
          <w:rFonts w:ascii="Times New Roman" w:hAnsi="Times New Roman" w:cs="Times New Roman"/>
          <w:sz w:val="24"/>
          <w:szCs w:val="24"/>
        </w:rPr>
        <w:t>рублей.</w:t>
      </w:r>
    </w:p>
    <w:p w:rsidR="001F5DC4" w:rsidRDefault="004D0D6A" w:rsidP="001F5DC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1F5DC4" w:rsidRPr="008B6B51">
        <w:rPr>
          <w:rFonts w:ascii="Times New Roman" w:hAnsi="Times New Roman" w:cs="Times New Roman"/>
          <w:sz w:val="24"/>
          <w:szCs w:val="24"/>
        </w:rPr>
        <w:t xml:space="preserve"> 2013 год</w:t>
      </w:r>
      <w:r>
        <w:rPr>
          <w:rFonts w:ascii="Times New Roman" w:hAnsi="Times New Roman" w:cs="Times New Roman"/>
          <w:sz w:val="24"/>
          <w:szCs w:val="24"/>
        </w:rPr>
        <w:t>у были</w:t>
      </w:r>
      <w:r w:rsidR="001F5DC4" w:rsidRPr="008B6B51">
        <w:rPr>
          <w:rFonts w:ascii="Times New Roman" w:hAnsi="Times New Roman" w:cs="Times New Roman"/>
          <w:sz w:val="24"/>
          <w:szCs w:val="24"/>
        </w:rPr>
        <w:t xml:space="preserve"> выделены средства из местного бюджета в размере </w:t>
      </w:r>
      <w:r w:rsidR="008B6B51">
        <w:rPr>
          <w:rFonts w:ascii="Times New Roman" w:hAnsi="Times New Roman" w:cs="Times New Roman"/>
          <w:sz w:val="24"/>
          <w:szCs w:val="24"/>
        </w:rPr>
        <w:t>387,0</w:t>
      </w:r>
      <w:r w:rsidR="001F5DC4" w:rsidRPr="008B6B51">
        <w:rPr>
          <w:rFonts w:ascii="Times New Roman" w:hAnsi="Times New Roman" w:cs="Times New Roman"/>
          <w:sz w:val="24"/>
          <w:szCs w:val="24"/>
        </w:rPr>
        <w:t xml:space="preserve"> тыс.</w:t>
      </w:r>
      <w:r w:rsidR="008B6B51">
        <w:rPr>
          <w:rFonts w:ascii="Times New Roman" w:hAnsi="Times New Roman" w:cs="Times New Roman"/>
          <w:sz w:val="24"/>
          <w:szCs w:val="24"/>
        </w:rPr>
        <w:t xml:space="preserve"> </w:t>
      </w:r>
      <w:r w:rsidR="001F5DC4" w:rsidRPr="008B6B51">
        <w:rPr>
          <w:rFonts w:ascii="Times New Roman" w:hAnsi="Times New Roman" w:cs="Times New Roman"/>
          <w:sz w:val="24"/>
          <w:szCs w:val="24"/>
        </w:rPr>
        <w:t>рублей</w:t>
      </w:r>
      <w:r w:rsidR="008B1207" w:rsidRPr="008B6B51">
        <w:rPr>
          <w:rFonts w:ascii="Times New Roman" w:hAnsi="Times New Roman" w:cs="Times New Roman"/>
          <w:sz w:val="24"/>
          <w:szCs w:val="24"/>
        </w:rPr>
        <w:t>, в том числе</w:t>
      </w:r>
      <w:r w:rsidR="001F5DC4" w:rsidRPr="008B6B51">
        <w:rPr>
          <w:rFonts w:ascii="Times New Roman" w:hAnsi="Times New Roman" w:cs="Times New Roman"/>
          <w:sz w:val="24"/>
          <w:szCs w:val="24"/>
        </w:rPr>
        <w:t xml:space="preserve"> на </w:t>
      </w:r>
      <w:r w:rsidR="002A08B8" w:rsidRPr="008B6B51">
        <w:rPr>
          <w:rFonts w:ascii="Times New Roman" w:hAnsi="Times New Roman" w:cs="Times New Roman"/>
          <w:sz w:val="24"/>
          <w:szCs w:val="24"/>
        </w:rPr>
        <w:t xml:space="preserve">модернизацию музейной деятельности – 45,0 тыс. рублей, на создание условий для сохранения и комплектования музейного фонда – </w:t>
      </w:r>
      <w:r w:rsidR="008B6B51">
        <w:rPr>
          <w:rFonts w:ascii="Times New Roman" w:hAnsi="Times New Roman" w:cs="Times New Roman"/>
          <w:sz w:val="24"/>
          <w:szCs w:val="24"/>
        </w:rPr>
        <w:t>200,0</w:t>
      </w:r>
      <w:r w:rsidR="002A08B8" w:rsidRPr="008B6B51">
        <w:rPr>
          <w:rFonts w:ascii="Times New Roman" w:hAnsi="Times New Roman" w:cs="Times New Roman"/>
          <w:sz w:val="24"/>
          <w:szCs w:val="24"/>
        </w:rPr>
        <w:t xml:space="preserve"> тыс. рублей, на оформление временных и постоянных экспозиций – </w:t>
      </w:r>
      <w:r w:rsidR="008B6B51">
        <w:rPr>
          <w:rFonts w:ascii="Times New Roman" w:hAnsi="Times New Roman" w:cs="Times New Roman"/>
          <w:sz w:val="24"/>
          <w:szCs w:val="24"/>
        </w:rPr>
        <w:t>74,1</w:t>
      </w:r>
      <w:r w:rsidR="002A08B8" w:rsidRPr="008B6B51">
        <w:rPr>
          <w:rFonts w:ascii="Times New Roman" w:hAnsi="Times New Roman" w:cs="Times New Roman"/>
          <w:sz w:val="24"/>
          <w:szCs w:val="24"/>
        </w:rPr>
        <w:t xml:space="preserve"> тыс. рублей, на организацию и проведение мероприятий – </w:t>
      </w:r>
      <w:r w:rsidR="008B6B51">
        <w:rPr>
          <w:rFonts w:ascii="Times New Roman" w:hAnsi="Times New Roman" w:cs="Times New Roman"/>
          <w:sz w:val="24"/>
          <w:szCs w:val="24"/>
        </w:rPr>
        <w:t>20</w:t>
      </w:r>
      <w:r w:rsidR="002A08B8" w:rsidRPr="008B6B51">
        <w:rPr>
          <w:rFonts w:ascii="Times New Roman" w:hAnsi="Times New Roman" w:cs="Times New Roman"/>
          <w:sz w:val="24"/>
          <w:szCs w:val="24"/>
        </w:rPr>
        <w:t xml:space="preserve">,0 тыс. рублей, на подготовку и повышение квалификации сотрудников – </w:t>
      </w:r>
      <w:r w:rsidR="008B6B51">
        <w:rPr>
          <w:rFonts w:ascii="Times New Roman" w:hAnsi="Times New Roman" w:cs="Times New Roman"/>
          <w:sz w:val="24"/>
          <w:szCs w:val="24"/>
        </w:rPr>
        <w:t>27,9</w:t>
      </w:r>
      <w:r w:rsidR="002A08B8" w:rsidRPr="008B6B51">
        <w:rPr>
          <w:rFonts w:ascii="Times New Roman" w:hAnsi="Times New Roman" w:cs="Times New Roman"/>
          <w:sz w:val="24"/>
          <w:szCs w:val="24"/>
        </w:rPr>
        <w:t xml:space="preserve"> тыс. рублей</w:t>
      </w:r>
      <w:r w:rsidR="008B6B51">
        <w:rPr>
          <w:rFonts w:ascii="Times New Roman" w:hAnsi="Times New Roman" w:cs="Times New Roman"/>
          <w:sz w:val="24"/>
          <w:szCs w:val="24"/>
        </w:rPr>
        <w:t>, на создание комфортной среды для посетителей музея – 20,0 тыс. рублей</w:t>
      </w:r>
      <w:r w:rsidR="00B22B57" w:rsidRPr="008B6B51">
        <w:rPr>
          <w:rFonts w:ascii="Times New Roman" w:hAnsi="Times New Roman" w:cs="Times New Roman"/>
          <w:sz w:val="24"/>
          <w:szCs w:val="24"/>
        </w:rPr>
        <w:t>.</w:t>
      </w:r>
    </w:p>
    <w:p w:rsidR="00B22B57" w:rsidRPr="001F5DC4" w:rsidRDefault="00B22B57" w:rsidP="001F5DC4">
      <w:pPr>
        <w:pStyle w:val="a3"/>
        <w:spacing w:after="0" w:line="240" w:lineRule="auto"/>
        <w:ind w:left="0" w:firstLine="709"/>
        <w:jc w:val="both"/>
        <w:rPr>
          <w:rFonts w:ascii="Times New Roman" w:hAnsi="Times New Roman" w:cs="Times New Roman"/>
          <w:sz w:val="24"/>
          <w:szCs w:val="24"/>
          <w:highlight w:val="yellow"/>
        </w:rPr>
      </w:pPr>
    </w:p>
    <w:p w:rsidR="00D34279" w:rsidRPr="002A08B8" w:rsidRDefault="00B22B57" w:rsidP="002C20C5">
      <w:pPr>
        <w:pStyle w:val="a3"/>
        <w:numPr>
          <w:ilvl w:val="0"/>
          <w:numId w:val="11"/>
        </w:numPr>
        <w:spacing w:after="0" w:line="240" w:lineRule="auto"/>
        <w:ind w:left="0" w:firstLine="709"/>
        <w:jc w:val="both"/>
        <w:rPr>
          <w:rFonts w:ascii="Times New Roman" w:hAnsi="Times New Roman" w:cs="Times New Roman"/>
          <w:b/>
          <w:sz w:val="24"/>
          <w:szCs w:val="24"/>
        </w:rPr>
      </w:pPr>
      <w:r w:rsidRPr="002A08B8">
        <w:rPr>
          <w:rFonts w:ascii="Times New Roman" w:hAnsi="Times New Roman" w:cs="Times New Roman"/>
          <w:b/>
          <w:sz w:val="24"/>
          <w:szCs w:val="24"/>
        </w:rPr>
        <w:t>Долгосрочная муниципальная целевая программа «Культура Усть-Большерецкого района на 2013-2016 годы»</w:t>
      </w:r>
    </w:p>
    <w:p w:rsidR="00B22B57" w:rsidRPr="002A08B8" w:rsidRDefault="00B22B57" w:rsidP="00B22B57">
      <w:pPr>
        <w:pStyle w:val="a3"/>
        <w:spacing w:after="0" w:line="240" w:lineRule="auto"/>
        <w:ind w:left="0" w:firstLine="709"/>
        <w:jc w:val="both"/>
        <w:rPr>
          <w:rFonts w:ascii="Times New Roman" w:hAnsi="Times New Roman" w:cs="Times New Roman"/>
          <w:sz w:val="24"/>
          <w:szCs w:val="24"/>
        </w:rPr>
      </w:pPr>
      <w:r w:rsidRPr="002A08B8">
        <w:rPr>
          <w:rFonts w:ascii="Times New Roman" w:hAnsi="Times New Roman" w:cs="Times New Roman"/>
          <w:sz w:val="24"/>
          <w:szCs w:val="24"/>
        </w:rPr>
        <w:t>На 2013 год программой предусмотрено финансирование из средств местного бюджета в размере 6</w:t>
      </w:r>
      <w:r w:rsidR="00D23B56" w:rsidRPr="002A08B8">
        <w:rPr>
          <w:rFonts w:ascii="Times New Roman" w:hAnsi="Times New Roman" w:cs="Times New Roman"/>
          <w:sz w:val="24"/>
          <w:szCs w:val="24"/>
        </w:rPr>
        <w:t xml:space="preserve"> </w:t>
      </w:r>
      <w:r w:rsidRPr="002A08B8">
        <w:rPr>
          <w:rFonts w:ascii="Times New Roman" w:hAnsi="Times New Roman" w:cs="Times New Roman"/>
          <w:sz w:val="24"/>
          <w:szCs w:val="24"/>
        </w:rPr>
        <w:t>409,0 тыс. рублей.</w:t>
      </w:r>
    </w:p>
    <w:p w:rsidR="00B22B57" w:rsidRPr="00B22B57" w:rsidRDefault="00B22B57" w:rsidP="00B22B57">
      <w:pPr>
        <w:pStyle w:val="a3"/>
        <w:spacing w:after="0" w:line="240" w:lineRule="auto"/>
        <w:ind w:left="0" w:firstLine="709"/>
        <w:jc w:val="both"/>
        <w:rPr>
          <w:rFonts w:ascii="Times New Roman" w:hAnsi="Times New Roman" w:cs="Times New Roman"/>
          <w:sz w:val="24"/>
          <w:szCs w:val="24"/>
        </w:rPr>
      </w:pPr>
      <w:r w:rsidRPr="00B5461E">
        <w:rPr>
          <w:rFonts w:ascii="Times New Roman" w:hAnsi="Times New Roman" w:cs="Times New Roman"/>
          <w:sz w:val="24"/>
          <w:szCs w:val="24"/>
        </w:rPr>
        <w:t xml:space="preserve">За истекший год объем финансирования составил </w:t>
      </w:r>
      <w:r w:rsidR="00D87F9E">
        <w:rPr>
          <w:rFonts w:ascii="Times New Roman" w:hAnsi="Times New Roman" w:cs="Times New Roman"/>
          <w:sz w:val="24"/>
          <w:szCs w:val="24"/>
        </w:rPr>
        <w:t>1 599,8</w:t>
      </w:r>
      <w:r w:rsidRPr="00B5461E">
        <w:rPr>
          <w:rFonts w:ascii="Times New Roman" w:hAnsi="Times New Roman" w:cs="Times New Roman"/>
          <w:sz w:val="24"/>
          <w:szCs w:val="24"/>
        </w:rPr>
        <w:t xml:space="preserve"> тыс. рублей и направлен на создание условий для сохранения творческого потенциала</w:t>
      </w:r>
      <w:r w:rsidR="002A08B8" w:rsidRPr="00B5461E">
        <w:rPr>
          <w:rFonts w:ascii="Times New Roman" w:hAnsi="Times New Roman" w:cs="Times New Roman"/>
          <w:sz w:val="24"/>
          <w:szCs w:val="24"/>
        </w:rPr>
        <w:t xml:space="preserve"> – </w:t>
      </w:r>
      <w:r w:rsidR="00B5461E">
        <w:rPr>
          <w:rFonts w:ascii="Times New Roman" w:hAnsi="Times New Roman" w:cs="Times New Roman"/>
          <w:sz w:val="24"/>
          <w:szCs w:val="24"/>
        </w:rPr>
        <w:t>406,6</w:t>
      </w:r>
      <w:r w:rsidR="002A08B8" w:rsidRPr="00B5461E">
        <w:rPr>
          <w:rFonts w:ascii="Times New Roman" w:hAnsi="Times New Roman" w:cs="Times New Roman"/>
          <w:sz w:val="24"/>
          <w:szCs w:val="24"/>
        </w:rPr>
        <w:t xml:space="preserve"> тыс. рублей</w:t>
      </w:r>
      <w:r w:rsidRPr="00B5461E">
        <w:rPr>
          <w:rFonts w:ascii="Times New Roman" w:hAnsi="Times New Roman" w:cs="Times New Roman"/>
          <w:sz w:val="24"/>
          <w:szCs w:val="24"/>
        </w:rPr>
        <w:t xml:space="preserve">, </w:t>
      </w:r>
      <w:r w:rsidR="002A08B8" w:rsidRPr="00B5461E">
        <w:rPr>
          <w:rFonts w:ascii="Times New Roman" w:hAnsi="Times New Roman" w:cs="Times New Roman"/>
          <w:sz w:val="24"/>
          <w:szCs w:val="24"/>
        </w:rPr>
        <w:t xml:space="preserve">на создание условий </w:t>
      </w:r>
      <w:r w:rsidRPr="00B5461E">
        <w:rPr>
          <w:rFonts w:ascii="Times New Roman" w:hAnsi="Times New Roman" w:cs="Times New Roman"/>
          <w:sz w:val="24"/>
          <w:szCs w:val="24"/>
        </w:rPr>
        <w:t>для сохранения и развития художественно-эстетического образования детей</w:t>
      </w:r>
      <w:r w:rsidR="002A08B8" w:rsidRPr="00B5461E">
        <w:rPr>
          <w:rFonts w:ascii="Times New Roman" w:hAnsi="Times New Roman" w:cs="Times New Roman"/>
          <w:sz w:val="24"/>
          <w:szCs w:val="24"/>
        </w:rPr>
        <w:t xml:space="preserve"> – 79,3</w:t>
      </w:r>
      <w:r w:rsidR="00B5461E">
        <w:rPr>
          <w:rFonts w:ascii="Times New Roman" w:hAnsi="Times New Roman" w:cs="Times New Roman"/>
          <w:sz w:val="24"/>
          <w:szCs w:val="24"/>
        </w:rPr>
        <w:t>0</w:t>
      </w:r>
      <w:r w:rsidR="002A08B8" w:rsidRPr="00B5461E">
        <w:rPr>
          <w:rFonts w:ascii="Times New Roman" w:hAnsi="Times New Roman" w:cs="Times New Roman"/>
          <w:sz w:val="24"/>
          <w:szCs w:val="24"/>
        </w:rPr>
        <w:t xml:space="preserve"> тыс. рублей</w:t>
      </w:r>
      <w:r w:rsidRPr="00B5461E">
        <w:rPr>
          <w:rFonts w:ascii="Times New Roman" w:hAnsi="Times New Roman" w:cs="Times New Roman"/>
          <w:sz w:val="24"/>
          <w:szCs w:val="24"/>
        </w:rPr>
        <w:t>, на повышение профессионального уровня специалистов</w:t>
      </w:r>
      <w:r w:rsidR="002A08B8" w:rsidRPr="00B5461E">
        <w:rPr>
          <w:rFonts w:ascii="Times New Roman" w:hAnsi="Times New Roman" w:cs="Times New Roman"/>
          <w:sz w:val="24"/>
          <w:szCs w:val="24"/>
        </w:rPr>
        <w:t xml:space="preserve"> – </w:t>
      </w:r>
      <w:r w:rsidR="00B5461E">
        <w:rPr>
          <w:rFonts w:ascii="Times New Roman" w:hAnsi="Times New Roman" w:cs="Times New Roman"/>
          <w:sz w:val="24"/>
          <w:szCs w:val="24"/>
        </w:rPr>
        <w:t>22,9</w:t>
      </w:r>
      <w:r w:rsidR="002A08B8" w:rsidRPr="00B5461E">
        <w:rPr>
          <w:rFonts w:ascii="Times New Roman" w:hAnsi="Times New Roman" w:cs="Times New Roman"/>
          <w:sz w:val="24"/>
          <w:szCs w:val="24"/>
        </w:rPr>
        <w:t xml:space="preserve"> тыс. рублей</w:t>
      </w:r>
      <w:r w:rsidRPr="00B5461E">
        <w:rPr>
          <w:rFonts w:ascii="Times New Roman" w:hAnsi="Times New Roman" w:cs="Times New Roman"/>
          <w:sz w:val="24"/>
          <w:szCs w:val="24"/>
        </w:rPr>
        <w:t xml:space="preserve">, </w:t>
      </w:r>
      <w:r w:rsidR="002A08B8" w:rsidRPr="00B5461E">
        <w:rPr>
          <w:rFonts w:ascii="Times New Roman" w:hAnsi="Times New Roman" w:cs="Times New Roman"/>
          <w:sz w:val="24"/>
          <w:szCs w:val="24"/>
        </w:rPr>
        <w:t xml:space="preserve">на модернизацию материально-технической базы – </w:t>
      </w:r>
      <w:r w:rsidR="00D87F9E">
        <w:rPr>
          <w:rFonts w:ascii="Times New Roman" w:hAnsi="Times New Roman" w:cs="Times New Roman"/>
          <w:sz w:val="24"/>
          <w:szCs w:val="24"/>
        </w:rPr>
        <w:t>40,3</w:t>
      </w:r>
      <w:r w:rsidR="002A08B8" w:rsidRPr="00B5461E">
        <w:rPr>
          <w:rFonts w:ascii="Times New Roman" w:hAnsi="Times New Roman" w:cs="Times New Roman"/>
          <w:sz w:val="24"/>
          <w:szCs w:val="24"/>
        </w:rPr>
        <w:t xml:space="preserve"> тыс. рублей, на </w:t>
      </w:r>
      <w:r w:rsidRPr="00B5461E">
        <w:rPr>
          <w:rFonts w:ascii="Times New Roman" w:hAnsi="Times New Roman" w:cs="Times New Roman"/>
          <w:sz w:val="24"/>
          <w:szCs w:val="24"/>
        </w:rPr>
        <w:t>проведение ремонтных работ</w:t>
      </w:r>
      <w:r w:rsidR="002A08B8" w:rsidRPr="00B5461E">
        <w:rPr>
          <w:rFonts w:ascii="Times New Roman" w:hAnsi="Times New Roman" w:cs="Times New Roman"/>
          <w:sz w:val="24"/>
          <w:szCs w:val="24"/>
        </w:rPr>
        <w:t xml:space="preserve"> – </w:t>
      </w:r>
      <w:r w:rsidR="00B5461E">
        <w:rPr>
          <w:rFonts w:ascii="Times New Roman" w:hAnsi="Times New Roman" w:cs="Times New Roman"/>
          <w:sz w:val="24"/>
          <w:szCs w:val="24"/>
        </w:rPr>
        <w:t>956,4</w:t>
      </w:r>
      <w:r w:rsidR="002A08B8" w:rsidRPr="00B5461E">
        <w:rPr>
          <w:rFonts w:ascii="Times New Roman" w:hAnsi="Times New Roman" w:cs="Times New Roman"/>
          <w:sz w:val="24"/>
          <w:szCs w:val="24"/>
        </w:rPr>
        <w:t xml:space="preserve"> тыс. рублей</w:t>
      </w:r>
      <w:r w:rsidRPr="00B5461E">
        <w:rPr>
          <w:rFonts w:ascii="Times New Roman" w:hAnsi="Times New Roman" w:cs="Times New Roman"/>
          <w:sz w:val="24"/>
          <w:szCs w:val="24"/>
        </w:rPr>
        <w:t>, а также на обеспечение безопасности учреждений</w:t>
      </w:r>
      <w:r w:rsidR="002A08B8" w:rsidRPr="00B5461E">
        <w:rPr>
          <w:rFonts w:ascii="Times New Roman" w:hAnsi="Times New Roman" w:cs="Times New Roman"/>
          <w:sz w:val="24"/>
          <w:szCs w:val="24"/>
        </w:rPr>
        <w:t xml:space="preserve"> – 94,</w:t>
      </w:r>
      <w:r w:rsidR="00B5461E">
        <w:rPr>
          <w:rFonts w:ascii="Times New Roman" w:hAnsi="Times New Roman" w:cs="Times New Roman"/>
          <w:sz w:val="24"/>
          <w:szCs w:val="24"/>
        </w:rPr>
        <w:t>3</w:t>
      </w:r>
      <w:r w:rsidR="002A08B8" w:rsidRPr="00B5461E">
        <w:rPr>
          <w:rFonts w:ascii="Times New Roman" w:hAnsi="Times New Roman" w:cs="Times New Roman"/>
          <w:sz w:val="24"/>
          <w:szCs w:val="24"/>
        </w:rPr>
        <w:t xml:space="preserve"> тыс. рублей</w:t>
      </w:r>
      <w:r w:rsidRPr="00B5461E">
        <w:rPr>
          <w:rFonts w:ascii="Times New Roman" w:hAnsi="Times New Roman" w:cs="Times New Roman"/>
          <w:sz w:val="24"/>
          <w:szCs w:val="24"/>
        </w:rPr>
        <w:t>.</w:t>
      </w:r>
    </w:p>
    <w:p w:rsidR="00B22B57" w:rsidRPr="00B22B57" w:rsidRDefault="00B22B57" w:rsidP="00B22B57">
      <w:pPr>
        <w:pStyle w:val="a3"/>
        <w:spacing w:after="0" w:line="240" w:lineRule="auto"/>
        <w:ind w:left="0" w:firstLine="709"/>
        <w:jc w:val="both"/>
        <w:rPr>
          <w:rFonts w:ascii="Times New Roman" w:hAnsi="Times New Roman" w:cs="Times New Roman"/>
          <w:sz w:val="24"/>
          <w:szCs w:val="24"/>
          <w:highlight w:val="yellow"/>
        </w:rPr>
      </w:pPr>
    </w:p>
    <w:p w:rsidR="00D34279" w:rsidRPr="002A08B8" w:rsidRDefault="00B22B57" w:rsidP="002C20C5">
      <w:pPr>
        <w:pStyle w:val="a3"/>
        <w:numPr>
          <w:ilvl w:val="0"/>
          <w:numId w:val="11"/>
        </w:numPr>
        <w:spacing w:after="0" w:line="240" w:lineRule="auto"/>
        <w:ind w:left="0" w:firstLine="709"/>
        <w:jc w:val="both"/>
        <w:rPr>
          <w:rFonts w:ascii="Times New Roman" w:hAnsi="Times New Roman" w:cs="Times New Roman"/>
          <w:b/>
          <w:sz w:val="24"/>
          <w:szCs w:val="24"/>
        </w:rPr>
      </w:pPr>
      <w:r w:rsidRPr="002A08B8">
        <w:rPr>
          <w:rFonts w:ascii="Times New Roman" w:hAnsi="Times New Roman" w:cs="Times New Roman"/>
          <w:b/>
          <w:sz w:val="24"/>
          <w:szCs w:val="24"/>
        </w:rPr>
        <w:t>Долгосрочная муниципальная целевая программа «Развитие физической культуры и спорта в Усть-Большерецком муниципальном районе на 2013-2015 годы»</w:t>
      </w:r>
    </w:p>
    <w:p w:rsidR="00B22B57" w:rsidRPr="002A08B8" w:rsidRDefault="00B22B57" w:rsidP="00B22B57">
      <w:pPr>
        <w:pStyle w:val="a3"/>
        <w:spacing w:after="0" w:line="240" w:lineRule="auto"/>
        <w:ind w:left="0" w:firstLine="709"/>
        <w:jc w:val="both"/>
        <w:rPr>
          <w:rFonts w:ascii="Times New Roman" w:hAnsi="Times New Roman" w:cs="Times New Roman"/>
          <w:sz w:val="24"/>
          <w:szCs w:val="24"/>
        </w:rPr>
      </w:pPr>
      <w:r w:rsidRPr="002A08B8">
        <w:rPr>
          <w:rFonts w:ascii="Times New Roman" w:hAnsi="Times New Roman" w:cs="Times New Roman"/>
          <w:sz w:val="24"/>
          <w:szCs w:val="24"/>
        </w:rPr>
        <w:t>В рамках реализации программы на 2013 год предусмотрен объем финансирования в размере 63</w:t>
      </w:r>
      <w:r w:rsidR="00D23B56" w:rsidRPr="002A08B8">
        <w:rPr>
          <w:rFonts w:ascii="Times New Roman" w:hAnsi="Times New Roman" w:cs="Times New Roman"/>
          <w:sz w:val="24"/>
          <w:szCs w:val="24"/>
        </w:rPr>
        <w:t xml:space="preserve"> </w:t>
      </w:r>
      <w:r w:rsidRPr="002A08B8">
        <w:rPr>
          <w:rFonts w:ascii="Times New Roman" w:hAnsi="Times New Roman" w:cs="Times New Roman"/>
          <w:sz w:val="24"/>
          <w:szCs w:val="24"/>
        </w:rPr>
        <w:t>718,31 тыс. рублей, в том числе:</w:t>
      </w:r>
    </w:p>
    <w:p w:rsidR="00B22B57" w:rsidRPr="002A08B8" w:rsidRDefault="00B22B57" w:rsidP="00B22B57">
      <w:pPr>
        <w:pStyle w:val="a3"/>
        <w:spacing w:after="0" w:line="240" w:lineRule="auto"/>
        <w:ind w:left="0" w:firstLine="709"/>
        <w:jc w:val="both"/>
        <w:rPr>
          <w:rFonts w:ascii="Times New Roman" w:hAnsi="Times New Roman" w:cs="Times New Roman"/>
          <w:sz w:val="24"/>
          <w:szCs w:val="24"/>
        </w:rPr>
      </w:pPr>
      <w:r w:rsidRPr="002A08B8">
        <w:rPr>
          <w:rFonts w:ascii="Times New Roman" w:hAnsi="Times New Roman" w:cs="Times New Roman"/>
          <w:sz w:val="24"/>
          <w:szCs w:val="24"/>
        </w:rPr>
        <w:t>- краевой бюджет – 56</w:t>
      </w:r>
      <w:r w:rsidR="00D23B56" w:rsidRPr="002A08B8">
        <w:rPr>
          <w:rFonts w:ascii="Times New Roman" w:hAnsi="Times New Roman" w:cs="Times New Roman"/>
          <w:sz w:val="24"/>
          <w:szCs w:val="24"/>
        </w:rPr>
        <w:t xml:space="preserve"> </w:t>
      </w:r>
      <w:r w:rsidRPr="002A08B8">
        <w:rPr>
          <w:rFonts w:ascii="Times New Roman" w:hAnsi="Times New Roman" w:cs="Times New Roman"/>
          <w:sz w:val="24"/>
          <w:szCs w:val="24"/>
        </w:rPr>
        <w:t>199,06 тыс. рублей;</w:t>
      </w:r>
    </w:p>
    <w:p w:rsidR="00B22B57" w:rsidRPr="002A08B8" w:rsidRDefault="00B22B57" w:rsidP="00B22B57">
      <w:pPr>
        <w:pStyle w:val="a3"/>
        <w:spacing w:after="0" w:line="240" w:lineRule="auto"/>
        <w:ind w:left="0" w:firstLine="709"/>
        <w:jc w:val="both"/>
        <w:rPr>
          <w:rFonts w:ascii="Times New Roman" w:hAnsi="Times New Roman" w:cs="Times New Roman"/>
          <w:sz w:val="24"/>
          <w:szCs w:val="24"/>
        </w:rPr>
      </w:pPr>
      <w:r w:rsidRPr="002A08B8">
        <w:rPr>
          <w:rFonts w:ascii="Times New Roman" w:hAnsi="Times New Roman" w:cs="Times New Roman"/>
          <w:sz w:val="24"/>
          <w:szCs w:val="24"/>
        </w:rPr>
        <w:t>- местный бюджет – 6</w:t>
      </w:r>
      <w:r w:rsidR="00D23B56" w:rsidRPr="002A08B8">
        <w:rPr>
          <w:rFonts w:ascii="Times New Roman" w:hAnsi="Times New Roman" w:cs="Times New Roman"/>
          <w:sz w:val="24"/>
          <w:szCs w:val="24"/>
        </w:rPr>
        <w:t xml:space="preserve"> </w:t>
      </w:r>
      <w:r w:rsidRPr="002A08B8">
        <w:rPr>
          <w:rFonts w:ascii="Times New Roman" w:hAnsi="Times New Roman" w:cs="Times New Roman"/>
          <w:sz w:val="24"/>
          <w:szCs w:val="24"/>
        </w:rPr>
        <w:t>553,55 тыс. рублей;</w:t>
      </w:r>
    </w:p>
    <w:p w:rsidR="00B22B57" w:rsidRPr="002A08B8" w:rsidRDefault="00B22B57" w:rsidP="00B22B57">
      <w:pPr>
        <w:pStyle w:val="a3"/>
        <w:spacing w:after="0" w:line="240" w:lineRule="auto"/>
        <w:ind w:left="0" w:firstLine="709"/>
        <w:jc w:val="both"/>
        <w:rPr>
          <w:rFonts w:ascii="Times New Roman" w:hAnsi="Times New Roman" w:cs="Times New Roman"/>
          <w:sz w:val="24"/>
          <w:szCs w:val="24"/>
        </w:rPr>
      </w:pPr>
      <w:r w:rsidRPr="002A08B8">
        <w:rPr>
          <w:rFonts w:ascii="Times New Roman" w:hAnsi="Times New Roman" w:cs="Times New Roman"/>
          <w:sz w:val="24"/>
          <w:szCs w:val="24"/>
        </w:rPr>
        <w:t>- бюджет поселений – 965,7 тыс.рублей.</w:t>
      </w:r>
    </w:p>
    <w:p w:rsidR="00B22B57" w:rsidRDefault="00B22B57" w:rsidP="00B22B57">
      <w:pPr>
        <w:pStyle w:val="a3"/>
        <w:spacing w:after="0" w:line="240" w:lineRule="auto"/>
        <w:ind w:left="0" w:firstLine="709"/>
        <w:jc w:val="both"/>
        <w:rPr>
          <w:rFonts w:ascii="Times New Roman" w:hAnsi="Times New Roman" w:cs="Times New Roman"/>
          <w:sz w:val="24"/>
          <w:szCs w:val="24"/>
        </w:rPr>
      </w:pPr>
      <w:r w:rsidRPr="00927E84">
        <w:rPr>
          <w:rFonts w:ascii="Times New Roman" w:hAnsi="Times New Roman" w:cs="Times New Roman"/>
          <w:sz w:val="24"/>
          <w:szCs w:val="24"/>
        </w:rPr>
        <w:t xml:space="preserve">Всего с начала года финансирование программных мероприятий составило </w:t>
      </w:r>
      <w:r w:rsidR="00927E84">
        <w:rPr>
          <w:rFonts w:ascii="Times New Roman" w:hAnsi="Times New Roman" w:cs="Times New Roman"/>
          <w:sz w:val="24"/>
          <w:szCs w:val="24"/>
        </w:rPr>
        <w:t>667,2</w:t>
      </w:r>
      <w:r w:rsidRPr="00927E84">
        <w:rPr>
          <w:rFonts w:ascii="Times New Roman" w:hAnsi="Times New Roman" w:cs="Times New Roman"/>
          <w:sz w:val="24"/>
          <w:szCs w:val="24"/>
        </w:rPr>
        <w:t xml:space="preserve"> тыс.рублей, которые были направлены на </w:t>
      </w:r>
      <w:r w:rsidR="00927E84">
        <w:rPr>
          <w:rFonts w:ascii="Times New Roman" w:hAnsi="Times New Roman" w:cs="Times New Roman"/>
          <w:sz w:val="24"/>
          <w:szCs w:val="24"/>
        </w:rPr>
        <w:t>организацию и проведение муниципальных, межмуниципальных и краевых соревнований для детей, молодежи и взрослого населения – 477,3 тыс. рублей (местный бюджет), на приобретение спортивного инвентаря и оборудования для ДЮСШ – 189,9 тыс. рублей (краевой бюджет – 179,9 тыс. рублей; местный бюджет – 10,0 тыс. рублей)</w:t>
      </w:r>
      <w:r w:rsidR="00291CED" w:rsidRPr="00927E84">
        <w:rPr>
          <w:rFonts w:ascii="Times New Roman" w:hAnsi="Times New Roman" w:cs="Times New Roman"/>
          <w:sz w:val="24"/>
          <w:szCs w:val="24"/>
        </w:rPr>
        <w:t>.</w:t>
      </w:r>
    </w:p>
    <w:p w:rsidR="00291CED" w:rsidRPr="00B22B57" w:rsidRDefault="00291CED" w:rsidP="00B22B57">
      <w:pPr>
        <w:pStyle w:val="a3"/>
        <w:spacing w:after="0" w:line="240" w:lineRule="auto"/>
        <w:ind w:left="0" w:firstLine="709"/>
        <w:jc w:val="both"/>
        <w:rPr>
          <w:rFonts w:ascii="Times New Roman" w:hAnsi="Times New Roman" w:cs="Times New Roman"/>
          <w:sz w:val="24"/>
          <w:szCs w:val="24"/>
          <w:highlight w:val="yellow"/>
        </w:rPr>
      </w:pPr>
    </w:p>
    <w:p w:rsidR="004E2263" w:rsidRDefault="004E2263" w:rsidP="004E2263">
      <w:pPr>
        <w:pStyle w:val="a3"/>
        <w:numPr>
          <w:ilvl w:val="0"/>
          <w:numId w:val="11"/>
        </w:numPr>
        <w:spacing w:after="0" w:line="240" w:lineRule="auto"/>
        <w:ind w:left="0" w:firstLine="709"/>
        <w:jc w:val="both"/>
        <w:rPr>
          <w:rFonts w:ascii="Times New Roman" w:hAnsi="Times New Roman" w:cs="Times New Roman"/>
          <w:b/>
          <w:sz w:val="24"/>
          <w:szCs w:val="24"/>
        </w:rPr>
      </w:pPr>
      <w:r w:rsidRPr="004E2263">
        <w:rPr>
          <w:rFonts w:ascii="Times New Roman" w:hAnsi="Times New Roman" w:cs="Times New Roman"/>
          <w:b/>
          <w:sz w:val="24"/>
          <w:szCs w:val="24"/>
        </w:rPr>
        <w:t>Д</w:t>
      </w:r>
      <w:r>
        <w:rPr>
          <w:rFonts w:ascii="Times New Roman" w:hAnsi="Times New Roman" w:cs="Times New Roman"/>
          <w:b/>
          <w:sz w:val="24"/>
          <w:szCs w:val="24"/>
        </w:rPr>
        <w:t>олгосрочная муниципальная целевая программа</w:t>
      </w:r>
      <w:r w:rsidRPr="004E2263">
        <w:rPr>
          <w:rFonts w:ascii="Times New Roman" w:hAnsi="Times New Roman" w:cs="Times New Roman"/>
          <w:b/>
          <w:sz w:val="24"/>
          <w:szCs w:val="24"/>
        </w:rPr>
        <w:t xml:space="preserve"> </w:t>
      </w:r>
      <w:r>
        <w:rPr>
          <w:rFonts w:ascii="Times New Roman" w:hAnsi="Times New Roman" w:cs="Times New Roman"/>
          <w:b/>
          <w:sz w:val="24"/>
          <w:szCs w:val="24"/>
        </w:rPr>
        <w:t>«</w:t>
      </w:r>
      <w:r w:rsidRPr="004E2263">
        <w:rPr>
          <w:rFonts w:ascii="Times New Roman" w:hAnsi="Times New Roman" w:cs="Times New Roman"/>
          <w:b/>
          <w:sz w:val="24"/>
          <w:szCs w:val="24"/>
        </w:rPr>
        <w:t>Обращение с твердыми быт</w:t>
      </w:r>
      <w:r>
        <w:rPr>
          <w:rFonts w:ascii="Times New Roman" w:hAnsi="Times New Roman" w:cs="Times New Roman"/>
          <w:b/>
          <w:sz w:val="24"/>
          <w:szCs w:val="24"/>
        </w:rPr>
        <w:t xml:space="preserve">овыми </w:t>
      </w:r>
      <w:r w:rsidRPr="004E2263">
        <w:rPr>
          <w:rFonts w:ascii="Times New Roman" w:hAnsi="Times New Roman" w:cs="Times New Roman"/>
          <w:b/>
          <w:sz w:val="24"/>
          <w:szCs w:val="24"/>
        </w:rPr>
        <w:t>и промыш</w:t>
      </w:r>
      <w:r>
        <w:rPr>
          <w:rFonts w:ascii="Times New Roman" w:hAnsi="Times New Roman" w:cs="Times New Roman"/>
          <w:b/>
          <w:sz w:val="24"/>
          <w:szCs w:val="24"/>
        </w:rPr>
        <w:t xml:space="preserve">ленными </w:t>
      </w:r>
      <w:r w:rsidRPr="004E2263">
        <w:rPr>
          <w:rFonts w:ascii="Times New Roman" w:hAnsi="Times New Roman" w:cs="Times New Roman"/>
          <w:b/>
          <w:sz w:val="24"/>
          <w:szCs w:val="24"/>
        </w:rPr>
        <w:t>отходами в У</w:t>
      </w:r>
      <w:r>
        <w:rPr>
          <w:rFonts w:ascii="Times New Roman" w:hAnsi="Times New Roman" w:cs="Times New Roman"/>
          <w:b/>
          <w:sz w:val="24"/>
          <w:szCs w:val="24"/>
        </w:rPr>
        <w:t>сть</w:t>
      </w:r>
      <w:r w:rsidRPr="004E2263">
        <w:rPr>
          <w:rFonts w:ascii="Times New Roman" w:hAnsi="Times New Roman" w:cs="Times New Roman"/>
          <w:b/>
          <w:sz w:val="24"/>
          <w:szCs w:val="24"/>
        </w:rPr>
        <w:t>-Б</w:t>
      </w:r>
      <w:r>
        <w:rPr>
          <w:rFonts w:ascii="Times New Roman" w:hAnsi="Times New Roman" w:cs="Times New Roman"/>
          <w:b/>
          <w:sz w:val="24"/>
          <w:szCs w:val="24"/>
        </w:rPr>
        <w:t>ольшерецком</w:t>
      </w:r>
      <w:r w:rsidRPr="004E2263">
        <w:rPr>
          <w:rFonts w:ascii="Times New Roman" w:hAnsi="Times New Roman" w:cs="Times New Roman"/>
          <w:b/>
          <w:sz w:val="24"/>
          <w:szCs w:val="24"/>
        </w:rPr>
        <w:t xml:space="preserve"> </w:t>
      </w:r>
      <w:r>
        <w:rPr>
          <w:rFonts w:ascii="Times New Roman" w:hAnsi="Times New Roman" w:cs="Times New Roman"/>
          <w:b/>
          <w:sz w:val="24"/>
          <w:szCs w:val="24"/>
        </w:rPr>
        <w:t>муниципальном районе</w:t>
      </w:r>
      <w:r w:rsidRPr="004E2263">
        <w:rPr>
          <w:rFonts w:ascii="Times New Roman" w:hAnsi="Times New Roman" w:cs="Times New Roman"/>
          <w:b/>
          <w:sz w:val="24"/>
          <w:szCs w:val="24"/>
        </w:rPr>
        <w:t xml:space="preserve"> на 2013-2015 годы</w:t>
      </w:r>
      <w:r>
        <w:rPr>
          <w:rFonts w:ascii="Times New Roman" w:hAnsi="Times New Roman" w:cs="Times New Roman"/>
          <w:b/>
          <w:sz w:val="24"/>
          <w:szCs w:val="24"/>
        </w:rPr>
        <w:t>»</w:t>
      </w:r>
    </w:p>
    <w:p w:rsidR="00415269" w:rsidRPr="008B1207" w:rsidRDefault="00415269" w:rsidP="00415269">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 xml:space="preserve">В 2013 годы программой предусмотрено выделение средств в размере </w:t>
      </w:r>
      <w:r>
        <w:rPr>
          <w:rFonts w:ascii="Times New Roman" w:hAnsi="Times New Roman" w:cs="Times New Roman"/>
          <w:sz w:val="24"/>
          <w:szCs w:val="24"/>
        </w:rPr>
        <w:t>600</w:t>
      </w:r>
      <w:r w:rsidRPr="008B1207">
        <w:rPr>
          <w:rFonts w:ascii="Times New Roman" w:hAnsi="Times New Roman" w:cs="Times New Roman"/>
          <w:sz w:val="24"/>
          <w:szCs w:val="24"/>
        </w:rPr>
        <w:t>,0 тыс.рублей, в том числе:</w:t>
      </w:r>
    </w:p>
    <w:p w:rsidR="00415269" w:rsidRPr="008B1207" w:rsidRDefault="00415269" w:rsidP="00415269">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 xml:space="preserve">- из средств </w:t>
      </w:r>
      <w:r>
        <w:rPr>
          <w:rFonts w:ascii="Times New Roman" w:hAnsi="Times New Roman" w:cs="Times New Roman"/>
          <w:sz w:val="24"/>
          <w:szCs w:val="24"/>
        </w:rPr>
        <w:t>краевого</w:t>
      </w:r>
      <w:r w:rsidRPr="008B1207">
        <w:rPr>
          <w:rFonts w:ascii="Times New Roman" w:hAnsi="Times New Roman" w:cs="Times New Roman"/>
          <w:sz w:val="24"/>
          <w:szCs w:val="24"/>
        </w:rPr>
        <w:t xml:space="preserve"> бюджета – </w:t>
      </w:r>
      <w:r>
        <w:rPr>
          <w:rFonts w:ascii="Times New Roman" w:hAnsi="Times New Roman" w:cs="Times New Roman"/>
          <w:sz w:val="24"/>
          <w:szCs w:val="24"/>
        </w:rPr>
        <w:t>180</w:t>
      </w:r>
      <w:r w:rsidRPr="008B1207">
        <w:rPr>
          <w:rFonts w:ascii="Times New Roman" w:hAnsi="Times New Roman" w:cs="Times New Roman"/>
          <w:sz w:val="24"/>
          <w:szCs w:val="24"/>
        </w:rPr>
        <w:t>,0 тыс.рублей;</w:t>
      </w:r>
    </w:p>
    <w:p w:rsidR="00415269" w:rsidRDefault="00415269" w:rsidP="00415269">
      <w:pPr>
        <w:pStyle w:val="a3"/>
        <w:spacing w:after="0" w:line="240" w:lineRule="auto"/>
        <w:ind w:left="0" w:firstLine="709"/>
        <w:jc w:val="both"/>
        <w:rPr>
          <w:rFonts w:ascii="Times New Roman" w:hAnsi="Times New Roman" w:cs="Times New Roman"/>
          <w:sz w:val="24"/>
          <w:szCs w:val="24"/>
        </w:rPr>
      </w:pPr>
      <w:r w:rsidRPr="008B1207">
        <w:rPr>
          <w:rFonts w:ascii="Times New Roman" w:hAnsi="Times New Roman" w:cs="Times New Roman"/>
          <w:sz w:val="24"/>
          <w:szCs w:val="24"/>
        </w:rPr>
        <w:t xml:space="preserve">- из средств </w:t>
      </w:r>
      <w:r>
        <w:rPr>
          <w:rFonts w:ascii="Times New Roman" w:hAnsi="Times New Roman" w:cs="Times New Roman"/>
          <w:sz w:val="24"/>
          <w:szCs w:val="24"/>
        </w:rPr>
        <w:t>бюджета Усть-Большерецкого муниципального района</w:t>
      </w:r>
      <w:r w:rsidRPr="008B1207">
        <w:rPr>
          <w:rFonts w:ascii="Times New Roman" w:hAnsi="Times New Roman" w:cs="Times New Roman"/>
          <w:sz w:val="24"/>
          <w:szCs w:val="24"/>
        </w:rPr>
        <w:t xml:space="preserve"> – 4</w:t>
      </w:r>
      <w:r>
        <w:rPr>
          <w:rFonts w:ascii="Times New Roman" w:hAnsi="Times New Roman" w:cs="Times New Roman"/>
          <w:sz w:val="24"/>
          <w:szCs w:val="24"/>
        </w:rPr>
        <w:t>2</w:t>
      </w:r>
      <w:r w:rsidRPr="008B1207">
        <w:rPr>
          <w:rFonts w:ascii="Times New Roman" w:hAnsi="Times New Roman" w:cs="Times New Roman"/>
          <w:sz w:val="24"/>
          <w:szCs w:val="24"/>
        </w:rPr>
        <w:t>0,0 тыс.рублей.</w:t>
      </w:r>
    </w:p>
    <w:p w:rsidR="00415269" w:rsidRPr="008B1207" w:rsidRDefault="00415269" w:rsidP="0041526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Фактически </w:t>
      </w:r>
      <w:r w:rsidR="004D0D6A">
        <w:rPr>
          <w:rFonts w:ascii="Times New Roman" w:hAnsi="Times New Roman" w:cs="Times New Roman"/>
          <w:sz w:val="24"/>
          <w:szCs w:val="24"/>
        </w:rPr>
        <w:t>в</w:t>
      </w:r>
      <w:r>
        <w:rPr>
          <w:rFonts w:ascii="Times New Roman" w:hAnsi="Times New Roman" w:cs="Times New Roman"/>
          <w:sz w:val="24"/>
          <w:szCs w:val="24"/>
        </w:rPr>
        <w:t xml:space="preserve"> 2013 год</w:t>
      </w:r>
      <w:r w:rsidR="004D0D6A">
        <w:rPr>
          <w:rFonts w:ascii="Times New Roman" w:hAnsi="Times New Roman" w:cs="Times New Roman"/>
          <w:sz w:val="24"/>
          <w:szCs w:val="24"/>
        </w:rPr>
        <w:t>у</w:t>
      </w:r>
      <w:r>
        <w:rPr>
          <w:rFonts w:ascii="Times New Roman" w:hAnsi="Times New Roman" w:cs="Times New Roman"/>
          <w:sz w:val="24"/>
          <w:szCs w:val="24"/>
        </w:rPr>
        <w:t xml:space="preserve"> были выделены </w:t>
      </w:r>
      <w:r w:rsidR="00782BB4">
        <w:rPr>
          <w:rFonts w:ascii="Times New Roman" w:hAnsi="Times New Roman" w:cs="Times New Roman"/>
          <w:sz w:val="24"/>
          <w:szCs w:val="24"/>
        </w:rPr>
        <w:t xml:space="preserve">и освоены </w:t>
      </w:r>
      <w:r>
        <w:rPr>
          <w:rFonts w:ascii="Times New Roman" w:hAnsi="Times New Roman" w:cs="Times New Roman"/>
          <w:sz w:val="24"/>
          <w:szCs w:val="24"/>
        </w:rPr>
        <w:t>ассигнования в размере 634,3 тыс. рублей</w:t>
      </w:r>
      <w:r w:rsidR="00782BB4">
        <w:rPr>
          <w:rFonts w:ascii="Times New Roman" w:hAnsi="Times New Roman" w:cs="Times New Roman"/>
          <w:sz w:val="24"/>
          <w:szCs w:val="24"/>
        </w:rPr>
        <w:t>, в том числе: ликвидация несанкционированных территорий временного размещения ТБО с.Усть-Большерецк – 44,3 тыс. рублей (краевой бюджет – 13,3 тыс. рублей; бюджет Усть-Большерецкого сельского поселения – 31,0 тыс. рублей); ликвидация несанкционированных территорий временного размещения ТБО межселенных территорий – 590,0 тыс. рублей (краевой бюджет – 180,0 тыс. рублей; бюджет Усть-Большерецкого муниципального района – 410,0 тыс. рублей).</w:t>
      </w:r>
    </w:p>
    <w:p w:rsidR="004E2263" w:rsidRPr="004E2263" w:rsidRDefault="004E2263" w:rsidP="004E2263">
      <w:pPr>
        <w:pStyle w:val="a3"/>
        <w:spacing w:after="0" w:line="240" w:lineRule="auto"/>
        <w:ind w:left="0" w:firstLine="709"/>
        <w:jc w:val="both"/>
        <w:rPr>
          <w:rFonts w:ascii="Times New Roman" w:hAnsi="Times New Roman" w:cs="Times New Roman"/>
          <w:sz w:val="24"/>
          <w:szCs w:val="24"/>
        </w:rPr>
      </w:pPr>
    </w:p>
    <w:p w:rsidR="00470AD5" w:rsidRPr="002A08B8" w:rsidRDefault="00470AD5" w:rsidP="002C20C5">
      <w:pPr>
        <w:pStyle w:val="a3"/>
        <w:numPr>
          <w:ilvl w:val="0"/>
          <w:numId w:val="11"/>
        </w:numPr>
        <w:spacing w:after="0" w:line="240" w:lineRule="auto"/>
        <w:ind w:left="0" w:firstLine="709"/>
        <w:jc w:val="both"/>
        <w:rPr>
          <w:rFonts w:ascii="Times New Roman" w:hAnsi="Times New Roman" w:cs="Times New Roman"/>
          <w:b/>
          <w:sz w:val="24"/>
          <w:szCs w:val="24"/>
        </w:rPr>
      </w:pPr>
      <w:r w:rsidRPr="002A08B8">
        <w:rPr>
          <w:rFonts w:ascii="Times New Roman" w:hAnsi="Times New Roman" w:cs="Times New Roman"/>
          <w:b/>
          <w:sz w:val="24"/>
          <w:szCs w:val="24"/>
        </w:rPr>
        <w:t xml:space="preserve">Долгосрочная муниципальная целевая программа «Комплексное благоустройство населенных пунктов Усть-Большерецкого муниципального </w:t>
      </w:r>
      <w:r w:rsidR="0046798C" w:rsidRPr="002A08B8">
        <w:rPr>
          <w:rFonts w:ascii="Times New Roman" w:hAnsi="Times New Roman" w:cs="Times New Roman"/>
          <w:b/>
          <w:sz w:val="24"/>
          <w:szCs w:val="24"/>
        </w:rPr>
        <w:t>района на 2012-2016 годы»</w:t>
      </w:r>
    </w:p>
    <w:p w:rsidR="0046798C" w:rsidRDefault="002A08B8" w:rsidP="0046798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2013 год программой предусмотрено выделение бюджетных ассигнований в размере 25 300,0 тыс. рублей, в том числе:</w:t>
      </w:r>
    </w:p>
    <w:p w:rsidR="002A08B8" w:rsidRDefault="002A08B8" w:rsidP="0046798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средства краевого бюджета – 23 000,0 тыс. рублей;</w:t>
      </w:r>
    </w:p>
    <w:p w:rsidR="002A08B8" w:rsidRDefault="002A08B8" w:rsidP="0046798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средства бюджетов поселений – 2 300,0 тыс. рублей.</w:t>
      </w:r>
    </w:p>
    <w:p w:rsidR="002A08B8" w:rsidRDefault="004D0D6A" w:rsidP="0046798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2A08B8" w:rsidRPr="00466AF9">
        <w:rPr>
          <w:rFonts w:ascii="Times New Roman" w:hAnsi="Times New Roman" w:cs="Times New Roman"/>
          <w:sz w:val="24"/>
          <w:szCs w:val="24"/>
        </w:rPr>
        <w:t xml:space="preserve"> 2013 год</w:t>
      </w:r>
      <w:r>
        <w:rPr>
          <w:rFonts w:ascii="Times New Roman" w:hAnsi="Times New Roman" w:cs="Times New Roman"/>
          <w:sz w:val="24"/>
          <w:szCs w:val="24"/>
        </w:rPr>
        <w:t>у</w:t>
      </w:r>
      <w:r w:rsidR="002A08B8" w:rsidRPr="00466AF9">
        <w:rPr>
          <w:rFonts w:ascii="Times New Roman" w:hAnsi="Times New Roman" w:cs="Times New Roman"/>
          <w:sz w:val="24"/>
          <w:szCs w:val="24"/>
        </w:rPr>
        <w:t xml:space="preserve"> выделено и освоено ассигнований в размере </w:t>
      </w:r>
      <w:r w:rsidR="00466AF9" w:rsidRPr="00466AF9">
        <w:rPr>
          <w:rFonts w:ascii="Times New Roman" w:hAnsi="Times New Roman" w:cs="Times New Roman"/>
          <w:sz w:val="24"/>
          <w:szCs w:val="24"/>
        </w:rPr>
        <w:t>6 169,76</w:t>
      </w:r>
      <w:r w:rsidR="002A08B8" w:rsidRPr="00466AF9">
        <w:rPr>
          <w:rFonts w:ascii="Times New Roman" w:hAnsi="Times New Roman" w:cs="Times New Roman"/>
          <w:sz w:val="24"/>
          <w:szCs w:val="24"/>
        </w:rPr>
        <w:t xml:space="preserve"> тыс. рублей (</w:t>
      </w:r>
      <w:r w:rsidR="006A5263" w:rsidRPr="00466AF9">
        <w:rPr>
          <w:rFonts w:ascii="Times New Roman" w:hAnsi="Times New Roman" w:cs="Times New Roman"/>
          <w:sz w:val="24"/>
          <w:szCs w:val="24"/>
        </w:rPr>
        <w:t xml:space="preserve">краевой бюджет – </w:t>
      </w:r>
      <w:r w:rsidR="00466AF9">
        <w:rPr>
          <w:rFonts w:ascii="Times New Roman" w:hAnsi="Times New Roman" w:cs="Times New Roman"/>
          <w:sz w:val="24"/>
          <w:szCs w:val="24"/>
        </w:rPr>
        <w:t>5 608,74</w:t>
      </w:r>
      <w:r w:rsidR="006A5263" w:rsidRPr="00466AF9">
        <w:rPr>
          <w:rFonts w:ascii="Times New Roman" w:hAnsi="Times New Roman" w:cs="Times New Roman"/>
          <w:sz w:val="24"/>
          <w:szCs w:val="24"/>
        </w:rPr>
        <w:t xml:space="preserve"> тыс. рублей; </w:t>
      </w:r>
      <w:r w:rsidR="00466AF9">
        <w:rPr>
          <w:rFonts w:ascii="Times New Roman" w:hAnsi="Times New Roman" w:cs="Times New Roman"/>
          <w:sz w:val="24"/>
          <w:szCs w:val="24"/>
        </w:rPr>
        <w:t xml:space="preserve">бюджет Октябрьского городского поселения – 152,54 тыс. рублей; </w:t>
      </w:r>
      <w:r w:rsidR="006A5263" w:rsidRPr="00466AF9">
        <w:rPr>
          <w:rFonts w:ascii="Times New Roman" w:hAnsi="Times New Roman" w:cs="Times New Roman"/>
          <w:sz w:val="24"/>
          <w:szCs w:val="24"/>
        </w:rPr>
        <w:t xml:space="preserve">бюджет Кавалерского сельского поселения – </w:t>
      </w:r>
      <w:r w:rsidR="00466AF9">
        <w:rPr>
          <w:rFonts w:ascii="Times New Roman" w:hAnsi="Times New Roman" w:cs="Times New Roman"/>
          <w:sz w:val="24"/>
          <w:szCs w:val="24"/>
        </w:rPr>
        <w:t>218,48</w:t>
      </w:r>
      <w:r w:rsidR="006A5263" w:rsidRPr="00466AF9">
        <w:rPr>
          <w:rFonts w:ascii="Times New Roman" w:hAnsi="Times New Roman" w:cs="Times New Roman"/>
          <w:sz w:val="24"/>
          <w:szCs w:val="24"/>
        </w:rPr>
        <w:t xml:space="preserve"> тыс. рублей; </w:t>
      </w:r>
      <w:r w:rsidR="00466AF9">
        <w:rPr>
          <w:rFonts w:ascii="Times New Roman" w:hAnsi="Times New Roman" w:cs="Times New Roman"/>
          <w:sz w:val="24"/>
          <w:szCs w:val="24"/>
        </w:rPr>
        <w:t xml:space="preserve">бюджет Апачинского сельского поселения – 100,0 тыс. рублей; </w:t>
      </w:r>
      <w:r w:rsidR="006A5263" w:rsidRPr="00466AF9">
        <w:rPr>
          <w:rFonts w:ascii="Times New Roman" w:hAnsi="Times New Roman" w:cs="Times New Roman"/>
          <w:sz w:val="24"/>
          <w:szCs w:val="24"/>
        </w:rPr>
        <w:t xml:space="preserve">бюджет Запорожского сельского поселения – </w:t>
      </w:r>
      <w:r w:rsidR="00466AF9">
        <w:rPr>
          <w:rFonts w:ascii="Times New Roman" w:hAnsi="Times New Roman" w:cs="Times New Roman"/>
          <w:sz w:val="24"/>
          <w:szCs w:val="24"/>
        </w:rPr>
        <w:t>90,0</w:t>
      </w:r>
      <w:r w:rsidR="006A5263" w:rsidRPr="00466AF9">
        <w:rPr>
          <w:rFonts w:ascii="Times New Roman" w:hAnsi="Times New Roman" w:cs="Times New Roman"/>
          <w:sz w:val="24"/>
          <w:szCs w:val="24"/>
        </w:rPr>
        <w:t xml:space="preserve"> тыс. рублей). Данные ассигнования израсходованы на ремонт и реконструкцию уличных сетей наружного освещения  Октябрьского ГП – 1</w:t>
      </w:r>
      <w:r w:rsidR="00466AF9">
        <w:rPr>
          <w:rFonts w:ascii="Times New Roman" w:hAnsi="Times New Roman" w:cs="Times New Roman"/>
          <w:sz w:val="24"/>
          <w:szCs w:val="24"/>
        </w:rPr>
        <w:t> 676,24</w:t>
      </w:r>
      <w:r w:rsidR="006A5263" w:rsidRPr="00466AF9">
        <w:rPr>
          <w:rFonts w:ascii="Times New Roman" w:hAnsi="Times New Roman" w:cs="Times New Roman"/>
          <w:sz w:val="24"/>
          <w:szCs w:val="24"/>
        </w:rPr>
        <w:t xml:space="preserve"> тыс. рублей (краевой бюджет</w:t>
      </w:r>
      <w:r w:rsidR="00466AF9">
        <w:rPr>
          <w:rFonts w:ascii="Times New Roman" w:hAnsi="Times New Roman" w:cs="Times New Roman"/>
          <w:sz w:val="24"/>
          <w:szCs w:val="24"/>
        </w:rPr>
        <w:t xml:space="preserve"> – 1 524,0 тыс. рублей; бюджет Октябрьского городского поселения – 152,24 тыс. рублей</w:t>
      </w:r>
      <w:r w:rsidR="006A5263" w:rsidRPr="00466AF9">
        <w:rPr>
          <w:rFonts w:ascii="Times New Roman" w:hAnsi="Times New Roman" w:cs="Times New Roman"/>
          <w:sz w:val="24"/>
          <w:szCs w:val="24"/>
        </w:rPr>
        <w:t>), на капитальный ремонт и ремонт дворовых территорий многоквартирных домов, проездов к дворовым территориям многоквартирных домов Кавалерского СП</w:t>
      </w:r>
      <w:r w:rsidR="00466AF9">
        <w:rPr>
          <w:rFonts w:ascii="Times New Roman" w:hAnsi="Times New Roman" w:cs="Times New Roman"/>
          <w:sz w:val="24"/>
          <w:szCs w:val="24"/>
        </w:rPr>
        <w:t>,</w:t>
      </w:r>
      <w:r w:rsidR="006A5263" w:rsidRPr="00466AF9">
        <w:rPr>
          <w:rFonts w:ascii="Times New Roman" w:hAnsi="Times New Roman" w:cs="Times New Roman"/>
          <w:sz w:val="24"/>
          <w:szCs w:val="24"/>
        </w:rPr>
        <w:t xml:space="preserve"> </w:t>
      </w:r>
      <w:r w:rsidR="00466AF9">
        <w:rPr>
          <w:rFonts w:ascii="Times New Roman" w:hAnsi="Times New Roman" w:cs="Times New Roman"/>
          <w:sz w:val="24"/>
          <w:szCs w:val="24"/>
        </w:rPr>
        <w:t xml:space="preserve">Апачинского СП </w:t>
      </w:r>
      <w:r w:rsidR="006A5263" w:rsidRPr="00466AF9">
        <w:rPr>
          <w:rFonts w:ascii="Times New Roman" w:hAnsi="Times New Roman" w:cs="Times New Roman"/>
          <w:sz w:val="24"/>
          <w:szCs w:val="24"/>
        </w:rPr>
        <w:t xml:space="preserve">и Запорожского СП – </w:t>
      </w:r>
      <w:r w:rsidR="00466AF9">
        <w:rPr>
          <w:rFonts w:ascii="Times New Roman" w:hAnsi="Times New Roman" w:cs="Times New Roman"/>
          <w:sz w:val="24"/>
          <w:szCs w:val="24"/>
        </w:rPr>
        <w:t>4 493,22</w:t>
      </w:r>
      <w:r w:rsidR="006A5263" w:rsidRPr="00466AF9">
        <w:rPr>
          <w:rFonts w:ascii="Times New Roman" w:hAnsi="Times New Roman" w:cs="Times New Roman"/>
          <w:sz w:val="24"/>
          <w:szCs w:val="24"/>
        </w:rPr>
        <w:t xml:space="preserve"> тыс. рублей (краевой бюджет – </w:t>
      </w:r>
      <w:r w:rsidR="00466AF9">
        <w:rPr>
          <w:rFonts w:ascii="Times New Roman" w:hAnsi="Times New Roman" w:cs="Times New Roman"/>
          <w:sz w:val="24"/>
          <w:szCs w:val="24"/>
        </w:rPr>
        <w:t>4 084,74</w:t>
      </w:r>
      <w:r w:rsidR="006A5263" w:rsidRPr="00466AF9">
        <w:rPr>
          <w:rFonts w:ascii="Times New Roman" w:hAnsi="Times New Roman" w:cs="Times New Roman"/>
          <w:sz w:val="24"/>
          <w:szCs w:val="24"/>
        </w:rPr>
        <w:t xml:space="preserve"> тыс. рублей; бюджет Кавалерского сельского поселения – </w:t>
      </w:r>
      <w:r w:rsidR="00466AF9">
        <w:rPr>
          <w:rFonts w:ascii="Times New Roman" w:hAnsi="Times New Roman" w:cs="Times New Roman"/>
          <w:sz w:val="24"/>
          <w:szCs w:val="24"/>
        </w:rPr>
        <w:t>218,48</w:t>
      </w:r>
      <w:r w:rsidR="006A5263" w:rsidRPr="00466AF9">
        <w:rPr>
          <w:rFonts w:ascii="Times New Roman" w:hAnsi="Times New Roman" w:cs="Times New Roman"/>
          <w:sz w:val="24"/>
          <w:szCs w:val="24"/>
        </w:rPr>
        <w:t xml:space="preserve"> тыс. рублей; </w:t>
      </w:r>
      <w:r w:rsidR="00466AF9">
        <w:rPr>
          <w:rFonts w:ascii="Times New Roman" w:hAnsi="Times New Roman" w:cs="Times New Roman"/>
          <w:sz w:val="24"/>
          <w:szCs w:val="24"/>
        </w:rPr>
        <w:t xml:space="preserve">бюджет Апачинского сельского поселения – 100,0 тыс. рублей; </w:t>
      </w:r>
      <w:r w:rsidR="006A5263" w:rsidRPr="00466AF9">
        <w:rPr>
          <w:rFonts w:ascii="Times New Roman" w:hAnsi="Times New Roman" w:cs="Times New Roman"/>
          <w:sz w:val="24"/>
          <w:szCs w:val="24"/>
        </w:rPr>
        <w:t xml:space="preserve">бюджет Запорожского сельского поселения – </w:t>
      </w:r>
      <w:r w:rsidR="00466AF9">
        <w:rPr>
          <w:rFonts w:ascii="Times New Roman" w:hAnsi="Times New Roman" w:cs="Times New Roman"/>
          <w:sz w:val="24"/>
          <w:szCs w:val="24"/>
        </w:rPr>
        <w:t>90,0</w:t>
      </w:r>
      <w:r w:rsidR="006A5263" w:rsidRPr="00466AF9">
        <w:rPr>
          <w:rFonts w:ascii="Times New Roman" w:hAnsi="Times New Roman" w:cs="Times New Roman"/>
          <w:sz w:val="24"/>
          <w:szCs w:val="24"/>
        </w:rPr>
        <w:t xml:space="preserve"> тыс. рублей).</w:t>
      </w:r>
    </w:p>
    <w:p w:rsidR="0046798C" w:rsidRPr="0046798C" w:rsidRDefault="0046798C" w:rsidP="0046798C">
      <w:pPr>
        <w:pStyle w:val="a3"/>
        <w:spacing w:after="0" w:line="240" w:lineRule="auto"/>
        <w:ind w:left="0" w:firstLine="709"/>
        <w:jc w:val="both"/>
        <w:rPr>
          <w:rFonts w:ascii="Times New Roman" w:hAnsi="Times New Roman" w:cs="Times New Roman"/>
          <w:sz w:val="24"/>
          <w:szCs w:val="24"/>
        </w:rPr>
      </w:pPr>
    </w:p>
    <w:p w:rsidR="00D34279" w:rsidRPr="00291CED" w:rsidRDefault="00291CED" w:rsidP="002C20C5">
      <w:pPr>
        <w:pStyle w:val="a3"/>
        <w:numPr>
          <w:ilvl w:val="0"/>
          <w:numId w:val="11"/>
        </w:numPr>
        <w:spacing w:after="0" w:line="240" w:lineRule="auto"/>
        <w:ind w:left="0" w:firstLine="709"/>
        <w:jc w:val="both"/>
        <w:rPr>
          <w:rFonts w:ascii="Times New Roman" w:hAnsi="Times New Roman" w:cs="Times New Roman"/>
          <w:b/>
          <w:sz w:val="24"/>
          <w:szCs w:val="24"/>
        </w:rPr>
      </w:pPr>
      <w:r w:rsidRPr="00291CED">
        <w:rPr>
          <w:rFonts w:ascii="Times New Roman" w:hAnsi="Times New Roman" w:cs="Times New Roman"/>
          <w:b/>
          <w:sz w:val="24"/>
          <w:szCs w:val="24"/>
        </w:rPr>
        <w:t>Долгосрочная муниципальная целевая программа «Переселение граждан из аварийных жилых домов и непригодных для проживания жилых помещений в Усть-Большерецком муниципальном районе в 2012-2016 годах»</w:t>
      </w:r>
    </w:p>
    <w:p w:rsidR="00291CED" w:rsidRDefault="00291CED" w:rsidP="00291CE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2013 году программой предусмотрено финансирование в размере 3</w:t>
      </w:r>
      <w:r w:rsidR="00D23B56">
        <w:rPr>
          <w:rFonts w:ascii="Times New Roman" w:hAnsi="Times New Roman" w:cs="Times New Roman"/>
          <w:sz w:val="24"/>
          <w:szCs w:val="24"/>
        </w:rPr>
        <w:t xml:space="preserve"> </w:t>
      </w:r>
      <w:r>
        <w:rPr>
          <w:rFonts w:ascii="Times New Roman" w:hAnsi="Times New Roman" w:cs="Times New Roman"/>
          <w:sz w:val="24"/>
          <w:szCs w:val="24"/>
        </w:rPr>
        <w:t>623,05 тыс.рублей, в том числе:</w:t>
      </w:r>
    </w:p>
    <w:p w:rsidR="00291CED" w:rsidRDefault="00291CED" w:rsidP="00291CE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за счет средств краевого бюджета – 2</w:t>
      </w:r>
      <w:r w:rsidR="00D23B56">
        <w:rPr>
          <w:rFonts w:ascii="Times New Roman" w:hAnsi="Times New Roman" w:cs="Times New Roman"/>
          <w:sz w:val="24"/>
          <w:szCs w:val="24"/>
        </w:rPr>
        <w:t xml:space="preserve"> </w:t>
      </w:r>
      <w:r>
        <w:rPr>
          <w:rFonts w:ascii="Times New Roman" w:hAnsi="Times New Roman" w:cs="Times New Roman"/>
          <w:sz w:val="24"/>
          <w:szCs w:val="24"/>
        </w:rPr>
        <w:t>536,13 тыс. рублей;</w:t>
      </w:r>
    </w:p>
    <w:p w:rsidR="00291CED" w:rsidRDefault="00291CED" w:rsidP="00291CE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за счет средств бюджета поселений – 1</w:t>
      </w:r>
      <w:r w:rsidR="00D23B56">
        <w:rPr>
          <w:rFonts w:ascii="Times New Roman" w:hAnsi="Times New Roman" w:cs="Times New Roman"/>
          <w:sz w:val="24"/>
          <w:szCs w:val="24"/>
        </w:rPr>
        <w:t xml:space="preserve"> </w:t>
      </w:r>
      <w:r>
        <w:rPr>
          <w:rFonts w:ascii="Times New Roman" w:hAnsi="Times New Roman" w:cs="Times New Roman"/>
          <w:sz w:val="24"/>
          <w:szCs w:val="24"/>
        </w:rPr>
        <w:t>086,91 тыс. рублей.</w:t>
      </w:r>
    </w:p>
    <w:p w:rsidR="00291CED" w:rsidRDefault="004D0D6A" w:rsidP="00291CE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291CED" w:rsidRPr="008C039F">
        <w:rPr>
          <w:rFonts w:ascii="Times New Roman" w:hAnsi="Times New Roman" w:cs="Times New Roman"/>
          <w:sz w:val="24"/>
          <w:szCs w:val="24"/>
        </w:rPr>
        <w:t xml:space="preserve"> 2013 год</w:t>
      </w:r>
      <w:r>
        <w:rPr>
          <w:rFonts w:ascii="Times New Roman" w:hAnsi="Times New Roman" w:cs="Times New Roman"/>
          <w:sz w:val="24"/>
          <w:szCs w:val="24"/>
        </w:rPr>
        <w:t>у было</w:t>
      </w:r>
      <w:r w:rsidR="00291CED" w:rsidRPr="008C039F">
        <w:rPr>
          <w:rFonts w:ascii="Times New Roman" w:hAnsi="Times New Roman" w:cs="Times New Roman"/>
          <w:sz w:val="24"/>
          <w:szCs w:val="24"/>
        </w:rPr>
        <w:t xml:space="preserve"> приобретено жилое </w:t>
      </w:r>
      <w:r w:rsidR="006A5263" w:rsidRPr="008C039F">
        <w:rPr>
          <w:rFonts w:ascii="Times New Roman" w:hAnsi="Times New Roman" w:cs="Times New Roman"/>
          <w:sz w:val="24"/>
          <w:szCs w:val="24"/>
        </w:rPr>
        <w:t xml:space="preserve">помещение на вторичном рынке в </w:t>
      </w:r>
      <w:r w:rsidR="00291CED" w:rsidRPr="008C039F">
        <w:rPr>
          <w:rFonts w:ascii="Times New Roman" w:hAnsi="Times New Roman" w:cs="Times New Roman"/>
          <w:sz w:val="24"/>
          <w:szCs w:val="24"/>
        </w:rPr>
        <w:t>Усть-Большерецк</w:t>
      </w:r>
      <w:r w:rsidR="006A5263" w:rsidRPr="008C039F">
        <w:rPr>
          <w:rFonts w:ascii="Times New Roman" w:hAnsi="Times New Roman" w:cs="Times New Roman"/>
          <w:sz w:val="24"/>
          <w:szCs w:val="24"/>
        </w:rPr>
        <w:t>ом сельском поселении</w:t>
      </w:r>
      <w:r w:rsidR="00291CED" w:rsidRPr="008C039F">
        <w:rPr>
          <w:rFonts w:ascii="Times New Roman" w:hAnsi="Times New Roman" w:cs="Times New Roman"/>
          <w:sz w:val="24"/>
          <w:szCs w:val="24"/>
        </w:rPr>
        <w:t xml:space="preserve"> на сумму 850,0 тыс.рублей (краевой бюджет – 437,7</w:t>
      </w:r>
      <w:r w:rsidR="008C039F" w:rsidRPr="008C039F">
        <w:rPr>
          <w:rFonts w:ascii="Times New Roman" w:hAnsi="Times New Roman" w:cs="Times New Roman"/>
          <w:sz w:val="24"/>
          <w:szCs w:val="24"/>
        </w:rPr>
        <w:t>6</w:t>
      </w:r>
      <w:r w:rsidR="00291CED" w:rsidRPr="008C039F">
        <w:rPr>
          <w:rFonts w:ascii="Times New Roman" w:hAnsi="Times New Roman" w:cs="Times New Roman"/>
          <w:sz w:val="24"/>
          <w:szCs w:val="24"/>
        </w:rPr>
        <w:t xml:space="preserve"> тыс. рублей; бюджет Усть-Большерецкого сельского поселения – 412,24 тыс. рублей)</w:t>
      </w:r>
      <w:r w:rsidR="008C039F" w:rsidRPr="008C039F">
        <w:rPr>
          <w:rFonts w:ascii="Times New Roman" w:hAnsi="Times New Roman" w:cs="Times New Roman"/>
          <w:sz w:val="24"/>
          <w:szCs w:val="24"/>
        </w:rPr>
        <w:t xml:space="preserve"> и произведен капитальный ремонт 5 муниципальных квартир в п.Октябрьский на сумму 1 793,64 тыс. рублей (краевой бюджет – 1 255,55 тыс. рублей; бюджет Октябрьского ГП – 538,09 тыс. рублей)</w:t>
      </w:r>
      <w:r w:rsidR="00291CED" w:rsidRPr="008C039F">
        <w:rPr>
          <w:rFonts w:ascii="Times New Roman" w:hAnsi="Times New Roman" w:cs="Times New Roman"/>
          <w:sz w:val="24"/>
          <w:szCs w:val="24"/>
        </w:rPr>
        <w:t>.</w:t>
      </w:r>
    </w:p>
    <w:p w:rsidR="00291CED" w:rsidRPr="00291CED" w:rsidRDefault="00291CED" w:rsidP="00291CED">
      <w:pPr>
        <w:pStyle w:val="a3"/>
        <w:spacing w:after="0" w:line="240" w:lineRule="auto"/>
        <w:ind w:left="0" w:firstLine="709"/>
        <w:jc w:val="both"/>
        <w:rPr>
          <w:rFonts w:ascii="Times New Roman" w:hAnsi="Times New Roman" w:cs="Times New Roman"/>
          <w:sz w:val="24"/>
          <w:szCs w:val="24"/>
        </w:rPr>
      </w:pPr>
    </w:p>
    <w:p w:rsidR="00E31141" w:rsidRDefault="00E31141" w:rsidP="00291CED">
      <w:pPr>
        <w:pStyle w:val="a3"/>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Муниципальная целевая программа «Поддержка коренных малочисленных народов севера и Дальнего Востока на территории Усть-Большерецкого муниципального района на 2013 год»</w:t>
      </w:r>
    </w:p>
    <w:p w:rsidR="00E31141" w:rsidRPr="00E31141" w:rsidRDefault="00E31141" w:rsidP="00E31141">
      <w:pPr>
        <w:pStyle w:val="a3"/>
        <w:spacing w:after="0" w:line="240" w:lineRule="auto"/>
        <w:ind w:left="0" w:firstLine="709"/>
        <w:jc w:val="both"/>
        <w:rPr>
          <w:rFonts w:ascii="Times New Roman" w:hAnsi="Times New Roman" w:cs="Times New Roman"/>
          <w:sz w:val="24"/>
          <w:szCs w:val="24"/>
        </w:rPr>
      </w:pPr>
      <w:r w:rsidRPr="00E31141">
        <w:rPr>
          <w:rFonts w:ascii="Times New Roman" w:hAnsi="Times New Roman" w:cs="Times New Roman"/>
          <w:sz w:val="24"/>
          <w:szCs w:val="24"/>
        </w:rPr>
        <w:t xml:space="preserve">На 2013 год программой предусмотрено выделение бюджетных ассигнований в размере </w:t>
      </w:r>
      <w:r>
        <w:rPr>
          <w:rFonts w:ascii="Times New Roman" w:hAnsi="Times New Roman" w:cs="Times New Roman"/>
          <w:sz w:val="24"/>
          <w:szCs w:val="24"/>
        </w:rPr>
        <w:t>2 509</w:t>
      </w:r>
      <w:r w:rsidRPr="00E31141">
        <w:rPr>
          <w:rFonts w:ascii="Times New Roman" w:hAnsi="Times New Roman" w:cs="Times New Roman"/>
          <w:sz w:val="24"/>
          <w:szCs w:val="24"/>
        </w:rPr>
        <w:t>,0 тыс. рублей, в том числе:</w:t>
      </w:r>
    </w:p>
    <w:p w:rsidR="00E31141" w:rsidRDefault="00E31141" w:rsidP="00E31141">
      <w:pPr>
        <w:pStyle w:val="a3"/>
        <w:spacing w:after="0" w:line="240" w:lineRule="auto"/>
        <w:ind w:left="0" w:firstLine="709"/>
        <w:jc w:val="both"/>
        <w:rPr>
          <w:rFonts w:ascii="Times New Roman" w:hAnsi="Times New Roman" w:cs="Times New Roman"/>
          <w:sz w:val="24"/>
          <w:szCs w:val="24"/>
        </w:rPr>
      </w:pPr>
      <w:r w:rsidRPr="00E31141">
        <w:rPr>
          <w:rFonts w:ascii="Times New Roman" w:hAnsi="Times New Roman" w:cs="Times New Roman"/>
          <w:sz w:val="24"/>
          <w:szCs w:val="24"/>
        </w:rPr>
        <w:t xml:space="preserve">- средства </w:t>
      </w:r>
      <w:r>
        <w:rPr>
          <w:rFonts w:ascii="Times New Roman" w:hAnsi="Times New Roman" w:cs="Times New Roman"/>
          <w:sz w:val="24"/>
          <w:szCs w:val="24"/>
        </w:rPr>
        <w:t>федерального</w:t>
      </w:r>
      <w:r w:rsidRPr="00E31141">
        <w:rPr>
          <w:rFonts w:ascii="Times New Roman" w:hAnsi="Times New Roman" w:cs="Times New Roman"/>
          <w:sz w:val="24"/>
          <w:szCs w:val="24"/>
        </w:rPr>
        <w:t xml:space="preserve"> бюджета – </w:t>
      </w:r>
      <w:r>
        <w:rPr>
          <w:rFonts w:ascii="Times New Roman" w:hAnsi="Times New Roman" w:cs="Times New Roman"/>
          <w:sz w:val="24"/>
          <w:szCs w:val="24"/>
        </w:rPr>
        <w:t>1 850</w:t>
      </w:r>
      <w:r w:rsidRPr="00E31141">
        <w:rPr>
          <w:rFonts w:ascii="Times New Roman" w:hAnsi="Times New Roman" w:cs="Times New Roman"/>
          <w:sz w:val="24"/>
          <w:szCs w:val="24"/>
        </w:rPr>
        <w:t>,0 тыс. рублей;</w:t>
      </w:r>
    </w:p>
    <w:p w:rsidR="00E31141" w:rsidRPr="00E31141" w:rsidRDefault="00E31141" w:rsidP="00E31141">
      <w:pPr>
        <w:pStyle w:val="a3"/>
        <w:spacing w:after="0" w:line="240" w:lineRule="auto"/>
        <w:ind w:left="0" w:firstLine="709"/>
        <w:jc w:val="both"/>
        <w:rPr>
          <w:rFonts w:ascii="Times New Roman" w:hAnsi="Times New Roman" w:cs="Times New Roman"/>
          <w:sz w:val="24"/>
          <w:szCs w:val="24"/>
        </w:rPr>
      </w:pPr>
      <w:r w:rsidRPr="00E31141">
        <w:rPr>
          <w:rFonts w:ascii="Times New Roman" w:hAnsi="Times New Roman" w:cs="Times New Roman"/>
          <w:sz w:val="24"/>
          <w:szCs w:val="24"/>
        </w:rPr>
        <w:t xml:space="preserve">- средства краевого бюджета – </w:t>
      </w:r>
      <w:r>
        <w:rPr>
          <w:rFonts w:ascii="Times New Roman" w:hAnsi="Times New Roman" w:cs="Times New Roman"/>
          <w:sz w:val="24"/>
          <w:szCs w:val="24"/>
        </w:rPr>
        <w:t>390</w:t>
      </w:r>
      <w:r w:rsidRPr="00E31141">
        <w:rPr>
          <w:rFonts w:ascii="Times New Roman" w:hAnsi="Times New Roman" w:cs="Times New Roman"/>
          <w:sz w:val="24"/>
          <w:szCs w:val="24"/>
        </w:rPr>
        <w:t>,0 тыс. рублей;</w:t>
      </w:r>
    </w:p>
    <w:p w:rsidR="00E31141" w:rsidRDefault="00E31141" w:rsidP="00E31141">
      <w:pPr>
        <w:pStyle w:val="a3"/>
        <w:spacing w:after="0" w:line="240" w:lineRule="auto"/>
        <w:ind w:left="0" w:firstLine="709"/>
        <w:jc w:val="both"/>
        <w:rPr>
          <w:rFonts w:ascii="Times New Roman" w:hAnsi="Times New Roman" w:cs="Times New Roman"/>
          <w:sz w:val="24"/>
          <w:szCs w:val="24"/>
        </w:rPr>
      </w:pPr>
      <w:r w:rsidRPr="00E31141">
        <w:rPr>
          <w:rFonts w:ascii="Times New Roman" w:hAnsi="Times New Roman" w:cs="Times New Roman"/>
          <w:sz w:val="24"/>
          <w:szCs w:val="24"/>
        </w:rPr>
        <w:t xml:space="preserve">- средства бюджетов поселений – </w:t>
      </w:r>
      <w:r>
        <w:rPr>
          <w:rFonts w:ascii="Times New Roman" w:hAnsi="Times New Roman" w:cs="Times New Roman"/>
          <w:sz w:val="24"/>
          <w:szCs w:val="24"/>
        </w:rPr>
        <w:t>140</w:t>
      </w:r>
      <w:r w:rsidRPr="00E31141">
        <w:rPr>
          <w:rFonts w:ascii="Times New Roman" w:hAnsi="Times New Roman" w:cs="Times New Roman"/>
          <w:sz w:val="24"/>
          <w:szCs w:val="24"/>
        </w:rPr>
        <w:t>,0 тыс. рублей</w:t>
      </w:r>
      <w:r>
        <w:rPr>
          <w:rFonts w:ascii="Times New Roman" w:hAnsi="Times New Roman" w:cs="Times New Roman"/>
          <w:sz w:val="24"/>
          <w:szCs w:val="24"/>
        </w:rPr>
        <w:t>;</w:t>
      </w:r>
    </w:p>
    <w:p w:rsidR="00E31141" w:rsidRDefault="00E31141" w:rsidP="00E3114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средства внебюджетных источников – 129,0 тыс. рублей.</w:t>
      </w:r>
    </w:p>
    <w:p w:rsidR="00E31141" w:rsidRPr="00E31141" w:rsidRDefault="004D0D6A" w:rsidP="00E3114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00E31141">
        <w:rPr>
          <w:rFonts w:ascii="Times New Roman" w:hAnsi="Times New Roman" w:cs="Times New Roman"/>
          <w:sz w:val="24"/>
          <w:szCs w:val="24"/>
        </w:rPr>
        <w:t xml:space="preserve">актически из </w:t>
      </w:r>
      <w:r w:rsidR="00870656">
        <w:rPr>
          <w:rFonts w:ascii="Times New Roman" w:hAnsi="Times New Roman" w:cs="Times New Roman"/>
          <w:sz w:val="24"/>
          <w:szCs w:val="24"/>
        </w:rPr>
        <w:t xml:space="preserve">федерального и </w:t>
      </w:r>
      <w:r w:rsidR="00E31141">
        <w:rPr>
          <w:rFonts w:ascii="Times New Roman" w:hAnsi="Times New Roman" w:cs="Times New Roman"/>
          <w:sz w:val="24"/>
          <w:szCs w:val="24"/>
        </w:rPr>
        <w:t xml:space="preserve">краевого бюджета были выделены ассигнования в размере </w:t>
      </w:r>
      <w:r w:rsidR="00870656">
        <w:rPr>
          <w:rFonts w:ascii="Times New Roman" w:hAnsi="Times New Roman" w:cs="Times New Roman"/>
          <w:sz w:val="24"/>
          <w:szCs w:val="24"/>
        </w:rPr>
        <w:t>56,61</w:t>
      </w:r>
      <w:r w:rsidR="00E31141" w:rsidRPr="00E31141">
        <w:rPr>
          <w:rFonts w:ascii="Times New Roman" w:hAnsi="Times New Roman" w:cs="Times New Roman"/>
          <w:sz w:val="24"/>
          <w:szCs w:val="24"/>
        </w:rPr>
        <w:t xml:space="preserve"> тыс. рублей (федеральный бюджет - 50,17 тыс. рублей; краевой бюджет - 6,44 тыс. рублей</w:t>
      </w:r>
      <w:r w:rsidR="00870656">
        <w:rPr>
          <w:rFonts w:ascii="Times New Roman" w:hAnsi="Times New Roman" w:cs="Times New Roman"/>
          <w:sz w:val="24"/>
          <w:szCs w:val="24"/>
        </w:rPr>
        <w:t xml:space="preserve">), </w:t>
      </w:r>
      <w:r w:rsidR="00870656" w:rsidRPr="00870656">
        <w:rPr>
          <w:rFonts w:ascii="Times New Roman" w:hAnsi="Times New Roman" w:cs="Times New Roman"/>
          <w:sz w:val="24"/>
          <w:szCs w:val="24"/>
        </w:rPr>
        <w:t xml:space="preserve">выделенные средства были возвращены </w:t>
      </w:r>
      <w:r w:rsidR="00870656">
        <w:rPr>
          <w:rFonts w:ascii="Times New Roman" w:hAnsi="Times New Roman" w:cs="Times New Roman"/>
          <w:sz w:val="24"/>
          <w:szCs w:val="24"/>
        </w:rPr>
        <w:t>в</w:t>
      </w:r>
      <w:r w:rsidR="00870656" w:rsidRPr="00870656">
        <w:rPr>
          <w:rFonts w:ascii="Times New Roman" w:hAnsi="Times New Roman" w:cs="Times New Roman"/>
          <w:sz w:val="24"/>
          <w:szCs w:val="24"/>
        </w:rPr>
        <w:t xml:space="preserve"> </w:t>
      </w:r>
      <w:r>
        <w:rPr>
          <w:rFonts w:ascii="Times New Roman" w:hAnsi="Times New Roman" w:cs="Times New Roman"/>
          <w:sz w:val="24"/>
          <w:szCs w:val="24"/>
        </w:rPr>
        <w:t>краевой и местный бюджеты в связи с отсутствием заявок от Родовых общин коренных малочисленных народов Севера Усть-Большерецкого муниципального района</w:t>
      </w:r>
      <w:r w:rsidR="00870656">
        <w:rPr>
          <w:rFonts w:ascii="Times New Roman" w:hAnsi="Times New Roman" w:cs="Times New Roman"/>
          <w:sz w:val="24"/>
          <w:szCs w:val="24"/>
        </w:rPr>
        <w:t>.</w:t>
      </w:r>
    </w:p>
    <w:p w:rsidR="00E31141" w:rsidRDefault="00E31141" w:rsidP="00E31141">
      <w:pPr>
        <w:pStyle w:val="a3"/>
        <w:spacing w:after="0" w:line="240" w:lineRule="auto"/>
        <w:ind w:left="709"/>
        <w:jc w:val="both"/>
        <w:rPr>
          <w:rFonts w:ascii="Times New Roman" w:hAnsi="Times New Roman" w:cs="Times New Roman"/>
          <w:b/>
          <w:sz w:val="24"/>
          <w:szCs w:val="24"/>
        </w:rPr>
      </w:pPr>
    </w:p>
    <w:p w:rsidR="0046798C" w:rsidRDefault="0046798C" w:rsidP="00291CED">
      <w:pPr>
        <w:pStyle w:val="a3"/>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Долгосрочная муниципальная целевая программа «Развитие архивного дела в Усть-Большерецком муниципальном районе на 2012-2013 годы»</w:t>
      </w:r>
    </w:p>
    <w:p w:rsidR="0046798C" w:rsidRDefault="0046798C" w:rsidP="0046798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текущем году программой предусмотрено выделение ассигнований в размере 1 430,0 тыс. рублей, в том числе:</w:t>
      </w:r>
    </w:p>
    <w:p w:rsidR="0046798C" w:rsidRDefault="0046798C" w:rsidP="0046798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краевой бюджет – 715,0 тыс. рублей;</w:t>
      </w:r>
    </w:p>
    <w:p w:rsidR="0046798C" w:rsidRDefault="0046798C" w:rsidP="0046798C">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бюджет муниципального района – 715,0 тыс. рублей.</w:t>
      </w:r>
    </w:p>
    <w:p w:rsidR="0046798C" w:rsidRDefault="008B2E8C" w:rsidP="0046798C">
      <w:pPr>
        <w:pStyle w:val="a3"/>
        <w:spacing w:after="0" w:line="240" w:lineRule="auto"/>
        <w:ind w:left="0" w:firstLine="709"/>
        <w:jc w:val="both"/>
        <w:rPr>
          <w:rFonts w:ascii="Times New Roman" w:hAnsi="Times New Roman" w:cs="Times New Roman"/>
          <w:sz w:val="24"/>
          <w:szCs w:val="24"/>
        </w:rPr>
      </w:pPr>
      <w:r w:rsidRPr="00E76F49">
        <w:rPr>
          <w:rFonts w:ascii="Times New Roman" w:hAnsi="Times New Roman" w:cs="Times New Roman"/>
          <w:sz w:val="24"/>
          <w:szCs w:val="24"/>
        </w:rPr>
        <w:t>За январь-</w:t>
      </w:r>
      <w:r w:rsidR="00E76F49">
        <w:rPr>
          <w:rFonts w:ascii="Times New Roman" w:hAnsi="Times New Roman" w:cs="Times New Roman"/>
          <w:sz w:val="24"/>
          <w:szCs w:val="24"/>
        </w:rPr>
        <w:t>декабрь</w:t>
      </w:r>
      <w:r w:rsidRPr="00E76F49">
        <w:rPr>
          <w:rFonts w:ascii="Times New Roman" w:hAnsi="Times New Roman" w:cs="Times New Roman"/>
          <w:sz w:val="24"/>
          <w:szCs w:val="24"/>
        </w:rPr>
        <w:t xml:space="preserve"> 2013 года </w:t>
      </w:r>
      <w:r w:rsidR="00F60ACB">
        <w:rPr>
          <w:rFonts w:ascii="Times New Roman" w:hAnsi="Times New Roman" w:cs="Times New Roman"/>
          <w:sz w:val="24"/>
          <w:szCs w:val="24"/>
        </w:rPr>
        <w:t xml:space="preserve">было </w:t>
      </w:r>
      <w:r w:rsidRPr="00E76F49">
        <w:rPr>
          <w:rFonts w:ascii="Times New Roman" w:hAnsi="Times New Roman" w:cs="Times New Roman"/>
          <w:sz w:val="24"/>
          <w:szCs w:val="24"/>
        </w:rPr>
        <w:t xml:space="preserve">профинансировано и освоено ассигнований в размере </w:t>
      </w:r>
      <w:r w:rsidR="00E76F49">
        <w:rPr>
          <w:rFonts w:ascii="Times New Roman" w:hAnsi="Times New Roman" w:cs="Times New Roman"/>
          <w:sz w:val="24"/>
          <w:szCs w:val="24"/>
        </w:rPr>
        <w:t>1 411,2</w:t>
      </w:r>
      <w:r w:rsidRPr="00E76F49">
        <w:rPr>
          <w:rFonts w:ascii="Times New Roman" w:hAnsi="Times New Roman" w:cs="Times New Roman"/>
          <w:sz w:val="24"/>
          <w:szCs w:val="24"/>
        </w:rPr>
        <w:t xml:space="preserve"> тыс. рублей </w:t>
      </w:r>
      <w:r w:rsidR="00E76F49">
        <w:rPr>
          <w:rFonts w:ascii="Times New Roman" w:hAnsi="Times New Roman" w:cs="Times New Roman"/>
          <w:sz w:val="24"/>
          <w:szCs w:val="24"/>
        </w:rPr>
        <w:t xml:space="preserve">на ремонт архивохранилища № 2 – 931,2 тыс. рублей (краевой бюджет – 465,6 тыс. рублей; бюджет муниципального района – 465,6 тыс. рублей), </w:t>
      </w:r>
      <w:r w:rsidRPr="00E76F49">
        <w:rPr>
          <w:rFonts w:ascii="Times New Roman" w:hAnsi="Times New Roman" w:cs="Times New Roman"/>
          <w:sz w:val="24"/>
          <w:szCs w:val="24"/>
        </w:rPr>
        <w:t xml:space="preserve">на приобретение </w:t>
      </w:r>
      <w:r w:rsidR="00E76F49">
        <w:rPr>
          <w:rFonts w:ascii="Times New Roman" w:hAnsi="Times New Roman" w:cs="Times New Roman"/>
          <w:sz w:val="24"/>
          <w:szCs w:val="24"/>
        </w:rPr>
        <w:t xml:space="preserve">и установку </w:t>
      </w:r>
      <w:r w:rsidRPr="00E76F49">
        <w:rPr>
          <w:rFonts w:ascii="Times New Roman" w:hAnsi="Times New Roman" w:cs="Times New Roman"/>
          <w:sz w:val="24"/>
          <w:szCs w:val="24"/>
        </w:rPr>
        <w:t xml:space="preserve">оборудования для системы охранно-пожарной сигнализации – </w:t>
      </w:r>
      <w:r w:rsidR="00E76F49">
        <w:rPr>
          <w:rFonts w:ascii="Times New Roman" w:hAnsi="Times New Roman" w:cs="Times New Roman"/>
          <w:sz w:val="24"/>
          <w:szCs w:val="24"/>
        </w:rPr>
        <w:t>199,95</w:t>
      </w:r>
      <w:r w:rsidRPr="00E76F49">
        <w:rPr>
          <w:rFonts w:ascii="Times New Roman" w:hAnsi="Times New Roman" w:cs="Times New Roman"/>
          <w:sz w:val="24"/>
          <w:szCs w:val="24"/>
        </w:rPr>
        <w:t xml:space="preserve"> тыс. рублей (</w:t>
      </w:r>
      <w:r w:rsidR="00E76F49">
        <w:rPr>
          <w:rFonts w:ascii="Times New Roman" w:hAnsi="Times New Roman" w:cs="Times New Roman"/>
          <w:sz w:val="24"/>
          <w:szCs w:val="24"/>
        </w:rPr>
        <w:t xml:space="preserve">краевой бюджет – 71,04 тыс. рублей; </w:t>
      </w:r>
      <w:r w:rsidRPr="00E76F49">
        <w:rPr>
          <w:rFonts w:ascii="Times New Roman" w:hAnsi="Times New Roman" w:cs="Times New Roman"/>
          <w:sz w:val="24"/>
          <w:szCs w:val="24"/>
        </w:rPr>
        <w:t>бюджет муниципального района</w:t>
      </w:r>
      <w:r w:rsidR="00E76F49">
        <w:rPr>
          <w:rFonts w:ascii="Times New Roman" w:hAnsi="Times New Roman" w:cs="Times New Roman"/>
          <w:sz w:val="24"/>
          <w:szCs w:val="24"/>
        </w:rPr>
        <w:t xml:space="preserve"> – 128,91 тыс. рублей</w:t>
      </w:r>
      <w:r w:rsidRPr="00E76F49">
        <w:rPr>
          <w:rFonts w:ascii="Times New Roman" w:hAnsi="Times New Roman" w:cs="Times New Roman"/>
          <w:sz w:val="24"/>
          <w:szCs w:val="24"/>
        </w:rPr>
        <w:t>), на приобретение архивных коробок – 130,46 тыс. рублей (краевой бюджет – 98,4 тыс. рублей; бюджет муниципального района – 32,06 тыс. рублей)</w:t>
      </w:r>
      <w:r w:rsidR="00323552" w:rsidRPr="00E76F49">
        <w:rPr>
          <w:rFonts w:ascii="Times New Roman" w:hAnsi="Times New Roman" w:cs="Times New Roman"/>
          <w:sz w:val="24"/>
          <w:szCs w:val="24"/>
        </w:rPr>
        <w:t xml:space="preserve">, </w:t>
      </w:r>
      <w:r w:rsidR="00AA6EFC" w:rsidRPr="00E76F49">
        <w:rPr>
          <w:rFonts w:ascii="Times New Roman" w:hAnsi="Times New Roman" w:cs="Times New Roman"/>
          <w:sz w:val="24"/>
          <w:szCs w:val="24"/>
        </w:rPr>
        <w:t>на приобретение компьютерной техники – 6,78 тыс. рублей (бюджет муниципального района), на приобретение оборудования для создания условий хранения – 14</w:t>
      </w:r>
      <w:r w:rsidR="00E76F49">
        <w:rPr>
          <w:rFonts w:ascii="Times New Roman" w:hAnsi="Times New Roman" w:cs="Times New Roman"/>
          <w:sz w:val="24"/>
          <w:szCs w:val="24"/>
        </w:rPr>
        <w:t>,</w:t>
      </w:r>
      <w:r w:rsidR="00AA6EFC" w:rsidRPr="00E76F49">
        <w:rPr>
          <w:rFonts w:ascii="Times New Roman" w:hAnsi="Times New Roman" w:cs="Times New Roman"/>
          <w:sz w:val="24"/>
          <w:szCs w:val="24"/>
        </w:rPr>
        <w:t>74 тыс. рублей (краевой бюджет), на приобретение стеллажей и офисной мебели – 128,07 тыс. рублей (краевой бюджет – 55,82 тыс. рублей; бюджет муниципального района – 72,25 тыс. рублей).</w:t>
      </w:r>
    </w:p>
    <w:p w:rsidR="00AA6EFC" w:rsidRPr="0046798C" w:rsidRDefault="00AA6EFC" w:rsidP="0046798C">
      <w:pPr>
        <w:pStyle w:val="a3"/>
        <w:spacing w:after="0" w:line="240" w:lineRule="auto"/>
        <w:ind w:left="0" w:firstLine="709"/>
        <w:jc w:val="both"/>
        <w:rPr>
          <w:rFonts w:ascii="Times New Roman" w:hAnsi="Times New Roman" w:cs="Times New Roman"/>
          <w:sz w:val="24"/>
          <w:szCs w:val="24"/>
        </w:rPr>
      </w:pPr>
    </w:p>
    <w:p w:rsidR="00596AF1" w:rsidRDefault="00596AF1" w:rsidP="00291CED">
      <w:pPr>
        <w:pStyle w:val="a3"/>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Муниципальная целевая программа «Профилактика правонарушений и наркомании на территории Усть-Большерецкого района на 2013 год»</w:t>
      </w:r>
    </w:p>
    <w:p w:rsidR="00596AF1" w:rsidRDefault="00596AF1" w:rsidP="00596AF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2013 году программой предусмотрено выделение средств местного бюджета в размере </w:t>
      </w:r>
      <w:r w:rsidRPr="00502FB6">
        <w:rPr>
          <w:rFonts w:ascii="Times New Roman" w:hAnsi="Times New Roman" w:cs="Times New Roman"/>
          <w:sz w:val="24"/>
          <w:szCs w:val="24"/>
        </w:rPr>
        <w:t xml:space="preserve">232,0 тыс. рублей. Фактически за </w:t>
      </w:r>
      <w:r w:rsidR="00502FB6">
        <w:rPr>
          <w:rFonts w:ascii="Times New Roman" w:hAnsi="Times New Roman" w:cs="Times New Roman"/>
          <w:sz w:val="24"/>
          <w:szCs w:val="24"/>
        </w:rPr>
        <w:t>2013 год</w:t>
      </w:r>
      <w:r w:rsidRPr="00502FB6">
        <w:rPr>
          <w:rFonts w:ascii="Times New Roman" w:hAnsi="Times New Roman" w:cs="Times New Roman"/>
          <w:sz w:val="24"/>
          <w:szCs w:val="24"/>
        </w:rPr>
        <w:t xml:space="preserve"> выделено средств в размере </w:t>
      </w:r>
      <w:r w:rsidR="00502FB6" w:rsidRPr="00237F6A">
        <w:rPr>
          <w:rFonts w:ascii="Times New Roman" w:hAnsi="Times New Roman" w:cs="Times New Roman"/>
          <w:sz w:val="24"/>
          <w:szCs w:val="24"/>
        </w:rPr>
        <w:t>215,0</w:t>
      </w:r>
      <w:r w:rsidRPr="00502FB6">
        <w:rPr>
          <w:rFonts w:ascii="Times New Roman" w:hAnsi="Times New Roman" w:cs="Times New Roman"/>
          <w:sz w:val="24"/>
          <w:szCs w:val="24"/>
        </w:rPr>
        <w:t xml:space="preserve"> тыс. рублей, которые были направлены на организацию отдыха несовершеннолетних</w:t>
      </w:r>
      <w:r w:rsidR="00502FB6">
        <w:rPr>
          <w:rFonts w:ascii="Times New Roman" w:hAnsi="Times New Roman" w:cs="Times New Roman"/>
          <w:sz w:val="24"/>
          <w:szCs w:val="24"/>
        </w:rPr>
        <w:t xml:space="preserve"> в ВСУ «Кадет»</w:t>
      </w:r>
      <w:r w:rsidRPr="00502FB6">
        <w:rPr>
          <w:rFonts w:ascii="Times New Roman" w:hAnsi="Times New Roman" w:cs="Times New Roman"/>
          <w:sz w:val="24"/>
          <w:szCs w:val="24"/>
        </w:rPr>
        <w:t xml:space="preserve"> – </w:t>
      </w:r>
      <w:r w:rsidR="00502FB6">
        <w:rPr>
          <w:rFonts w:ascii="Times New Roman" w:hAnsi="Times New Roman" w:cs="Times New Roman"/>
          <w:sz w:val="24"/>
          <w:szCs w:val="24"/>
        </w:rPr>
        <w:t>22,2</w:t>
      </w:r>
      <w:r w:rsidRPr="00502FB6">
        <w:rPr>
          <w:rFonts w:ascii="Times New Roman" w:hAnsi="Times New Roman" w:cs="Times New Roman"/>
          <w:sz w:val="24"/>
          <w:szCs w:val="24"/>
        </w:rPr>
        <w:t xml:space="preserve"> тыс. рублей</w:t>
      </w:r>
      <w:r w:rsidR="00502FB6">
        <w:rPr>
          <w:rFonts w:ascii="Times New Roman" w:hAnsi="Times New Roman" w:cs="Times New Roman"/>
          <w:sz w:val="24"/>
          <w:szCs w:val="24"/>
        </w:rPr>
        <w:t>;</w:t>
      </w:r>
      <w:r w:rsidRPr="00502FB6">
        <w:rPr>
          <w:rFonts w:ascii="Times New Roman" w:hAnsi="Times New Roman" w:cs="Times New Roman"/>
          <w:sz w:val="24"/>
          <w:szCs w:val="24"/>
        </w:rPr>
        <w:t xml:space="preserve"> на обеспечение работы информационных центров по проблемам детства и юношества – 25,0 тыс. рублей</w:t>
      </w:r>
      <w:r w:rsidR="00502FB6">
        <w:rPr>
          <w:rFonts w:ascii="Times New Roman" w:hAnsi="Times New Roman" w:cs="Times New Roman"/>
          <w:sz w:val="24"/>
          <w:szCs w:val="24"/>
        </w:rPr>
        <w:t>;</w:t>
      </w:r>
      <w:r w:rsidRPr="00502FB6">
        <w:rPr>
          <w:rFonts w:ascii="Times New Roman" w:hAnsi="Times New Roman" w:cs="Times New Roman"/>
          <w:sz w:val="24"/>
          <w:szCs w:val="24"/>
        </w:rPr>
        <w:t xml:space="preserve"> на оснащение библиотек методической литературой – 5,0 тыс. рублей</w:t>
      </w:r>
      <w:r w:rsidR="00502FB6">
        <w:rPr>
          <w:rFonts w:ascii="Times New Roman" w:hAnsi="Times New Roman" w:cs="Times New Roman"/>
          <w:sz w:val="24"/>
          <w:szCs w:val="24"/>
        </w:rPr>
        <w:t>;</w:t>
      </w:r>
      <w:r w:rsidRPr="00502FB6">
        <w:rPr>
          <w:rFonts w:ascii="Times New Roman" w:hAnsi="Times New Roman" w:cs="Times New Roman"/>
          <w:sz w:val="24"/>
          <w:szCs w:val="24"/>
        </w:rPr>
        <w:t xml:space="preserve"> </w:t>
      </w:r>
      <w:r w:rsidR="00502FB6">
        <w:rPr>
          <w:rFonts w:ascii="Times New Roman" w:hAnsi="Times New Roman" w:cs="Times New Roman"/>
          <w:sz w:val="24"/>
          <w:szCs w:val="24"/>
        </w:rPr>
        <w:t xml:space="preserve">на издание печатной продукции для различных групп населения по тематике направленной на профилактику алкоголизма и наркомании, пропаганду и развитие здорового образа жизни, а также на профилактику семейного неблагополучия, жестокого обращения с детьми и по информированию о службе «Детский Телефон Доверия» - 45,0 тыс. рублей; на обеспечение создания клубных формирований, спортивных секций, кружков, работающих на бесплатной основе – 25,0 тыс. рублей; на проведение конкурса социальной рекламы «Дорога в будущее» - 15,0 тыс. рублей; на проведение конкурса творческих работ «Симфония жизни» - 15,0 тыс. рублей; на проведение конкурса буклетов о здоровом образе жизни «Надежда нации» - 15,0 тыс. рублей; </w:t>
      </w:r>
      <w:r w:rsidRPr="00502FB6">
        <w:rPr>
          <w:rFonts w:ascii="Times New Roman" w:hAnsi="Times New Roman" w:cs="Times New Roman"/>
          <w:sz w:val="24"/>
          <w:szCs w:val="24"/>
        </w:rPr>
        <w:t xml:space="preserve">на проведение </w:t>
      </w:r>
      <w:r w:rsidR="00502FB6">
        <w:rPr>
          <w:rFonts w:ascii="Times New Roman" w:hAnsi="Times New Roman" w:cs="Times New Roman"/>
          <w:sz w:val="24"/>
          <w:szCs w:val="24"/>
        </w:rPr>
        <w:t>круглого стола по проблемам правонарушений и наркомании среди несовершеннолетних</w:t>
      </w:r>
      <w:r w:rsidRPr="00502FB6">
        <w:rPr>
          <w:rFonts w:ascii="Times New Roman" w:hAnsi="Times New Roman" w:cs="Times New Roman"/>
          <w:sz w:val="24"/>
          <w:szCs w:val="24"/>
        </w:rPr>
        <w:t xml:space="preserve"> – 5,0 тыс. рублей</w:t>
      </w:r>
      <w:r w:rsidR="00502FB6">
        <w:rPr>
          <w:rFonts w:ascii="Times New Roman" w:hAnsi="Times New Roman" w:cs="Times New Roman"/>
          <w:sz w:val="24"/>
          <w:szCs w:val="24"/>
        </w:rPr>
        <w:t xml:space="preserve">; </w:t>
      </w:r>
      <w:r w:rsidR="00237F6A">
        <w:rPr>
          <w:rFonts w:ascii="Times New Roman" w:hAnsi="Times New Roman" w:cs="Times New Roman"/>
          <w:sz w:val="24"/>
          <w:szCs w:val="24"/>
        </w:rPr>
        <w:t xml:space="preserve">на проведение циклов бесед и тематических мероприятий, посвященных проблемам потребления алкогольной продукции – 5,0 тыс. рублей; </w:t>
      </w:r>
      <w:r w:rsidR="00502FB6">
        <w:rPr>
          <w:rFonts w:ascii="Times New Roman" w:hAnsi="Times New Roman" w:cs="Times New Roman"/>
          <w:sz w:val="24"/>
          <w:szCs w:val="24"/>
        </w:rPr>
        <w:t>на мероприятия для несовершеннолетних и семей с детьми, находящихся в трудной жизненной ситуации – 37,8 тыс. рублей</w:t>
      </w:r>
      <w:r w:rsidRPr="00502FB6">
        <w:rPr>
          <w:rFonts w:ascii="Times New Roman" w:hAnsi="Times New Roman" w:cs="Times New Roman"/>
          <w:sz w:val="24"/>
          <w:szCs w:val="24"/>
        </w:rPr>
        <w:t>.</w:t>
      </w:r>
    </w:p>
    <w:p w:rsidR="00596AF1" w:rsidRPr="00596AF1" w:rsidRDefault="00596AF1" w:rsidP="00596AF1">
      <w:pPr>
        <w:pStyle w:val="a3"/>
        <w:spacing w:after="0" w:line="240" w:lineRule="auto"/>
        <w:ind w:left="0" w:firstLine="709"/>
        <w:jc w:val="both"/>
        <w:rPr>
          <w:rFonts w:ascii="Times New Roman" w:hAnsi="Times New Roman" w:cs="Times New Roman"/>
          <w:sz w:val="24"/>
          <w:szCs w:val="24"/>
        </w:rPr>
      </w:pPr>
    </w:p>
    <w:p w:rsidR="00D1583B" w:rsidRPr="00D23B56" w:rsidRDefault="00D1583B" w:rsidP="00291CED">
      <w:pPr>
        <w:pStyle w:val="a3"/>
        <w:numPr>
          <w:ilvl w:val="0"/>
          <w:numId w:val="11"/>
        </w:numPr>
        <w:spacing w:after="0" w:line="240" w:lineRule="auto"/>
        <w:ind w:left="0" w:firstLine="709"/>
        <w:jc w:val="both"/>
        <w:rPr>
          <w:rFonts w:ascii="Times New Roman" w:hAnsi="Times New Roman" w:cs="Times New Roman"/>
          <w:b/>
          <w:sz w:val="24"/>
          <w:szCs w:val="24"/>
        </w:rPr>
      </w:pPr>
      <w:r w:rsidRPr="00D23B56">
        <w:rPr>
          <w:rFonts w:ascii="Times New Roman" w:hAnsi="Times New Roman" w:cs="Times New Roman"/>
          <w:b/>
          <w:sz w:val="24"/>
          <w:szCs w:val="24"/>
        </w:rPr>
        <w:t>Долгосрочная муниципальная целевая программа «Развитие информационного общества и формирование электронного правительства в Усть-Большерецком муниципальном районе на 2012-2014 годы»</w:t>
      </w:r>
    </w:p>
    <w:p w:rsidR="00D1583B" w:rsidRPr="00D23B56" w:rsidRDefault="00D1583B" w:rsidP="00D1583B">
      <w:pPr>
        <w:pStyle w:val="a3"/>
        <w:spacing w:after="0" w:line="240" w:lineRule="auto"/>
        <w:ind w:left="0" w:firstLine="709"/>
        <w:jc w:val="both"/>
        <w:rPr>
          <w:rFonts w:ascii="Times New Roman" w:hAnsi="Times New Roman" w:cs="Times New Roman"/>
          <w:sz w:val="24"/>
          <w:szCs w:val="24"/>
        </w:rPr>
      </w:pPr>
      <w:r w:rsidRPr="00D23B56">
        <w:rPr>
          <w:rFonts w:ascii="Times New Roman" w:hAnsi="Times New Roman" w:cs="Times New Roman"/>
          <w:sz w:val="24"/>
          <w:szCs w:val="24"/>
        </w:rPr>
        <w:t xml:space="preserve">На 2013 год программой предусмотрено финансирование в размере </w:t>
      </w:r>
      <w:r w:rsidR="00291CED" w:rsidRPr="00D23B56">
        <w:rPr>
          <w:rFonts w:ascii="Times New Roman" w:hAnsi="Times New Roman" w:cs="Times New Roman"/>
          <w:sz w:val="24"/>
          <w:szCs w:val="24"/>
        </w:rPr>
        <w:t>1</w:t>
      </w:r>
      <w:r w:rsidR="00D23B56">
        <w:rPr>
          <w:rFonts w:ascii="Times New Roman" w:hAnsi="Times New Roman" w:cs="Times New Roman"/>
          <w:sz w:val="24"/>
          <w:szCs w:val="24"/>
        </w:rPr>
        <w:t xml:space="preserve"> </w:t>
      </w:r>
      <w:r w:rsidR="00291CED" w:rsidRPr="00D23B56">
        <w:rPr>
          <w:rFonts w:ascii="Times New Roman" w:hAnsi="Times New Roman" w:cs="Times New Roman"/>
          <w:sz w:val="24"/>
          <w:szCs w:val="24"/>
        </w:rPr>
        <w:t>152,2</w:t>
      </w:r>
      <w:r w:rsidRPr="00D23B56">
        <w:rPr>
          <w:rFonts w:ascii="Times New Roman" w:hAnsi="Times New Roman" w:cs="Times New Roman"/>
          <w:sz w:val="24"/>
          <w:szCs w:val="24"/>
        </w:rPr>
        <w:t xml:space="preserve"> тыс. рублей, в том числе:</w:t>
      </w:r>
    </w:p>
    <w:p w:rsidR="00D1583B" w:rsidRPr="00D23B56" w:rsidRDefault="00D1583B" w:rsidP="00D1583B">
      <w:pPr>
        <w:pStyle w:val="a3"/>
        <w:spacing w:after="0" w:line="240" w:lineRule="auto"/>
        <w:ind w:left="0" w:firstLine="709"/>
        <w:jc w:val="both"/>
        <w:rPr>
          <w:rFonts w:ascii="Times New Roman" w:hAnsi="Times New Roman" w:cs="Times New Roman"/>
          <w:sz w:val="24"/>
          <w:szCs w:val="24"/>
        </w:rPr>
      </w:pPr>
      <w:r w:rsidRPr="00D23B56">
        <w:rPr>
          <w:rFonts w:ascii="Times New Roman" w:hAnsi="Times New Roman" w:cs="Times New Roman"/>
          <w:sz w:val="24"/>
          <w:szCs w:val="24"/>
        </w:rPr>
        <w:t xml:space="preserve">- из средств краевого бюджета – </w:t>
      </w:r>
      <w:r w:rsidR="00291CED" w:rsidRPr="00D23B56">
        <w:rPr>
          <w:rFonts w:ascii="Times New Roman" w:hAnsi="Times New Roman" w:cs="Times New Roman"/>
          <w:sz w:val="24"/>
          <w:szCs w:val="24"/>
        </w:rPr>
        <w:t>557,9</w:t>
      </w:r>
      <w:r w:rsidRPr="00D23B56">
        <w:rPr>
          <w:rFonts w:ascii="Times New Roman" w:hAnsi="Times New Roman" w:cs="Times New Roman"/>
          <w:sz w:val="24"/>
          <w:szCs w:val="24"/>
        </w:rPr>
        <w:t xml:space="preserve"> тыс. руб</w:t>
      </w:r>
      <w:r w:rsidR="00291CED" w:rsidRPr="00D23B56">
        <w:rPr>
          <w:rFonts w:ascii="Times New Roman" w:hAnsi="Times New Roman" w:cs="Times New Roman"/>
          <w:sz w:val="24"/>
          <w:szCs w:val="24"/>
        </w:rPr>
        <w:t>лей</w:t>
      </w:r>
      <w:r w:rsidRPr="00D23B56">
        <w:rPr>
          <w:rFonts w:ascii="Times New Roman" w:hAnsi="Times New Roman" w:cs="Times New Roman"/>
          <w:sz w:val="24"/>
          <w:szCs w:val="24"/>
        </w:rPr>
        <w:t>;</w:t>
      </w:r>
    </w:p>
    <w:p w:rsidR="00D1583B" w:rsidRPr="00D23B56" w:rsidRDefault="00D1583B" w:rsidP="00D1583B">
      <w:pPr>
        <w:pStyle w:val="a3"/>
        <w:spacing w:after="0" w:line="240" w:lineRule="auto"/>
        <w:ind w:left="0" w:firstLine="709"/>
        <w:jc w:val="both"/>
        <w:rPr>
          <w:rFonts w:ascii="Times New Roman" w:hAnsi="Times New Roman" w:cs="Times New Roman"/>
          <w:sz w:val="24"/>
          <w:szCs w:val="24"/>
        </w:rPr>
      </w:pPr>
      <w:r w:rsidRPr="00D23B56">
        <w:rPr>
          <w:rFonts w:ascii="Times New Roman" w:hAnsi="Times New Roman" w:cs="Times New Roman"/>
          <w:sz w:val="24"/>
          <w:szCs w:val="24"/>
        </w:rPr>
        <w:t xml:space="preserve">- из средств местного бюджета – </w:t>
      </w:r>
      <w:r w:rsidR="00291CED" w:rsidRPr="00D23B56">
        <w:rPr>
          <w:rFonts w:ascii="Times New Roman" w:hAnsi="Times New Roman" w:cs="Times New Roman"/>
          <w:sz w:val="24"/>
          <w:szCs w:val="24"/>
        </w:rPr>
        <w:t>594,3</w:t>
      </w:r>
      <w:r w:rsidRPr="00D23B56">
        <w:rPr>
          <w:rFonts w:ascii="Times New Roman" w:hAnsi="Times New Roman" w:cs="Times New Roman"/>
          <w:sz w:val="24"/>
          <w:szCs w:val="24"/>
        </w:rPr>
        <w:t xml:space="preserve"> тыс. руб</w:t>
      </w:r>
      <w:r w:rsidR="00291CED" w:rsidRPr="00D23B56">
        <w:rPr>
          <w:rFonts w:ascii="Times New Roman" w:hAnsi="Times New Roman" w:cs="Times New Roman"/>
          <w:sz w:val="24"/>
          <w:szCs w:val="24"/>
        </w:rPr>
        <w:t>лей</w:t>
      </w:r>
      <w:r w:rsidRPr="00D23B56">
        <w:rPr>
          <w:rFonts w:ascii="Times New Roman" w:hAnsi="Times New Roman" w:cs="Times New Roman"/>
          <w:sz w:val="24"/>
          <w:szCs w:val="24"/>
        </w:rPr>
        <w:t>.</w:t>
      </w:r>
    </w:p>
    <w:p w:rsidR="00D34279" w:rsidRDefault="00D1583B" w:rsidP="00D1583B">
      <w:pPr>
        <w:pStyle w:val="a3"/>
        <w:spacing w:after="0" w:line="240" w:lineRule="auto"/>
        <w:ind w:left="0" w:firstLine="709"/>
        <w:jc w:val="both"/>
        <w:rPr>
          <w:rFonts w:ascii="Times New Roman" w:hAnsi="Times New Roman" w:cs="Times New Roman"/>
          <w:sz w:val="24"/>
          <w:szCs w:val="24"/>
        </w:rPr>
      </w:pPr>
      <w:r w:rsidRPr="005C6CA0">
        <w:rPr>
          <w:rFonts w:ascii="Times New Roman" w:hAnsi="Times New Roman" w:cs="Times New Roman"/>
          <w:sz w:val="24"/>
          <w:szCs w:val="24"/>
        </w:rPr>
        <w:t xml:space="preserve">Всего в отчетном периоде на реализацию программных мероприятий были выделены средства в размере </w:t>
      </w:r>
      <w:r w:rsidR="005C6CA0">
        <w:rPr>
          <w:rFonts w:ascii="Times New Roman" w:hAnsi="Times New Roman" w:cs="Times New Roman"/>
          <w:sz w:val="24"/>
          <w:szCs w:val="24"/>
        </w:rPr>
        <w:t>882,54</w:t>
      </w:r>
      <w:r w:rsidRPr="005C6CA0">
        <w:rPr>
          <w:rFonts w:ascii="Times New Roman" w:hAnsi="Times New Roman" w:cs="Times New Roman"/>
          <w:sz w:val="24"/>
          <w:szCs w:val="24"/>
        </w:rPr>
        <w:t xml:space="preserve"> тыс.руб</w:t>
      </w:r>
      <w:r w:rsidR="00291CED" w:rsidRPr="005C6CA0">
        <w:rPr>
          <w:rFonts w:ascii="Times New Roman" w:hAnsi="Times New Roman" w:cs="Times New Roman"/>
          <w:sz w:val="24"/>
          <w:szCs w:val="24"/>
        </w:rPr>
        <w:t>лей</w:t>
      </w:r>
      <w:r w:rsidR="005C6CA0">
        <w:rPr>
          <w:rFonts w:ascii="Times New Roman" w:hAnsi="Times New Roman" w:cs="Times New Roman"/>
          <w:sz w:val="24"/>
          <w:szCs w:val="24"/>
        </w:rPr>
        <w:t xml:space="preserve"> (краевой бюджет – 557,9 тыс. рублей; местный бюджет – 324,64 тыс. рублей)</w:t>
      </w:r>
      <w:r w:rsidRPr="005C6CA0">
        <w:rPr>
          <w:rFonts w:ascii="Times New Roman" w:hAnsi="Times New Roman" w:cs="Times New Roman"/>
          <w:sz w:val="24"/>
          <w:szCs w:val="24"/>
        </w:rPr>
        <w:t>, которые были направлены на  приобретение информационных стендов</w:t>
      </w:r>
      <w:r w:rsidR="00642CAA" w:rsidRPr="005C6CA0">
        <w:rPr>
          <w:rFonts w:ascii="Times New Roman" w:hAnsi="Times New Roman" w:cs="Times New Roman"/>
          <w:sz w:val="24"/>
          <w:szCs w:val="24"/>
        </w:rPr>
        <w:t>, компьютерной</w:t>
      </w:r>
      <w:r w:rsidRPr="005C6CA0">
        <w:rPr>
          <w:rFonts w:ascii="Times New Roman" w:hAnsi="Times New Roman" w:cs="Times New Roman"/>
          <w:sz w:val="24"/>
          <w:szCs w:val="24"/>
        </w:rPr>
        <w:t xml:space="preserve"> и </w:t>
      </w:r>
      <w:proofErr w:type="spellStart"/>
      <w:r w:rsidRPr="005C6CA0">
        <w:rPr>
          <w:rFonts w:ascii="Times New Roman" w:hAnsi="Times New Roman" w:cs="Times New Roman"/>
          <w:sz w:val="24"/>
          <w:szCs w:val="24"/>
        </w:rPr>
        <w:t>орг.техники</w:t>
      </w:r>
      <w:proofErr w:type="spellEnd"/>
      <w:r w:rsidR="00642CAA" w:rsidRPr="005C6CA0">
        <w:rPr>
          <w:rFonts w:ascii="Times New Roman" w:hAnsi="Times New Roman" w:cs="Times New Roman"/>
          <w:sz w:val="24"/>
          <w:szCs w:val="24"/>
        </w:rPr>
        <w:t xml:space="preserve"> – 55,8</w:t>
      </w:r>
      <w:r w:rsidR="005C6CA0">
        <w:rPr>
          <w:rFonts w:ascii="Times New Roman" w:hAnsi="Times New Roman" w:cs="Times New Roman"/>
          <w:sz w:val="24"/>
          <w:szCs w:val="24"/>
        </w:rPr>
        <w:t>2</w:t>
      </w:r>
      <w:r w:rsidR="00642CAA" w:rsidRPr="005C6CA0">
        <w:rPr>
          <w:rFonts w:ascii="Times New Roman" w:hAnsi="Times New Roman" w:cs="Times New Roman"/>
          <w:sz w:val="24"/>
          <w:szCs w:val="24"/>
        </w:rPr>
        <w:t xml:space="preserve"> тыс. рублей</w:t>
      </w:r>
      <w:r w:rsidR="005C6CA0">
        <w:rPr>
          <w:rFonts w:ascii="Times New Roman" w:hAnsi="Times New Roman" w:cs="Times New Roman"/>
          <w:sz w:val="24"/>
          <w:szCs w:val="24"/>
        </w:rPr>
        <w:t xml:space="preserve"> (местный бюджет); на оборудование мест ожидания – 23,94 тыс. рублей (местный бюджет)</w:t>
      </w:r>
      <w:r w:rsidR="00642CAA" w:rsidRPr="005C6CA0">
        <w:rPr>
          <w:rFonts w:ascii="Times New Roman" w:hAnsi="Times New Roman" w:cs="Times New Roman"/>
          <w:sz w:val="24"/>
          <w:szCs w:val="24"/>
        </w:rPr>
        <w:t>; на внедрение информационных систем управления деятельностью муниципальных учреждений образования – 49,58 тыс. рублей</w:t>
      </w:r>
      <w:r w:rsidR="005C6CA0">
        <w:rPr>
          <w:rFonts w:ascii="Times New Roman" w:hAnsi="Times New Roman" w:cs="Times New Roman"/>
          <w:sz w:val="24"/>
          <w:szCs w:val="24"/>
        </w:rPr>
        <w:t xml:space="preserve"> (местный бюджет); на обеспечение доступа к информации о деятельности органов местного самоуправления с помощью интернет-сайтов – 18,0 тыс. рублей; на внедрение системы электронного документооборота – 637,2 тыс. рублей (краевой бюджет – 477,9 тыс. рублей; местный бюджет – 159,3 тыс. рублей)</w:t>
      </w:r>
      <w:r w:rsidR="00D23B56" w:rsidRPr="005C6CA0">
        <w:rPr>
          <w:rFonts w:ascii="Times New Roman" w:hAnsi="Times New Roman" w:cs="Times New Roman"/>
          <w:sz w:val="24"/>
          <w:szCs w:val="24"/>
        </w:rPr>
        <w:t>; на реализацию комплекса мер по обеспечению информационной безопасности – 98,0 тыс. рублей</w:t>
      </w:r>
      <w:r w:rsidR="005C6CA0">
        <w:rPr>
          <w:rFonts w:ascii="Times New Roman" w:hAnsi="Times New Roman" w:cs="Times New Roman"/>
          <w:sz w:val="24"/>
          <w:szCs w:val="24"/>
        </w:rPr>
        <w:t xml:space="preserve"> (краевой бюджет – 80,0 тыс. рублей; местный бюджет – 18,0 тыс. рублей)</w:t>
      </w:r>
      <w:r w:rsidRPr="005C6CA0">
        <w:rPr>
          <w:rFonts w:ascii="Times New Roman" w:hAnsi="Times New Roman" w:cs="Times New Roman"/>
          <w:sz w:val="24"/>
          <w:szCs w:val="24"/>
        </w:rPr>
        <w:t>.</w:t>
      </w:r>
    </w:p>
    <w:p w:rsidR="00D23B56" w:rsidRPr="00D23B56" w:rsidRDefault="00D23B56" w:rsidP="00D1583B">
      <w:pPr>
        <w:pStyle w:val="a3"/>
        <w:spacing w:after="0" w:line="240" w:lineRule="auto"/>
        <w:ind w:left="0" w:firstLine="709"/>
        <w:jc w:val="both"/>
        <w:rPr>
          <w:rFonts w:ascii="Times New Roman" w:hAnsi="Times New Roman" w:cs="Times New Roman"/>
          <w:b/>
          <w:sz w:val="24"/>
          <w:szCs w:val="24"/>
        </w:rPr>
      </w:pPr>
    </w:p>
    <w:p w:rsidR="00091259" w:rsidRDefault="00091259" w:rsidP="002C20C5">
      <w:pPr>
        <w:pStyle w:val="a3"/>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Долгосрочная муниципальная целевая программа «Комплексная безопасность муниципальных учреждений социальной сферы в Усть-Большерецком муниципальном районе на 2012-2015 годы»</w:t>
      </w:r>
    </w:p>
    <w:p w:rsidR="00091259" w:rsidRDefault="00091259" w:rsidP="0009125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2013 году программой предусмотрено финансирование в размере 7 401,5 тыс. рублей, в том числе:</w:t>
      </w:r>
    </w:p>
    <w:p w:rsidR="00091259" w:rsidRDefault="00091259" w:rsidP="0009125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средства краевого бюджета – </w:t>
      </w:r>
      <w:r w:rsidR="002B7ECB">
        <w:rPr>
          <w:rFonts w:ascii="Times New Roman" w:hAnsi="Times New Roman" w:cs="Times New Roman"/>
          <w:sz w:val="24"/>
          <w:szCs w:val="24"/>
        </w:rPr>
        <w:t>2</w:t>
      </w:r>
      <w:r>
        <w:rPr>
          <w:rFonts w:ascii="Times New Roman" w:hAnsi="Times New Roman" w:cs="Times New Roman"/>
          <w:sz w:val="24"/>
          <w:szCs w:val="24"/>
        </w:rPr>
        <w:t> 796,0 тыс. рублей;</w:t>
      </w:r>
    </w:p>
    <w:p w:rsidR="00091259" w:rsidRDefault="00091259" w:rsidP="0009125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средства местного бюджета – 4 605,5 тыс. рублей.</w:t>
      </w:r>
    </w:p>
    <w:p w:rsidR="00091259" w:rsidRDefault="002B7ECB" w:rsidP="0009125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Фактически за 2013 год финансирование программных мероприятий составило 1 858,14 тыс. рублей из средств местного бюджета, за счет которого произведено: замена окон в МБДОУ «Детский сад «Чебурашка» комбинированного вида» на сумму 50,54 тыс. рублей, замена окон МБДОУ «Детский сад «Березка» комбинированного вида» на сумму 561,8 тыс. рублей; замена окон и дверей в МБОУ СОШ № 7 на сумму 1 205,8 тыс. рублей; замена дверей в Централизованной бухгалтерии Управления образования на сумму 40,0 тыс. рублей.</w:t>
      </w:r>
    </w:p>
    <w:p w:rsidR="007C0240" w:rsidRPr="00091259" w:rsidRDefault="007C0240" w:rsidP="00091259">
      <w:pPr>
        <w:pStyle w:val="a3"/>
        <w:spacing w:after="0" w:line="240" w:lineRule="auto"/>
        <w:ind w:left="0" w:firstLine="709"/>
        <w:jc w:val="both"/>
        <w:rPr>
          <w:rFonts w:ascii="Times New Roman" w:hAnsi="Times New Roman" w:cs="Times New Roman"/>
          <w:sz w:val="24"/>
          <w:szCs w:val="24"/>
        </w:rPr>
      </w:pPr>
    </w:p>
    <w:p w:rsidR="007C0240" w:rsidRDefault="007C0240" w:rsidP="007C0240">
      <w:pPr>
        <w:pStyle w:val="a3"/>
        <w:numPr>
          <w:ilvl w:val="0"/>
          <w:numId w:val="11"/>
        </w:numPr>
        <w:spacing w:after="0" w:line="240" w:lineRule="auto"/>
        <w:ind w:left="0" w:firstLine="709"/>
        <w:jc w:val="both"/>
        <w:rPr>
          <w:rFonts w:ascii="Times New Roman" w:hAnsi="Times New Roman" w:cs="Times New Roman"/>
          <w:b/>
          <w:sz w:val="24"/>
          <w:szCs w:val="24"/>
        </w:rPr>
      </w:pPr>
      <w:r w:rsidRPr="007C0240">
        <w:rPr>
          <w:rFonts w:ascii="Times New Roman" w:hAnsi="Times New Roman" w:cs="Times New Roman"/>
          <w:b/>
          <w:sz w:val="24"/>
          <w:szCs w:val="24"/>
        </w:rPr>
        <w:t>Ф</w:t>
      </w:r>
      <w:r>
        <w:rPr>
          <w:rFonts w:ascii="Times New Roman" w:hAnsi="Times New Roman" w:cs="Times New Roman"/>
          <w:b/>
          <w:sz w:val="24"/>
          <w:szCs w:val="24"/>
        </w:rPr>
        <w:t>едеральная целевая программа</w:t>
      </w:r>
      <w:r w:rsidRPr="007C0240">
        <w:rPr>
          <w:rFonts w:ascii="Times New Roman" w:hAnsi="Times New Roman" w:cs="Times New Roman"/>
          <w:b/>
          <w:sz w:val="24"/>
          <w:szCs w:val="24"/>
        </w:rPr>
        <w:t xml:space="preserve"> </w:t>
      </w:r>
      <w:r>
        <w:rPr>
          <w:rFonts w:ascii="Times New Roman" w:hAnsi="Times New Roman" w:cs="Times New Roman"/>
          <w:b/>
          <w:sz w:val="24"/>
          <w:szCs w:val="24"/>
        </w:rPr>
        <w:t>«</w:t>
      </w:r>
      <w:r w:rsidRPr="007C0240">
        <w:rPr>
          <w:rFonts w:ascii="Times New Roman" w:hAnsi="Times New Roman" w:cs="Times New Roman"/>
          <w:b/>
          <w:sz w:val="24"/>
          <w:szCs w:val="24"/>
        </w:rPr>
        <w:t>Социальное развитие села до 2013 года</w:t>
      </w:r>
      <w:r>
        <w:rPr>
          <w:rFonts w:ascii="Times New Roman" w:hAnsi="Times New Roman" w:cs="Times New Roman"/>
          <w:b/>
          <w:sz w:val="24"/>
          <w:szCs w:val="24"/>
        </w:rPr>
        <w:t>»</w:t>
      </w:r>
      <w:r w:rsidRPr="007C0240">
        <w:rPr>
          <w:rFonts w:ascii="Times New Roman" w:hAnsi="Times New Roman" w:cs="Times New Roman"/>
          <w:b/>
          <w:sz w:val="24"/>
          <w:szCs w:val="24"/>
        </w:rPr>
        <w:t xml:space="preserve"> в т</w:t>
      </w:r>
      <w:r>
        <w:rPr>
          <w:rFonts w:ascii="Times New Roman" w:hAnsi="Times New Roman" w:cs="Times New Roman"/>
          <w:b/>
          <w:sz w:val="24"/>
          <w:szCs w:val="24"/>
        </w:rPr>
        <w:t>ом числе долгосрочная краевая целевая программа</w:t>
      </w:r>
      <w:r w:rsidRPr="007C0240">
        <w:rPr>
          <w:rFonts w:ascii="Times New Roman" w:hAnsi="Times New Roman" w:cs="Times New Roman"/>
          <w:b/>
          <w:sz w:val="24"/>
          <w:szCs w:val="24"/>
        </w:rPr>
        <w:t xml:space="preserve"> </w:t>
      </w:r>
      <w:r>
        <w:rPr>
          <w:rFonts w:ascii="Times New Roman" w:hAnsi="Times New Roman" w:cs="Times New Roman"/>
          <w:b/>
          <w:sz w:val="24"/>
          <w:szCs w:val="24"/>
        </w:rPr>
        <w:t>«</w:t>
      </w:r>
      <w:r w:rsidRPr="007C0240">
        <w:rPr>
          <w:rFonts w:ascii="Times New Roman" w:hAnsi="Times New Roman" w:cs="Times New Roman"/>
          <w:b/>
          <w:sz w:val="24"/>
          <w:szCs w:val="24"/>
        </w:rPr>
        <w:t>Социальное развитие села в Камчатском крае на 2013-2017 годы</w:t>
      </w:r>
      <w:r>
        <w:rPr>
          <w:rFonts w:ascii="Times New Roman" w:hAnsi="Times New Roman" w:cs="Times New Roman"/>
          <w:b/>
          <w:sz w:val="24"/>
          <w:szCs w:val="24"/>
        </w:rPr>
        <w:t>»</w:t>
      </w:r>
    </w:p>
    <w:p w:rsidR="007C0240" w:rsidRDefault="007C0240" w:rsidP="007C02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2013 год программой предусмотрено финансирование в размере 14 752,6 тыс. рублей, в том числе:</w:t>
      </w:r>
    </w:p>
    <w:p w:rsidR="007C0240" w:rsidRDefault="007C0240" w:rsidP="007C02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федеральный бюджет – 1 700,0 тыс. рублей;</w:t>
      </w:r>
    </w:p>
    <w:p w:rsidR="007C0240" w:rsidRDefault="007C0240" w:rsidP="007C02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краевой бюджет – 11 225,75 тыс. рублей;</w:t>
      </w:r>
    </w:p>
    <w:p w:rsidR="007C0240" w:rsidRDefault="007C0240" w:rsidP="007C02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местный бюджет – 445,0 тыс. рублей;</w:t>
      </w:r>
    </w:p>
    <w:p w:rsidR="007C0240" w:rsidRDefault="007C0240" w:rsidP="007C02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внебюджетные источники – 1 381,85 тыс. рублей.</w:t>
      </w:r>
    </w:p>
    <w:p w:rsidR="007C0240" w:rsidRDefault="007C0240" w:rsidP="007C0240">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Фактически за 2013 год финансирование программных мероприятий составило 14 307,6 тыс. рублей, которое было направлено на реконструкцию наружных сетей холодного водоснабжения с.Кавалерское – 10 587,6 тыс. рублей (федеральный бюджет – 1 700,0 тыс. рублей; краевой бюджет – 11 225,75 тыс. рублей) и на предоставление субсидии на приобретение жилья гражданам, молодым семьям и молодым специалистам, проживающим в сельской местности</w:t>
      </w:r>
      <w:r w:rsidR="00D820A9">
        <w:rPr>
          <w:rFonts w:ascii="Times New Roman" w:hAnsi="Times New Roman" w:cs="Times New Roman"/>
          <w:sz w:val="24"/>
          <w:szCs w:val="24"/>
        </w:rPr>
        <w:t xml:space="preserve"> – 3 720,0 тыс. рублей (краевой бюджет – 2 338,15 тыс. рублей; внебюджетные источники – 1 381,85 тыс. рублей).</w:t>
      </w:r>
    </w:p>
    <w:p w:rsidR="007C0240" w:rsidRPr="007C0240" w:rsidRDefault="007C0240" w:rsidP="007C0240">
      <w:pPr>
        <w:pStyle w:val="a3"/>
        <w:spacing w:after="0" w:line="240" w:lineRule="auto"/>
        <w:ind w:left="709"/>
        <w:jc w:val="both"/>
        <w:rPr>
          <w:rFonts w:ascii="Times New Roman" w:hAnsi="Times New Roman" w:cs="Times New Roman"/>
          <w:sz w:val="24"/>
          <w:szCs w:val="24"/>
        </w:rPr>
      </w:pPr>
    </w:p>
    <w:p w:rsidR="00596AF1" w:rsidRDefault="00596AF1" w:rsidP="007C0240">
      <w:pPr>
        <w:pStyle w:val="a3"/>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Долгосрочная краевая целевая программа «Модернизация жилищно-коммунального хозяйства и инженерной инфраструктуры Камчатского края на 2010-2013 годы»</w:t>
      </w:r>
    </w:p>
    <w:p w:rsidR="00596AF1" w:rsidRDefault="00596AF1" w:rsidP="00596AF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программы в 2013 году предусмотрен объем финансирования в размере 10 242,3 тыс. рублей</w:t>
      </w:r>
      <w:r w:rsidR="00D538E3">
        <w:rPr>
          <w:rFonts w:ascii="Times New Roman" w:hAnsi="Times New Roman" w:cs="Times New Roman"/>
          <w:sz w:val="24"/>
          <w:szCs w:val="24"/>
        </w:rPr>
        <w:t>, в том числе:</w:t>
      </w:r>
    </w:p>
    <w:p w:rsidR="00D538E3" w:rsidRDefault="00D538E3" w:rsidP="00596AF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краевой бюджет – 9 210,0 тыс. рублей;</w:t>
      </w:r>
    </w:p>
    <w:p w:rsidR="00D538E3" w:rsidRDefault="00D538E3" w:rsidP="00596AF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бюджет Усть-Большерецкого муниципального района – 398,2 тыс. рублей;</w:t>
      </w:r>
    </w:p>
    <w:p w:rsidR="00D538E3" w:rsidRDefault="00D538E3" w:rsidP="00596AF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бюджеты поселений – 634,1 тыс. рублей.</w:t>
      </w:r>
    </w:p>
    <w:p w:rsidR="00D538E3" w:rsidRPr="00927E84" w:rsidRDefault="00F60ACB" w:rsidP="00596AF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D538E3" w:rsidRPr="00927E84">
        <w:rPr>
          <w:rFonts w:ascii="Times New Roman" w:hAnsi="Times New Roman" w:cs="Times New Roman"/>
          <w:sz w:val="24"/>
          <w:szCs w:val="24"/>
        </w:rPr>
        <w:t xml:space="preserve"> </w:t>
      </w:r>
      <w:r w:rsidR="00927E84" w:rsidRPr="00927E84">
        <w:rPr>
          <w:rFonts w:ascii="Times New Roman" w:hAnsi="Times New Roman" w:cs="Times New Roman"/>
          <w:sz w:val="24"/>
          <w:szCs w:val="24"/>
        </w:rPr>
        <w:t>2013 год</w:t>
      </w:r>
      <w:r>
        <w:rPr>
          <w:rFonts w:ascii="Times New Roman" w:hAnsi="Times New Roman" w:cs="Times New Roman"/>
          <w:sz w:val="24"/>
          <w:szCs w:val="24"/>
        </w:rPr>
        <w:t>у на реализацию</w:t>
      </w:r>
      <w:r w:rsidR="00D538E3" w:rsidRPr="00927E84">
        <w:rPr>
          <w:rFonts w:ascii="Times New Roman" w:hAnsi="Times New Roman" w:cs="Times New Roman"/>
          <w:sz w:val="24"/>
          <w:szCs w:val="24"/>
        </w:rPr>
        <w:t xml:space="preserve"> программ</w:t>
      </w:r>
      <w:r>
        <w:rPr>
          <w:rFonts w:ascii="Times New Roman" w:hAnsi="Times New Roman" w:cs="Times New Roman"/>
          <w:sz w:val="24"/>
          <w:szCs w:val="24"/>
        </w:rPr>
        <w:t>ы было выделено и</w:t>
      </w:r>
      <w:r w:rsidR="00D538E3" w:rsidRPr="00927E84">
        <w:rPr>
          <w:rFonts w:ascii="Times New Roman" w:hAnsi="Times New Roman" w:cs="Times New Roman"/>
          <w:sz w:val="24"/>
          <w:szCs w:val="24"/>
        </w:rPr>
        <w:t xml:space="preserve"> освоено </w:t>
      </w:r>
      <w:r w:rsidR="00927E84" w:rsidRPr="00927E84">
        <w:rPr>
          <w:rFonts w:ascii="Times New Roman" w:hAnsi="Times New Roman" w:cs="Times New Roman"/>
          <w:sz w:val="24"/>
          <w:szCs w:val="24"/>
        </w:rPr>
        <w:t>9455,89</w:t>
      </w:r>
      <w:r w:rsidR="00D538E3" w:rsidRPr="00927E84">
        <w:rPr>
          <w:rFonts w:ascii="Times New Roman" w:hAnsi="Times New Roman" w:cs="Times New Roman"/>
          <w:sz w:val="24"/>
          <w:szCs w:val="24"/>
        </w:rPr>
        <w:t xml:space="preserve"> тыс. рублей, в том числе:</w:t>
      </w:r>
    </w:p>
    <w:p w:rsidR="00D538E3" w:rsidRPr="00927E84" w:rsidRDefault="00D538E3" w:rsidP="00596AF1">
      <w:pPr>
        <w:pStyle w:val="a3"/>
        <w:spacing w:after="0" w:line="240" w:lineRule="auto"/>
        <w:ind w:left="0" w:firstLine="709"/>
        <w:jc w:val="both"/>
        <w:rPr>
          <w:rFonts w:ascii="Times New Roman" w:hAnsi="Times New Roman" w:cs="Times New Roman"/>
          <w:sz w:val="24"/>
          <w:szCs w:val="24"/>
        </w:rPr>
      </w:pPr>
      <w:r w:rsidRPr="00927E84">
        <w:rPr>
          <w:rFonts w:ascii="Times New Roman" w:hAnsi="Times New Roman" w:cs="Times New Roman"/>
          <w:sz w:val="24"/>
          <w:szCs w:val="24"/>
        </w:rPr>
        <w:t xml:space="preserve">- замена ветхих инженерных тепло-, водоснабжения Усть-Большерецкого муниципального района – </w:t>
      </w:r>
      <w:r w:rsidR="008C021C">
        <w:rPr>
          <w:rFonts w:ascii="Times New Roman" w:hAnsi="Times New Roman" w:cs="Times New Roman"/>
          <w:sz w:val="24"/>
          <w:szCs w:val="24"/>
        </w:rPr>
        <w:t>3 251,2</w:t>
      </w:r>
      <w:r w:rsidRPr="00927E84">
        <w:rPr>
          <w:rFonts w:ascii="Times New Roman" w:hAnsi="Times New Roman" w:cs="Times New Roman"/>
          <w:sz w:val="24"/>
          <w:szCs w:val="24"/>
        </w:rPr>
        <w:t xml:space="preserve"> тыс. рублей (краевой бюджет – </w:t>
      </w:r>
      <w:r w:rsidR="008C021C">
        <w:rPr>
          <w:rFonts w:ascii="Times New Roman" w:hAnsi="Times New Roman" w:cs="Times New Roman"/>
          <w:sz w:val="24"/>
          <w:szCs w:val="24"/>
        </w:rPr>
        <w:t>2 926,08</w:t>
      </w:r>
      <w:r w:rsidRPr="00927E84">
        <w:rPr>
          <w:rFonts w:ascii="Times New Roman" w:hAnsi="Times New Roman" w:cs="Times New Roman"/>
          <w:sz w:val="24"/>
          <w:szCs w:val="24"/>
        </w:rPr>
        <w:t xml:space="preserve"> тыс. рублей; бюджет Усть-Большерецкого муниципального района – </w:t>
      </w:r>
      <w:r w:rsidR="008C021C">
        <w:rPr>
          <w:rFonts w:ascii="Times New Roman" w:hAnsi="Times New Roman" w:cs="Times New Roman"/>
          <w:sz w:val="24"/>
          <w:szCs w:val="24"/>
        </w:rPr>
        <w:t>3</w:t>
      </w:r>
      <w:r w:rsidRPr="00927E84">
        <w:rPr>
          <w:rFonts w:ascii="Times New Roman" w:hAnsi="Times New Roman" w:cs="Times New Roman"/>
          <w:sz w:val="24"/>
          <w:szCs w:val="24"/>
        </w:rPr>
        <w:t>25,</w:t>
      </w:r>
      <w:r w:rsidR="008C021C">
        <w:rPr>
          <w:rFonts w:ascii="Times New Roman" w:hAnsi="Times New Roman" w:cs="Times New Roman"/>
          <w:sz w:val="24"/>
          <w:szCs w:val="24"/>
        </w:rPr>
        <w:t>12</w:t>
      </w:r>
      <w:r w:rsidRPr="00927E84">
        <w:rPr>
          <w:rFonts w:ascii="Times New Roman" w:hAnsi="Times New Roman" w:cs="Times New Roman"/>
          <w:sz w:val="24"/>
          <w:szCs w:val="24"/>
        </w:rPr>
        <w:t xml:space="preserve"> тыс. рублей);</w:t>
      </w:r>
    </w:p>
    <w:p w:rsidR="00D538E3" w:rsidRPr="00927E84" w:rsidRDefault="00D538E3" w:rsidP="00596AF1">
      <w:pPr>
        <w:pStyle w:val="a3"/>
        <w:spacing w:after="0" w:line="240" w:lineRule="auto"/>
        <w:ind w:left="0" w:firstLine="709"/>
        <w:jc w:val="both"/>
        <w:rPr>
          <w:rFonts w:ascii="Times New Roman" w:hAnsi="Times New Roman" w:cs="Times New Roman"/>
          <w:sz w:val="24"/>
          <w:szCs w:val="24"/>
        </w:rPr>
      </w:pPr>
      <w:r w:rsidRPr="00927E84">
        <w:rPr>
          <w:rFonts w:ascii="Times New Roman" w:hAnsi="Times New Roman" w:cs="Times New Roman"/>
          <w:sz w:val="24"/>
          <w:szCs w:val="24"/>
        </w:rPr>
        <w:t xml:space="preserve">- замена ветхих инженерных тепло-, водоснабжения Усть-Большерецкого сельского поселения – </w:t>
      </w:r>
      <w:r w:rsidR="008C021C">
        <w:rPr>
          <w:rFonts w:ascii="Times New Roman" w:hAnsi="Times New Roman" w:cs="Times New Roman"/>
          <w:sz w:val="24"/>
          <w:szCs w:val="24"/>
        </w:rPr>
        <w:t>2 849,0</w:t>
      </w:r>
      <w:r w:rsidRPr="00927E84">
        <w:rPr>
          <w:rFonts w:ascii="Times New Roman" w:hAnsi="Times New Roman" w:cs="Times New Roman"/>
          <w:sz w:val="24"/>
          <w:szCs w:val="24"/>
        </w:rPr>
        <w:t xml:space="preserve"> тыс. рублей (краевой бюджет – </w:t>
      </w:r>
      <w:r w:rsidR="008C021C">
        <w:rPr>
          <w:rFonts w:ascii="Times New Roman" w:hAnsi="Times New Roman" w:cs="Times New Roman"/>
          <w:sz w:val="24"/>
          <w:szCs w:val="24"/>
        </w:rPr>
        <w:t>2 583,7</w:t>
      </w:r>
      <w:r w:rsidRPr="00927E84">
        <w:rPr>
          <w:rFonts w:ascii="Times New Roman" w:hAnsi="Times New Roman" w:cs="Times New Roman"/>
          <w:sz w:val="24"/>
          <w:szCs w:val="24"/>
        </w:rPr>
        <w:t xml:space="preserve"> тыс. рублей; бюджет Усть-Большерецкого сельского поселения – </w:t>
      </w:r>
      <w:r w:rsidR="008C021C">
        <w:rPr>
          <w:rFonts w:ascii="Times New Roman" w:hAnsi="Times New Roman" w:cs="Times New Roman"/>
          <w:sz w:val="24"/>
          <w:szCs w:val="24"/>
        </w:rPr>
        <w:t>265,3</w:t>
      </w:r>
      <w:r w:rsidRPr="00927E84">
        <w:rPr>
          <w:rFonts w:ascii="Times New Roman" w:hAnsi="Times New Roman" w:cs="Times New Roman"/>
          <w:sz w:val="24"/>
          <w:szCs w:val="24"/>
        </w:rPr>
        <w:t xml:space="preserve"> тыс. рублей);</w:t>
      </w:r>
    </w:p>
    <w:p w:rsidR="008C021C" w:rsidRDefault="00D538E3" w:rsidP="00596AF1">
      <w:pPr>
        <w:pStyle w:val="a3"/>
        <w:spacing w:after="0" w:line="240" w:lineRule="auto"/>
        <w:ind w:left="0" w:firstLine="709"/>
        <w:jc w:val="both"/>
        <w:rPr>
          <w:rFonts w:ascii="Times New Roman" w:hAnsi="Times New Roman" w:cs="Times New Roman"/>
          <w:sz w:val="24"/>
          <w:szCs w:val="24"/>
        </w:rPr>
      </w:pPr>
      <w:r w:rsidRPr="00927E84">
        <w:rPr>
          <w:rFonts w:ascii="Times New Roman" w:hAnsi="Times New Roman" w:cs="Times New Roman"/>
          <w:sz w:val="24"/>
          <w:szCs w:val="24"/>
        </w:rPr>
        <w:t xml:space="preserve">- замена ветхих инженерных тепло-, водоснабжения Апачинского сельского поселения – </w:t>
      </w:r>
      <w:r w:rsidR="008C021C">
        <w:rPr>
          <w:rFonts w:ascii="Times New Roman" w:hAnsi="Times New Roman" w:cs="Times New Roman"/>
          <w:sz w:val="24"/>
          <w:szCs w:val="24"/>
        </w:rPr>
        <w:t>2 913,49</w:t>
      </w:r>
      <w:r w:rsidRPr="00927E84">
        <w:rPr>
          <w:rFonts w:ascii="Times New Roman" w:hAnsi="Times New Roman" w:cs="Times New Roman"/>
          <w:sz w:val="24"/>
          <w:szCs w:val="24"/>
        </w:rPr>
        <w:t xml:space="preserve"> тыс. рублей (краевой бюджет</w:t>
      </w:r>
      <w:r w:rsidR="008C021C">
        <w:rPr>
          <w:rFonts w:ascii="Times New Roman" w:hAnsi="Times New Roman" w:cs="Times New Roman"/>
          <w:sz w:val="24"/>
          <w:szCs w:val="24"/>
        </w:rPr>
        <w:t xml:space="preserve"> – 2 559,12 тыс. рублей; бюджет Апачинского сельского поселения – 354,37 тыс. рублей</w:t>
      </w:r>
      <w:r w:rsidRPr="00927E84">
        <w:rPr>
          <w:rFonts w:ascii="Times New Roman" w:hAnsi="Times New Roman" w:cs="Times New Roman"/>
          <w:sz w:val="24"/>
          <w:szCs w:val="24"/>
        </w:rPr>
        <w:t>)</w:t>
      </w:r>
      <w:r w:rsidR="008C021C">
        <w:rPr>
          <w:rFonts w:ascii="Times New Roman" w:hAnsi="Times New Roman" w:cs="Times New Roman"/>
          <w:sz w:val="24"/>
          <w:szCs w:val="24"/>
        </w:rPr>
        <w:t>;</w:t>
      </w:r>
    </w:p>
    <w:p w:rsidR="00B34CED" w:rsidRDefault="008C021C" w:rsidP="00596AF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изготовление </w:t>
      </w:r>
      <w:proofErr w:type="spellStart"/>
      <w:r>
        <w:rPr>
          <w:rFonts w:ascii="Times New Roman" w:hAnsi="Times New Roman" w:cs="Times New Roman"/>
          <w:sz w:val="24"/>
          <w:szCs w:val="24"/>
        </w:rPr>
        <w:t>тех.паспортов</w:t>
      </w:r>
      <w:proofErr w:type="spellEnd"/>
      <w:r>
        <w:rPr>
          <w:rFonts w:ascii="Times New Roman" w:hAnsi="Times New Roman" w:cs="Times New Roman"/>
          <w:sz w:val="24"/>
          <w:szCs w:val="24"/>
        </w:rPr>
        <w:t xml:space="preserve"> на многоквартирные дома в п.Октябрьский по </w:t>
      </w:r>
      <w:proofErr w:type="spellStart"/>
      <w:r>
        <w:rPr>
          <w:rFonts w:ascii="Times New Roman" w:hAnsi="Times New Roman" w:cs="Times New Roman"/>
          <w:sz w:val="24"/>
          <w:szCs w:val="24"/>
        </w:rPr>
        <w:t>ул.Цепляева</w:t>
      </w:r>
      <w:proofErr w:type="spellEnd"/>
      <w:r>
        <w:rPr>
          <w:rFonts w:ascii="Times New Roman" w:hAnsi="Times New Roman" w:cs="Times New Roman"/>
          <w:sz w:val="24"/>
          <w:szCs w:val="24"/>
        </w:rPr>
        <w:t xml:space="preserve">, 48 и </w:t>
      </w:r>
      <w:proofErr w:type="spellStart"/>
      <w:r>
        <w:rPr>
          <w:rFonts w:ascii="Times New Roman" w:hAnsi="Times New Roman" w:cs="Times New Roman"/>
          <w:sz w:val="24"/>
          <w:szCs w:val="24"/>
        </w:rPr>
        <w:t>ул.Комсомольская</w:t>
      </w:r>
      <w:proofErr w:type="spellEnd"/>
      <w:r>
        <w:rPr>
          <w:rFonts w:ascii="Times New Roman" w:hAnsi="Times New Roman" w:cs="Times New Roman"/>
          <w:sz w:val="24"/>
          <w:szCs w:val="24"/>
        </w:rPr>
        <w:t xml:space="preserve">, 45 </w:t>
      </w:r>
      <w:r w:rsidR="00B34CED">
        <w:rPr>
          <w:rFonts w:ascii="Times New Roman" w:hAnsi="Times New Roman" w:cs="Times New Roman"/>
          <w:sz w:val="24"/>
          <w:szCs w:val="24"/>
        </w:rPr>
        <w:t>–</w:t>
      </w:r>
      <w:r>
        <w:rPr>
          <w:rFonts w:ascii="Times New Roman" w:hAnsi="Times New Roman" w:cs="Times New Roman"/>
          <w:sz w:val="24"/>
          <w:szCs w:val="24"/>
        </w:rPr>
        <w:t xml:space="preserve"> </w:t>
      </w:r>
      <w:r w:rsidR="00B34CED">
        <w:rPr>
          <w:rFonts w:ascii="Times New Roman" w:hAnsi="Times New Roman" w:cs="Times New Roman"/>
          <w:sz w:val="24"/>
          <w:szCs w:val="24"/>
        </w:rPr>
        <w:t>385,0 тыс. рублей (краевой бюджет – 346,5 тыс. рублей; бюджет Октябрьского городского поселения – 38,5 тыс. рублей);</w:t>
      </w:r>
    </w:p>
    <w:p w:rsidR="00D538E3" w:rsidRDefault="00B34CED" w:rsidP="00596AF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изготовление </w:t>
      </w:r>
      <w:proofErr w:type="spellStart"/>
      <w:r>
        <w:rPr>
          <w:rFonts w:ascii="Times New Roman" w:hAnsi="Times New Roman" w:cs="Times New Roman"/>
          <w:sz w:val="24"/>
          <w:szCs w:val="24"/>
        </w:rPr>
        <w:t>тех.паспортов</w:t>
      </w:r>
      <w:proofErr w:type="spellEnd"/>
      <w:r>
        <w:rPr>
          <w:rFonts w:ascii="Times New Roman" w:hAnsi="Times New Roman" w:cs="Times New Roman"/>
          <w:sz w:val="24"/>
          <w:szCs w:val="24"/>
        </w:rPr>
        <w:t xml:space="preserve"> на: здание Администрации Апачинского сельского поселения, РУ-6 </w:t>
      </w:r>
      <w:proofErr w:type="spellStart"/>
      <w:r>
        <w:rPr>
          <w:rFonts w:ascii="Times New Roman" w:hAnsi="Times New Roman" w:cs="Times New Roman"/>
          <w:sz w:val="24"/>
          <w:szCs w:val="24"/>
        </w:rPr>
        <w:t>кВ</w:t>
      </w:r>
      <w:proofErr w:type="spellEnd"/>
      <w:r>
        <w:rPr>
          <w:rFonts w:ascii="Times New Roman" w:hAnsi="Times New Roman" w:cs="Times New Roman"/>
          <w:sz w:val="24"/>
          <w:szCs w:val="24"/>
        </w:rPr>
        <w:t>, скважину водозабора ДРП № 4, водонапорную башню ДРП – 57,2 тыс. рублей (краевой бюджет – 51,5 тыс. рублей; бюджет Апачинского сельского поселения – 5,7 тыс. рублей)</w:t>
      </w:r>
      <w:r w:rsidR="00D538E3" w:rsidRPr="00927E84">
        <w:rPr>
          <w:rFonts w:ascii="Times New Roman" w:hAnsi="Times New Roman" w:cs="Times New Roman"/>
          <w:sz w:val="24"/>
          <w:szCs w:val="24"/>
        </w:rPr>
        <w:t>.</w:t>
      </w:r>
    </w:p>
    <w:p w:rsidR="00D538E3" w:rsidRPr="00596AF1" w:rsidRDefault="00D538E3" w:rsidP="00596AF1">
      <w:pPr>
        <w:pStyle w:val="a3"/>
        <w:spacing w:after="0" w:line="240" w:lineRule="auto"/>
        <w:ind w:left="0" w:firstLine="709"/>
        <w:jc w:val="both"/>
        <w:rPr>
          <w:rFonts w:ascii="Times New Roman" w:hAnsi="Times New Roman" w:cs="Times New Roman"/>
          <w:sz w:val="24"/>
          <w:szCs w:val="24"/>
        </w:rPr>
      </w:pPr>
    </w:p>
    <w:p w:rsidR="000B7C7E" w:rsidRDefault="000B7C7E" w:rsidP="002C20C5">
      <w:pPr>
        <w:pStyle w:val="a3"/>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Долгосрочная краевая целевая программа «Чистая вода в Камчатском крае на 2012-2017 годы»</w:t>
      </w:r>
    </w:p>
    <w:p w:rsidR="000B7C7E" w:rsidRDefault="000B7C7E" w:rsidP="000B7C7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2013 году программой предусмотрено выделение ассигнований в размере 216,7 тыс. рублей, в том числе:</w:t>
      </w:r>
    </w:p>
    <w:p w:rsidR="000B7C7E" w:rsidRDefault="000B7C7E" w:rsidP="000B7C7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краевой бюджет – 195,0 тыс. рублей;</w:t>
      </w:r>
    </w:p>
    <w:p w:rsidR="000B7C7E" w:rsidRDefault="000B7C7E" w:rsidP="000B7C7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бюджет Апачинского сельского поселения – 21,7 тыс. рублей.</w:t>
      </w:r>
    </w:p>
    <w:p w:rsidR="000B7C7E" w:rsidRDefault="000B7C7E" w:rsidP="000B7C7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2013 год </w:t>
      </w:r>
      <w:r w:rsidR="00B34CED">
        <w:rPr>
          <w:rFonts w:ascii="Times New Roman" w:hAnsi="Times New Roman" w:cs="Times New Roman"/>
          <w:sz w:val="24"/>
          <w:szCs w:val="24"/>
        </w:rPr>
        <w:t xml:space="preserve">программа </w:t>
      </w:r>
      <w:r w:rsidR="00F60ACB">
        <w:rPr>
          <w:rFonts w:ascii="Times New Roman" w:hAnsi="Times New Roman" w:cs="Times New Roman"/>
          <w:sz w:val="24"/>
          <w:szCs w:val="24"/>
        </w:rPr>
        <w:t>выполнена</w:t>
      </w:r>
      <w:r w:rsidR="00B34CED">
        <w:rPr>
          <w:rFonts w:ascii="Times New Roman" w:hAnsi="Times New Roman" w:cs="Times New Roman"/>
          <w:sz w:val="24"/>
          <w:szCs w:val="24"/>
        </w:rPr>
        <w:t xml:space="preserve"> в полном объеме на сумму</w:t>
      </w:r>
      <w:r>
        <w:rPr>
          <w:rFonts w:ascii="Times New Roman" w:hAnsi="Times New Roman" w:cs="Times New Roman"/>
          <w:sz w:val="24"/>
          <w:szCs w:val="24"/>
        </w:rPr>
        <w:t xml:space="preserve"> </w:t>
      </w:r>
      <w:r w:rsidR="00B34CED">
        <w:rPr>
          <w:rFonts w:ascii="Times New Roman" w:hAnsi="Times New Roman" w:cs="Times New Roman"/>
          <w:sz w:val="24"/>
          <w:szCs w:val="24"/>
        </w:rPr>
        <w:t>216,7</w:t>
      </w:r>
      <w:r>
        <w:rPr>
          <w:rFonts w:ascii="Times New Roman" w:hAnsi="Times New Roman" w:cs="Times New Roman"/>
          <w:sz w:val="24"/>
          <w:szCs w:val="24"/>
        </w:rPr>
        <w:t xml:space="preserve"> тыс. рублей.</w:t>
      </w:r>
      <w:r w:rsidR="00B34CED">
        <w:rPr>
          <w:rFonts w:ascii="Times New Roman" w:hAnsi="Times New Roman" w:cs="Times New Roman"/>
          <w:sz w:val="24"/>
          <w:szCs w:val="24"/>
        </w:rPr>
        <w:t xml:space="preserve"> Произведены работы по лицензированию водопровода в </w:t>
      </w:r>
      <w:proofErr w:type="spellStart"/>
      <w:r w:rsidR="00B34CED">
        <w:rPr>
          <w:rFonts w:ascii="Times New Roman" w:hAnsi="Times New Roman" w:cs="Times New Roman"/>
          <w:sz w:val="24"/>
          <w:szCs w:val="24"/>
        </w:rPr>
        <w:t>Апачинском</w:t>
      </w:r>
      <w:proofErr w:type="spellEnd"/>
      <w:r w:rsidR="00B34CED">
        <w:rPr>
          <w:rFonts w:ascii="Times New Roman" w:hAnsi="Times New Roman" w:cs="Times New Roman"/>
          <w:sz w:val="24"/>
          <w:szCs w:val="24"/>
        </w:rPr>
        <w:t xml:space="preserve"> сельском поселении (закупка и установка оборудования).</w:t>
      </w:r>
    </w:p>
    <w:p w:rsidR="000B7C7E" w:rsidRPr="000B7C7E" w:rsidRDefault="000B7C7E" w:rsidP="000B7C7E">
      <w:pPr>
        <w:pStyle w:val="a3"/>
        <w:spacing w:after="0" w:line="240" w:lineRule="auto"/>
        <w:ind w:left="0" w:firstLine="709"/>
        <w:jc w:val="both"/>
        <w:rPr>
          <w:rFonts w:ascii="Times New Roman" w:hAnsi="Times New Roman" w:cs="Times New Roman"/>
          <w:sz w:val="24"/>
          <w:szCs w:val="24"/>
        </w:rPr>
      </w:pPr>
    </w:p>
    <w:p w:rsidR="00D34279" w:rsidRPr="00FC69B3" w:rsidRDefault="00D34279" w:rsidP="002C20C5">
      <w:pPr>
        <w:pStyle w:val="a3"/>
        <w:numPr>
          <w:ilvl w:val="0"/>
          <w:numId w:val="11"/>
        </w:numPr>
        <w:spacing w:after="0" w:line="240" w:lineRule="auto"/>
        <w:ind w:left="0" w:firstLine="709"/>
        <w:jc w:val="both"/>
        <w:rPr>
          <w:rFonts w:ascii="Times New Roman" w:hAnsi="Times New Roman" w:cs="Times New Roman"/>
          <w:b/>
          <w:sz w:val="24"/>
          <w:szCs w:val="24"/>
        </w:rPr>
      </w:pPr>
      <w:r w:rsidRPr="00FC69B3">
        <w:rPr>
          <w:rFonts w:ascii="Times New Roman" w:hAnsi="Times New Roman" w:cs="Times New Roman"/>
          <w:b/>
          <w:sz w:val="24"/>
          <w:szCs w:val="24"/>
        </w:rPr>
        <w:t>Долгосрочная краевая целевая программа «Организация отдыха и оздоровления детей и молодежи в Камчатском крае на 2012-2015 годы»</w:t>
      </w:r>
    </w:p>
    <w:p w:rsidR="00D34279" w:rsidRPr="00FC69B3" w:rsidRDefault="00D34279" w:rsidP="00D34279">
      <w:pPr>
        <w:pStyle w:val="a3"/>
        <w:spacing w:after="0" w:line="240" w:lineRule="auto"/>
        <w:ind w:left="0" w:firstLine="709"/>
        <w:jc w:val="both"/>
        <w:rPr>
          <w:rFonts w:ascii="Times New Roman" w:hAnsi="Times New Roman" w:cs="Times New Roman"/>
          <w:sz w:val="24"/>
          <w:szCs w:val="24"/>
        </w:rPr>
      </w:pPr>
      <w:r w:rsidRPr="00FC69B3">
        <w:rPr>
          <w:rFonts w:ascii="Times New Roman" w:hAnsi="Times New Roman" w:cs="Times New Roman"/>
          <w:sz w:val="24"/>
          <w:szCs w:val="24"/>
        </w:rPr>
        <w:t xml:space="preserve">В 2013 годы программой предусмотрено выделение средств в размере </w:t>
      </w:r>
      <w:r w:rsidR="00FC69B3" w:rsidRPr="00FC69B3">
        <w:rPr>
          <w:rFonts w:ascii="Times New Roman" w:hAnsi="Times New Roman" w:cs="Times New Roman"/>
          <w:sz w:val="24"/>
          <w:szCs w:val="24"/>
        </w:rPr>
        <w:t>3</w:t>
      </w:r>
      <w:r w:rsidR="00D23B56">
        <w:rPr>
          <w:rFonts w:ascii="Times New Roman" w:hAnsi="Times New Roman" w:cs="Times New Roman"/>
          <w:sz w:val="24"/>
          <w:szCs w:val="24"/>
        </w:rPr>
        <w:t xml:space="preserve"> </w:t>
      </w:r>
      <w:r w:rsidR="00FC69B3" w:rsidRPr="00FC69B3">
        <w:rPr>
          <w:rFonts w:ascii="Times New Roman" w:hAnsi="Times New Roman" w:cs="Times New Roman"/>
          <w:sz w:val="24"/>
          <w:szCs w:val="24"/>
        </w:rPr>
        <w:t>318,3 тыс.рублей, в том числе:</w:t>
      </w:r>
    </w:p>
    <w:p w:rsidR="00FC69B3" w:rsidRPr="00FC69B3" w:rsidRDefault="00FC69B3" w:rsidP="00D34279">
      <w:pPr>
        <w:pStyle w:val="a3"/>
        <w:spacing w:after="0" w:line="240" w:lineRule="auto"/>
        <w:ind w:left="0" w:firstLine="709"/>
        <w:jc w:val="both"/>
        <w:rPr>
          <w:rFonts w:ascii="Times New Roman" w:hAnsi="Times New Roman" w:cs="Times New Roman"/>
          <w:sz w:val="24"/>
          <w:szCs w:val="24"/>
        </w:rPr>
      </w:pPr>
      <w:r w:rsidRPr="00FC69B3">
        <w:rPr>
          <w:rFonts w:ascii="Times New Roman" w:hAnsi="Times New Roman" w:cs="Times New Roman"/>
          <w:sz w:val="24"/>
          <w:szCs w:val="24"/>
        </w:rPr>
        <w:t>- из средств краевого бюджета – 2</w:t>
      </w:r>
      <w:r w:rsidR="00D23B56">
        <w:rPr>
          <w:rFonts w:ascii="Times New Roman" w:hAnsi="Times New Roman" w:cs="Times New Roman"/>
          <w:sz w:val="24"/>
          <w:szCs w:val="24"/>
        </w:rPr>
        <w:t xml:space="preserve"> </w:t>
      </w:r>
      <w:r w:rsidRPr="00FC69B3">
        <w:rPr>
          <w:rFonts w:ascii="Times New Roman" w:hAnsi="Times New Roman" w:cs="Times New Roman"/>
          <w:sz w:val="24"/>
          <w:szCs w:val="24"/>
        </w:rPr>
        <w:t>986,5 тыс.рублей;</w:t>
      </w:r>
    </w:p>
    <w:p w:rsidR="00FC69B3" w:rsidRDefault="00FC69B3" w:rsidP="00D34279">
      <w:pPr>
        <w:pStyle w:val="a3"/>
        <w:spacing w:after="0" w:line="240" w:lineRule="auto"/>
        <w:ind w:left="0" w:firstLine="709"/>
        <w:jc w:val="both"/>
        <w:rPr>
          <w:rFonts w:ascii="Times New Roman" w:hAnsi="Times New Roman" w:cs="Times New Roman"/>
          <w:sz w:val="24"/>
          <w:szCs w:val="24"/>
        </w:rPr>
      </w:pPr>
      <w:r w:rsidRPr="00FC69B3">
        <w:rPr>
          <w:rFonts w:ascii="Times New Roman" w:hAnsi="Times New Roman" w:cs="Times New Roman"/>
          <w:sz w:val="24"/>
          <w:szCs w:val="24"/>
        </w:rPr>
        <w:t>- из средств местного бюджета – 331,8 тыс.рублей.</w:t>
      </w:r>
    </w:p>
    <w:p w:rsidR="00FC69B3" w:rsidRDefault="00F60ACB" w:rsidP="00D3427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 итогам</w:t>
      </w:r>
      <w:r w:rsidR="00FC69B3" w:rsidRPr="00091259">
        <w:rPr>
          <w:rFonts w:ascii="Times New Roman" w:hAnsi="Times New Roman" w:cs="Times New Roman"/>
          <w:sz w:val="24"/>
          <w:szCs w:val="24"/>
        </w:rPr>
        <w:t xml:space="preserve"> 2013 год</w:t>
      </w:r>
      <w:r>
        <w:rPr>
          <w:rFonts w:ascii="Times New Roman" w:hAnsi="Times New Roman" w:cs="Times New Roman"/>
          <w:sz w:val="24"/>
          <w:szCs w:val="24"/>
        </w:rPr>
        <w:t>а</w:t>
      </w:r>
      <w:r w:rsidR="00FC69B3" w:rsidRPr="00091259">
        <w:rPr>
          <w:rFonts w:ascii="Times New Roman" w:hAnsi="Times New Roman" w:cs="Times New Roman"/>
          <w:sz w:val="24"/>
          <w:szCs w:val="24"/>
        </w:rPr>
        <w:t xml:space="preserve"> выделены </w:t>
      </w:r>
      <w:r>
        <w:rPr>
          <w:rFonts w:ascii="Times New Roman" w:hAnsi="Times New Roman" w:cs="Times New Roman"/>
          <w:sz w:val="24"/>
          <w:szCs w:val="24"/>
        </w:rPr>
        <w:t xml:space="preserve">и освоены </w:t>
      </w:r>
      <w:r w:rsidR="00FC69B3" w:rsidRPr="00091259">
        <w:rPr>
          <w:rFonts w:ascii="Times New Roman" w:hAnsi="Times New Roman" w:cs="Times New Roman"/>
          <w:sz w:val="24"/>
          <w:szCs w:val="24"/>
        </w:rPr>
        <w:t xml:space="preserve">средства из краевого бюджета на приобретение продуктов питания для пришкольных лагерей в размере </w:t>
      </w:r>
      <w:r w:rsidR="000B7C7E" w:rsidRPr="00091259">
        <w:rPr>
          <w:rFonts w:ascii="Times New Roman" w:hAnsi="Times New Roman" w:cs="Times New Roman"/>
          <w:sz w:val="24"/>
          <w:szCs w:val="24"/>
        </w:rPr>
        <w:t>2</w:t>
      </w:r>
      <w:r w:rsidR="00091259">
        <w:rPr>
          <w:rFonts w:ascii="Times New Roman" w:hAnsi="Times New Roman" w:cs="Times New Roman"/>
          <w:sz w:val="24"/>
          <w:szCs w:val="24"/>
        </w:rPr>
        <w:t> 864,21</w:t>
      </w:r>
      <w:r w:rsidR="00FC69B3" w:rsidRPr="00091259">
        <w:rPr>
          <w:rFonts w:ascii="Times New Roman" w:hAnsi="Times New Roman" w:cs="Times New Roman"/>
          <w:sz w:val="24"/>
          <w:szCs w:val="24"/>
        </w:rPr>
        <w:t xml:space="preserve"> тыс.рублей.</w:t>
      </w:r>
    </w:p>
    <w:p w:rsidR="00FC69B3" w:rsidRPr="00FC69B3" w:rsidRDefault="00FC69B3" w:rsidP="00D34279">
      <w:pPr>
        <w:pStyle w:val="a3"/>
        <w:spacing w:after="0" w:line="240" w:lineRule="auto"/>
        <w:ind w:left="0" w:firstLine="709"/>
        <w:jc w:val="both"/>
        <w:rPr>
          <w:rFonts w:ascii="Times New Roman" w:hAnsi="Times New Roman" w:cs="Times New Roman"/>
          <w:sz w:val="24"/>
          <w:szCs w:val="24"/>
        </w:rPr>
      </w:pPr>
    </w:p>
    <w:p w:rsidR="00477534" w:rsidRPr="00FC69B3" w:rsidRDefault="00477534" w:rsidP="00477534">
      <w:pPr>
        <w:pStyle w:val="a3"/>
        <w:numPr>
          <w:ilvl w:val="0"/>
          <w:numId w:val="11"/>
        </w:numPr>
        <w:spacing w:after="0" w:line="240" w:lineRule="auto"/>
        <w:ind w:left="0" w:firstLine="709"/>
        <w:jc w:val="both"/>
        <w:rPr>
          <w:rFonts w:ascii="Times New Roman" w:hAnsi="Times New Roman" w:cs="Times New Roman"/>
          <w:b/>
          <w:sz w:val="24"/>
          <w:szCs w:val="24"/>
        </w:rPr>
      </w:pPr>
      <w:r w:rsidRPr="00FC69B3">
        <w:rPr>
          <w:rFonts w:ascii="Times New Roman" w:hAnsi="Times New Roman" w:cs="Times New Roman"/>
          <w:b/>
          <w:sz w:val="24"/>
          <w:szCs w:val="24"/>
        </w:rPr>
        <w:t>Долгосрочная краевая целевая программа «Развитие образования в Камчатском крае на 2013-2015 годы»</w:t>
      </w:r>
    </w:p>
    <w:p w:rsidR="00477534" w:rsidRDefault="00477534" w:rsidP="00477534">
      <w:pPr>
        <w:pStyle w:val="a3"/>
        <w:spacing w:after="0" w:line="240" w:lineRule="auto"/>
        <w:ind w:left="0" w:firstLine="709"/>
        <w:jc w:val="both"/>
        <w:rPr>
          <w:rFonts w:ascii="Times New Roman" w:hAnsi="Times New Roman" w:cs="Times New Roman"/>
          <w:sz w:val="24"/>
          <w:szCs w:val="24"/>
        </w:rPr>
      </w:pPr>
      <w:r w:rsidRPr="00FC69B3">
        <w:rPr>
          <w:rFonts w:ascii="Times New Roman" w:hAnsi="Times New Roman" w:cs="Times New Roman"/>
          <w:sz w:val="24"/>
          <w:szCs w:val="24"/>
        </w:rPr>
        <w:t>В рамках реализации программы</w:t>
      </w:r>
      <w:r>
        <w:rPr>
          <w:rFonts w:ascii="Times New Roman" w:hAnsi="Times New Roman" w:cs="Times New Roman"/>
          <w:sz w:val="24"/>
          <w:szCs w:val="24"/>
        </w:rPr>
        <w:t xml:space="preserve"> на 2013 год предусмотрен объем финансирования в размере 80 706,34 тыс.рублей, в том числе:</w:t>
      </w:r>
    </w:p>
    <w:p w:rsidR="00477534" w:rsidRDefault="00477534" w:rsidP="0047753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краевой бюджет – 79 535,56 тыс.рублей;</w:t>
      </w:r>
    </w:p>
    <w:p w:rsidR="00477534" w:rsidRDefault="00477534" w:rsidP="0047753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местный бюджет – 1 170,79 тыс.рублей.</w:t>
      </w:r>
    </w:p>
    <w:p w:rsidR="00477534" w:rsidRPr="00B90526" w:rsidRDefault="00477534" w:rsidP="00477534">
      <w:pPr>
        <w:pStyle w:val="a3"/>
        <w:spacing w:after="0" w:line="240" w:lineRule="auto"/>
        <w:ind w:left="0" w:firstLine="709"/>
        <w:jc w:val="both"/>
        <w:rPr>
          <w:rFonts w:ascii="Times New Roman" w:hAnsi="Times New Roman" w:cs="Times New Roman"/>
          <w:sz w:val="24"/>
          <w:szCs w:val="24"/>
        </w:rPr>
      </w:pPr>
      <w:r w:rsidRPr="00B90526">
        <w:rPr>
          <w:rFonts w:ascii="Times New Roman" w:hAnsi="Times New Roman" w:cs="Times New Roman"/>
          <w:sz w:val="24"/>
          <w:szCs w:val="24"/>
        </w:rPr>
        <w:t xml:space="preserve">В отчетном периоде было выделено </w:t>
      </w:r>
      <w:r w:rsidR="00F60ACB">
        <w:rPr>
          <w:rFonts w:ascii="Times New Roman" w:hAnsi="Times New Roman" w:cs="Times New Roman"/>
          <w:sz w:val="24"/>
          <w:szCs w:val="24"/>
        </w:rPr>
        <w:t xml:space="preserve">и освоено </w:t>
      </w:r>
      <w:r w:rsidR="00B90526" w:rsidRPr="00B90526">
        <w:rPr>
          <w:rFonts w:ascii="Times New Roman" w:hAnsi="Times New Roman" w:cs="Times New Roman"/>
          <w:sz w:val="24"/>
          <w:szCs w:val="24"/>
        </w:rPr>
        <w:t>45 880,93</w:t>
      </w:r>
      <w:r w:rsidRPr="00B90526">
        <w:rPr>
          <w:rFonts w:ascii="Times New Roman" w:hAnsi="Times New Roman" w:cs="Times New Roman"/>
          <w:sz w:val="24"/>
          <w:szCs w:val="24"/>
        </w:rPr>
        <w:t xml:space="preserve"> тыс.рублей, в том числе:</w:t>
      </w:r>
    </w:p>
    <w:p w:rsidR="00477534" w:rsidRDefault="00477534" w:rsidP="00477534">
      <w:pPr>
        <w:pStyle w:val="a3"/>
        <w:spacing w:after="0" w:line="240" w:lineRule="auto"/>
        <w:ind w:left="0" w:firstLine="709"/>
        <w:jc w:val="both"/>
        <w:rPr>
          <w:rFonts w:ascii="Times New Roman" w:hAnsi="Times New Roman" w:cs="Times New Roman"/>
          <w:sz w:val="24"/>
          <w:szCs w:val="24"/>
        </w:rPr>
      </w:pPr>
      <w:r w:rsidRPr="00B90526">
        <w:rPr>
          <w:rFonts w:ascii="Times New Roman" w:hAnsi="Times New Roman" w:cs="Times New Roman"/>
          <w:sz w:val="24"/>
          <w:szCs w:val="24"/>
        </w:rPr>
        <w:t xml:space="preserve">- на строительство новой школы в п.Озерновский – </w:t>
      </w:r>
      <w:r w:rsidR="00B90526">
        <w:rPr>
          <w:rFonts w:ascii="Times New Roman" w:hAnsi="Times New Roman" w:cs="Times New Roman"/>
          <w:sz w:val="24"/>
          <w:szCs w:val="24"/>
        </w:rPr>
        <w:t>39 400,20</w:t>
      </w:r>
      <w:r w:rsidRPr="00B90526">
        <w:rPr>
          <w:rFonts w:ascii="Times New Roman" w:hAnsi="Times New Roman" w:cs="Times New Roman"/>
          <w:sz w:val="24"/>
          <w:szCs w:val="24"/>
        </w:rPr>
        <w:t xml:space="preserve"> тыс. рублей (краевой бюджет</w:t>
      </w:r>
      <w:r w:rsidR="00B90526">
        <w:rPr>
          <w:rFonts w:ascii="Times New Roman" w:hAnsi="Times New Roman" w:cs="Times New Roman"/>
          <w:sz w:val="24"/>
          <w:szCs w:val="24"/>
        </w:rPr>
        <w:t xml:space="preserve"> – 39 133,48; местный бюджет – 266,72</w:t>
      </w:r>
      <w:r w:rsidRPr="00B90526">
        <w:rPr>
          <w:rFonts w:ascii="Times New Roman" w:hAnsi="Times New Roman" w:cs="Times New Roman"/>
          <w:sz w:val="24"/>
          <w:szCs w:val="24"/>
        </w:rPr>
        <w:t>);</w:t>
      </w:r>
    </w:p>
    <w:p w:rsidR="00B90526" w:rsidRPr="00B90526" w:rsidRDefault="00B90526" w:rsidP="0047753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 приобретение </w:t>
      </w:r>
      <w:proofErr w:type="spellStart"/>
      <w:r>
        <w:rPr>
          <w:rFonts w:ascii="Times New Roman" w:hAnsi="Times New Roman" w:cs="Times New Roman"/>
          <w:sz w:val="24"/>
          <w:szCs w:val="24"/>
        </w:rPr>
        <w:t>орг.техники</w:t>
      </w:r>
      <w:proofErr w:type="spellEnd"/>
      <w:r>
        <w:rPr>
          <w:rFonts w:ascii="Times New Roman" w:hAnsi="Times New Roman" w:cs="Times New Roman"/>
          <w:sz w:val="24"/>
          <w:szCs w:val="24"/>
        </w:rPr>
        <w:t xml:space="preserve"> в МАОУ СОШ № 3 – 953,04 тыс. рублей (краевой бюджет);</w:t>
      </w:r>
    </w:p>
    <w:p w:rsidR="00477534" w:rsidRPr="00B90526" w:rsidRDefault="00477534" w:rsidP="00477534">
      <w:pPr>
        <w:pStyle w:val="a3"/>
        <w:spacing w:after="0" w:line="240" w:lineRule="auto"/>
        <w:ind w:left="0" w:firstLine="709"/>
        <w:jc w:val="both"/>
        <w:rPr>
          <w:rFonts w:ascii="Times New Roman" w:hAnsi="Times New Roman" w:cs="Times New Roman"/>
          <w:sz w:val="24"/>
          <w:szCs w:val="24"/>
        </w:rPr>
      </w:pPr>
      <w:r w:rsidRPr="00B90526">
        <w:rPr>
          <w:rFonts w:ascii="Times New Roman" w:hAnsi="Times New Roman" w:cs="Times New Roman"/>
          <w:sz w:val="24"/>
          <w:szCs w:val="24"/>
        </w:rPr>
        <w:t>- на приобретение мебели для обеденных зон</w:t>
      </w:r>
      <w:r w:rsidR="00B90526">
        <w:rPr>
          <w:rFonts w:ascii="Times New Roman" w:hAnsi="Times New Roman" w:cs="Times New Roman"/>
          <w:sz w:val="24"/>
          <w:szCs w:val="24"/>
        </w:rPr>
        <w:t xml:space="preserve"> в МБОУ СОШ № 2 и МБОУ АСОШ № 7</w:t>
      </w:r>
      <w:r w:rsidRPr="00B90526">
        <w:rPr>
          <w:rFonts w:ascii="Times New Roman" w:hAnsi="Times New Roman" w:cs="Times New Roman"/>
          <w:sz w:val="24"/>
          <w:szCs w:val="24"/>
        </w:rPr>
        <w:t xml:space="preserve"> – </w:t>
      </w:r>
      <w:r w:rsidR="00B90526">
        <w:rPr>
          <w:rFonts w:ascii="Times New Roman" w:hAnsi="Times New Roman" w:cs="Times New Roman"/>
          <w:sz w:val="24"/>
          <w:szCs w:val="24"/>
        </w:rPr>
        <w:t>234,05</w:t>
      </w:r>
      <w:r w:rsidRPr="00B90526">
        <w:rPr>
          <w:rFonts w:ascii="Times New Roman" w:hAnsi="Times New Roman" w:cs="Times New Roman"/>
          <w:sz w:val="24"/>
          <w:szCs w:val="24"/>
        </w:rPr>
        <w:t xml:space="preserve"> тыс. рублей (краевой бюджет</w:t>
      </w:r>
      <w:r w:rsidR="00B90526">
        <w:rPr>
          <w:rFonts w:ascii="Times New Roman" w:hAnsi="Times New Roman" w:cs="Times New Roman"/>
          <w:sz w:val="24"/>
          <w:szCs w:val="24"/>
        </w:rPr>
        <w:t>)</w:t>
      </w:r>
      <w:r w:rsidRPr="00B90526">
        <w:rPr>
          <w:rFonts w:ascii="Times New Roman" w:hAnsi="Times New Roman" w:cs="Times New Roman"/>
          <w:sz w:val="24"/>
          <w:szCs w:val="24"/>
        </w:rPr>
        <w:t>;</w:t>
      </w:r>
    </w:p>
    <w:p w:rsidR="00477534" w:rsidRDefault="00477534" w:rsidP="00477534">
      <w:pPr>
        <w:pStyle w:val="a3"/>
        <w:spacing w:after="0" w:line="240" w:lineRule="auto"/>
        <w:ind w:left="0" w:firstLine="709"/>
        <w:jc w:val="both"/>
        <w:rPr>
          <w:rFonts w:ascii="Times New Roman" w:hAnsi="Times New Roman" w:cs="Times New Roman"/>
          <w:sz w:val="24"/>
          <w:szCs w:val="24"/>
        </w:rPr>
      </w:pPr>
      <w:r w:rsidRPr="00B90526">
        <w:rPr>
          <w:rFonts w:ascii="Times New Roman" w:hAnsi="Times New Roman" w:cs="Times New Roman"/>
          <w:sz w:val="24"/>
          <w:szCs w:val="24"/>
        </w:rPr>
        <w:t xml:space="preserve">- на приобретение спортивного </w:t>
      </w:r>
      <w:r w:rsidR="00B90526">
        <w:rPr>
          <w:rFonts w:ascii="Times New Roman" w:hAnsi="Times New Roman" w:cs="Times New Roman"/>
          <w:sz w:val="24"/>
          <w:szCs w:val="24"/>
        </w:rPr>
        <w:t xml:space="preserve">инвентаря для </w:t>
      </w:r>
      <w:r w:rsidRPr="00B90526">
        <w:rPr>
          <w:rFonts w:ascii="Times New Roman" w:hAnsi="Times New Roman" w:cs="Times New Roman"/>
          <w:sz w:val="24"/>
          <w:szCs w:val="24"/>
        </w:rPr>
        <w:t xml:space="preserve"> </w:t>
      </w:r>
      <w:r w:rsidR="00B90526">
        <w:rPr>
          <w:rFonts w:ascii="Times New Roman" w:hAnsi="Times New Roman" w:cs="Times New Roman"/>
          <w:sz w:val="24"/>
          <w:szCs w:val="24"/>
        </w:rPr>
        <w:t xml:space="preserve">МБОУ СОШ № 2 и МБОУ АСОШ № 7 </w:t>
      </w:r>
      <w:r w:rsidRPr="00B90526">
        <w:rPr>
          <w:rFonts w:ascii="Times New Roman" w:hAnsi="Times New Roman" w:cs="Times New Roman"/>
          <w:sz w:val="24"/>
          <w:szCs w:val="24"/>
        </w:rPr>
        <w:t xml:space="preserve">– </w:t>
      </w:r>
      <w:r w:rsidR="00B90526">
        <w:rPr>
          <w:rFonts w:ascii="Times New Roman" w:hAnsi="Times New Roman" w:cs="Times New Roman"/>
          <w:sz w:val="24"/>
          <w:szCs w:val="24"/>
        </w:rPr>
        <w:t>609,</w:t>
      </w:r>
      <w:r w:rsidR="00A70C3B">
        <w:rPr>
          <w:rFonts w:ascii="Times New Roman" w:hAnsi="Times New Roman" w:cs="Times New Roman"/>
          <w:sz w:val="24"/>
          <w:szCs w:val="24"/>
        </w:rPr>
        <w:t>7</w:t>
      </w:r>
      <w:r w:rsidR="00CF453D">
        <w:rPr>
          <w:rFonts w:ascii="Times New Roman" w:hAnsi="Times New Roman" w:cs="Times New Roman"/>
          <w:sz w:val="24"/>
          <w:szCs w:val="24"/>
        </w:rPr>
        <w:t>5</w:t>
      </w:r>
      <w:r w:rsidRPr="00B90526">
        <w:rPr>
          <w:rFonts w:ascii="Times New Roman" w:hAnsi="Times New Roman" w:cs="Times New Roman"/>
          <w:sz w:val="24"/>
          <w:szCs w:val="24"/>
        </w:rPr>
        <w:t xml:space="preserve"> тыс. рублей (краевой бюджет);</w:t>
      </w:r>
    </w:p>
    <w:p w:rsidR="00A70C3B" w:rsidRPr="00B90526" w:rsidRDefault="00A70C3B" w:rsidP="0047753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на приобретение миксера для МБОУ АСОШ № 7 – 44,67 тыс. рублей;</w:t>
      </w:r>
    </w:p>
    <w:p w:rsidR="00A70C3B" w:rsidRDefault="00477534" w:rsidP="00477534">
      <w:pPr>
        <w:pStyle w:val="a3"/>
        <w:spacing w:after="0" w:line="240" w:lineRule="auto"/>
        <w:ind w:left="0" w:firstLine="709"/>
        <w:jc w:val="both"/>
        <w:rPr>
          <w:rFonts w:ascii="Times New Roman" w:hAnsi="Times New Roman" w:cs="Times New Roman"/>
          <w:sz w:val="24"/>
          <w:szCs w:val="24"/>
        </w:rPr>
      </w:pPr>
      <w:r w:rsidRPr="00A70C3B">
        <w:rPr>
          <w:rFonts w:ascii="Times New Roman" w:hAnsi="Times New Roman" w:cs="Times New Roman"/>
          <w:sz w:val="24"/>
          <w:szCs w:val="24"/>
        </w:rPr>
        <w:t xml:space="preserve">- на </w:t>
      </w:r>
      <w:r w:rsidR="00A70C3B" w:rsidRPr="00A70C3B">
        <w:rPr>
          <w:rFonts w:ascii="Times New Roman" w:hAnsi="Times New Roman" w:cs="Times New Roman"/>
          <w:sz w:val="24"/>
          <w:szCs w:val="24"/>
        </w:rPr>
        <w:t xml:space="preserve">приобретение туристического снаряжения для команды «Пилигримы» направляемой на </w:t>
      </w:r>
      <w:r w:rsidR="00A70C3B" w:rsidRPr="00A70C3B">
        <w:rPr>
          <w:rFonts w:ascii="Times New Roman" w:hAnsi="Times New Roman" w:cs="Times New Roman"/>
          <w:sz w:val="24"/>
          <w:szCs w:val="24"/>
          <w:lang w:val="en-US"/>
        </w:rPr>
        <w:t>VIII</w:t>
      </w:r>
      <w:r w:rsidR="00A70C3B" w:rsidRPr="00A70C3B">
        <w:rPr>
          <w:rFonts w:ascii="Times New Roman" w:hAnsi="Times New Roman" w:cs="Times New Roman"/>
          <w:sz w:val="24"/>
          <w:szCs w:val="24"/>
        </w:rPr>
        <w:t xml:space="preserve"> смену «Сильные люди» в ВДЦ «Океан» МБОУ СОШ № 2  - 93,3 тыс. рублей </w:t>
      </w:r>
      <w:r w:rsidRPr="00A70C3B">
        <w:rPr>
          <w:rFonts w:ascii="Times New Roman" w:hAnsi="Times New Roman" w:cs="Times New Roman"/>
          <w:sz w:val="24"/>
          <w:szCs w:val="24"/>
        </w:rPr>
        <w:t>(краевой бюджет)</w:t>
      </w:r>
      <w:r w:rsidR="00A70C3B">
        <w:rPr>
          <w:rFonts w:ascii="Times New Roman" w:hAnsi="Times New Roman" w:cs="Times New Roman"/>
          <w:sz w:val="24"/>
          <w:szCs w:val="24"/>
        </w:rPr>
        <w:t>;</w:t>
      </w:r>
    </w:p>
    <w:p w:rsidR="00A70C3B" w:rsidRDefault="00A70C3B" w:rsidP="0047753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 приобретение </w:t>
      </w:r>
      <w:proofErr w:type="spellStart"/>
      <w:r>
        <w:rPr>
          <w:rFonts w:ascii="Times New Roman" w:hAnsi="Times New Roman" w:cs="Times New Roman"/>
          <w:sz w:val="24"/>
          <w:szCs w:val="24"/>
        </w:rPr>
        <w:t>орг.техники</w:t>
      </w:r>
      <w:proofErr w:type="spellEnd"/>
      <w:r>
        <w:rPr>
          <w:rFonts w:ascii="Times New Roman" w:hAnsi="Times New Roman" w:cs="Times New Roman"/>
          <w:sz w:val="24"/>
          <w:szCs w:val="24"/>
        </w:rPr>
        <w:t xml:space="preserve"> бюджетным общеобразовательным учреждениям – 4 295,92 тыс. рублей;</w:t>
      </w:r>
    </w:p>
    <w:p w:rsidR="00477534" w:rsidRDefault="00A70C3B" w:rsidP="0047753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на приобретение </w:t>
      </w:r>
      <w:proofErr w:type="spellStart"/>
      <w:r>
        <w:rPr>
          <w:rFonts w:ascii="Times New Roman" w:hAnsi="Times New Roman" w:cs="Times New Roman"/>
          <w:sz w:val="24"/>
          <w:szCs w:val="24"/>
        </w:rPr>
        <w:t>орг.техники</w:t>
      </w:r>
      <w:proofErr w:type="spellEnd"/>
      <w:r>
        <w:rPr>
          <w:rFonts w:ascii="Times New Roman" w:hAnsi="Times New Roman" w:cs="Times New Roman"/>
          <w:sz w:val="24"/>
          <w:szCs w:val="24"/>
        </w:rPr>
        <w:t>, музыкальной аппаратуры для МБОУ ДОД РДДТ – 250,0 тыс. рублей</w:t>
      </w:r>
      <w:r w:rsidR="00477534" w:rsidRPr="00A70C3B">
        <w:rPr>
          <w:rFonts w:ascii="Times New Roman" w:hAnsi="Times New Roman" w:cs="Times New Roman"/>
          <w:sz w:val="24"/>
          <w:szCs w:val="24"/>
        </w:rPr>
        <w:t>.</w:t>
      </w:r>
    </w:p>
    <w:p w:rsidR="00477534" w:rsidRDefault="00477534" w:rsidP="00477534">
      <w:pPr>
        <w:pStyle w:val="a3"/>
        <w:spacing w:after="0" w:line="240" w:lineRule="auto"/>
        <w:ind w:left="0" w:firstLine="709"/>
        <w:jc w:val="both"/>
        <w:rPr>
          <w:rFonts w:ascii="Times New Roman" w:hAnsi="Times New Roman" w:cs="Times New Roman"/>
          <w:b/>
          <w:sz w:val="24"/>
          <w:szCs w:val="24"/>
        </w:rPr>
      </w:pPr>
    </w:p>
    <w:p w:rsidR="00D34279" w:rsidRPr="00FC69B3" w:rsidRDefault="00FC69B3" w:rsidP="002C20C5">
      <w:pPr>
        <w:pStyle w:val="a3"/>
        <w:numPr>
          <w:ilvl w:val="0"/>
          <w:numId w:val="11"/>
        </w:numPr>
        <w:spacing w:after="0" w:line="240" w:lineRule="auto"/>
        <w:ind w:left="0" w:firstLine="709"/>
        <w:jc w:val="both"/>
        <w:rPr>
          <w:rFonts w:ascii="Times New Roman" w:hAnsi="Times New Roman" w:cs="Times New Roman"/>
          <w:b/>
          <w:sz w:val="24"/>
          <w:szCs w:val="24"/>
        </w:rPr>
      </w:pPr>
      <w:r w:rsidRPr="00FC69B3">
        <w:rPr>
          <w:rFonts w:ascii="Times New Roman" w:hAnsi="Times New Roman" w:cs="Times New Roman"/>
          <w:b/>
          <w:sz w:val="24"/>
          <w:szCs w:val="24"/>
        </w:rPr>
        <w:t>Долгосрочная краевая целевая программа «</w:t>
      </w:r>
      <w:r w:rsidR="00477534">
        <w:rPr>
          <w:rFonts w:ascii="Times New Roman" w:hAnsi="Times New Roman" w:cs="Times New Roman"/>
          <w:b/>
          <w:sz w:val="24"/>
          <w:szCs w:val="24"/>
        </w:rPr>
        <w:t xml:space="preserve">Повышение энергетической эффективности региональной экономики и сокращение издержек в бюджетном секторе </w:t>
      </w:r>
      <w:r w:rsidRPr="00FC69B3">
        <w:rPr>
          <w:rFonts w:ascii="Times New Roman" w:hAnsi="Times New Roman" w:cs="Times New Roman"/>
          <w:b/>
          <w:sz w:val="24"/>
          <w:szCs w:val="24"/>
        </w:rPr>
        <w:t xml:space="preserve"> Камчатско</w:t>
      </w:r>
      <w:r w:rsidR="00477534">
        <w:rPr>
          <w:rFonts w:ascii="Times New Roman" w:hAnsi="Times New Roman" w:cs="Times New Roman"/>
          <w:b/>
          <w:sz w:val="24"/>
          <w:szCs w:val="24"/>
        </w:rPr>
        <w:t>го</w:t>
      </w:r>
      <w:r w:rsidRPr="00FC69B3">
        <w:rPr>
          <w:rFonts w:ascii="Times New Roman" w:hAnsi="Times New Roman" w:cs="Times New Roman"/>
          <w:b/>
          <w:sz w:val="24"/>
          <w:szCs w:val="24"/>
        </w:rPr>
        <w:t xml:space="preserve"> кра</w:t>
      </w:r>
      <w:r w:rsidR="00477534">
        <w:rPr>
          <w:rFonts w:ascii="Times New Roman" w:hAnsi="Times New Roman" w:cs="Times New Roman"/>
          <w:b/>
          <w:sz w:val="24"/>
          <w:szCs w:val="24"/>
        </w:rPr>
        <w:t>я</w:t>
      </w:r>
      <w:r w:rsidRPr="00FC69B3">
        <w:rPr>
          <w:rFonts w:ascii="Times New Roman" w:hAnsi="Times New Roman" w:cs="Times New Roman"/>
          <w:b/>
          <w:sz w:val="24"/>
          <w:szCs w:val="24"/>
        </w:rPr>
        <w:t xml:space="preserve"> на 201</w:t>
      </w:r>
      <w:r w:rsidR="00477534">
        <w:rPr>
          <w:rFonts w:ascii="Times New Roman" w:hAnsi="Times New Roman" w:cs="Times New Roman"/>
          <w:b/>
          <w:sz w:val="24"/>
          <w:szCs w:val="24"/>
        </w:rPr>
        <w:t>0</w:t>
      </w:r>
      <w:r w:rsidRPr="00FC69B3">
        <w:rPr>
          <w:rFonts w:ascii="Times New Roman" w:hAnsi="Times New Roman" w:cs="Times New Roman"/>
          <w:b/>
          <w:sz w:val="24"/>
          <w:szCs w:val="24"/>
        </w:rPr>
        <w:t>-2015 годы</w:t>
      </w:r>
      <w:r w:rsidR="00477534">
        <w:rPr>
          <w:rFonts w:ascii="Times New Roman" w:hAnsi="Times New Roman" w:cs="Times New Roman"/>
          <w:b/>
          <w:sz w:val="24"/>
          <w:szCs w:val="24"/>
        </w:rPr>
        <w:t xml:space="preserve"> и в перспективе до 2020 года, а также создание условий для ее реализации</w:t>
      </w:r>
      <w:r w:rsidRPr="00FC69B3">
        <w:rPr>
          <w:rFonts w:ascii="Times New Roman" w:hAnsi="Times New Roman" w:cs="Times New Roman"/>
          <w:b/>
          <w:sz w:val="24"/>
          <w:szCs w:val="24"/>
        </w:rPr>
        <w:t>»</w:t>
      </w:r>
    </w:p>
    <w:p w:rsidR="00FC69B3" w:rsidRDefault="00FC69B3" w:rsidP="00FC69B3">
      <w:pPr>
        <w:pStyle w:val="a3"/>
        <w:spacing w:after="0" w:line="240" w:lineRule="auto"/>
        <w:ind w:left="0" w:firstLine="709"/>
        <w:jc w:val="both"/>
        <w:rPr>
          <w:rFonts w:ascii="Times New Roman" w:hAnsi="Times New Roman" w:cs="Times New Roman"/>
          <w:sz w:val="24"/>
          <w:szCs w:val="24"/>
        </w:rPr>
      </w:pPr>
      <w:r w:rsidRPr="00FC69B3">
        <w:rPr>
          <w:rFonts w:ascii="Times New Roman" w:hAnsi="Times New Roman" w:cs="Times New Roman"/>
          <w:sz w:val="24"/>
          <w:szCs w:val="24"/>
        </w:rPr>
        <w:t xml:space="preserve">В </w:t>
      </w:r>
      <w:r>
        <w:rPr>
          <w:rFonts w:ascii="Times New Roman" w:hAnsi="Times New Roman" w:cs="Times New Roman"/>
          <w:sz w:val="24"/>
          <w:szCs w:val="24"/>
        </w:rPr>
        <w:t>2013 год</w:t>
      </w:r>
      <w:r w:rsidR="00477534">
        <w:rPr>
          <w:rFonts w:ascii="Times New Roman" w:hAnsi="Times New Roman" w:cs="Times New Roman"/>
          <w:sz w:val="24"/>
          <w:szCs w:val="24"/>
        </w:rPr>
        <w:t>у</w:t>
      </w:r>
      <w:r>
        <w:rPr>
          <w:rFonts w:ascii="Times New Roman" w:hAnsi="Times New Roman" w:cs="Times New Roman"/>
          <w:sz w:val="24"/>
          <w:szCs w:val="24"/>
        </w:rPr>
        <w:t xml:space="preserve"> </w:t>
      </w:r>
      <w:r w:rsidR="00477534">
        <w:rPr>
          <w:rFonts w:ascii="Times New Roman" w:hAnsi="Times New Roman" w:cs="Times New Roman"/>
          <w:sz w:val="24"/>
          <w:szCs w:val="24"/>
        </w:rPr>
        <w:t xml:space="preserve">в рамках программы </w:t>
      </w:r>
      <w:r>
        <w:rPr>
          <w:rFonts w:ascii="Times New Roman" w:hAnsi="Times New Roman" w:cs="Times New Roman"/>
          <w:sz w:val="24"/>
          <w:szCs w:val="24"/>
        </w:rPr>
        <w:t>предусмотрен</w:t>
      </w:r>
      <w:r w:rsidR="00477534">
        <w:rPr>
          <w:rFonts w:ascii="Times New Roman" w:hAnsi="Times New Roman" w:cs="Times New Roman"/>
          <w:sz w:val="24"/>
          <w:szCs w:val="24"/>
        </w:rPr>
        <w:t>о</w:t>
      </w:r>
      <w:r>
        <w:rPr>
          <w:rFonts w:ascii="Times New Roman" w:hAnsi="Times New Roman" w:cs="Times New Roman"/>
          <w:sz w:val="24"/>
          <w:szCs w:val="24"/>
        </w:rPr>
        <w:t xml:space="preserve"> финансирования в размере </w:t>
      </w:r>
      <w:r w:rsidR="00466AF9">
        <w:rPr>
          <w:rFonts w:ascii="Times New Roman" w:hAnsi="Times New Roman" w:cs="Times New Roman"/>
          <w:sz w:val="24"/>
          <w:szCs w:val="24"/>
        </w:rPr>
        <w:t>491,88</w:t>
      </w:r>
      <w:r>
        <w:rPr>
          <w:rFonts w:ascii="Times New Roman" w:hAnsi="Times New Roman" w:cs="Times New Roman"/>
          <w:sz w:val="24"/>
          <w:szCs w:val="24"/>
        </w:rPr>
        <w:t xml:space="preserve"> тыс.рублей, в том числе:</w:t>
      </w:r>
    </w:p>
    <w:p w:rsidR="00FC69B3" w:rsidRDefault="00FC69B3" w:rsidP="00FC69B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краевой бюджет – </w:t>
      </w:r>
      <w:r w:rsidR="00466AF9">
        <w:rPr>
          <w:rFonts w:ascii="Times New Roman" w:hAnsi="Times New Roman" w:cs="Times New Roman"/>
          <w:sz w:val="24"/>
          <w:szCs w:val="24"/>
        </w:rPr>
        <w:t>411,0</w:t>
      </w:r>
      <w:r>
        <w:rPr>
          <w:rFonts w:ascii="Times New Roman" w:hAnsi="Times New Roman" w:cs="Times New Roman"/>
          <w:sz w:val="24"/>
          <w:szCs w:val="24"/>
        </w:rPr>
        <w:t xml:space="preserve"> тыс.рублей;</w:t>
      </w:r>
    </w:p>
    <w:p w:rsidR="00FC69B3" w:rsidRDefault="00FC69B3" w:rsidP="00FC69B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бюджет</w:t>
      </w:r>
      <w:r w:rsidR="00477534">
        <w:rPr>
          <w:rFonts w:ascii="Times New Roman" w:hAnsi="Times New Roman" w:cs="Times New Roman"/>
          <w:sz w:val="24"/>
          <w:szCs w:val="24"/>
        </w:rPr>
        <w:t>ы поселений</w:t>
      </w:r>
      <w:r>
        <w:rPr>
          <w:rFonts w:ascii="Times New Roman" w:hAnsi="Times New Roman" w:cs="Times New Roman"/>
          <w:sz w:val="24"/>
          <w:szCs w:val="24"/>
        </w:rPr>
        <w:t xml:space="preserve"> </w:t>
      </w:r>
      <w:r w:rsidR="000546F5">
        <w:rPr>
          <w:rFonts w:ascii="Times New Roman" w:hAnsi="Times New Roman" w:cs="Times New Roman"/>
          <w:sz w:val="24"/>
          <w:szCs w:val="24"/>
        </w:rPr>
        <w:t>–</w:t>
      </w:r>
      <w:r>
        <w:rPr>
          <w:rFonts w:ascii="Times New Roman" w:hAnsi="Times New Roman" w:cs="Times New Roman"/>
          <w:sz w:val="24"/>
          <w:szCs w:val="24"/>
        </w:rPr>
        <w:t xml:space="preserve"> </w:t>
      </w:r>
      <w:r w:rsidR="00466AF9">
        <w:rPr>
          <w:rFonts w:ascii="Times New Roman" w:hAnsi="Times New Roman" w:cs="Times New Roman"/>
          <w:sz w:val="24"/>
          <w:szCs w:val="24"/>
        </w:rPr>
        <w:t>80,88</w:t>
      </w:r>
      <w:r w:rsidR="000546F5">
        <w:rPr>
          <w:rFonts w:ascii="Times New Roman" w:hAnsi="Times New Roman" w:cs="Times New Roman"/>
          <w:sz w:val="24"/>
          <w:szCs w:val="24"/>
        </w:rPr>
        <w:t xml:space="preserve"> тыс.рублей.</w:t>
      </w:r>
    </w:p>
    <w:p w:rsidR="000B7C7E" w:rsidRDefault="000546F5" w:rsidP="00FC69B3">
      <w:pPr>
        <w:pStyle w:val="a3"/>
        <w:spacing w:after="0" w:line="240" w:lineRule="auto"/>
        <w:ind w:left="0" w:firstLine="709"/>
        <w:jc w:val="both"/>
        <w:rPr>
          <w:rFonts w:ascii="Times New Roman" w:hAnsi="Times New Roman" w:cs="Times New Roman"/>
          <w:sz w:val="24"/>
          <w:szCs w:val="24"/>
        </w:rPr>
      </w:pPr>
      <w:r w:rsidRPr="002F1CD2">
        <w:rPr>
          <w:rFonts w:ascii="Times New Roman" w:hAnsi="Times New Roman" w:cs="Times New Roman"/>
          <w:sz w:val="24"/>
          <w:szCs w:val="24"/>
        </w:rPr>
        <w:t xml:space="preserve">В отчетном периоде было выделено </w:t>
      </w:r>
      <w:r w:rsidR="00477534" w:rsidRPr="002F1CD2">
        <w:rPr>
          <w:rFonts w:ascii="Times New Roman" w:hAnsi="Times New Roman" w:cs="Times New Roman"/>
          <w:sz w:val="24"/>
          <w:szCs w:val="24"/>
        </w:rPr>
        <w:t xml:space="preserve">и освоено </w:t>
      </w:r>
      <w:r w:rsidR="00466AF9" w:rsidRPr="002F1CD2">
        <w:rPr>
          <w:rFonts w:ascii="Times New Roman" w:hAnsi="Times New Roman" w:cs="Times New Roman"/>
          <w:sz w:val="24"/>
          <w:szCs w:val="24"/>
        </w:rPr>
        <w:t>487,88</w:t>
      </w:r>
      <w:r w:rsidRPr="002F1CD2">
        <w:rPr>
          <w:rFonts w:ascii="Times New Roman" w:hAnsi="Times New Roman" w:cs="Times New Roman"/>
          <w:sz w:val="24"/>
          <w:szCs w:val="24"/>
        </w:rPr>
        <w:t xml:space="preserve"> тыс.рублей</w:t>
      </w:r>
      <w:r w:rsidR="00477534" w:rsidRPr="002F1CD2">
        <w:rPr>
          <w:rFonts w:ascii="Times New Roman" w:hAnsi="Times New Roman" w:cs="Times New Roman"/>
          <w:sz w:val="24"/>
          <w:szCs w:val="24"/>
        </w:rPr>
        <w:t xml:space="preserve"> (краевой бюджет – </w:t>
      </w:r>
      <w:r w:rsidR="00466AF9" w:rsidRPr="002F1CD2">
        <w:rPr>
          <w:rFonts w:ascii="Times New Roman" w:hAnsi="Times New Roman" w:cs="Times New Roman"/>
          <w:sz w:val="24"/>
          <w:szCs w:val="24"/>
        </w:rPr>
        <w:t>411</w:t>
      </w:r>
      <w:r w:rsidR="00477534" w:rsidRPr="002F1CD2">
        <w:rPr>
          <w:rFonts w:ascii="Times New Roman" w:hAnsi="Times New Roman" w:cs="Times New Roman"/>
          <w:sz w:val="24"/>
          <w:szCs w:val="24"/>
        </w:rPr>
        <w:t xml:space="preserve">,0 тыс. рублей; </w:t>
      </w:r>
      <w:r w:rsidR="00466AF9" w:rsidRPr="002F1CD2">
        <w:rPr>
          <w:rFonts w:ascii="Times New Roman" w:hAnsi="Times New Roman" w:cs="Times New Roman"/>
          <w:sz w:val="24"/>
          <w:szCs w:val="24"/>
        </w:rPr>
        <w:t xml:space="preserve">бюджет Октябрьского городского поселения – 36,0 тыс. рублей; </w:t>
      </w:r>
      <w:r w:rsidR="00477534" w:rsidRPr="002F1CD2">
        <w:rPr>
          <w:rFonts w:ascii="Times New Roman" w:hAnsi="Times New Roman" w:cs="Times New Roman"/>
          <w:sz w:val="24"/>
          <w:szCs w:val="24"/>
        </w:rPr>
        <w:t xml:space="preserve">бюджет </w:t>
      </w:r>
      <w:r w:rsidR="00273583" w:rsidRPr="002F1CD2">
        <w:rPr>
          <w:rFonts w:ascii="Times New Roman" w:hAnsi="Times New Roman" w:cs="Times New Roman"/>
          <w:sz w:val="24"/>
          <w:szCs w:val="24"/>
        </w:rPr>
        <w:t xml:space="preserve">Апачинского сельского поселения – </w:t>
      </w:r>
      <w:r w:rsidR="00466AF9" w:rsidRPr="002F1CD2">
        <w:rPr>
          <w:rFonts w:ascii="Times New Roman" w:hAnsi="Times New Roman" w:cs="Times New Roman"/>
          <w:sz w:val="24"/>
          <w:szCs w:val="24"/>
        </w:rPr>
        <w:t>40,88</w:t>
      </w:r>
      <w:r w:rsidR="00273583" w:rsidRPr="002F1CD2">
        <w:rPr>
          <w:rFonts w:ascii="Times New Roman" w:hAnsi="Times New Roman" w:cs="Times New Roman"/>
          <w:sz w:val="24"/>
          <w:szCs w:val="24"/>
        </w:rPr>
        <w:t xml:space="preserve"> тыс. рублей)</w:t>
      </w:r>
      <w:r w:rsidR="002F1CD2">
        <w:rPr>
          <w:rFonts w:ascii="Times New Roman" w:hAnsi="Times New Roman" w:cs="Times New Roman"/>
          <w:sz w:val="24"/>
          <w:szCs w:val="24"/>
        </w:rPr>
        <w:t xml:space="preserve">, в том числе на проведение автоматизации </w:t>
      </w:r>
      <w:proofErr w:type="spellStart"/>
      <w:r w:rsidR="002F1CD2">
        <w:rPr>
          <w:rFonts w:ascii="Times New Roman" w:hAnsi="Times New Roman" w:cs="Times New Roman"/>
          <w:sz w:val="24"/>
          <w:szCs w:val="24"/>
        </w:rPr>
        <w:t>теплоузлов</w:t>
      </w:r>
      <w:proofErr w:type="spellEnd"/>
      <w:r w:rsidR="002F1CD2">
        <w:rPr>
          <w:rFonts w:ascii="Times New Roman" w:hAnsi="Times New Roman" w:cs="Times New Roman"/>
          <w:sz w:val="24"/>
          <w:szCs w:val="24"/>
        </w:rPr>
        <w:t xml:space="preserve"> на 2-х многоквартирных домах Октябрьского городского поселения и проведение </w:t>
      </w:r>
      <w:proofErr w:type="spellStart"/>
      <w:r w:rsidR="002F1CD2">
        <w:rPr>
          <w:rFonts w:ascii="Times New Roman" w:hAnsi="Times New Roman" w:cs="Times New Roman"/>
          <w:sz w:val="24"/>
          <w:szCs w:val="24"/>
        </w:rPr>
        <w:t>энергообследования</w:t>
      </w:r>
      <w:proofErr w:type="spellEnd"/>
      <w:r w:rsidR="002F1CD2">
        <w:rPr>
          <w:rFonts w:ascii="Times New Roman" w:hAnsi="Times New Roman" w:cs="Times New Roman"/>
          <w:sz w:val="24"/>
          <w:szCs w:val="24"/>
        </w:rPr>
        <w:t xml:space="preserve"> – 100,0 тыс. рублей (краевой бюджет – 74,0 тыс. рублей; бюджет Октябрьского ГП – 26,0 тыс. рублей);</w:t>
      </w:r>
      <w:r w:rsidR="00273583" w:rsidRPr="002F1CD2">
        <w:rPr>
          <w:rFonts w:ascii="Times New Roman" w:hAnsi="Times New Roman" w:cs="Times New Roman"/>
          <w:sz w:val="24"/>
          <w:szCs w:val="24"/>
        </w:rPr>
        <w:t xml:space="preserve"> на установку приборов учета </w:t>
      </w:r>
      <w:r w:rsidR="002F1CD2">
        <w:rPr>
          <w:rFonts w:ascii="Times New Roman" w:hAnsi="Times New Roman" w:cs="Times New Roman"/>
          <w:sz w:val="24"/>
          <w:szCs w:val="24"/>
        </w:rPr>
        <w:t>теплоэнергии на многоквартирном доме Кавалерского сельского поселения – 164,0 тыс. рублей (краевой бюджет); на установку индивидуальных приборов учета на отпуск коммунальных ресурсов для малоимущих граждан Апачинского сельского поселения – 123,88 тыс. рублей (краевой бюджет – 83,0 тыс. рублей; бюджет Апачинского СП – 40,88 тыс. рублей); на проведение обязательного энергетического обследования с оформлением энергетического паспорта Администрации Октябрьского городского поселения и КСЦ «Рыбак» - 100,0 тыс. рублей (краевой бюджет – 90,0 тыс. рублей; бюджет Октябрьского ГП – 10,0 тыс. рублей)</w:t>
      </w:r>
      <w:r w:rsidR="00273583" w:rsidRPr="002F1CD2">
        <w:rPr>
          <w:rFonts w:ascii="Times New Roman" w:hAnsi="Times New Roman" w:cs="Times New Roman"/>
          <w:sz w:val="24"/>
          <w:szCs w:val="24"/>
        </w:rPr>
        <w:t>.</w:t>
      </w:r>
    </w:p>
    <w:p w:rsidR="007F5C49" w:rsidRPr="00BC7DF1" w:rsidRDefault="007F5C49" w:rsidP="00AF7405">
      <w:pPr>
        <w:pStyle w:val="a3"/>
        <w:spacing w:after="0" w:line="240" w:lineRule="auto"/>
        <w:ind w:left="0" w:firstLine="709"/>
        <w:jc w:val="both"/>
        <w:rPr>
          <w:rFonts w:ascii="Times New Roman" w:hAnsi="Times New Roman" w:cs="Times New Roman"/>
          <w:sz w:val="24"/>
          <w:szCs w:val="24"/>
          <w:highlight w:val="yellow"/>
        </w:rPr>
      </w:pPr>
    </w:p>
    <w:p w:rsidR="00D34279" w:rsidRPr="003A0B3C" w:rsidRDefault="00D34279" w:rsidP="00AF7405">
      <w:pPr>
        <w:pStyle w:val="a3"/>
        <w:spacing w:after="0" w:line="240" w:lineRule="auto"/>
        <w:ind w:left="0" w:firstLine="709"/>
        <w:jc w:val="both"/>
        <w:rPr>
          <w:rFonts w:ascii="Times New Roman" w:hAnsi="Times New Roman" w:cs="Times New Roman"/>
          <w:sz w:val="24"/>
          <w:szCs w:val="24"/>
        </w:rPr>
      </w:pPr>
    </w:p>
    <w:p w:rsidR="00B57CFE" w:rsidRPr="00F6631D" w:rsidRDefault="00B57CFE" w:rsidP="00F6631D">
      <w:pPr>
        <w:tabs>
          <w:tab w:val="left" w:pos="4103"/>
        </w:tabs>
        <w:spacing w:after="0" w:line="240" w:lineRule="auto"/>
        <w:ind w:firstLine="709"/>
        <w:jc w:val="both"/>
        <w:rPr>
          <w:rFonts w:ascii="Times New Roman" w:hAnsi="Times New Roman" w:cs="Times New Roman"/>
          <w:color w:val="FF0000"/>
          <w:sz w:val="24"/>
          <w:szCs w:val="24"/>
        </w:rPr>
      </w:pPr>
    </w:p>
    <w:p w:rsidR="00FB4C85" w:rsidRDefault="00FB4C85" w:rsidP="00B57CFE">
      <w:pPr>
        <w:tabs>
          <w:tab w:val="left" w:pos="4103"/>
        </w:tabs>
        <w:spacing w:after="0" w:line="240" w:lineRule="auto"/>
        <w:ind w:firstLine="851"/>
        <w:jc w:val="both"/>
        <w:rPr>
          <w:rFonts w:ascii="Times New Roman" w:hAnsi="Times New Roman" w:cs="Times New Roman"/>
          <w:sz w:val="24"/>
          <w:szCs w:val="24"/>
        </w:rPr>
      </w:pPr>
      <w:bookmarkStart w:id="0" w:name="_GoBack"/>
      <w:bookmarkEnd w:id="0"/>
    </w:p>
    <w:sectPr w:rsidR="00FB4C85" w:rsidSect="00126092">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DA789C"/>
    <w:lvl w:ilvl="0">
      <w:numFmt w:val="bullet"/>
      <w:lvlText w:val="*"/>
      <w:lvlJc w:val="left"/>
    </w:lvl>
  </w:abstractNum>
  <w:abstractNum w:abstractNumId="1">
    <w:nsid w:val="06E822A9"/>
    <w:multiLevelType w:val="hybridMultilevel"/>
    <w:tmpl w:val="CCCA072E"/>
    <w:lvl w:ilvl="0" w:tplc="9CA2A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4214A5"/>
    <w:multiLevelType w:val="hybridMultilevel"/>
    <w:tmpl w:val="83085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2B5FBB"/>
    <w:multiLevelType w:val="hybridMultilevel"/>
    <w:tmpl w:val="0ADCDBC6"/>
    <w:lvl w:ilvl="0" w:tplc="5502BCE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E9F"/>
    <w:multiLevelType w:val="hybridMultilevel"/>
    <w:tmpl w:val="DF288792"/>
    <w:lvl w:ilvl="0" w:tplc="AE72E932">
      <w:start w:val="7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15FB4"/>
    <w:multiLevelType w:val="hybridMultilevel"/>
    <w:tmpl w:val="78C4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DC9268A"/>
    <w:multiLevelType w:val="hybridMultilevel"/>
    <w:tmpl w:val="6548E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E4F55C2"/>
    <w:multiLevelType w:val="hybridMultilevel"/>
    <w:tmpl w:val="D5E2BAA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8">
    <w:nsid w:val="31BC377D"/>
    <w:multiLevelType w:val="hybridMultilevel"/>
    <w:tmpl w:val="784C7962"/>
    <w:lvl w:ilvl="0" w:tplc="4822A60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6A525C7"/>
    <w:multiLevelType w:val="hybridMultilevel"/>
    <w:tmpl w:val="C4E61F7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0">
    <w:nsid w:val="3B7367C2"/>
    <w:multiLevelType w:val="hybridMultilevel"/>
    <w:tmpl w:val="4B8C93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48E30069"/>
    <w:multiLevelType w:val="hybridMultilevel"/>
    <w:tmpl w:val="91F03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4B4A2274"/>
    <w:multiLevelType w:val="hybridMultilevel"/>
    <w:tmpl w:val="45CAD38E"/>
    <w:lvl w:ilvl="0" w:tplc="8FAE7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8A293A"/>
    <w:multiLevelType w:val="hybridMultilevel"/>
    <w:tmpl w:val="B1F80816"/>
    <w:lvl w:ilvl="0" w:tplc="4822A60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C77378"/>
    <w:multiLevelType w:val="hybridMultilevel"/>
    <w:tmpl w:val="83421480"/>
    <w:lvl w:ilvl="0" w:tplc="1610B3F0">
      <w:start w:val="1"/>
      <w:numFmt w:val="decimal"/>
      <w:lvlText w:val="%1)"/>
      <w:lvlJc w:val="left"/>
      <w:pPr>
        <w:ind w:left="3191" w:hanging="1020"/>
      </w:pPr>
      <w:rPr>
        <w:rFonts w:hint="default"/>
      </w:rPr>
    </w:lvl>
    <w:lvl w:ilvl="1" w:tplc="04190019" w:tentative="1">
      <w:start w:val="1"/>
      <w:numFmt w:val="lowerLetter"/>
      <w:lvlText w:val="%2."/>
      <w:lvlJc w:val="left"/>
      <w:pPr>
        <w:ind w:left="3251" w:hanging="360"/>
      </w:pPr>
    </w:lvl>
    <w:lvl w:ilvl="2" w:tplc="0419001B" w:tentative="1">
      <w:start w:val="1"/>
      <w:numFmt w:val="lowerRoman"/>
      <w:lvlText w:val="%3."/>
      <w:lvlJc w:val="right"/>
      <w:pPr>
        <w:ind w:left="3971" w:hanging="180"/>
      </w:pPr>
    </w:lvl>
    <w:lvl w:ilvl="3" w:tplc="0419000F" w:tentative="1">
      <w:start w:val="1"/>
      <w:numFmt w:val="decimal"/>
      <w:lvlText w:val="%4."/>
      <w:lvlJc w:val="left"/>
      <w:pPr>
        <w:ind w:left="4691" w:hanging="360"/>
      </w:pPr>
    </w:lvl>
    <w:lvl w:ilvl="4" w:tplc="04190019" w:tentative="1">
      <w:start w:val="1"/>
      <w:numFmt w:val="lowerLetter"/>
      <w:lvlText w:val="%5."/>
      <w:lvlJc w:val="left"/>
      <w:pPr>
        <w:ind w:left="5411" w:hanging="360"/>
      </w:pPr>
    </w:lvl>
    <w:lvl w:ilvl="5" w:tplc="0419001B" w:tentative="1">
      <w:start w:val="1"/>
      <w:numFmt w:val="lowerRoman"/>
      <w:lvlText w:val="%6."/>
      <w:lvlJc w:val="right"/>
      <w:pPr>
        <w:ind w:left="6131" w:hanging="180"/>
      </w:pPr>
    </w:lvl>
    <w:lvl w:ilvl="6" w:tplc="0419000F" w:tentative="1">
      <w:start w:val="1"/>
      <w:numFmt w:val="decimal"/>
      <w:lvlText w:val="%7."/>
      <w:lvlJc w:val="left"/>
      <w:pPr>
        <w:ind w:left="6851" w:hanging="360"/>
      </w:pPr>
    </w:lvl>
    <w:lvl w:ilvl="7" w:tplc="04190019" w:tentative="1">
      <w:start w:val="1"/>
      <w:numFmt w:val="lowerLetter"/>
      <w:lvlText w:val="%8."/>
      <w:lvlJc w:val="left"/>
      <w:pPr>
        <w:ind w:left="7571" w:hanging="360"/>
      </w:pPr>
    </w:lvl>
    <w:lvl w:ilvl="8" w:tplc="0419001B" w:tentative="1">
      <w:start w:val="1"/>
      <w:numFmt w:val="lowerRoman"/>
      <w:lvlText w:val="%9."/>
      <w:lvlJc w:val="right"/>
      <w:pPr>
        <w:ind w:left="8291" w:hanging="180"/>
      </w:pPr>
    </w:lvl>
  </w:abstractNum>
  <w:abstractNum w:abstractNumId="15">
    <w:nsid w:val="5720258F"/>
    <w:multiLevelType w:val="hybridMultilevel"/>
    <w:tmpl w:val="AE765B28"/>
    <w:lvl w:ilvl="0" w:tplc="F9B2E8B2">
      <w:start w:val="1"/>
      <w:numFmt w:val="decimal"/>
      <w:lvlText w:val="%1)"/>
      <w:lvlJc w:val="left"/>
      <w:pPr>
        <w:ind w:left="786"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6">
    <w:nsid w:val="60A159B1"/>
    <w:multiLevelType w:val="hybridMultilevel"/>
    <w:tmpl w:val="227EBC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5523F2D"/>
    <w:multiLevelType w:val="hybridMultilevel"/>
    <w:tmpl w:val="8ED0492C"/>
    <w:lvl w:ilvl="0" w:tplc="C7ACA7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9622B93"/>
    <w:multiLevelType w:val="hybridMultilevel"/>
    <w:tmpl w:val="A76C6E46"/>
    <w:lvl w:ilvl="0" w:tplc="CCA69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7A005C0"/>
    <w:multiLevelType w:val="hybridMultilevel"/>
    <w:tmpl w:val="9248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497416"/>
    <w:multiLevelType w:val="hybridMultilevel"/>
    <w:tmpl w:val="DDC67BE2"/>
    <w:lvl w:ilvl="0" w:tplc="417A77BC">
      <w:start w:val="761"/>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1"/>
  </w:num>
  <w:num w:numId="2">
    <w:abstractNumId w:val="17"/>
  </w:num>
  <w:num w:numId="3">
    <w:abstractNumId w:val="7"/>
  </w:num>
  <w:num w:numId="4">
    <w:abstractNumId w:val="16"/>
  </w:num>
  <w:num w:numId="5">
    <w:abstractNumId w:val="6"/>
  </w:num>
  <w:num w:numId="6">
    <w:abstractNumId w:val="20"/>
  </w:num>
  <w:num w:numId="7">
    <w:abstractNumId w:val="4"/>
  </w:num>
  <w:num w:numId="8">
    <w:abstractNumId w:val="3"/>
  </w:num>
  <w:num w:numId="9">
    <w:abstractNumId w:val="5"/>
  </w:num>
  <w:num w:numId="10">
    <w:abstractNumId w:val="9"/>
  </w:num>
  <w:num w:numId="11">
    <w:abstractNumId w:val="13"/>
  </w:num>
  <w:num w:numId="12">
    <w:abstractNumId w:val="2"/>
  </w:num>
  <w:num w:numId="13">
    <w:abstractNumId w:val="8"/>
  </w:num>
  <w:num w:numId="14">
    <w:abstractNumId w:val="1"/>
  </w:num>
  <w:num w:numId="15">
    <w:abstractNumId w:val="19"/>
  </w:num>
  <w:num w:numId="16">
    <w:abstractNumId w:val="10"/>
  </w:num>
  <w:num w:numId="17">
    <w:abstractNumId w:val="12"/>
  </w:num>
  <w:num w:numId="18">
    <w:abstractNumId w:val="18"/>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defaultTabStop w:val="709"/>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6303"/>
    <w:rsid w:val="00007866"/>
    <w:rsid w:val="00011F3D"/>
    <w:rsid w:val="00012E7B"/>
    <w:rsid w:val="00014984"/>
    <w:rsid w:val="000151D8"/>
    <w:rsid w:val="0001567F"/>
    <w:rsid w:val="00020639"/>
    <w:rsid w:val="00022E3A"/>
    <w:rsid w:val="00023BD2"/>
    <w:rsid w:val="00025A41"/>
    <w:rsid w:val="00030DC5"/>
    <w:rsid w:val="00032208"/>
    <w:rsid w:val="000333D5"/>
    <w:rsid w:val="00033D65"/>
    <w:rsid w:val="00036F38"/>
    <w:rsid w:val="00037405"/>
    <w:rsid w:val="00042FEE"/>
    <w:rsid w:val="00043455"/>
    <w:rsid w:val="00043F3C"/>
    <w:rsid w:val="00045559"/>
    <w:rsid w:val="00050CDB"/>
    <w:rsid w:val="00050D90"/>
    <w:rsid w:val="00051621"/>
    <w:rsid w:val="00052A27"/>
    <w:rsid w:val="000546F5"/>
    <w:rsid w:val="00057806"/>
    <w:rsid w:val="00060F21"/>
    <w:rsid w:val="00061E34"/>
    <w:rsid w:val="00065235"/>
    <w:rsid w:val="00070DD1"/>
    <w:rsid w:val="00072AA9"/>
    <w:rsid w:val="00081FD0"/>
    <w:rsid w:val="00086C03"/>
    <w:rsid w:val="00086E88"/>
    <w:rsid w:val="000871F8"/>
    <w:rsid w:val="00091259"/>
    <w:rsid w:val="00091792"/>
    <w:rsid w:val="000924A0"/>
    <w:rsid w:val="000925B6"/>
    <w:rsid w:val="00093168"/>
    <w:rsid w:val="00094AB6"/>
    <w:rsid w:val="00096949"/>
    <w:rsid w:val="00097353"/>
    <w:rsid w:val="000A10BE"/>
    <w:rsid w:val="000A2411"/>
    <w:rsid w:val="000A4E02"/>
    <w:rsid w:val="000A5FD7"/>
    <w:rsid w:val="000A604E"/>
    <w:rsid w:val="000B331B"/>
    <w:rsid w:val="000B40D7"/>
    <w:rsid w:val="000B7C7E"/>
    <w:rsid w:val="000B7CCC"/>
    <w:rsid w:val="000C579F"/>
    <w:rsid w:val="000C7C4F"/>
    <w:rsid w:val="000D1A55"/>
    <w:rsid w:val="000D37EB"/>
    <w:rsid w:val="000D4778"/>
    <w:rsid w:val="000D4862"/>
    <w:rsid w:val="000D52B7"/>
    <w:rsid w:val="000E2674"/>
    <w:rsid w:val="000E7D52"/>
    <w:rsid w:val="000F0EC4"/>
    <w:rsid w:val="000F2BB3"/>
    <w:rsid w:val="000F59EB"/>
    <w:rsid w:val="00101B32"/>
    <w:rsid w:val="00103449"/>
    <w:rsid w:val="00104857"/>
    <w:rsid w:val="00106226"/>
    <w:rsid w:val="00107923"/>
    <w:rsid w:val="0011007C"/>
    <w:rsid w:val="00111636"/>
    <w:rsid w:val="00112FA8"/>
    <w:rsid w:val="00116014"/>
    <w:rsid w:val="001163C3"/>
    <w:rsid w:val="00116CF4"/>
    <w:rsid w:val="00123933"/>
    <w:rsid w:val="00124596"/>
    <w:rsid w:val="0012553A"/>
    <w:rsid w:val="00126092"/>
    <w:rsid w:val="00126A4F"/>
    <w:rsid w:val="0013035B"/>
    <w:rsid w:val="00130FF2"/>
    <w:rsid w:val="0013485B"/>
    <w:rsid w:val="0013516E"/>
    <w:rsid w:val="00135B1B"/>
    <w:rsid w:val="00136FB9"/>
    <w:rsid w:val="001407CE"/>
    <w:rsid w:val="00144D45"/>
    <w:rsid w:val="0014587D"/>
    <w:rsid w:val="001460EC"/>
    <w:rsid w:val="0015216B"/>
    <w:rsid w:val="00160A67"/>
    <w:rsid w:val="00165EFB"/>
    <w:rsid w:val="001726FC"/>
    <w:rsid w:val="001731FB"/>
    <w:rsid w:val="00173455"/>
    <w:rsid w:val="001741DC"/>
    <w:rsid w:val="00185463"/>
    <w:rsid w:val="00185F98"/>
    <w:rsid w:val="001901AF"/>
    <w:rsid w:val="001904C4"/>
    <w:rsid w:val="001911C0"/>
    <w:rsid w:val="00194D03"/>
    <w:rsid w:val="00197BFD"/>
    <w:rsid w:val="001A0900"/>
    <w:rsid w:val="001A23E2"/>
    <w:rsid w:val="001B3C6F"/>
    <w:rsid w:val="001C2B8E"/>
    <w:rsid w:val="001C372A"/>
    <w:rsid w:val="001C3F42"/>
    <w:rsid w:val="001C4AE8"/>
    <w:rsid w:val="001C7607"/>
    <w:rsid w:val="001D2C92"/>
    <w:rsid w:val="001D4A6C"/>
    <w:rsid w:val="001E41A0"/>
    <w:rsid w:val="001E54EF"/>
    <w:rsid w:val="001E5D48"/>
    <w:rsid w:val="001E68BA"/>
    <w:rsid w:val="001F0616"/>
    <w:rsid w:val="001F0CBA"/>
    <w:rsid w:val="001F2F47"/>
    <w:rsid w:val="001F456D"/>
    <w:rsid w:val="001F5DC4"/>
    <w:rsid w:val="0020463A"/>
    <w:rsid w:val="00204A6B"/>
    <w:rsid w:val="00206383"/>
    <w:rsid w:val="002152DF"/>
    <w:rsid w:val="00220F12"/>
    <w:rsid w:val="00223661"/>
    <w:rsid w:val="002245E0"/>
    <w:rsid w:val="002252BA"/>
    <w:rsid w:val="00225D8C"/>
    <w:rsid w:val="0022618C"/>
    <w:rsid w:val="00230A1F"/>
    <w:rsid w:val="00232149"/>
    <w:rsid w:val="002328EC"/>
    <w:rsid w:val="00235A45"/>
    <w:rsid w:val="00237F6A"/>
    <w:rsid w:val="00241A27"/>
    <w:rsid w:val="00243BE3"/>
    <w:rsid w:val="002457F3"/>
    <w:rsid w:val="00247AF9"/>
    <w:rsid w:val="00250147"/>
    <w:rsid w:val="00250F17"/>
    <w:rsid w:val="002570C3"/>
    <w:rsid w:val="00257A02"/>
    <w:rsid w:val="00260590"/>
    <w:rsid w:val="0026228A"/>
    <w:rsid w:val="00263399"/>
    <w:rsid w:val="00264788"/>
    <w:rsid w:val="00265D17"/>
    <w:rsid w:val="002665A2"/>
    <w:rsid w:val="00266ED8"/>
    <w:rsid w:val="002701FB"/>
    <w:rsid w:val="00273583"/>
    <w:rsid w:val="00273D56"/>
    <w:rsid w:val="00273F8B"/>
    <w:rsid w:val="002757EE"/>
    <w:rsid w:val="002764E3"/>
    <w:rsid w:val="00277158"/>
    <w:rsid w:val="00281390"/>
    <w:rsid w:val="002814D6"/>
    <w:rsid w:val="00281CE6"/>
    <w:rsid w:val="00282F09"/>
    <w:rsid w:val="00283A16"/>
    <w:rsid w:val="00286C17"/>
    <w:rsid w:val="00291CED"/>
    <w:rsid w:val="0029286E"/>
    <w:rsid w:val="002968D5"/>
    <w:rsid w:val="00297204"/>
    <w:rsid w:val="002976A8"/>
    <w:rsid w:val="002A08B8"/>
    <w:rsid w:val="002A0E29"/>
    <w:rsid w:val="002A139A"/>
    <w:rsid w:val="002A239C"/>
    <w:rsid w:val="002A4F9B"/>
    <w:rsid w:val="002A69D1"/>
    <w:rsid w:val="002B00CE"/>
    <w:rsid w:val="002B1144"/>
    <w:rsid w:val="002B2DDE"/>
    <w:rsid w:val="002B6BE5"/>
    <w:rsid w:val="002B7ECB"/>
    <w:rsid w:val="002C0793"/>
    <w:rsid w:val="002C09C9"/>
    <w:rsid w:val="002C20C5"/>
    <w:rsid w:val="002C348C"/>
    <w:rsid w:val="002C3562"/>
    <w:rsid w:val="002C5134"/>
    <w:rsid w:val="002C59C3"/>
    <w:rsid w:val="002C68A3"/>
    <w:rsid w:val="002C76CB"/>
    <w:rsid w:val="002D4D29"/>
    <w:rsid w:val="002D6564"/>
    <w:rsid w:val="002D7E9A"/>
    <w:rsid w:val="002E0FE0"/>
    <w:rsid w:val="002F143E"/>
    <w:rsid w:val="002F1CD2"/>
    <w:rsid w:val="002F2DF8"/>
    <w:rsid w:val="002F3347"/>
    <w:rsid w:val="002F3713"/>
    <w:rsid w:val="002F7CAB"/>
    <w:rsid w:val="002F7FA0"/>
    <w:rsid w:val="00300203"/>
    <w:rsid w:val="00301A2C"/>
    <w:rsid w:val="00301BA4"/>
    <w:rsid w:val="003025B3"/>
    <w:rsid w:val="0030414C"/>
    <w:rsid w:val="003044D7"/>
    <w:rsid w:val="00304B80"/>
    <w:rsid w:val="0030742F"/>
    <w:rsid w:val="00307452"/>
    <w:rsid w:val="00307F31"/>
    <w:rsid w:val="0031332A"/>
    <w:rsid w:val="00314F3A"/>
    <w:rsid w:val="003175EF"/>
    <w:rsid w:val="0031782A"/>
    <w:rsid w:val="00317C39"/>
    <w:rsid w:val="00320774"/>
    <w:rsid w:val="00323552"/>
    <w:rsid w:val="00323F54"/>
    <w:rsid w:val="00325042"/>
    <w:rsid w:val="0032658C"/>
    <w:rsid w:val="0033096E"/>
    <w:rsid w:val="0033122F"/>
    <w:rsid w:val="00331FCF"/>
    <w:rsid w:val="0033516F"/>
    <w:rsid w:val="00336FB1"/>
    <w:rsid w:val="0034480E"/>
    <w:rsid w:val="00345E78"/>
    <w:rsid w:val="00346653"/>
    <w:rsid w:val="00350E64"/>
    <w:rsid w:val="00353690"/>
    <w:rsid w:val="00354EC2"/>
    <w:rsid w:val="00355CAE"/>
    <w:rsid w:val="0036138A"/>
    <w:rsid w:val="00370123"/>
    <w:rsid w:val="00371AEB"/>
    <w:rsid w:val="0037313A"/>
    <w:rsid w:val="00374C69"/>
    <w:rsid w:val="00375977"/>
    <w:rsid w:val="00375A18"/>
    <w:rsid w:val="00380C9E"/>
    <w:rsid w:val="003835FB"/>
    <w:rsid w:val="0038396D"/>
    <w:rsid w:val="00383CED"/>
    <w:rsid w:val="00383ECB"/>
    <w:rsid w:val="003847BF"/>
    <w:rsid w:val="00387B0C"/>
    <w:rsid w:val="00392405"/>
    <w:rsid w:val="0039275E"/>
    <w:rsid w:val="00396EB5"/>
    <w:rsid w:val="003A0B3C"/>
    <w:rsid w:val="003A2DFB"/>
    <w:rsid w:val="003B4B20"/>
    <w:rsid w:val="003B4D2B"/>
    <w:rsid w:val="003B73F7"/>
    <w:rsid w:val="003C0486"/>
    <w:rsid w:val="003C2280"/>
    <w:rsid w:val="003C4197"/>
    <w:rsid w:val="003C5D27"/>
    <w:rsid w:val="003C668C"/>
    <w:rsid w:val="003D3955"/>
    <w:rsid w:val="003D7BCB"/>
    <w:rsid w:val="003E2160"/>
    <w:rsid w:val="003E30F3"/>
    <w:rsid w:val="003E5EAE"/>
    <w:rsid w:val="003E7D67"/>
    <w:rsid w:val="003F1C34"/>
    <w:rsid w:val="003F201B"/>
    <w:rsid w:val="003F46EA"/>
    <w:rsid w:val="003F503A"/>
    <w:rsid w:val="00407181"/>
    <w:rsid w:val="00410B8F"/>
    <w:rsid w:val="004144A7"/>
    <w:rsid w:val="004147A8"/>
    <w:rsid w:val="00414F2C"/>
    <w:rsid w:val="00415269"/>
    <w:rsid w:val="00417CE2"/>
    <w:rsid w:val="00420062"/>
    <w:rsid w:val="00424484"/>
    <w:rsid w:val="00424A72"/>
    <w:rsid w:val="00427166"/>
    <w:rsid w:val="004326A8"/>
    <w:rsid w:val="004337F6"/>
    <w:rsid w:val="00436451"/>
    <w:rsid w:val="00437636"/>
    <w:rsid w:val="0044075A"/>
    <w:rsid w:val="0044105C"/>
    <w:rsid w:val="00441564"/>
    <w:rsid w:val="00442325"/>
    <w:rsid w:val="00450E6F"/>
    <w:rsid w:val="00453266"/>
    <w:rsid w:val="0045455C"/>
    <w:rsid w:val="00455369"/>
    <w:rsid w:val="00456406"/>
    <w:rsid w:val="00460311"/>
    <w:rsid w:val="00466331"/>
    <w:rsid w:val="00466AF9"/>
    <w:rsid w:val="0046715F"/>
    <w:rsid w:val="004678FA"/>
    <w:rsid w:val="0046798C"/>
    <w:rsid w:val="0047065A"/>
    <w:rsid w:val="00470AD5"/>
    <w:rsid w:val="00471145"/>
    <w:rsid w:val="004766CD"/>
    <w:rsid w:val="00477534"/>
    <w:rsid w:val="004873FB"/>
    <w:rsid w:val="00490A66"/>
    <w:rsid w:val="0049168C"/>
    <w:rsid w:val="00492E9F"/>
    <w:rsid w:val="004963D8"/>
    <w:rsid w:val="004A44E8"/>
    <w:rsid w:val="004A7DA6"/>
    <w:rsid w:val="004B66EB"/>
    <w:rsid w:val="004B716E"/>
    <w:rsid w:val="004C27ED"/>
    <w:rsid w:val="004C4242"/>
    <w:rsid w:val="004C4C60"/>
    <w:rsid w:val="004C57A3"/>
    <w:rsid w:val="004C6015"/>
    <w:rsid w:val="004D0D6A"/>
    <w:rsid w:val="004D1ACD"/>
    <w:rsid w:val="004D256B"/>
    <w:rsid w:val="004D34E3"/>
    <w:rsid w:val="004D4597"/>
    <w:rsid w:val="004D68DB"/>
    <w:rsid w:val="004E0DEE"/>
    <w:rsid w:val="004E2263"/>
    <w:rsid w:val="004E2350"/>
    <w:rsid w:val="004E2D33"/>
    <w:rsid w:val="004E447B"/>
    <w:rsid w:val="004E4715"/>
    <w:rsid w:val="004E63DC"/>
    <w:rsid w:val="004F3EE0"/>
    <w:rsid w:val="004F5132"/>
    <w:rsid w:val="004F6DE8"/>
    <w:rsid w:val="004F7F84"/>
    <w:rsid w:val="005028FF"/>
    <w:rsid w:val="00502FB6"/>
    <w:rsid w:val="005068E6"/>
    <w:rsid w:val="00506B12"/>
    <w:rsid w:val="00506DB1"/>
    <w:rsid w:val="005120E5"/>
    <w:rsid w:val="005134E2"/>
    <w:rsid w:val="005135EE"/>
    <w:rsid w:val="0051413C"/>
    <w:rsid w:val="005204F9"/>
    <w:rsid w:val="00523EF2"/>
    <w:rsid w:val="00526DEC"/>
    <w:rsid w:val="00535E1A"/>
    <w:rsid w:val="00536F60"/>
    <w:rsid w:val="0054457C"/>
    <w:rsid w:val="00545CEF"/>
    <w:rsid w:val="00546C1B"/>
    <w:rsid w:val="00552C85"/>
    <w:rsid w:val="005547C3"/>
    <w:rsid w:val="00555CAA"/>
    <w:rsid w:val="00556236"/>
    <w:rsid w:val="0055721F"/>
    <w:rsid w:val="005611B5"/>
    <w:rsid w:val="00563520"/>
    <w:rsid w:val="005647B9"/>
    <w:rsid w:val="0056562B"/>
    <w:rsid w:val="00567E12"/>
    <w:rsid w:val="00571033"/>
    <w:rsid w:val="00572279"/>
    <w:rsid w:val="00574713"/>
    <w:rsid w:val="005777AC"/>
    <w:rsid w:val="005812F1"/>
    <w:rsid w:val="00583BC4"/>
    <w:rsid w:val="00586C8D"/>
    <w:rsid w:val="0059154F"/>
    <w:rsid w:val="00592F9A"/>
    <w:rsid w:val="0059335A"/>
    <w:rsid w:val="00596AF1"/>
    <w:rsid w:val="005A1124"/>
    <w:rsid w:val="005A2D54"/>
    <w:rsid w:val="005A32F5"/>
    <w:rsid w:val="005A38EB"/>
    <w:rsid w:val="005A5D33"/>
    <w:rsid w:val="005B26CD"/>
    <w:rsid w:val="005B3B90"/>
    <w:rsid w:val="005B498A"/>
    <w:rsid w:val="005B60A6"/>
    <w:rsid w:val="005C18AD"/>
    <w:rsid w:val="005C37C0"/>
    <w:rsid w:val="005C5F01"/>
    <w:rsid w:val="005C6CA0"/>
    <w:rsid w:val="005C7015"/>
    <w:rsid w:val="005D0480"/>
    <w:rsid w:val="005D2699"/>
    <w:rsid w:val="005D6C37"/>
    <w:rsid w:val="005D722A"/>
    <w:rsid w:val="005E2146"/>
    <w:rsid w:val="005E593E"/>
    <w:rsid w:val="005E5E6D"/>
    <w:rsid w:val="005E5EC8"/>
    <w:rsid w:val="005F17CA"/>
    <w:rsid w:val="005F37FA"/>
    <w:rsid w:val="005F3C5E"/>
    <w:rsid w:val="005F46D5"/>
    <w:rsid w:val="006031D8"/>
    <w:rsid w:val="00604070"/>
    <w:rsid w:val="00605B8A"/>
    <w:rsid w:val="00606142"/>
    <w:rsid w:val="00613540"/>
    <w:rsid w:val="00616E28"/>
    <w:rsid w:val="00620191"/>
    <w:rsid w:val="00620830"/>
    <w:rsid w:val="00620F3D"/>
    <w:rsid w:val="00626AEF"/>
    <w:rsid w:val="00627B55"/>
    <w:rsid w:val="0063115F"/>
    <w:rsid w:val="0063341C"/>
    <w:rsid w:val="00633E5B"/>
    <w:rsid w:val="0063440D"/>
    <w:rsid w:val="00634861"/>
    <w:rsid w:val="00634869"/>
    <w:rsid w:val="006359DF"/>
    <w:rsid w:val="00636825"/>
    <w:rsid w:val="00641F6F"/>
    <w:rsid w:val="0064230E"/>
    <w:rsid w:val="00642986"/>
    <w:rsid w:val="00642A3A"/>
    <w:rsid w:val="00642CAA"/>
    <w:rsid w:val="006455E7"/>
    <w:rsid w:val="00645E12"/>
    <w:rsid w:val="00646131"/>
    <w:rsid w:val="00650991"/>
    <w:rsid w:val="00651BA3"/>
    <w:rsid w:val="00655795"/>
    <w:rsid w:val="00655A51"/>
    <w:rsid w:val="00662203"/>
    <w:rsid w:val="006644BF"/>
    <w:rsid w:val="006644CF"/>
    <w:rsid w:val="00670E2C"/>
    <w:rsid w:val="006737B3"/>
    <w:rsid w:val="00675ABF"/>
    <w:rsid w:val="006760B6"/>
    <w:rsid w:val="00677E68"/>
    <w:rsid w:val="00683690"/>
    <w:rsid w:val="0069221A"/>
    <w:rsid w:val="00694833"/>
    <w:rsid w:val="00694B5D"/>
    <w:rsid w:val="00694EDD"/>
    <w:rsid w:val="006A037F"/>
    <w:rsid w:val="006A3DF5"/>
    <w:rsid w:val="006A5117"/>
    <w:rsid w:val="006A5263"/>
    <w:rsid w:val="006A7971"/>
    <w:rsid w:val="006B146B"/>
    <w:rsid w:val="006B245E"/>
    <w:rsid w:val="006B3EF2"/>
    <w:rsid w:val="006B4512"/>
    <w:rsid w:val="006B5022"/>
    <w:rsid w:val="006B5AF8"/>
    <w:rsid w:val="006B7868"/>
    <w:rsid w:val="006C2964"/>
    <w:rsid w:val="006C2D68"/>
    <w:rsid w:val="006C691A"/>
    <w:rsid w:val="006C6EA1"/>
    <w:rsid w:val="006C7726"/>
    <w:rsid w:val="006D05F0"/>
    <w:rsid w:val="006D4EAE"/>
    <w:rsid w:val="006D7031"/>
    <w:rsid w:val="006E1194"/>
    <w:rsid w:val="006E52DC"/>
    <w:rsid w:val="006E6734"/>
    <w:rsid w:val="006E68DB"/>
    <w:rsid w:val="006E75D1"/>
    <w:rsid w:val="006F4364"/>
    <w:rsid w:val="00702BE2"/>
    <w:rsid w:val="007034A5"/>
    <w:rsid w:val="00713438"/>
    <w:rsid w:val="00717533"/>
    <w:rsid w:val="00722D67"/>
    <w:rsid w:val="00725DE6"/>
    <w:rsid w:val="0072684F"/>
    <w:rsid w:val="007275E3"/>
    <w:rsid w:val="00727E4A"/>
    <w:rsid w:val="00732130"/>
    <w:rsid w:val="0073286C"/>
    <w:rsid w:val="0073793D"/>
    <w:rsid w:val="007412E2"/>
    <w:rsid w:val="007413DF"/>
    <w:rsid w:val="00741FA1"/>
    <w:rsid w:val="0076242E"/>
    <w:rsid w:val="00763559"/>
    <w:rsid w:val="007641C0"/>
    <w:rsid w:val="007709A8"/>
    <w:rsid w:val="00772658"/>
    <w:rsid w:val="007731D7"/>
    <w:rsid w:val="00781A40"/>
    <w:rsid w:val="00782783"/>
    <w:rsid w:val="00782BB4"/>
    <w:rsid w:val="00784CAB"/>
    <w:rsid w:val="00786849"/>
    <w:rsid w:val="00787BD1"/>
    <w:rsid w:val="00790E6E"/>
    <w:rsid w:val="007931C1"/>
    <w:rsid w:val="0079703A"/>
    <w:rsid w:val="00797289"/>
    <w:rsid w:val="007A185D"/>
    <w:rsid w:val="007A26FF"/>
    <w:rsid w:val="007A2A24"/>
    <w:rsid w:val="007A3E1C"/>
    <w:rsid w:val="007A4244"/>
    <w:rsid w:val="007A4C0C"/>
    <w:rsid w:val="007A4EBA"/>
    <w:rsid w:val="007B3A36"/>
    <w:rsid w:val="007B474F"/>
    <w:rsid w:val="007B483A"/>
    <w:rsid w:val="007B621A"/>
    <w:rsid w:val="007B74CD"/>
    <w:rsid w:val="007C0240"/>
    <w:rsid w:val="007C0FB4"/>
    <w:rsid w:val="007C3882"/>
    <w:rsid w:val="007D160E"/>
    <w:rsid w:val="007D469D"/>
    <w:rsid w:val="007D51EC"/>
    <w:rsid w:val="007D6F19"/>
    <w:rsid w:val="007E1446"/>
    <w:rsid w:val="007E1781"/>
    <w:rsid w:val="007E2495"/>
    <w:rsid w:val="007E3857"/>
    <w:rsid w:val="007E38E3"/>
    <w:rsid w:val="007E3FDA"/>
    <w:rsid w:val="007E68B8"/>
    <w:rsid w:val="007E6E1D"/>
    <w:rsid w:val="007E6F90"/>
    <w:rsid w:val="007E77E4"/>
    <w:rsid w:val="007F09D5"/>
    <w:rsid w:val="007F242C"/>
    <w:rsid w:val="007F275F"/>
    <w:rsid w:val="007F3368"/>
    <w:rsid w:val="007F5C49"/>
    <w:rsid w:val="00803FF3"/>
    <w:rsid w:val="00804A13"/>
    <w:rsid w:val="0080593B"/>
    <w:rsid w:val="00806A7C"/>
    <w:rsid w:val="00807B24"/>
    <w:rsid w:val="008134AF"/>
    <w:rsid w:val="0081363E"/>
    <w:rsid w:val="0081450E"/>
    <w:rsid w:val="00816FD2"/>
    <w:rsid w:val="008200F6"/>
    <w:rsid w:val="00821379"/>
    <w:rsid w:val="008220BE"/>
    <w:rsid w:val="00823811"/>
    <w:rsid w:val="00825596"/>
    <w:rsid w:val="00825E05"/>
    <w:rsid w:val="0082614A"/>
    <w:rsid w:val="00826799"/>
    <w:rsid w:val="00827226"/>
    <w:rsid w:val="008358BF"/>
    <w:rsid w:val="00836BD5"/>
    <w:rsid w:val="00837AD5"/>
    <w:rsid w:val="00837C90"/>
    <w:rsid w:val="008403BA"/>
    <w:rsid w:val="00842843"/>
    <w:rsid w:val="008477F8"/>
    <w:rsid w:val="00847DA8"/>
    <w:rsid w:val="00851E62"/>
    <w:rsid w:val="00853979"/>
    <w:rsid w:val="00854795"/>
    <w:rsid w:val="00855E0B"/>
    <w:rsid w:val="008603A5"/>
    <w:rsid w:val="00860D25"/>
    <w:rsid w:val="00860D83"/>
    <w:rsid w:val="008618D5"/>
    <w:rsid w:val="008643D3"/>
    <w:rsid w:val="00864C51"/>
    <w:rsid w:val="00865FBB"/>
    <w:rsid w:val="00870656"/>
    <w:rsid w:val="0087282B"/>
    <w:rsid w:val="008747F4"/>
    <w:rsid w:val="00881082"/>
    <w:rsid w:val="00881359"/>
    <w:rsid w:val="00882266"/>
    <w:rsid w:val="008823FD"/>
    <w:rsid w:val="008853E5"/>
    <w:rsid w:val="0088658B"/>
    <w:rsid w:val="00895521"/>
    <w:rsid w:val="008A1A62"/>
    <w:rsid w:val="008A1D00"/>
    <w:rsid w:val="008A2499"/>
    <w:rsid w:val="008A2594"/>
    <w:rsid w:val="008A295E"/>
    <w:rsid w:val="008A45CD"/>
    <w:rsid w:val="008A4F2E"/>
    <w:rsid w:val="008A673C"/>
    <w:rsid w:val="008B1207"/>
    <w:rsid w:val="008B2DCA"/>
    <w:rsid w:val="008B2E8C"/>
    <w:rsid w:val="008B4537"/>
    <w:rsid w:val="008B560B"/>
    <w:rsid w:val="008B5742"/>
    <w:rsid w:val="008B6B51"/>
    <w:rsid w:val="008C021C"/>
    <w:rsid w:val="008C039F"/>
    <w:rsid w:val="008C1C1C"/>
    <w:rsid w:val="008C51E3"/>
    <w:rsid w:val="008C6DEB"/>
    <w:rsid w:val="008C708F"/>
    <w:rsid w:val="008D3790"/>
    <w:rsid w:val="008D428B"/>
    <w:rsid w:val="008D50A3"/>
    <w:rsid w:val="008E11DD"/>
    <w:rsid w:val="008E294B"/>
    <w:rsid w:val="008E58C7"/>
    <w:rsid w:val="008E5D7E"/>
    <w:rsid w:val="008E7205"/>
    <w:rsid w:val="008E73C2"/>
    <w:rsid w:val="008F1032"/>
    <w:rsid w:val="008F138C"/>
    <w:rsid w:val="008F21B6"/>
    <w:rsid w:val="008F3404"/>
    <w:rsid w:val="008F4836"/>
    <w:rsid w:val="008F697C"/>
    <w:rsid w:val="008F6FB5"/>
    <w:rsid w:val="00900705"/>
    <w:rsid w:val="00900CE1"/>
    <w:rsid w:val="00902310"/>
    <w:rsid w:val="00903B55"/>
    <w:rsid w:val="0090416B"/>
    <w:rsid w:val="00911D25"/>
    <w:rsid w:val="0091526E"/>
    <w:rsid w:val="00920015"/>
    <w:rsid w:val="00922E00"/>
    <w:rsid w:val="00926C59"/>
    <w:rsid w:val="00927E84"/>
    <w:rsid w:val="00931FB6"/>
    <w:rsid w:val="009327D7"/>
    <w:rsid w:val="00933C6E"/>
    <w:rsid w:val="00934540"/>
    <w:rsid w:val="009346A2"/>
    <w:rsid w:val="009348E5"/>
    <w:rsid w:val="009352F9"/>
    <w:rsid w:val="00935D80"/>
    <w:rsid w:val="00936997"/>
    <w:rsid w:val="0094103A"/>
    <w:rsid w:val="00943DC5"/>
    <w:rsid w:val="009456BE"/>
    <w:rsid w:val="00946734"/>
    <w:rsid w:val="00952B44"/>
    <w:rsid w:val="00952BEB"/>
    <w:rsid w:val="0095688D"/>
    <w:rsid w:val="00956D81"/>
    <w:rsid w:val="00960D7A"/>
    <w:rsid w:val="00965000"/>
    <w:rsid w:val="009650A7"/>
    <w:rsid w:val="0096778D"/>
    <w:rsid w:val="00967C65"/>
    <w:rsid w:val="00972E16"/>
    <w:rsid w:val="0097491B"/>
    <w:rsid w:val="009762FB"/>
    <w:rsid w:val="00981CBE"/>
    <w:rsid w:val="00990280"/>
    <w:rsid w:val="00992465"/>
    <w:rsid w:val="00994D29"/>
    <w:rsid w:val="00997303"/>
    <w:rsid w:val="009A0CC5"/>
    <w:rsid w:val="009A13BB"/>
    <w:rsid w:val="009B0321"/>
    <w:rsid w:val="009B126D"/>
    <w:rsid w:val="009B206C"/>
    <w:rsid w:val="009B2339"/>
    <w:rsid w:val="009B3B87"/>
    <w:rsid w:val="009B57AD"/>
    <w:rsid w:val="009C03BC"/>
    <w:rsid w:val="009C3A2D"/>
    <w:rsid w:val="009C439C"/>
    <w:rsid w:val="009C49E8"/>
    <w:rsid w:val="009C51E6"/>
    <w:rsid w:val="009C61E1"/>
    <w:rsid w:val="009D36F7"/>
    <w:rsid w:val="009D4E96"/>
    <w:rsid w:val="009D617D"/>
    <w:rsid w:val="009E0858"/>
    <w:rsid w:val="009E2F54"/>
    <w:rsid w:val="009E6801"/>
    <w:rsid w:val="009E73D5"/>
    <w:rsid w:val="009E755E"/>
    <w:rsid w:val="009F0682"/>
    <w:rsid w:val="009F181E"/>
    <w:rsid w:val="009F2F1E"/>
    <w:rsid w:val="009F630C"/>
    <w:rsid w:val="009F6C75"/>
    <w:rsid w:val="00A001EA"/>
    <w:rsid w:val="00A01317"/>
    <w:rsid w:val="00A01E37"/>
    <w:rsid w:val="00A02467"/>
    <w:rsid w:val="00A04BF4"/>
    <w:rsid w:val="00A06D91"/>
    <w:rsid w:val="00A25ECA"/>
    <w:rsid w:val="00A26768"/>
    <w:rsid w:val="00A31225"/>
    <w:rsid w:val="00A32184"/>
    <w:rsid w:val="00A415C4"/>
    <w:rsid w:val="00A4542C"/>
    <w:rsid w:val="00A4671B"/>
    <w:rsid w:val="00A4673C"/>
    <w:rsid w:val="00A4773A"/>
    <w:rsid w:val="00A54C18"/>
    <w:rsid w:val="00A5693A"/>
    <w:rsid w:val="00A56B5E"/>
    <w:rsid w:val="00A57625"/>
    <w:rsid w:val="00A63415"/>
    <w:rsid w:val="00A70C3B"/>
    <w:rsid w:val="00A70EEF"/>
    <w:rsid w:val="00A72CF4"/>
    <w:rsid w:val="00A72F9A"/>
    <w:rsid w:val="00A75BAF"/>
    <w:rsid w:val="00A807FB"/>
    <w:rsid w:val="00A83E78"/>
    <w:rsid w:val="00A87167"/>
    <w:rsid w:val="00A873B9"/>
    <w:rsid w:val="00A900FD"/>
    <w:rsid w:val="00A9349F"/>
    <w:rsid w:val="00A94134"/>
    <w:rsid w:val="00A95121"/>
    <w:rsid w:val="00A9529C"/>
    <w:rsid w:val="00A95658"/>
    <w:rsid w:val="00A971C8"/>
    <w:rsid w:val="00AA0EAF"/>
    <w:rsid w:val="00AA26EB"/>
    <w:rsid w:val="00AA2F4C"/>
    <w:rsid w:val="00AA2F93"/>
    <w:rsid w:val="00AA3274"/>
    <w:rsid w:val="00AA3291"/>
    <w:rsid w:val="00AA4611"/>
    <w:rsid w:val="00AA5C54"/>
    <w:rsid w:val="00AA612D"/>
    <w:rsid w:val="00AA6EFC"/>
    <w:rsid w:val="00AB1862"/>
    <w:rsid w:val="00AB2503"/>
    <w:rsid w:val="00AB443B"/>
    <w:rsid w:val="00AB51C7"/>
    <w:rsid w:val="00AC0005"/>
    <w:rsid w:val="00AC4B67"/>
    <w:rsid w:val="00AC589D"/>
    <w:rsid w:val="00AC7B24"/>
    <w:rsid w:val="00AD1211"/>
    <w:rsid w:val="00AD1ACF"/>
    <w:rsid w:val="00AD3D8D"/>
    <w:rsid w:val="00AD43CB"/>
    <w:rsid w:val="00AD6677"/>
    <w:rsid w:val="00AD7F84"/>
    <w:rsid w:val="00AE184D"/>
    <w:rsid w:val="00AF1936"/>
    <w:rsid w:val="00AF3445"/>
    <w:rsid w:val="00AF3FEB"/>
    <w:rsid w:val="00AF54BA"/>
    <w:rsid w:val="00AF6F8F"/>
    <w:rsid w:val="00AF7405"/>
    <w:rsid w:val="00B01551"/>
    <w:rsid w:val="00B01624"/>
    <w:rsid w:val="00B037B2"/>
    <w:rsid w:val="00B04B6E"/>
    <w:rsid w:val="00B1486A"/>
    <w:rsid w:val="00B2253D"/>
    <w:rsid w:val="00B22B57"/>
    <w:rsid w:val="00B260D7"/>
    <w:rsid w:val="00B32A40"/>
    <w:rsid w:val="00B34CED"/>
    <w:rsid w:val="00B37A39"/>
    <w:rsid w:val="00B41EF6"/>
    <w:rsid w:val="00B42302"/>
    <w:rsid w:val="00B435A3"/>
    <w:rsid w:val="00B43E96"/>
    <w:rsid w:val="00B460B1"/>
    <w:rsid w:val="00B464B7"/>
    <w:rsid w:val="00B46B12"/>
    <w:rsid w:val="00B52C59"/>
    <w:rsid w:val="00B53741"/>
    <w:rsid w:val="00B545DA"/>
    <w:rsid w:val="00B5461E"/>
    <w:rsid w:val="00B57CFE"/>
    <w:rsid w:val="00B61BDF"/>
    <w:rsid w:val="00B63C5B"/>
    <w:rsid w:val="00B714AB"/>
    <w:rsid w:val="00B7205D"/>
    <w:rsid w:val="00B733B0"/>
    <w:rsid w:val="00B734EE"/>
    <w:rsid w:val="00B7377C"/>
    <w:rsid w:val="00B7627B"/>
    <w:rsid w:val="00B81080"/>
    <w:rsid w:val="00B83797"/>
    <w:rsid w:val="00B84614"/>
    <w:rsid w:val="00B86408"/>
    <w:rsid w:val="00B90526"/>
    <w:rsid w:val="00B925C1"/>
    <w:rsid w:val="00B93505"/>
    <w:rsid w:val="00B952E1"/>
    <w:rsid w:val="00B95ACC"/>
    <w:rsid w:val="00BA666C"/>
    <w:rsid w:val="00BA6962"/>
    <w:rsid w:val="00BA7BE2"/>
    <w:rsid w:val="00BB5E08"/>
    <w:rsid w:val="00BB619A"/>
    <w:rsid w:val="00BB683B"/>
    <w:rsid w:val="00BB7CF5"/>
    <w:rsid w:val="00BC2CEA"/>
    <w:rsid w:val="00BC6DB0"/>
    <w:rsid w:val="00BC7D20"/>
    <w:rsid w:val="00BC7DF1"/>
    <w:rsid w:val="00BD048B"/>
    <w:rsid w:val="00BD0B81"/>
    <w:rsid w:val="00BD354D"/>
    <w:rsid w:val="00BD5308"/>
    <w:rsid w:val="00BD5B57"/>
    <w:rsid w:val="00BD637C"/>
    <w:rsid w:val="00BE0202"/>
    <w:rsid w:val="00BE1D18"/>
    <w:rsid w:val="00BE2FC2"/>
    <w:rsid w:val="00BE67D1"/>
    <w:rsid w:val="00BE7739"/>
    <w:rsid w:val="00BF0B71"/>
    <w:rsid w:val="00BF23CE"/>
    <w:rsid w:val="00BF4BEC"/>
    <w:rsid w:val="00BF579D"/>
    <w:rsid w:val="00BF586D"/>
    <w:rsid w:val="00C00B9C"/>
    <w:rsid w:val="00C03339"/>
    <w:rsid w:val="00C0338D"/>
    <w:rsid w:val="00C066E5"/>
    <w:rsid w:val="00C06CFE"/>
    <w:rsid w:val="00C078B6"/>
    <w:rsid w:val="00C1306B"/>
    <w:rsid w:val="00C137D1"/>
    <w:rsid w:val="00C14B37"/>
    <w:rsid w:val="00C201C4"/>
    <w:rsid w:val="00C2713C"/>
    <w:rsid w:val="00C27355"/>
    <w:rsid w:val="00C27517"/>
    <w:rsid w:val="00C30689"/>
    <w:rsid w:val="00C3087B"/>
    <w:rsid w:val="00C33330"/>
    <w:rsid w:val="00C44770"/>
    <w:rsid w:val="00C46C8F"/>
    <w:rsid w:val="00C50C0D"/>
    <w:rsid w:val="00C53A4D"/>
    <w:rsid w:val="00C547CB"/>
    <w:rsid w:val="00C55506"/>
    <w:rsid w:val="00C56C10"/>
    <w:rsid w:val="00C571CA"/>
    <w:rsid w:val="00C63153"/>
    <w:rsid w:val="00C660FF"/>
    <w:rsid w:val="00C714CF"/>
    <w:rsid w:val="00C776F3"/>
    <w:rsid w:val="00C77FC7"/>
    <w:rsid w:val="00C85C1E"/>
    <w:rsid w:val="00C8716C"/>
    <w:rsid w:val="00C87208"/>
    <w:rsid w:val="00C93901"/>
    <w:rsid w:val="00C941EF"/>
    <w:rsid w:val="00C9423D"/>
    <w:rsid w:val="00C94620"/>
    <w:rsid w:val="00C94793"/>
    <w:rsid w:val="00C95CDC"/>
    <w:rsid w:val="00C97CA1"/>
    <w:rsid w:val="00CA04C1"/>
    <w:rsid w:val="00CA068D"/>
    <w:rsid w:val="00CA2107"/>
    <w:rsid w:val="00CA48CF"/>
    <w:rsid w:val="00CA5C46"/>
    <w:rsid w:val="00CB2E23"/>
    <w:rsid w:val="00CB4EEE"/>
    <w:rsid w:val="00CB5516"/>
    <w:rsid w:val="00CB5EB6"/>
    <w:rsid w:val="00CB60F5"/>
    <w:rsid w:val="00CC0A36"/>
    <w:rsid w:val="00CC24E5"/>
    <w:rsid w:val="00CC2FE5"/>
    <w:rsid w:val="00CC6407"/>
    <w:rsid w:val="00CC64BA"/>
    <w:rsid w:val="00CD08B2"/>
    <w:rsid w:val="00CD1942"/>
    <w:rsid w:val="00CD38A8"/>
    <w:rsid w:val="00CD3CA4"/>
    <w:rsid w:val="00CD5B31"/>
    <w:rsid w:val="00CD79B8"/>
    <w:rsid w:val="00CE2413"/>
    <w:rsid w:val="00CE6106"/>
    <w:rsid w:val="00CE7026"/>
    <w:rsid w:val="00CF176A"/>
    <w:rsid w:val="00CF24A3"/>
    <w:rsid w:val="00CF2F54"/>
    <w:rsid w:val="00CF453D"/>
    <w:rsid w:val="00CF5BD4"/>
    <w:rsid w:val="00CF6F07"/>
    <w:rsid w:val="00CF73E7"/>
    <w:rsid w:val="00D02610"/>
    <w:rsid w:val="00D042D6"/>
    <w:rsid w:val="00D044A1"/>
    <w:rsid w:val="00D04707"/>
    <w:rsid w:val="00D04E89"/>
    <w:rsid w:val="00D058F0"/>
    <w:rsid w:val="00D07FCC"/>
    <w:rsid w:val="00D1275D"/>
    <w:rsid w:val="00D13E7B"/>
    <w:rsid w:val="00D13F4E"/>
    <w:rsid w:val="00D1583B"/>
    <w:rsid w:val="00D16144"/>
    <w:rsid w:val="00D21141"/>
    <w:rsid w:val="00D23B56"/>
    <w:rsid w:val="00D242DC"/>
    <w:rsid w:val="00D27480"/>
    <w:rsid w:val="00D32D03"/>
    <w:rsid w:val="00D33C6A"/>
    <w:rsid w:val="00D34279"/>
    <w:rsid w:val="00D34752"/>
    <w:rsid w:val="00D34972"/>
    <w:rsid w:val="00D365DF"/>
    <w:rsid w:val="00D3665F"/>
    <w:rsid w:val="00D37301"/>
    <w:rsid w:val="00D41411"/>
    <w:rsid w:val="00D414C7"/>
    <w:rsid w:val="00D42A77"/>
    <w:rsid w:val="00D4355E"/>
    <w:rsid w:val="00D45EB5"/>
    <w:rsid w:val="00D4642E"/>
    <w:rsid w:val="00D475E0"/>
    <w:rsid w:val="00D47833"/>
    <w:rsid w:val="00D50A7F"/>
    <w:rsid w:val="00D52380"/>
    <w:rsid w:val="00D538E3"/>
    <w:rsid w:val="00D5499F"/>
    <w:rsid w:val="00D5643F"/>
    <w:rsid w:val="00D6342D"/>
    <w:rsid w:val="00D63CC4"/>
    <w:rsid w:val="00D65822"/>
    <w:rsid w:val="00D670B9"/>
    <w:rsid w:val="00D70352"/>
    <w:rsid w:val="00D74BD2"/>
    <w:rsid w:val="00D76B33"/>
    <w:rsid w:val="00D80DDF"/>
    <w:rsid w:val="00D820A9"/>
    <w:rsid w:val="00D85EBF"/>
    <w:rsid w:val="00D86B8F"/>
    <w:rsid w:val="00D87F9E"/>
    <w:rsid w:val="00D9059E"/>
    <w:rsid w:val="00D9098A"/>
    <w:rsid w:val="00D913E9"/>
    <w:rsid w:val="00D91C87"/>
    <w:rsid w:val="00D91E1B"/>
    <w:rsid w:val="00D92933"/>
    <w:rsid w:val="00D93806"/>
    <w:rsid w:val="00D95BB8"/>
    <w:rsid w:val="00D95DF3"/>
    <w:rsid w:val="00D9633B"/>
    <w:rsid w:val="00D969FF"/>
    <w:rsid w:val="00DA57F6"/>
    <w:rsid w:val="00DA7023"/>
    <w:rsid w:val="00DB1245"/>
    <w:rsid w:val="00DB23B4"/>
    <w:rsid w:val="00DB38B0"/>
    <w:rsid w:val="00DB74EB"/>
    <w:rsid w:val="00DC1C4E"/>
    <w:rsid w:val="00DC47E4"/>
    <w:rsid w:val="00DC66FD"/>
    <w:rsid w:val="00DD0455"/>
    <w:rsid w:val="00DD0DB4"/>
    <w:rsid w:val="00DD1B49"/>
    <w:rsid w:val="00DD210F"/>
    <w:rsid w:val="00DD375E"/>
    <w:rsid w:val="00DD3BCD"/>
    <w:rsid w:val="00DE6328"/>
    <w:rsid w:val="00DF0491"/>
    <w:rsid w:val="00DF1190"/>
    <w:rsid w:val="00DF7CF5"/>
    <w:rsid w:val="00E03114"/>
    <w:rsid w:val="00E031D4"/>
    <w:rsid w:val="00E044C6"/>
    <w:rsid w:val="00E04CED"/>
    <w:rsid w:val="00E05283"/>
    <w:rsid w:val="00E100CE"/>
    <w:rsid w:val="00E10AAE"/>
    <w:rsid w:val="00E10E8E"/>
    <w:rsid w:val="00E14790"/>
    <w:rsid w:val="00E17A5A"/>
    <w:rsid w:val="00E20EA3"/>
    <w:rsid w:val="00E2132A"/>
    <w:rsid w:val="00E21331"/>
    <w:rsid w:val="00E22F41"/>
    <w:rsid w:val="00E2328E"/>
    <w:rsid w:val="00E2424B"/>
    <w:rsid w:val="00E24972"/>
    <w:rsid w:val="00E30105"/>
    <w:rsid w:val="00E31141"/>
    <w:rsid w:val="00E31772"/>
    <w:rsid w:val="00E31DA0"/>
    <w:rsid w:val="00E3392F"/>
    <w:rsid w:val="00E3681D"/>
    <w:rsid w:val="00E36F75"/>
    <w:rsid w:val="00E45782"/>
    <w:rsid w:val="00E47418"/>
    <w:rsid w:val="00E52E3A"/>
    <w:rsid w:val="00E53207"/>
    <w:rsid w:val="00E53615"/>
    <w:rsid w:val="00E554D5"/>
    <w:rsid w:val="00E605AF"/>
    <w:rsid w:val="00E64570"/>
    <w:rsid w:val="00E66A65"/>
    <w:rsid w:val="00E6757D"/>
    <w:rsid w:val="00E676AA"/>
    <w:rsid w:val="00E70C59"/>
    <w:rsid w:val="00E72F83"/>
    <w:rsid w:val="00E75044"/>
    <w:rsid w:val="00E76F49"/>
    <w:rsid w:val="00E82E18"/>
    <w:rsid w:val="00E839D8"/>
    <w:rsid w:val="00E87450"/>
    <w:rsid w:val="00E90C16"/>
    <w:rsid w:val="00E93689"/>
    <w:rsid w:val="00EA0CB7"/>
    <w:rsid w:val="00EA17CF"/>
    <w:rsid w:val="00EA391C"/>
    <w:rsid w:val="00EA3E12"/>
    <w:rsid w:val="00EA525E"/>
    <w:rsid w:val="00EB2F7A"/>
    <w:rsid w:val="00EB3123"/>
    <w:rsid w:val="00EB5C2E"/>
    <w:rsid w:val="00EB6D44"/>
    <w:rsid w:val="00EB7969"/>
    <w:rsid w:val="00EB7E59"/>
    <w:rsid w:val="00EC23C1"/>
    <w:rsid w:val="00EC6E89"/>
    <w:rsid w:val="00ED0A9D"/>
    <w:rsid w:val="00ED0D52"/>
    <w:rsid w:val="00ED6787"/>
    <w:rsid w:val="00EE120F"/>
    <w:rsid w:val="00EE4597"/>
    <w:rsid w:val="00EE498B"/>
    <w:rsid w:val="00EE74CC"/>
    <w:rsid w:val="00EF1859"/>
    <w:rsid w:val="00EF23CA"/>
    <w:rsid w:val="00EF2559"/>
    <w:rsid w:val="00EF307F"/>
    <w:rsid w:val="00EF3CD1"/>
    <w:rsid w:val="00EF5970"/>
    <w:rsid w:val="00F006CA"/>
    <w:rsid w:val="00F00AFE"/>
    <w:rsid w:val="00F05B09"/>
    <w:rsid w:val="00F05E7D"/>
    <w:rsid w:val="00F109A3"/>
    <w:rsid w:val="00F126EF"/>
    <w:rsid w:val="00F14C96"/>
    <w:rsid w:val="00F17EC4"/>
    <w:rsid w:val="00F204D5"/>
    <w:rsid w:val="00F21C74"/>
    <w:rsid w:val="00F238B9"/>
    <w:rsid w:val="00F2599C"/>
    <w:rsid w:val="00F274A4"/>
    <w:rsid w:val="00F322C6"/>
    <w:rsid w:val="00F326B5"/>
    <w:rsid w:val="00F36D9B"/>
    <w:rsid w:val="00F37BE7"/>
    <w:rsid w:val="00F40CD8"/>
    <w:rsid w:val="00F45034"/>
    <w:rsid w:val="00F452FB"/>
    <w:rsid w:val="00F501E0"/>
    <w:rsid w:val="00F519CE"/>
    <w:rsid w:val="00F523E7"/>
    <w:rsid w:val="00F52939"/>
    <w:rsid w:val="00F56F90"/>
    <w:rsid w:val="00F60ACB"/>
    <w:rsid w:val="00F61E2A"/>
    <w:rsid w:val="00F62D0F"/>
    <w:rsid w:val="00F63F81"/>
    <w:rsid w:val="00F643EE"/>
    <w:rsid w:val="00F644B2"/>
    <w:rsid w:val="00F65DB2"/>
    <w:rsid w:val="00F6631D"/>
    <w:rsid w:val="00F67A47"/>
    <w:rsid w:val="00F7001D"/>
    <w:rsid w:val="00F70E87"/>
    <w:rsid w:val="00F74679"/>
    <w:rsid w:val="00F75C14"/>
    <w:rsid w:val="00F76BA3"/>
    <w:rsid w:val="00F81B04"/>
    <w:rsid w:val="00F82337"/>
    <w:rsid w:val="00F86F75"/>
    <w:rsid w:val="00F879FE"/>
    <w:rsid w:val="00F90745"/>
    <w:rsid w:val="00F9648C"/>
    <w:rsid w:val="00FA104D"/>
    <w:rsid w:val="00FA11F0"/>
    <w:rsid w:val="00FA1796"/>
    <w:rsid w:val="00FA1ECA"/>
    <w:rsid w:val="00FA3FB7"/>
    <w:rsid w:val="00FA4690"/>
    <w:rsid w:val="00FA4D78"/>
    <w:rsid w:val="00FA60D4"/>
    <w:rsid w:val="00FA6F3B"/>
    <w:rsid w:val="00FA73AC"/>
    <w:rsid w:val="00FA7E33"/>
    <w:rsid w:val="00FB02D5"/>
    <w:rsid w:val="00FB2C2B"/>
    <w:rsid w:val="00FB4261"/>
    <w:rsid w:val="00FB4327"/>
    <w:rsid w:val="00FB4C85"/>
    <w:rsid w:val="00FB4C94"/>
    <w:rsid w:val="00FC09A1"/>
    <w:rsid w:val="00FC3C1E"/>
    <w:rsid w:val="00FC4C4C"/>
    <w:rsid w:val="00FC527E"/>
    <w:rsid w:val="00FC591F"/>
    <w:rsid w:val="00FC5B0D"/>
    <w:rsid w:val="00FC69B3"/>
    <w:rsid w:val="00FD1BDB"/>
    <w:rsid w:val="00FD2AEA"/>
    <w:rsid w:val="00FD7B71"/>
    <w:rsid w:val="00FE225E"/>
    <w:rsid w:val="00FE2748"/>
    <w:rsid w:val="00FE2C29"/>
    <w:rsid w:val="00FE3696"/>
    <w:rsid w:val="00FE4799"/>
    <w:rsid w:val="00FE564F"/>
    <w:rsid w:val="00FE5BD8"/>
    <w:rsid w:val="00FF3ABF"/>
    <w:rsid w:val="00FF530A"/>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2012 год</c:v>
                </c:pt>
              </c:strCache>
            </c:strRef>
          </c:tx>
          <c:invertIfNegative val="0"/>
          <c:dLbls>
            <c:showLegendKey val="0"/>
            <c:showVal val="1"/>
            <c:showCatName val="0"/>
            <c:showSerName val="0"/>
            <c:showPercent val="0"/>
            <c:showBubbleSize val="0"/>
            <c:showLeaderLines val="0"/>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480</c:v>
                </c:pt>
                <c:pt idx="1">
                  <c:v>728</c:v>
                </c:pt>
                <c:pt idx="2">
                  <c:v>390</c:v>
                </c:pt>
              </c:numCache>
            </c:numRef>
          </c:val>
        </c:ser>
        <c:ser>
          <c:idx val="1"/>
          <c:order val="1"/>
          <c:tx>
            <c:strRef>
              <c:f>Лист1!$C$1</c:f>
              <c:strCache>
                <c:ptCount val="1"/>
                <c:pt idx="0">
                  <c:v>2013 год</c:v>
                </c:pt>
              </c:strCache>
            </c:strRef>
          </c:tx>
          <c:invertIfNegative val="0"/>
          <c:dLbls>
            <c:showLegendKey val="0"/>
            <c:showVal val="1"/>
            <c:showCatName val="0"/>
            <c:showSerName val="0"/>
            <c:showPercent val="0"/>
            <c:showBubbleSize val="0"/>
            <c:showLeaderLines val="0"/>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442</c:v>
                </c:pt>
                <c:pt idx="1">
                  <c:v>656</c:v>
                </c:pt>
                <c:pt idx="2">
                  <c:v>348</c:v>
                </c:pt>
              </c:numCache>
            </c:numRef>
          </c:val>
        </c:ser>
        <c:dLbls>
          <c:showLegendKey val="0"/>
          <c:showVal val="0"/>
          <c:showCatName val="0"/>
          <c:showSerName val="0"/>
          <c:showPercent val="0"/>
          <c:showBubbleSize val="0"/>
        </c:dLbls>
        <c:gapWidth val="150"/>
        <c:shape val="cylinder"/>
        <c:axId val="103049856"/>
        <c:axId val="36111104"/>
        <c:axId val="0"/>
      </c:bar3DChart>
      <c:catAx>
        <c:axId val="103049856"/>
        <c:scaling>
          <c:orientation val="minMax"/>
        </c:scaling>
        <c:delete val="0"/>
        <c:axPos val="b"/>
        <c:majorTickMark val="out"/>
        <c:minorTickMark val="none"/>
        <c:tickLblPos val="nextTo"/>
        <c:crossAx val="36111104"/>
        <c:crosses val="autoZero"/>
        <c:auto val="1"/>
        <c:lblAlgn val="ctr"/>
        <c:lblOffset val="100"/>
        <c:noMultiLvlLbl val="0"/>
      </c:catAx>
      <c:valAx>
        <c:axId val="36111104"/>
        <c:scaling>
          <c:orientation val="minMax"/>
        </c:scaling>
        <c:delete val="0"/>
        <c:axPos val="l"/>
        <c:numFmt formatCode="General" sourceLinked="1"/>
        <c:majorTickMark val="out"/>
        <c:minorTickMark val="none"/>
        <c:tickLblPos val="nextTo"/>
        <c:crossAx val="103049856"/>
        <c:crosses val="autoZero"/>
        <c:crossBetween val="between"/>
      </c:valAx>
    </c:plotArea>
    <c:legend>
      <c:legendPos val="r"/>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8991-7268-4397-AD19-FFBEEC84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18083</TotalTime>
  <Pages>21</Pages>
  <Words>11191</Words>
  <Characters>63789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Жеребова</cp:lastModifiedBy>
  <cp:revision>193</cp:revision>
  <cp:lastPrinted>2014-03-04T03:53:00Z</cp:lastPrinted>
  <dcterms:created xsi:type="dcterms:W3CDTF">2008-10-14T22:29:00Z</dcterms:created>
  <dcterms:modified xsi:type="dcterms:W3CDTF">2014-03-05T22:43:00Z</dcterms:modified>
</cp:coreProperties>
</file>