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9" w:rsidRPr="00D721B2" w:rsidRDefault="00CC0F1E" w:rsidP="00D721B2">
      <w:pPr>
        <w:shd w:val="clear" w:color="auto" w:fill="FFFFFF" w:themeFill="background1"/>
        <w:spacing w:after="0" w:line="240" w:lineRule="auto"/>
        <w:jc w:val="center"/>
        <w:rPr>
          <w:rFonts w:ascii="Times New Roman" w:hAnsi="Times New Roman" w:cs="Times New Roman"/>
          <w:b/>
          <w:i/>
          <w:sz w:val="28"/>
          <w:szCs w:val="28"/>
        </w:rPr>
      </w:pPr>
      <w:r w:rsidRPr="00D721B2">
        <w:rPr>
          <w:rFonts w:ascii="Times New Roman" w:hAnsi="Times New Roman" w:cs="Times New Roman"/>
          <w:b/>
          <w:i/>
          <w:sz w:val="28"/>
          <w:szCs w:val="28"/>
        </w:rPr>
        <w:t xml:space="preserve"> </w:t>
      </w:r>
      <w:r w:rsidR="00B57CFE" w:rsidRPr="00D721B2">
        <w:rPr>
          <w:rFonts w:ascii="Times New Roman" w:hAnsi="Times New Roman" w:cs="Times New Roman"/>
          <w:b/>
          <w:i/>
          <w:sz w:val="28"/>
          <w:szCs w:val="28"/>
        </w:rPr>
        <w:t>С</w:t>
      </w:r>
      <w:r w:rsidR="00C30689" w:rsidRPr="00D721B2">
        <w:rPr>
          <w:rFonts w:ascii="Times New Roman" w:hAnsi="Times New Roman" w:cs="Times New Roman"/>
          <w:b/>
          <w:i/>
          <w:sz w:val="28"/>
          <w:szCs w:val="28"/>
        </w:rPr>
        <w:t>ПРАВКА</w:t>
      </w:r>
      <w:r w:rsidR="00B57CFE" w:rsidRPr="00D721B2">
        <w:rPr>
          <w:rFonts w:ascii="Times New Roman" w:hAnsi="Times New Roman" w:cs="Times New Roman"/>
          <w:b/>
          <w:i/>
          <w:sz w:val="28"/>
          <w:szCs w:val="28"/>
        </w:rPr>
        <w:t xml:space="preserve"> </w:t>
      </w:r>
    </w:p>
    <w:p w:rsidR="00B57CFE" w:rsidRPr="00D721B2" w:rsidRDefault="00B57CFE" w:rsidP="00D721B2">
      <w:pPr>
        <w:shd w:val="clear" w:color="auto" w:fill="FFFFFF" w:themeFill="background1"/>
        <w:spacing w:after="0" w:line="240" w:lineRule="auto"/>
        <w:jc w:val="center"/>
        <w:rPr>
          <w:rFonts w:ascii="Times New Roman" w:hAnsi="Times New Roman" w:cs="Times New Roman"/>
          <w:b/>
          <w:i/>
          <w:sz w:val="28"/>
          <w:szCs w:val="28"/>
        </w:rPr>
      </w:pPr>
      <w:r w:rsidRPr="00D721B2">
        <w:rPr>
          <w:rFonts w:ascii="Times New Roman" w:hAnsi="Times New Roman" w:cs="Times New Roman"/>
          <w:b/>
          <w:i/>
          <w:sz w:val="28"/>
          <w:szCs w:val="28"/>
        </w:rPr>
        <w:t>об итогах социально-экономического развития Усть-Большерецкого муниципального района Камчатского края за</w:t>
      </w:r>
      <w:r w:rsidR="0044105C" w:rsidRPr="00D721B2">
        <w:rPr>
          <w:rFonts w:ascii="Times New Roman" w:hAnsi="Times New Roman" w:cs="Times New Roman"/>
          <w:b/>
          <w:i/>
          <w:sz w:val="28"/>
          <w:szCs w:val="28"/>
        </w:rPr>
        <w:t xml:space="preserve"> </w:t>
      </w:r>
      <w:r w:rsidR="00245932" w:rsidRPr="00D721B2">
        <w:rPr>
          <w:rFonts w:ascii="Times New Roman" w:hAnsi="Times New Roman" w:cs="Times New Roman"/>
          <w:b/>
          <w:i/>
          <w:sz w:val="28"/>
          <w:szCs w:val="28"/>
        </w:rPr>
        <w:t>201</w:t>
      </w:r>
      <w:r w:rsidR="006403EE" w:rsidRPr="00D721B2">
        <w:rPr>
          <w:rFonts w:ascii="Times New Roman" w:hAnsi="Times New Roman" w:cs="Times New Roman"/>
          <w:b/>
          <w:i/>
          <w:sz w:val="28"/>
          <w:szCs w:val="28"/>
        </w:rPr>
        <w:t>8</w:t>
      </w:r>
      <w:r w:rsidR="00994BBF" w:rsidRPr="00D721B2">
        <w:rPr>
          <w:rFonts w:ascii="Times New Roman" w:hAnsi="Times New Roman" w:cs="Times New Roman"/>
          <w:b/>
          <w:i/>
          <w:sz w:val="28"/>
          <w:szCs w:val="28"/>
        </w:rPr>
        <w:t xml:space="preserve"> год</w:t>
      </w:r>
      <w:r w:rsidR="00245932" w:rsidRPr="00D721B2">
        <w:rPr>
          <w:rFonts w:ascii="Times New Roman" w:hAnsi="Times New Roman" w:cs="Times New Roman"/>
          <w:b/>
          <w:i/>
          <w:sz w:val="28"/>
          <w:szCs w:val="28"/>
        </w:rPr>
        <w:t xml:space="preserve"> </w:t>
      </w:r>
    </w:p>
    <w:p w:rsidR="00B57CFE" w:rsidRPr="00D721B2" w:rsidRDefault="00B57CFE" w:rsidP="00D721B2">
      <w:pPr>
        <w:shd w:val="clear" w:color="auto" w:fill="FFFFFF" w:themeFill="background1"/>
        <w:spacing w:after="0" w:line="240" w:lineRule="auto"/>
        <w:jc w:val="both"/>
        <w:rPr>
          <w:rFonts w:ascii="Times New Roman" w:hAnsi="Times New Roman" w:cs="Times New Roman"/>
          <w:b/>
          <w:i/>
          <w:sz w:val="28"/>
          <w:szCs w:val="28"/>
        </w:rPr>
      </w:pPr>
    </w:p>
    <w:p w:rsidR="00994BBF" w:rsidRPr="00D721B2" w:rsidRDefault="00994BBF" w:rsidP="00D721B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По состоянию на 31.12.2018 численность населения муниципального района составила 73</w:t>
      </w:r>
      <w:r w:rsidR="002D232C">
        <w:rPr>
          <w:rFonts w:ascii="Times New Roman" w:eastAsia="Times New Roman" w:hAnsi="Times New Roman" w:cs="Times New Roman"/>
          <w:sz w:val="28"/>
          <w:szCs w:val="28"/>
        </w:rPr>
        <w:t>19</w:t>
      </w:r>
      <w:bookmarkStart w:id="0" w:name="_GoBack"/>
      <w:bookmarkEnd w:id="0"/>
      <w:r w:rsidRPr="00D721B2">
        <w:rPr>
          <w:rFonts w:ascii="Times New Roman" w:eastAsia="Times New Roman" w:hAnsi="Times New Roman" w:cs="Times New Roman"/>
          <w:sz w:val="28"/>
          <w:szCs w:val="28"/>
        </w:rPr>
        <w:t xml:space="preserve"> человек.</w:t>
      </w:r>
    </w:p>
    <w:p w:rsidR="00994BBF" w:rsidRPr="00D721B2" w:rsidRDefault="00994BBF" w:rsidP="00D721B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По состоянию на 01.01.2019 на территории Усть-Большерецкого муниципального района зарегистрировано 257 предприятий и организаций различных форм собственности, в том числе по формам собственности или 97% к уровню 201</w:t>
      </w:r>
      <w:r w:rsidR="008801A0">
        <w:rPr>
          <w:rFonts w:ascii="Times New Roman" w:eastAsia="Times New Roman" w:hAnsi="Times New Roman" w:cs="Times New Roman"/>
          <w:sz w:val="28"/>
          <w:szCs w:val="28"/>
        </w:rPr>
        <w:t>7</w:t>
      </w:r>
      <w:r w:rsidRPr="00D721B2">
        <w:rPr>
          <w:rFonts w:ascii="Times New Roman" w:eastAsia="Times New Roman" w:hAnsi="Times New Roman" w:cs="Times New Roman"/>
          <w:sz w:val="28"/>
          <w:szCs w:val="28"/>
        </w:rPr>
        <w:t xml:space="preserve"> года:</w:t>
      </w:r>
    </w:p>
    <w:p w:rsidR="00994BBF" w:rsidRPr="00D721B2" w:rsidRDefault="00994BBF" w:rsidP="00D721B2">
      <w:pPr>
        <w:shd w:val="clear" w:color="auto" w:fill="FFFFFF" w:themeFill="background1"/>
        <w:spacing w:after="0" w:line="240" w:lineRule="auto"/>
        <w:ind w:firstLine="709"/>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 </w:t>
      </w:r>
      <w:proofErr w:type="gramStart"/>
      <w:r w:rsidRPr="00D721B2">
        <w:rPr>
          <w:rFonts w:ascii="Times New Roman" w:eastAsia="Times New Roman" w:hAnsi="Times New Roman" w:cs="Times New Roman"/>
          <w:sz w:val="28"/>
          <w:szCs w:val="28"/>
        </w:rPr>
        <w:t>государственная</w:t>
      </w:r>
      <w:proofErr w:type="gramEnd"/>
      <w:r w:rsidRPr="00D721B2">
        <w:rPr>
          <w:rFonts w:ascii="Times New Roman" w:eastAsia="Times New Roman" w:hAnsi="Times New Roman" w:cs="Times New Roman"/>
          <w:sz w:val="28"/>
          <w:szCs w:val="28"/>
        </w:rPr>
        <w:t>, включая муниципальную – 22 единиц;</w:t>
      </w:r>
    </w:p>
    <w:p w:rsidR="00994BBF" w:rsidRPr="00D721B2" w:rsidRDefault="00994BBF" w:rsidP="00D721B2">
      <w:pPr>
        <w:shd w:val="clear" w:color="auto" w:fill="FFFFFF" w:themeFill="background1"/>
        <w:spacing w:after="0" w:line="240" w:lineRule="auto"/>
        <w:ind w:firstLine="709"/>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 </w:t>
      </w:r>
      <w:proofErr w:type="gramStart"/>
      <w:r w:rsidRPr="00D721B2">
        <w:rPr>
          <w:rFonts w:ascii="Times New Roman" w:eastAsia="Times New Roman" w:hAnsi="Times New Roman" w:cs="Times New Roman"/>
          <w:sz w:val="28"/>
          <w:szCs w:val="28"/>
        </w:rPr>
        <w:t>частная</w:t>
      </w:r>
      <w:proofErr w:type="gramEnd"/>
      <w:r w:rsidRPr="00D721B2">
        <w:rPr>
          <w:rFonts w:ascii="Times New Roman" w:eastAsia="Times New Roman" w:hAnsi="Times New Roman" w:cs="Times New Roman"/>
          <w:sz w:val="28"/>
          <w:szCs w:val="28"/>
        </w:rPr>
        <w:t xml:space="preserve"> – 174 единицы;</w:t>
      </w:r>
    </w:p>
    <w:p w:rsidR="00994BBF" w:rsidRPr="00D721B2" w:rsidRDefault="00994BBF" w:rsidP="00D721B2">
      <w:pPr>
        <w:shd w:val="clear" w:color="auto" w:fill="FFFFFF" w:themeFill="background1"/>
        <w:spacing w:after="0" w:line="240" w:lineRule="auto"/>
        <w:ind w:firstLine="709"/>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другие виды собственности – 61 единиц.</w:t>
      </w:r>
    </w:p>
    <w:p w:rsidR="001A1573" w:rsidRDefault="001A1573" w:rsidP="00D721B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1A1573">
        <w:rPr>
          <w:rFonts w:ascii="Times New Roman" w:eastAsia="Times New Roman" w:hAnsi="Times New Roman" w:cs="Times New Roman"/>
          <w:sz w:val="28"/>
          <w:szCs w:val="28"/>
        </w:rPr>
        <w:t>Инвестиции в основной капитал организаций Усть-Большерецкого муниципального района, не относящихся к субъектам малого предпринимательства за январь - декабрь 2018 года составили 1 084 482,00 тыс. рублей или 87,3 % к уровню аналогичного периода 2017 года.</w:t>
      </w:r>
    </w:p>
    <w:p w:rsidR="00994BBF" w:rsidRPr="00D721B2" w:rsidRDefault="00994BBF" w:rsidP="00D721B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Среднемесячная номинальная начисленная заработная плата (без выплат социального характера) по организациям, не являющимся субъектами малого предпринимательства за период январь – ноябрь 2018 года по району составила 86 079,4 рублей или 123,6 % к аналогичному периоду 2017 года.</w:t>
      </w:r>
    </w:p>
    <w:p w:rsidR="00BB683B" w:rsidRPr="00D721B2" w:rsidRDefault="00BB683B" w:rsidP="00D721B2">
      <w:pPr>
        <w:shd w:val="clear" w:color="auto" w:fill="FFFFFF" w:themeFill="background1"/>
        <w:tabs>
          <w:tab w:val="left" w:pos="6379"/>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Прожиточный минимум</w:t>
      </w:r>
      <w:r w:rsidR="00E53207" w:rsidRPr="00D721B2">
        <w:rPr>
          <w:rFonts w:ascii="Times New Roman" w:hAnsi="Times New Roman" w:cs="Times New Roman"/>
          <w:sz w:val="28"/>
          <w:szCs w:val="28"/>
        </w:rPr>
        <w:t xml:space="preserve"> за 201</w:t>
      </w:r>
      <w:r w:rsidR="00F62A40" w:rsidRPr="00D721B2">
        <w:rPr>
          <w:rFonts w:ascii="Times New Roman" w:hAnsi="Times New Roman" w:cs="Times New Roman"/>
          <w:sz w:val="28"/>
          <w:szCs w:val="28"/>
        </w:rPr>
        <w:t>8</w:t>
      </w:r>
      <w:r w:rsidR="00DA69E5" w:rsidRPr="00D721B2">
        <w:rPr>
          <w:rFonts w:ascii="Times New Roman" w:hAnsi="Times New Roman" w:cs="Times New Roman"/>
          <w:sz w:val="28"/>
          <w:szCs w:val="28"/>
        </w:rPr>
        <w:t xml:space="preserve"> год</w:t>
      </w:r>
      <w:r w:rsidR="00E53207" w:rsidRPr="00D721B2">
        <w:rPr>
          <w:rFonts w:ascii="Times New Roman" w:hAnsi="Times New Roman" w:cs="Times New Roman"/>
          <w:sz w:val="28"/>
          <w:szCs w:val="28"/>
        </w:rPr>
        <w:t xml:space="preserve"> на душу населения составил </w:t>
      </w:r>
      <w:r w:rsidR="006C659C" w:rsidRPr="00D721B2">
        <w:rPr>
          <w:rFonts w:ascii="Times New Roman" w:hAnsi="Times New Roman" w:cs="Times New Roman"/>
          <w:sz w:val="28"/>
          <w:szCs w:val="28"/>
        </w:rPr>
        <w:t>19 741</w:t>
      </w:r>
      <w:r w:rsidR="00847360" w:rsidRPr="00D721B2">
        <w:rPr>
          <w:rFonts w:ascii="Times New Roman" w:hAnsi="Times New Roman" w:cs="Times New Roman"/>
          <w:sz w:val="28"/>
          <w:szCs w:val="28"/>
        </w:rPr>
        <w:t>,0</w:t>
      </w:r>
      <w:r w:rsidR="00E53207" w:rsidRPr="00D721B2">
        <w:rPr>
          <w:rFonts w:ascii="Times New Roman" w:hAnsi="Times New Roman" w:cs="Times New Roman"/>
          <w:sz w:val="28"/>
          <w:szCs w:val="28"/>
        </w:rPr>
        <w:t xml:space="preserve"> рубл</w:t>
      </w:r>
      <w:r w:rsidR="006C659C" w:rsidRPr="00D721B2">
        <w:rPr>
          <w:rFonts w:ascii="Times New Roman" w:hAnsi="Times New Roman" w:cs="Times New Roman"/>
          <w:sz w:val="28"/>
          <w:szCs w:val="28"/>
        </w:rPr>
        <w:t>ь</w:t>
      </w:r>
      <w:r w:rsidR="00E53207" w:rsidRPr="00D721B2">
        <w:rPr>
          <w:rFonts w:ascii="Times New Roman" w:hAnsi="Times New Roman" w:cs="Times New Roman"/>
          <w:sz w:val="28"/>
          <w:szCs w:val="28"/>
        </w:rPr>
        <w:t xml:space="preserve">, для трудоспособного населения – </w:t>
      </w:r>
      <w:r w:rsidR="006C659C" w:rsidRPr="00D721B2">
        <w:rPr>
          <w:rFonts w:ascii="Times New Roman" w:hAnsi="Times New Roman" w:cs="Times New Roman"/>
          <w:sz w:val="28"/>
          <w:szCs w:val="28"/>
        </w:rPr>
        <w:t>20 886</w:t>
      </w:r>
      <w:r w:rsidR="00E53207" w:rsidRPr="00D721B2">
        <w:rPr>
          <w:rFonts w:ascii="Times New Roman" w:hAnsi="Times New Roman" w:cs="Times New Roman"/>
          <w:sz w:val="28"/>
          <w:szCs w:val="28"/>
        </w:rPr>
        <w:t xml:space="preserve"> рубл</w:t>
      </w:r>
      <w:r w:rsidR="00A265C1" w:rsidRPr="00D721B2">
        <w:rPr>
          <w:rFonts w:ascii="Times New Roman" w:hAnsi="Times New Roman" w:cs="Times New Roman"/>
          <w:sz w:val="28"/>
          <w:szCs w:val="28"/>
        </w:rPr>
        <w:t>ей</w:t>
      </w:r>
      <w:r w:rsidR="00E53207" w:rsidRPr="00D721B2">
        <w:rPr>
          <w:rFonts w:ascii="Times New Roman" w:hAnsi="Times New Roman" w:cs="Times New Roman"/>
          <w:sz w:val="28"/>
          <w:szCs w:val="28"/>
        </w:rPr>
        <w:t xml:space="preserve">, пенсионеров – </w:t>
      </w:r>
      <w:r w:rsidR="006C659C" w:rsidRPr="00D721B2">
        <w:rPr>
          <w:rFonts w:ascii="Times New Roman" w:hAnsi="Times New Roman" w:cs="Times New Roman"/>
          <w:sz w:val="28"/>
          <w:szCs w:val="28"/>
        </w:rPr>
        <w:t>15 810</w:t>
      </w:r>
      <w:r w:rsidR="00E53207" w:rsidRPr="00D721B2">
        <w:rPr>
          <w:rFonts w:ascii="Times New Roman" w:hAnsi="Times New Roman" w:cs="Times New Roman"/>
          <w:sz w:val="28"/>
          <w:szCs w:val="28"/>
        </w:rPr>
        <w:t xml:space="preserve"> рубл</w:t>
      </w:r>
      <w:r w:rsidR="00AD43CB" w:rsidRPr="00D721B2">
        <w:rPr>
          <w:rFonts w:ascii="Times New Roman" w:hAnsi="Times New Roman" w:cs="Times New Roman"/>
          <w:sz w:val="28"/>
          <w:szCs w:val="28"/>
        </w:rPr>
        <w:t>ей</w:t>
      </w:r>
      <w:r w:rsidR="00E53207" w:rsidRPr="00D721B2">
        <w:rPr>
          <w:rFonts w:ascii="Times New Roman" w:hAnsi="Times New Roman" w:cs="Times New Roman"/>
          <w:sz w:val="28"/>
          <w:szCs w:val="28"/>
        </w:rPr>
        <w:t xml:space="preserve">, детей – </w:t>
      </w:r>
      <w:r w:rsidR="006C659C" w:rsidRPr="00D721B2">
        <w:rPr>
          <w:rFonts w:ascii="Times New Roman" w:hAnsi="Times New Roman" w:cs="Times New Roman"/>
          <w:sz w:val="28"/>
          <w:szCs w:val="28"/>
        </w:rPr>
        <w:t>21 271</w:t>
      </w:r>
      <w:r w:rsidR="00E53207" w:rsidRPr="00D721B2">
        <w:rPr>
          <w:rFonts w:ascii="Times New Roman" w:hAnsi="Times New Roman" w:cs="Times New Roman"/>
          <w:sz w:val="28"/>
          <w:szCs w:val="28"/>
        </w:rPr>
        <w:t xml:space="preserve"> рубл</w:t>
      </w:r>
      <w:r w:rsidR="006C659C" w:rsidRPr="00D721B2">
        <w:rPr>
          <w:rFonts w:ascii="Times New Roman" w:hAnsi="Times New Roman" w:cs="Times New Roman"/>
          <w:sz w:val="28"/>
          <w:szCs w:val="28"/>
        </w:rPr>
        <w:t>ь</w:t>
      </w:r>
      <w:r w:rsidR="00E53207" w:rsidRPr="00D721B2">
        <w:rPr>
          <w:rFonts w:ascii="Times New Roman" w:hAnsi="Times New Roman" w:cs="Times New Roman"/>
          <w:sz w:val="28"/>
          <w:szCs w:val="28"/>
        </w:rPr>
        <w:t>.</w:t>
      </w:r>
      <w:r w:rsidR="00847360" w:rsidRPr="00D721B2">
        <w:rPr>
          <w:rFonts w:ascii="Times New Roman" w:hAnsi="Times New Roman" w:cs="Times New Roman"/>
          <w:sz w:val="28"/>
          <w:szCs w:val="28"/>
        </w:rPr>
        <w:t xml:space="preserve"> </w:t>
      </w:r>
    </w:p>
    <w:p w:rsidR="00BB683B" w:rsidRPr="00D721B2" w:rsidRDefault="00BB683B"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Объем платных услуг населению</w:t>
      </w:r>
      <w:r w:rsidRPr="00D721B2">
        <w:rPr>
          <w:rFonts w:ascii="Times New Roman" w:hAnsi="Times New Roman" w:cs="Times New Roman"/>
          <w:b/>
          <w:i/>
          <w:sz w:val="28"/>
          <w:szCs w:val="28"/>
        </w:rPr>
        <w:t xml:space="preserve"> </w:t>
      </w:r>
      <w:r w:rsidRPr="00D721B2">
        <w:rPr>
          <w:rFonts w:ascii="Times New Roman" w:hAnsi="Times New Roman" w:cs="Times New Roman"/>
          <w:sz w:val="28"/>
          <w:szCs w:val="28"/>
        </w:rPr>
        <w:t xml:space="preserve">по организациям, не являющимся </w:t>
      </w:r>
      <w:r w:rsidR="00D5499F" w:rsidRPr="00D721B2">
        <w:rPr>
          <w:rFonts w:ascii="Times New Roman" w:hAnsi="Times New Roman" w:cs="Times New Roman"/>
          <w:sz w:val="28"/>
          <w:szCs w:val="28"/>
        </w:rPr>
        <w:t xml:space="preserve">к </w:t>
      </w:r>
      <w:r w:rsidRPr="00D721B2">
        <w:rPr>
          <w:rFonts w:ascii="Times New Roman" w:hAnsi="Times New Roman" w:cs="Times New Roman"/>
          <w:sz w:val="28"/>
          <w:szCs w:val="28"/>
        </w:rPr>
        <w:t>субъектам малого предпринимательства, за 201</w:t>
      </w:r>
      <w:r w:rsidR="00F62A40"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 составил </w:t>
      </w:r>
      <w:r w:rsidR="00C776DC" w:rsidRPr="00D721B2">
        <w:rPr>
          <w:rFonts w:ascii="Times New Roman" w:hAnsi="Times New Roman" w:cs="Times New Roman"/>
          <w:sz w:val="28"/>
          <w:szCs w:val="28"/>
        </w:rPr>
        <w:t>207 266 тыс</w:t>
      </w:r>
      <w:r w:rsidRPr="00D721B2">
        <w:rPr>
          <w:rFonts w:ascii="Times New Roman" w:hAnsi="Times New Roman" w:cs="Times New Roman"/>
          <w:sz w:val="28"/>
          <w:szCs w:val="28"/>
        </w:rPr>
        <w:t>. рублей</w:t>
      </w:r>
      <w:r w:rsidR="00063D58" w:rsidRPr="00D721B2">
        <w:rPr>
          <w:rFonts w:ascii="Times New Roman" w:hAnsi="Times New Roman" w:cs="Times New Roman"/>
          <w:sz w:val="28"/>
          <w:szCs w:val="28"/>
        </w:rPr>
        <w:t xml:space="preserve"> или </w:t>
      </w:r>
      <w:r w:rsidR="00F62A40" w:rsidRPr="00D721B2">
        <w:rPr>
          <w:rFonts w:ascii="Times New Roman" w:hAnsi="Times New Roman" w:cs="Times New Roman"/>
          <w:sz w:val="28"/>
          <w:szCs w:val="28"/>
        </w:rPr>
        <w:t>93,6</w:t>
      </w:r>
      <w:r w:rsidR="007563EF" w:rsidRPr="00D721B2">
        <w:rPr>
          <w:rFonts w:ascii="Times New Roman" w:hAnsi="Times New Roman" w:cs="Times New Roman"/>
          <w:sz w:val="28"/>
          <w:szCs w:val="28"/>
        </w:rPr>
        <w:t xml:space="preserve"> </w:t>
      </w:r>
      <w:r w:rsidR="00063D58" w:rsidRPr="00D721B2">
        <w:rPr>
          <w:rFonts w:ascii="Times New Roman" w:hAnsi="Times New Roman" w:cs="Times New Roman"/>
          <w:sz w:val="28"/>
          <w:szCs w:val="28"/>
        </w:rPr>
        <w:t>% к уровню</w:t>
      </w:r>
      <w:r w:rsidR="005135EE" w:rsidRPr="00D721B2">
        <w:rPr>
          <w:rFonts w:ascii="Times New Roman" w:hAnsi="Times New Roman" w:cs="Times New Roman"/>
          <w:sz w:val="28"/>
          <w:szCs w:val="28"/>
        </w:rPr>
        <w:t xml:space="preserve"> 201</w:t>
      </w:r>
      <w:r w:rsidR="00F62A40" w:rsidRPr="00D721B2">
        <w:rPr>
          <w:rFonts w:ascii="Times New Roman" w:hAnsi="Times New Roman" w:cs="Times New Roman"/>
          <w:sz w:val="28"/>
          <w:szCs w:val="28"/>
        </w:rPr>
        <w:t>7</w:t>
      </w:r>
      <w:r w:rsidR="005135EE" w:rsidRPr="00D721B2">
        <w:rPr>
          <w:rFonts w:ascii="Times New Roman" w:hAnsi="Times New Roman" w:cs="Times New Roman"/>
          <w:sz w:val="28"/>
          <w:szCs w:val="28"/>
        </w:rPr>
        <w:t xml:space="preserve"> год</w:t>
      </w:r>
      <w:r w:rsidR="00245932" w:rsidRPr="00D721B2">
        <w:rPr>
          <w:rFonts w:ascii="Times New Roman" w:hAnsi="Times New Roman" w:cs="Times New Roman"/>
          <w:sz w:val="28"/>
          <w:szCs w:val="28"/>
        </w:rPr>
        <w:t>а</w:t>
      </w:r>
      <w:r w:rsidRPr="00D721B2">
        <w:rPr>
          <w:rFonts w:ascii="Times New Roman" w:hAnsi="Times New Roman" w:cs="Times New Roman"/>
          <w:sz w:val="28"/>
          <w:szCs w:val="28"/>
        </w:rPr>
        <w:t>.</w:t>
      </w:r>
    </w:p>
    <w:p w:rsidR="00BB683B" w:rsidRPr="00D721B2" w:rsidRDefault="00BB683B" w:rsidP="00D721B2">
      <w:pPr>
        <w:shd w:val="clear" w:color="auto" w:fill="FFFFFF" w:themeFill="background1"/>
        <w:spacing w:after="0" w:line="240" w:lineRule="auto"/>
        <w:ind w:firstLine="709"/>
        <w:jc w:val="both"/>
        <w:rPr>
          <w:rFonts w:ascii="Times New Roman" w:hAnsi="Times New Roman" w:cs="Times New Roman"/>
          <w:sz w:val="28"/>
          <w:szCs w:val="28"/>
        </w:rPr>
      </w:pPr>
    </w:p>
    <w:p w:rsidR="00BB683B" w:rsidRPr="00D721B2" w:rsidRDefault="00BB683B" w:rsidP="00D721B2">
      <w:pPr>
        <w:shd w:val="clear" w:color="auto" w:fill="FFFFFF" w:themeFill="background1"/>
        <w:spacing w:after="0" w:line="240" w:lineRule="auto"/>
        <w:ind w:firstLine="709"/>
        <w:jc w:val="center"/>
        <w:rPr>
          <w:rFonts w:ascii="Times New Roman" w:hAnsi="Times New Roman" w:cs="Times New Roman"/>
          <w:b/>
          <w:sz w:val="28"/>
          <w:szCs w:val="28"/>
        </w:rPr>
      </w:pPr>
      <w:r w:rsidRPr="00D721B2">
        <w:rPr>
          <w:rFonts w:ascii="Times New Roman" w:hAnsi="Times New Roman" w:cs="Times New Roman"/>
          <w:b/>
          <w:sz w:val="28"/>
          <w:szCs w:val="28"/>
        </w:rPr>
        <w:t>Производство, торговля и общественное питание</w:t>
      </w:r>
    </w:p>
    <w:p w:rsidR="009A5EE9" w:rsidRPr="00D721B2" w:rsidRDefault="009A5EE9" w:rsidP="00D721B2">
      <w:pPr>
        <w:shd w:val="clear" w:color="auto" w:fill="FFFFFF" w:themeFill="background1"/>
        <w:spacing w:after="0" w:line="240" w:lineRule="auto"/>
        <w:ind w:firstLine="708"/>
        <w:jc w:val="both"/>
        <w:rPr>
          <w:rFonts w:ascii="Times New Roman" w:hAnsi="Times New Roman"/>
          <w:sz w:val="28"/>
          <w:szCs w:val="28"/>
        </w:rPr>
      </w:pP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Всего по состоянию на 01.01.2019 года по данным статистики на территории Усть-Большерецкого муниципального района зарегистрировано 176 индивидуальных предпринимателей, что на 3,8 % меньше, чем на 01.01.2018.</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Оборот организаций за январь – декабрь 2018 года составил 16 056,7 млн. рублей, что составляет 188,7 % к январю-декабрю 2017 года.</w:t>
      </w:r>
    </w:p>
    <w:p w:rsidR="009A5EE9" w:rsidRPr="00D721B2" w:rsidRDefault="009A5EE9" w:rsidP="00D721B2">
      <w:pPr>
        <w:shd w:val="clear" w:color="auto" w:fill="FFFFFF" w:themeFill="background1"/>
        <w:tabs>
          <w:tab w:val="left" w:pos="4103"/>
        </w:tabs>
        <w:spacing w:after="0" w:line="240" w:lineRule="auto"/>
        <w:ind w:firstLine="709"/>
        <w:jc w:val="both"/>
        <w:rPr>
          <w:rFonts w:ascii="Times New Roman" w:hAnsi="Times New Roman"/>
          <w:sz w:val="28"/>
          <w:szCs w:val="28"/>
        </w:rPr>
      </w:pPr>
      <w:r w:rsidRPr="00D721B2">
        <w:rPr>
          <w:rFonts w:ascii="Times New Roman" w:hAnsi="Times New Roman"/>
          <w:sz w:val="28"/>
          <w:szCs w:val="28"/>
        </w:rPr>
        <w:t>Объем отгруженных товаров собственного производства, выполненных работ и услуг собственными силами, по организациям, не относящимся к субъектам малого предпринимательства, составил 15 769,9 млн. рублей, что составляет 189,2 % к январю-декабрю 2017 года, в том числе по отдельным видам деятельности:</w:t>
      </w:r>
    </w:p>
    <w:p w:rsidR="009A5EE9" w:rsidRPr="00D721B2" w:rsidRDefault="009A5EE9" w:rsidP="00D721B2">
      <w:pPr>
        <w:pStyle w:val="a3"/>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сельское, лесное хозяйство, охота, рыболовство и рыбоводство –</w:t>
      </w:r>
      <w:r w:rsidR="006C659C" w:rsidRPr="00D721B2">
        <w:rPr>
          <w:rFonts w:ascii="Times New Roman" w:hAnsi="Times New Roman"/>
          <w:sz w:val="28"/>
          <w:szCs w:val="28"/>
        </w:rPr>
        <w:t xml:space="preserve"> </w:t>
      </w:r>
      <w:r w:rsidR="00C776DC" w:rsidRPr="00D721B2">
        <w:rPr>
          <w:rFonts w:ascii="Times New Roman" w:hAnsi="Times New Roman"/>
          <w:sz w:val="28"/>
          <w:szCs w:val="28"/>
        </w:rPr>
        <w:t>747</w:t>
      </w:r>
      <w:r w:rsidR="006C659C" w:rsidRPr="00D721B2">
        <w:rPr>
          <w:rFonts w:ascii="Times New Roman" w:hAnsi="Times New Roman"/>
          <w:sz w:val="28"/>
          <w:szCs w:val="28"/>
        </w:rPr>
        <w:t>,7</w:t>
      </w:r>
      <w:r w:rsidRPr="00D721B2">
        <w:rPr>
          <w:rFonts w:ascii="Times New Roman" w:hAnsi="Times New Roman"/>
          <w:sz w:val="28"/>
          <w:szCs w:val="28"/>
        </w:rPr>
        <w:t xml:space="preserve"> % к январю-</w:t>
      </w:r>
      <w:r w:rsidR="00C776DC" w:rsidRPr="00D721B2">
        <w:rPr>
          <w:rFonts w:ascii="Times New Roman" w:hAnsi="Times New Roman"/>
          <w:sz w:val="28"/>
          <w:szCs w:val="28"/>
        </w:rPr>
        <w:t>декабрю</w:t>
      </w:r>
      <w:r w:rsidRPr="00D721B2">
        <w:rPr>
          <w:rFonts w:ascii="Times New Roman" w:hAnsi="Times New Roman"/>
          <w:sz w:val="28"/>
          <w:szCs w:val="28"/>
        </w:rPr>
        <w:t xml:space="preserve"> 2017 года;</w:t>
      </w:r>
    </w:p>
    <w:p w:rsidR="009A5EE9" w:rsidRPr="00D721B2" w:rsidRDefault="009A5EE9" w:rsidP="00D721B2">
      <w:pPr>
        <w:pStyle w:val="a3"/>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обрабатывающие производства – 14 336,0 млн. рублей или 199,4 % к январю-декабрю 2017 года;</w:t>
      </w:r>
    </w:p>
    <w:p w:rsidR="009A5EE9" w:rsidRPr="00D721B2" w:rsidRDefault="009A5EE9" w:rsidP="00D721B2">
      <w:pPr>
        <w:pStyle w:val="a3"/>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обеспечение электрической энергией, газом и паром; кон</w:t>
      </w:r>
      <w:r w:rsidR="006C659C" w:rsidRPr="00D721B2">
        <w:rPr>
          <w:rFonts w:ascii="Times New Roman" w:hAnsi="Times New Roman"/>
          <w:sz w:val="28"/>
          <w:szCs w:val="28"/>
        </w:rPr>
        <w:t xml:space="preserve">диционирование воздуха – 894,2 </w:t>
      </w:r>
      <w:r w:rsidRPr="00D721B2">
        <w:rPr>
          <w:rFonts w:ascii="Times New Roman" w:hAnsi="Times New Roman"/>
          <w:sz w:val="28"/>
          <w:szCs w:val="28"/>
        </w:rPr>
        <w:t>млн. рублей или 116,9 % к январю-декабрю 2017 года;</w:t>
      </w:r>
    </w:p>
    <w:p w:rsidR="009A5EE9" w:rsidRPr="00D721B2" w:rsidRDefault="009A5EE9" w:rsidP="00D721B2">
      <w:pPr>
        <w:pStyle w:val="a3"/>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lastRenderedPageBreak/>
        <w:t>водоснабжение, водоотведение, организация сбора и утилизации отходов, деятельность по ликвидации загрязнений –</w:t>
      </w:r>
      <w:r w:rsidR="006C659C" w:rsidRPr="00D721B2">
        <w:rPr>
          <w:rFonts w:ascii="Times New Roman" w:hAnsi="Times New Roman"/>
          <w:sz w:val="28"/>
          <w:szCs w:val="28"/>
        </w:rPr>
        <w:t xml:space="preserve"> </w:t>
      </w:r>
      <w:r w:rsidRPr="00D721B2">
        <w:rPr>
          <w:rFonts w:ascii="Times New Roman" w:hAnsi="Times New Roman"/>
          <w:sz w:val="28"/>
          <w:szCs w:val="28"/>
        </w:rPr>
        <w:t>80,1 % к январю-декабрю 2017 года.</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Производство рыбы переработанной и консервированной, ракообразных и моллюсков за 2018 год составило 121 542,5 тонны или 136 % к январю-декабрю 2017 года.</w:t>
      </w:r>
    </w:p>
    <w:p w:rsidR="009A5EE9" w:rsidRPr="00D721B2" w:rsidRDefault="009A5EE9"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Производство рыбы морской свежей или охлажденной, не являющейся продукцией рыбоводства, за 2018 года составило 3 115,8 тонны или 101,5 % к уровню 2017 года.</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Оборот розничной торговли за январь-декабрь 2018 года составил 197,082 млн. рублей или 93,1 % к аналогичному периоду 2017 года. </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Оборот розничной торговли в расчете на душу населения за 2018 год составил 26 737,5 рублей, что на 1 885,20 рублей меньше, чем за 2017 год.</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Оборот общественного питания составил 120,1 % к январю-декабрю 2017 года.</w:t>
      </w:r>
    </w:p>
    <w:p w:rsidR="00116014" w:rsidRPr="00D721B2" w:rsidRDefault="00116014" w:rsidP="00D721B2">
      <w:pPr>
        <w:shd w:val="clear" w:color="auto" w:fill="FFFFFF" w:themeFill="background1"/>
        <w:spacing w:after="0" w:line="240" w:lineRule="auto"/>
        <w:ind w:firstLine="709"/>
        <w:jc w:val="center"/>
        <w:rPr>
          <w:rFonts w:ascii="Times New Roman" w:hAnsi="Times New Roman" w:cs="Times New Roman"/>
          <w:b/>
          <w:sz w:val="28"/>
          <w:szCs w:val="28"/>
        </w:rPr>
      </w:pPr>
      <w:r w:rsidRPr="00D721B2">
        <w:rPr>
          <w:rFonts w:ascii="Times New Roman" w:hAnsi="Times New Roman" w:cs="Times New Roman"/>
          <w:b/>
          <w:sz w:val="28"/>
          <w:szCs w:val="28"/>
        </w:rPr>
        <w:t>Сельское хозяйство</w:t>
      </w:r>
    </w:p>
    <w:p w:rsidR="00030C8B" w:rsidRPr="00D721B2" w:rsidRDefault="00030C8B" w:rsidP="00D721B2">
      <w:pPr>
        <w:shd w:val="clear" w:color="auto" w:fill="FFFFFF" w:themeFill="background1"/>
        <w:spacing w:after="0" w:line="240" w:lineRule="auto"/>
        <w:ind w:firstLine="709"/>
        <w:jc w:val="center"/>
        <w:rPr>
          <w:rFonts w:ascii="Times New Roman" w:hAnsi="Times New Roman" w:cs="Times New Roman"/>
          <w:b/>
          <w:sz w:val="28"/>
          <w:szCs w:val="28"/>
        </w:rPr>
      </w:pPr>
    </w:p>
    <w:p w:rsidR="00994BBF" w:rsidRPr="00D721B2" w:rsidRDefault="00994BBF"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По статистическим данным производство основных видов продукции сельского хозяйства за 2018 год составило:</w:t>
      </w:r>
    </w:p>
    <w:p w:rsidR="00994BBF" w:rsidRPr="00D721B2" w:rsidRDefault="00994BBF" w:rsidP="00D721B2">
      <w:pPr>
        <w:pStyle w:val="a3"/>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мясо – 25,9 тонны или 133,4 % к 2017 году;</w:t>
      </w:r>
    </w:p>
    <w:p w:rsidR="00994BBF" w:rsidRPr="00D721B2" w:rsidRDefault="00994BBF" w:rsidP="00D721B2">
      <w:pPr>
        <w:pStyle w:val="a3"/>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молоко – 641,0 тонна или 111,9 % к 2017 году;</w:t>
      </w:r>
    </w:p>
    <w:p w:rsidR="00994BBF" w:rsidRPr="00D721B2" w:rsidRDefault="00994BBF" w:rsidP="00D721B2">
      <w:pPr>
        <w:pStyle w:val="a3"/>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яйцо – 128,1 тыс. штук или 115,3 % к 2017 году.</w:t>
      </w:r>
    </w:p>
    <w:p w:rsidR="00103449" w:rsidRPr="00D721B2" w:rsidRDefault="00103449"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Реализация основных видов продукции сельского хозяйства за </w:t>
      </w:r>
      <w:r w:rsidR="00BF0B71" w:rsidRPr="00D721B2">
        <w:rPr>
          <w:rFonts w:ascii="Times New Roman" w:hAnsi="Times New Roman" w:cs="Times New Roman"/>
          <w:sz w:val="28"/>
          <w:szCs w:val="28"/>
        </w:rPr>
        <w:t>январь-</w:t>
      </w:r>
      <w:r w:rsidR="00C776DC" w:rsidRPr="00D721B2">
        <w:rPr>
          <w:rFonts w:ascii="Times New Roman" w:hAnsi="Times New Roman" w:cs="Times New Roman"/>
          <w:sz w:val="28"/>
          <w:szCs w:val="28"/>
        </w:rPr>
        <w:t>декабрь</w:t>
      </w:r>
      <w:r w:rsidR="00D93806" w:rsidRPr="00D721B2">
        <w:rPr>
          <w:rFonts w:ascii="Times New Roman" w:hAnsi="Times New Roman" w:cs="Times New Roman"/>
          <w:sz w:val="28"/>
          <w:szCs w:val="28"/>
        </w:rPr>
        <w:t xml:space="preserve"> </w:t>
      </w:r>
      <w:r w:rsidR="009B3B87" w:rsidRPr="00D721B2">
        <w:rPr>
          <w:rFonts w:ascii="Times New Roman" w:hAnsi="Times New Roman" w:cs="Times New Roman"/>
          <w:sz w:val="28"/>
          <w:szCs w:val="28"/>
        </w:rPr>
        <w:t>201</w:t>
      </w:r>
      <w:r w:rsidR="001337AE"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w:t>
      </w:r>
      <w:r w:rsidR="00D93806" w:rsidRPr="00D721B2">
        <w:rPr>
          <w:rFonts w:ascii="Times New Roman" w:hAnsi="Times New Roman" w:cs="Times New Roman"/>
          <w:sz w:val="28"/>
          <w:szCs w:val="28"/>
        </w:rPr>
        <w:t>а</w:t>
      </w:r>
      <w:r w:rsidRPr="00D721B2">
        <w:rPr>
          <w:rFonts w:ascii="Times New Roman" w:hAnsi="Times New Roman" w:cs="Times New Roman"/>
          <w:sz w:val="28"/>
          <w:szCs w:val="28"/>
        </w:rPr>
        <w:t xml:space="preserve"> составила:</w:t>
      </w:r>
    </w:p>
    <w:p w:rsidR="00103449" w:rsidRPr="00D721B2" w:rsidRDefault="00103449" w:rsidP="00D721B2">
      <w:pPr>
        <w:pStyle w:val="a3"/>
        <w:numPr>
          <w:ilvl w:val="0"/>
          <w:numId w:val="27"/>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мясо – </w:t>
      </w:r>
      <w:r w:rsidR="00C776DC" w:rsidRPr="00D721B2">
        <w:rPr>
          <w:rFonts w:ascii="Times New Roman" w:hAnsi="Times New Roman" w:cs="Times New Roman"/>
          <w:sz w:val="28"/>
          <w:szCs w:val="28"/>
        </w:rPr>
        <w:t>201,7</w:t>
      </w:r>
      <w:r w:rsidR="001337AE" w:rsidRPr="00D721B2">
        <w:rPr>
          <w:rFonts w:ascii="Times New Roman" w:hAnsi="Times New Roman" w:cs="Times New Roman"/>
          <w:sz w:val="28"/>
          <w:szCs w:val="28"/>
        </w:rPr>
        <w:t xml:space="preserve"> </w:t>
      </w:r>
      <w:r w:rsidR="00D92D61" w:rsidRPr="00D721B2">
        <w:rPr>
          <w:rFonts w:ascii="Times New Roman" w:hAnsi="Times New Roman" w:cs="Times New Roman"/>
          <w:sz w:val="28"/>
          <w:szCs w:val="28"/>
        </w:rPr>
        <w:t>%</w:t>
      </w:r>
      <w:r w:rsidR="00904286" w:rsidRPr="00D721B2">
        <w:rPr>
          <w:rFonts w:ascii="Times New Roman" w:hAnsi="Times New Roman" w:cs="Times New Roman"/>
          <w:sz w:val="28"/>
          <w:szCs w:val="28"/>
        </w:rPr>
        <w:t xml:space="preserve"> </w:t>
      </w:r>
      <w:r w:rsidR="00D92D61" w:rsidRPr="00D721B2">
        <w:rPr>
          <w:rFonts w:ascii="Times New Roman" w:hAnsi="Times New Roman" w:cs="Times New Roman"/>
          <w:sz w:val="28"/>
          <w:szCs w:val="28"/>
        </w:rPr>
        <w:t>к уровню</w:t>
      </w:r>
      <w:r w:rsidRPr="00D721B2">
        <w:rPr>
          <w:rFonts w:ascii="Times New Roman" w:hAnsi="Times New Roman" w:cs="Times New Roman"/>
          <w:sz w:val="28"/>
          <w:szCs w:val="28"/>
        </w:rPr>
        <w:t xml:space="preserve"> </w:t>
      </w:r>
      <w:r w:rsidR="00BF0B71" w:rsidRPr="00D721B2">
        <w:rPr>
          <w:rFonts w:ascii="Times New Roman" w:hAnsi="Times New Roman" w:cs="Times New Roman"/>
          <w:sz w:val="28"/>
          <w:szCs w:val="28"/>
        </w:rPr>
        <w:t>январ</w:t>
      </w:r>
      <w:r w:rsidR="00C776DC" w:rsidRPr="00D721B2">
        <w:rPr>
          <w:rFonts w:ascii="Times New Roman" w:hAnsi="Times New Roman" w:cs="Times New Roman"/>
          <w:sz w:val="28"/>
          <w:szCs w:val="28"/>
        </w:rPr>
        <w:t>ь</w:t>
      </w:r>
      <w:r w:rsidR="00BF0B71" w:rsidRPr="00D721B2">
        <w:rPr>
          <w:rFonts w:ascii="Times New Roman" w:hAnsi="Times New Roman" w:cs="Times New Roman"/>
          <w:sz w:val="28"/>
          <w:szCs w:val="28"/>
        </w:rPr>
        <w:t>-</w:t>
      </w:r>
      <w:r w:rsidR="00C776DC" w:rsidRPr="00D721B2">
        <w:rPr>
          <w:rFonts w:ascii="Times New Roman" w:hAnsi="Times New Roman" w:cs="Times New Roman"/>
          <w:sz w:val="28"/>
          <w:szCs w:val="28"/>
        </w:rPr>
        <w:t>декабрь</w:t>
      </w:r>
      <w:r w:rsidR="006E68DB" w:rsidRPr="00D721B2">
        <w:rPr>
          <w:rFonts w:ascii="Times New Roman" w:hAnsi="Times New Roman" w:cs="Times New Roman"/>
          <w:sz w:val="28"/>
          <w:szCs w:val="28"/>
        </w:rPr>
        <w:t xml:space="preserve"> 201</w:t>
      </w:r>
      <w:r w:rsidR="001337AE" w:rsidRPr="00D721B2">
        <w:rPr>
          <w:rFonts w:ascii="Times New Roman" w:hAnsi="Times New Roman" w:cs="Times New Roman"/>
          <w:sz w:val="28"/>
          <w:szCs w:val="28"/>
        </w:rPr>
        <w:t>7</w:t>
      </w:r>
      <w:r w:rsidR="006E68DB" w:rsidRPr="00D721B2">
        <w:rPr>
          <w:rFonts w:ascii="Times New Roman" w:hAnsi="Times New Roman" w:cs="Times New Roman"/>
          <w:sz w:val="28"/>
          <w:szCs w:val="28"/>
        </w:rPr>
        <w:t xml:space="preserve"> года</w:t>
      </w:r>
      <w:r w:rsidRPr="00D721B2">
        <w:rPr>
          <w:rFonts w:ascii="Times New Roman" w:hAnsi="Times New Roman" w:cs="Times New Roman"/>
          <w:sz w:val="28"/>
          <w:szCs w:val="28"/>
        </w:rPr>
        <w:t>;</w:t>
      </w:r>
    </w:p>
    <w:p w:rsidR="00103449" w:rsidRPr="00D721B2" w:rsidRDefault="00103449" w:rsidP="00D721B2">
      <w:pPr>
        <w:pStyle w:val="a3"/>
        <w:numPr>
          <w:ilvl w:val="0"/>
          <w:numId w:val="27"/>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молоко – </w:t>
      </w:r>
      <w:r w:rsidR="00C776DC" w:rsidRPr="00D721B2">
        <w:rPr>
          <w:rFonts w:ascii="Times New Roman" w:hAnsi="Times New Roman" w:cs="Times New Roman"/>
          <w:sz w:val="28"/>
          <w:szCs w:val="28"/>
        </w:rPr>
        <w:t>107,5</w:t>
      </w:r>
      <w:r w:rsidR="001337AE" w:rsidRPr="00D721B2">
        <w:rPr>
          <w:rFonts w:ascii="Times New Roman" w:hAnsi="Times New Roman" w:cs="Times New Roman"/>
          <w:sz w:val="28"/>
          <w:szCs w:val="28"/>
        </w:rPr>
        <w:t xml:space="preserve"> </w:t>
      </w:r>
      <w:r w:rsidR="006F3606" w:rsidRPr="00D721B2">
        <w:rPr>
          <w:rFonts w:ascii="Times New Roman" w:hAnsi="Times New Roman" w:cs="Times New Roman"/>
          <w:sz w:val="28"/>
          <w:szCs w:val="28"/>
        </w:rPr>
        <w:t xml:space="preserve">% к уровню </w:t>
      </w:r>
      <w:r w:rsidR="00C776DC" w:rsidRPr="00D721B2">
        <w:rPr>
          <w:rFonts w:ascii="Times New Roman" w:hAnsi="Times New Roman" w:cs="Times New Roman"/>
          <w:sz w:val="28"/>
          <w:szCs w:val="28"/>
        </w:rPr>
        <w:t>январь-декабрь 2017 года</w:t>
      </w:r>
      <w:r w:rsidR="00B43E96" w:rsidRPr="00D721B2">
        <w:rPr>
          <w:rFonts w:ascii="Times New Roman" w:hAnsi="Times New Roman" w:cs="Times New Roman"/>
          <w:sz w:val="28"/>
          <w:szCs w:val="28"/>
        </w:rPr>
        <w:t>;</w:t>
      </w:r>
    </w:p>
    <w:p w:rsidR="00B43E96" w:rsidRPr="00D721B2" w:rsidRDefault="00B43E96" w:rsidP="00D721B2">
      <w:pPr>
        <w:pStyle w:val="a3"/>
        <w:numPr>
          <w:ilvl w:val="0"/>
          <w:numId w:val="27"/>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яйцо – </w:t>
      </w:r>
      <w:r w:rsidR="00C776DC" w:rsidRPr="00D721B2">
        <w:rPr>
          <w:rFonts w:ascii="Times New Roman" w:hAnsi="Times New Roman" w:cs="Times New Roman"/>
          <w:sz w:val="28"/>
          <w:szCs w:val="28"/>
        </w:rPr>
        <w:t>103,4</w:t>
      </w:r>
      <w:r w:rsidR="001337AE" w:rsidRPr="00D721B2">
        <w:rPr>
          <w:rFonts w:ascii="Times New Roman" w:hAnsi="Times New Roman" w:cs="Times New Roman"/>
          <w:sz w:val="28"/>
          <w:szCs w:val="28"/>
        </w:rPr>
        <w:t xml:space="preserve"> </w:t>
      </w:r>
      <w:r w:rsidR="00D92D61" w:rsidRPr="00D721B2">
        <w:rPr>
          <w:rFonts w:ascii="Times New Roman" w:hAnsi="Times New Roman" w:cs="Times New Roman"/>
          <w:sz w:val="28"/>
          <w:szCs w:val="28"/>
        </w:rPr>
        <w:t>% к уровню</w:t>
      </w:r>
      <w:r w:rsidR="00904286" w:rsidRPr="00D721B2">
        <w:rPr>
          <w:rFonts w:ascii="Times New Roman" w:hAnsi="Times New Roman" w:cs="Times New Roman"/>
          <w:sz w:val="28"/>
          <w:szCs w:val="28"/>
        </w:rPr>
        <w:t xml:space="preserve"> </w:t>
      </w:r>
      <w:r w:rsidR="00C776DC" w:rsidRPr="00D721B2">
        <w:rPr>
          <w:rFonts w:ascii="Times New Roman" w:hAnsi="Times New Roman" w:cs="Times New Roman"/>
          <w:sz w:val="28"/>
          <w:szCs w:val="28"/>
        </w:rPr>
        <w:t>январь-декабрь 2017 года</w:t>
      </w:r>
      <w:r w:rsidRPr="00D721B2">
        <w:rPr>
          <w:rFonts w:ascii="Times New Roman" w:hAnsi="Times New Roman" w:cs="Times New Roman"/>
          <w:sz w:val="28"/>
          <w:szCs w:val="28"/>
        </w:rPr>
        <w:t>.</w:t>
      </w:r>
    </w:p>
    <w:p w:rsidR="00103449" w:rsidRPr="00D721B2" w:rsidRDefault="00103449" w:rsidP="00D721B2">
      <w:pPr>
        <w:shd w:val="clear" w:color="auto" w:fill="FFFFFF" w:themeFill="background1"/>
        <w:spacing w:after="0" w:line="240" w:lineRule="auto"/>
        <w:ind w:firstLine="709"/>
        <w:jc w:val="center"/>
        <w:rPr>
          <w:rFonts w:ascii="Times New Roman" w:hAnsi="Times New Roman" w:cs="Times New Roman"/>
          <w:sz w:val="28"/>
          <w:szCs w:val="28"/>
        </w:rPr>
      </w:pPr>
    </w:p>
    <w:p w:rsidR="004E447B" w:rsidRPr="00D721B2" w:rsidRDefault="004E447B" w:rsidP="00D721B2">
      <w:pPr>
        <w:shd w:val="clear" w:color="auto" w:fill="FFFFFF" w:themeFill="background1"/>
        <w:tabs>
          <w:tab w:val="left" w:pos="9639"/>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Занятость населения</w:t>
      </w:r>
    </w:p>
    <w:p w:rsidR="00347D24" w:rsidRPr="00D721B2" w:rsidRDefault="00347D24" w:rsidP="00D721B2">
      <w:pPr>
        <w:shd w:val="clear" w:color="auto" w:fill="FFFFFF" w:themeFill="background1"/>
        <w:tabs>
          <w:tab w:val="left" w:pos="9639"/>
        </w:tabs>
        <w:spacing w:after="0" w:line="240" w:lineRule="auto"/>
        <w:ind w:firstLine="851"/>
        <w:jc w:val="center"/>
        <w:rPr>
          <w:rFonts w:ascii="Times New Roman" w:hAnsi="Times New Roman" w:cs="Times New Roman"/>
          <w:b/>
          <w:sz w:val="28"/>
          <w:szCs w:val="28"/>
        </w:rPr>
      </w:pPr>
    </w:p>
    <w:p w:rsidR="00CF176A" w:rsidRPr="00D721B2" w:rsidRDefault="005F3C5E" w:rsidP="00D721B2">
      <w:pPr>
        <w:shd w:val="clear" w:color="auto" w:fill="FFFFFF" w:themeFill="background1"/>
        <w:tabs>
          <w:tab w:val="left" w:pos="9639"/>
        </w:tabs>
        <w:spacing w:after="0" w:line="240" w:lineRule="auto"/>
        <w:jc w:val="both"/>
        <w:rPr>
          <w:rFonts w:ascii="Times New Roman" w:hAnsi="Times New Roman" w:cs="Times New Roman"/>
          <w:b/>
          <w:i/>
          <w:sz w:val="28"/>
          <w:szCs w:val="28"/>
        </w:rPr>
      </w:pPr>
      <w:r w:rsidRPr="00D721B2">
        <w:rPr>
          <w:rFonts w:ascii="Times New Roman" w:hAnsi="Times New Roman" w:cs="Times New Roman"/>
          <w:b/>
          <w:i/>
          <w:noProof/>
          <w:sz w:val="28"/>
          <w:szCs w:val="28"/>
        </w:rPr>
        <w:drawing>
          <wp:inline distT="0" distB="0" distL="0" distR="0" wp14:anchorId="73AAA5E8" wp14:editId="74AB9DF4">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2279" w:rsidRPr="00D721B2" w:rsidRDefault="004E447B" w:rsidP="00D721B2">
      <w:pPr>
        <w:shd w:val="clear" w:color="auto" w:fill="FFFFFF" w:themeFill="background1"/>
        <w:tabs>
          <w:tab w:val="left" w:pos="9639"/>
        </w:tabs>
        <w:spacing w:after="0" w:line="240" w:lineRule="auto"/>
        <w:ind w:firstLine="851"/>
        <w:jc w:val="both"/>
        <w:rPr>
          <w:rFonts w:ascii="Times New Roman" w:hAnsi="Times New Roman" w:cs="Times New Roman"/>
          <w:sz w:val="28"/>
          <w:szCs w:val="28"/>
        </w:rPr>
      </w:pPr>
      <w:r w:rsidRPr="00D721B2">
        <w:rPr>
          <w:rFonts w:ascii="Times New Roman" w:hAnsi="Times New Roman" w:cs="Times New Roman"/>
          <w:sz w:val="28"/>
          <w:szCs w:val="28"/>
        </w:rPr>
        <w:t>По сведениям КГ</w:t>
      </w:r>
      <w:r w:rsidR="00C06CFE" w:rsidRPr="00D721B2">
        <w:rPr>
          <w:rFonts w:ascii="Times New Roman" w:hAnsi="Times New Roman" w:cs="Times New Roman"/>
          <w:sz w:val="28"/>
          <w:szCs w:val="28"/>
        </w:rPr>
        <w:t>К</w:t>
      </w:r>
      <w:r w:rsidRPr="00D721B2">
        <w:rPr>
          <w:rFonts w:ascii="Times New Roman" w:hAnsi="Times New Roman" w:cs="Times New Roman"/>
          <w:sz w:val="28"/>
          <w:szCs w:val="28"/>
        </w:rPr>
        <w:t>У «Ц</w:t>
      </w:r>
      <w:r w:rsidR="00EF23CA" w:rsidRPr="00D721B2">
        <w:rPr>
          <w:rFonts w:ascii="Times New Roman" w:hAnsi="Times New Roman" w:cs="Times New Roman"/>
          <w:sz w:val="28"/>
          <w:szCs w:val="28"/>
        </w:rPr>
        <w:t>ентр занятости населения</w:t>
      </w:r>
      <w:r w:rsidRPr="00D721B2">
        <w:rPr>
          <w:rFonts w:ascii="Times New Roman" w:hAnsi="Times New Roman" w:cs="Times New Roman"/>
          <w:sz w:val="28"/>
          <w:szCs w:val="28"/>
        </w:rPr>
        <w:t xml:space="preserve"> Усть-Большерецкого района</w:t>
      </w:r>
      <w:r w:rsidR="00C06CFE" w:rsidRPr="00D721B2">
        <w:rPr>
          <w:rFonts w:ascii="Times New Roman" w:hAnsi="Times New Roman" w:cs="Times New Roman"/>
          <w:sz w:val="28"/>
          <w:szCs w:val="28"/>
        </w:rPr>
        <w:t>»</w:t>
      </w:r>
      <w:r w:rsidR="00572279" w:rsidRPr="00D721B2">
        <w:rPr>
          <w:rFonts w:ascii="Times New Roman" w:hAnsi="Times New Roman" w:cs="Times New Roman"/>
          <w:sz w:val="28"/>
          <w:szCs w:val="28"/>
        </w:rPr>
        <w:t>:</w:t>
      </w:r>
    </w:p>
    <w:p w:rsidR="00944FD3" w:rsidRPr="00D721B2" w:rsidRDefault="00572279" w:rsidP="00D721B2">
      <w:pPr>
        <w:shd w:val="clear" w:color="auto" w:fill="FFFFFF" w:themeFill="background1"/>
        <w:tabs>
          <w:tab w:val="left" w:pos="9639"/>
        </w:tabs>
        <w:spacing w:after="0" w:line="240" w:lineRule="auto"/>
        <w:ind w:firstLine="851"/>
        <w:jc w:val="both"/>
        <w:rPr>
          <w:rFonts w:ascii="Times New Roman" w:hAnsi="Times New Roman" w:cs="Times New Roman"/>
          <w:sz w:val="28"/>
          <w:szCs w:val="28"/>
        </w:rPr>
      </w:pPr>
      <w:r w:rsidRPr="00D721B2">
        <w:rPr>
          <w:rFonts w:ascii="Times New Roman" w:hAnsi="Times New Roman" w:cs="Times New Roman"/>
          <w:sz w:val="28"/>
          <w:szCs w:val="28"/>
        </w:rPr>
        <w:t>- численность экономически активного населения за 201</w:t>
      </w:r>
      <w:r w:rsidR="00035306" w:rsidRPr="00D721B2">
        <w:rPr>
          <w:rFonts w:ascii="Times New Roman" w:hAnsi="Times New Roman" w:cs="Times New Roman"/>
          <w:sz w:val="28"/>
          <w:szCs w:val="28"/>
        </w:rPr>
        <w:t>8</w:t>
      </w:r>
      <w:r w:rsidR="00944FD3" w:rsidRPr="00D721B2">
        <w:rPr>
          <w:rFonts w:ascii="Times New Roman" w:hAnsi="Times New Roman" w:cs="Times New Roman"/>
          <w:sz w:val="28"/>
          <w:szCs w:val="28"/>
        </w:rPr>
        <w:t xml:space="preserve"> год</w:t>
      </w:r>
      <w:r w:rsidRPr="00D721B2">
        <w:rPr>
          <w:rFonts w:ascii="Times New Roman" w:hAnsi="Times New Roman" w:cs="Times New Roman"/>
          <w:sz w:val="28"/>
          <w:szCs w:val="28"/>
        </w:rPr>
        <w:t xml:space="preserve"> составила </w:t>
      </w:r>
      <w:r w:rsidR="00944FD3" w:rsidRPr="00D721B2">
        <w:rPr>
          <w:rFonts w:ascii="Times New Roman" w:hAnsi="Times New Roman" w:cs="Times New Roman"/>
          <w:sz w:val="28"/>
          <w:szCs w:val="28"/>
        </w:rPr>
        <w:t>4 421</w:t>
      </w:r>
      <w:r w:rsidR="00CC2FE5" w:rsidRPr="00D721B2">
        <w:rPr>
          <w:rFonts w:ascii="Times New Roman" w:hAnsi="Times New Roman" w:cs="Times New Roman"/>
          <w:sz w:val="28"/>
          <w:szCs w:val="28"/>
        </w:rPr>
        <w:t xml:space="preserve"> человек</w:t>
      </w:r>
      <w:r w:rsidR="00FB0CE4" w:rsidRPr="00D721B2">
        <w:rPr>
          <w:rFonts w:ascii="Times New Roman" w:hAnsi="Times New Roman" w:cs="Times New Roman"/>
          <w:sz w:val="28"/>
          <w:szCs w:val="28"/>
        </w:rPr>
        <w:t xml:space="preserve">, что на </w:t>
      </w:r>
      <w:r w:rsidR="00944FD3" w:rsidRPr="00D721B2">
        <w:rPr>
          <w:rFonts w:ascii="Times New Roman" w:hAnsi="Times New Roman" w:cs="Times New Roman"/>
          <w:sz w:val="28"/>
          <w:szCs w:val="28"/>
        </w:rPr>
        <w:t>319</w:t>
      </w:r>
      <w:r w:rsidR="002F56F1" w:rsidRPr="00D721B2">
        <w:rPr>
          <w:rFonts w:ascii="Times New Roman" w:hAnsi="Times New Roman" w:cs="Times New Roman"/>
          <w:sz w:val="28"/>
          <w:szCs w:val="28"/>
        </w:rPr>
        <w:t xml:space="preserve"> </w:t>
      </w:r>
      <w:r w:rsidR="00FB0CE4" w:rsidRPr="00D721B2">
        <w:rPr>
          <w:rFonts w:ascii="Times New Roman" w:hAnsi="Times New Roman" w:cs="Times New Roman"/>
          <w:sz w:val="28"/>
          <w:szCs w:val="28"/>
        </w:rPr>
        <w:t>человек меньше, чем за 201</w:t>
      </w:r>
      <w:r w:rsidR="00035306" w:rsidRPr="00D721B2">
        <w:rPr>
          <w:rFonts w:ascii="Times New Roman" w:hAnsi="Times New Roman" w:cs="Times New Roman"/>
          <w:sz w:val="28"/>
          <w:szCs w:val="28"/>
        </w:rPr>
        <w:t>7</w:t>
      </w:r>
      <w:r w:rsidR="00944FD3" w:rsidRPr="00D721B2">
        <w:rPr>
          <w:rFonts w:ascii="Times New Roman" w:hAnsi="Times New Roman" w:cs="Times New Roman"/>
          <w:sz w:val="28"/>
          <w:szCs w:val="28"/>
        </w:rPr>
        <w:t xml:space="preserve"> год</w:t>
      </w:r>
      <w:r w:rsidRPr="00D721B2">
        <w:rPr>
          <w:rFonts w:ascii="Times New Roman" w:hAnsi="Times New Roman" w:cs="Times New Roman"/>
          <w:sz w:val="28"/>
          <w:szCs w:val="28"/>
        </w:rPr>
        <w:t>.</w:t>
      </w:r>
      <w:r w:rsidR="00FB0CE4" w:rsidRPr="00D721B2">
        <w:rPr>
          <w:rFonts w:ascii="Times New Roman" w:hAnsi="Times New Roman" w:cs="Times New Roman"/>
          <w:sz w:val="28"/>
          <w:szCs w:val="28"/>
        </w:rPr>
        <w:t xml:space="preserve"> </w:t>
      </w:r>
    </w:p>
    <w:p w:rsidR="00030C8B" w:rsidRPr="00D721B2" w:rsidRDefault="00030C8B" w:rsidP="00D721B2">
      <w:pPr>
        <w:shd w:val="clear" w:color="auto" w:fill="FFFFFF" w:themeFill="background1"/>
        <w:tabs>
          <w:tab w:val="left" w:pos="9639"/>
        </w:tabs>
        <w:spacing w:after="0" w:line="240" w:lineRule="auto"/>
        <w:ind w:firstLine="851"/>
        <w:jc w:val="both"/>
        <w:rPr>
          <w:rFonts w:ascii="Times New Roman" w:hAnsi="Times New Roman" w:cs="Times New Roman"/>
          <w:sz w:val="28"/>
          <w:szCs w:val="28"/>
        </w:rPr>
      </w:pPr>
    </w:p>
    <w:p w:rsidR="004E447B" w:rsidRPr="00D721B2" w:rsidRDefault="00C06CFE" w:rsidP="00D721B2">
      <w:pPr>
        <w:shd w:val="clear" w:color="auto" w:fill="FFFFFF" w:themeFill="background1"/>
        <w:tabs>
          <w:tab w:val="left" w:pos="9639"/>
        </w:tabs>
        <w:spacing w:after="0" w:line="240" w:lineRule="auto"/>
        <w:ind w:firstLine="851"/>
        <w:jc w:val="both"/>
        <w:rPr>
          <w:rFonts w:ascii="Times New Roman" w:hAnsi="Times New Roman" w:cs="Times New Roman"/>
          <w:sz w:val="28"/>
          <w:szCs w:val="28"/>
        </w:rPr>
      </w:pPr>
      <w:r w:rsidRPr="00D721B2">
        <w:rPr>
          <w:rFonts w:ascii="Times New Roman" w:hAnsi="Times New Roman" w:cs="Times New Roman"/>
          <w:sz w:val="28"/>
          <w:szCs w:val="28"/>
        </w:rPr>
        <w:t xml:space="preserve">За </w:t>
      </w:r>
      <w:r w:rsidR="00B95ACC" w:rsidRPr="00D721B2">
        <w:rPr>
          <w:rFonts w:ascii="Times New Roman" w:hAnsi="Times New Roman" w:cs="Times New Roman"/>
          <w:sz w:val="28"/>
          <w:szCs w:val="28"/>
        </w:rPr>
        <w:t>201</w:t>
      </w:r>
      <w:r w:rsidR="00035306" w:rsidRPr="00D721B2">
        <w:rPr>
          <w:rFonts w:ascii="Times New Roman" w:hAnsi="Times New Roman" w:cs="Times New Roman"/>
          <w:sz w:val="28"/>
          <w:szCs w:val="28"/>
        </w:rPr>
        <w:t>8</w:t>
      </w:r>
      <w:r w:rsidR="00675ABF" w:rsidRPr="00D721B2">
        <w:rPr>
          <w:rFonts w:ascii="Times New Roman" w:hAnsi="Times New Roman" w:cs="Times New Roman"/>
          <w:sz w:val="28"/>
          <w:szCs w:val="28"/>
        </w:rPr>
        <w:t xml:space="preserve"> год</w:t>
      </w:r>
      <w:r w:rsidR="000D4862" w:rsidRPr="00D721B2">
        <w:rPr>
          <w:rFonts w:ascii="Times New Roman" w:hAnsi="Times New Roman" w:cs="Times New Roman"/>
          <w:sz w:val="28"/>
          <w:szCs w:val="28"/>
        </w:rPr>
        <w:t xml:space="preserve"> </w:t>
      </w:r>
      <w:r w:rsidR="00675ABF" w:rsidRPr="00D721B2">
        <w:rPr>
          <w:rFonts w:ascii="Times New Roman" w:hAnsi="Times New Roman" w:cs="Times New Roman"/>
          <w:sz w:val="28"/>
          <w:szCs w:val="28"/>
        </w:rPr>
        <w:t xml:space="preserve">Центром занятости </w:t>
      </w:r>
      <w:r w:rsidR="007E3857" w:rsidRPr="00D721B2">
        <w:rPr>
          <w:rFonts w:ascii="Times New Roman" w:hAnsi="Times New Roman" w:cs="Times New Roman"/>
          <w:sz w:val="28"/>
          <w:szCs w:val="28"/>
        </w:rPr>
        <w:t>проведены</w:t>
      </w:r>
      <w:r w:rsidR="000D4862" w:rsidRPr="00D721B2">
        <w:rPr>
          <w:rFonts w:ascii="Times New Roman" w:hAnsi="Times New Roman" w:cs="Times New Roman"/>
          <w:sz w:val="28"/>
          <w:szCs w:val="28"/>
        </w:rPr>
        <w:t xml:space="preserve"> следующие мероприятия:</w:t>
      </w:r>
    </w:p>
    <w:p w:rsidR="00030C8B" w:rsidRPr="00D721B2" w:rsidRDefault="00030C8B" w:rsidP="00D721B2">
      <w:pPr>
        <w:shd w:val="clear" w:color="auto" w:fill="FFFFFF" w:themeFill="background1"/>
        <w:tabs>
          <w:tab w:val="left" w:pos="9639"/>
        </w:tabs>
        <w:spacing w:after="0" w:line="240" w:lineRule="auto"/>
        <w:ind w:firstLine="851"/>
        <w:jc w:val="both"/>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220"/>
        <w:gridCol w:w="1615"/>
      </w:tblGrid>
      <w:tr w:rsidR="00013E26" w:rsidRPr="00D721B2" w:rsidTr="00013E26">
        <w:tc>
          <w:tcPr>
            <w:tcW w:w="7196" w:type="dxa"/>
            <w:shd w:val="clear" w:color="auto" w:fill="auto"/>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Наименование мероприятия</w:t>
            </w:r>
          </w:p>
        </w:tc>
        <w:tc>
          <w:tcPr>
            <w:tcW w:w="1220" w:type="dxa"/>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2017 год</w:t>
            </w:r>
          </w:p>
        </w:tc>
        <w:tc>
          <w:tcPr>
            <w:tcW w:w="1615" w:type="dxa"/>
            <w:shd w:val="clear" w:color="auto" w:fill="auto"/>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2018 год</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Количество организованных ярмарок вакантных и учебных рабочих мест </w:t>
            </w:r>
          </w:p>
        </w:tc>
        <w:tc>
          <w:tcPr>
            <w:tcW w:w="1220" w:type="dxa"/>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w:t>
            </w:r>
          </w:p>
        </w:tc>
        <w:tc>
          <w:tcPr>
            <w:tcW w:w="1615" w:type="dxa"/>
            <w:shd w:val="clear" w:color="auto" w:fill="auto"/>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граждан, принявших участие в ярмарках вакантных и учебных рабочих мест (чел.)</w:t>
            </w:r>
          </w:p>
        </w:tc>
        <w:tc>
          <w:tcPr>
            <w:tcW w:w="1220" w:type="dxa"/>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184</w:t>
            </w:r>
          </w:p>
        </w:tc>
        <w:tc>
          <w:tcPr>
            <w:tcW w:w="1615" w:type="dxa"/>
            <w:shd w:val="clear" w:color="auto" w:fill="auto"/>
            <w:vAlign w:val="center"/>
          </w:tcPr>
          <w:p w:rsidR="00013E26" w:rsidRPr="00D721B2" w:rsidRDefault="00A80C7D"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200</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временно трудоустроенных несовершеннолетних граждан в возрасте от 14 до 18 лет (чел.)</w:t>
            </w:r>
          </w:p>
        </w:tc>
        <w:tc>
          <w:tcPr>
            <w:tcW w:w="1220" w:type="dxa"/>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171</w:t>
            </w:r>
          </w:p>
        </w:tc>
        <w:tc>
          <w:tcPr>
            <w:tcW w:w="1615" w:type="dxa"/>
            <w:shd w:val="clear" w:color="auto" w:fill="auto"/>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163</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граждан, трудоустроенных на общественных работах (чел.)</w:t>
            </w:r>
          </w:p>
        </w:tc>
        <w:tc>
          <w:tcPr>
            <w:tcW w:w="1220" w:type="dxa"/>
            <w:vAlign w:val="center"/>
          </w:tcPr>
          <w:p w:rsidR="00013E26" w:rsidRPr="00D721B2" w:rsidRDefault="00A80C7D"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112</w:t>
            </w:r>
          </w:p>
        </w:tc>
        <w:tc>
          <w:tcPr>
            <w:tcW w:w="1615" w:type="dxa"/>
            <w:shd w:val="clear" w:color="auto" w:fill="auto"/>
            <w:vAlign w:val="center"/>
          </w:tcPr>
          <w:p w:rsidR="00013E26" w:rsidRPr="00D721B2" w:rsidRDefault="00A80C7D"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90</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временно трудоустроенных граждан, испытывающих трудности в поиске работы (чел.)</w:t>
            </w:r>
          </w:p>
        </w:tc>
        <w:tc>
          <w:tcPr>
            <w:tcW w:w="1220" w:type="dxa"/>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14</w:t>
            </w:r>
          </w:p>
        </w:tc>
        <w:tc>
          <w:tcPr>
            <w:tcW w:w="1615" w:type="dxa"/>
            <w:shd w:val="clear" w:color="auto" w:fill="auto"/>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9</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безработных граждан, завершивших профессиональное обучение (чел.)</w:t>
            </w:r>
          </w:p>
        </w:tc>
        <w:tc>
          <w:tcPr>
            <w:tcW w:w="1220" w:type="dxa"/>
            <w:vAlign w:val="center"/>
          </w:tcPr>
          <w:p w:rsidR="00013E26" w:rsidRPr="00D721B2" w:rsidRDefault="00A80C7D"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48</w:t>
            </w:r>
          </w:p>
        </w:tc>
        <w:tc>
          <w:tcPr>
            <w:tcW w:w="1615" w:type="dxa"/>
            <w:shd w:val="clear" w:color="auto" w:fill="auto"/>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34</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граждан, получивших профессиональную ориентацию (чел.)</w:t>
            </w:r>
          </w:p>
        </w:tc>
        <w:tc>
          <w:tcPr>
            <w:tcW w:w="1220" w:type="dxa"/>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392</w:t>
            </w:r>
          </w:p>
        </w:tc>
        <w:tc>
          <w:tcPr>
            <w:tcW w:w="1615" w:type="dxa"/>
            <w:shd w:val="clear" w:color="auto" w:fill="auto"/>
            <w:vAlign w:val="center"/>
          </w:tcPr>
          <w:p w:rsidR="00013E26" w:rsidRPr="00D721B2" w:rsidRDefault="00A80C7D"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389</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Количество безработных граждан, получивших финансовую помощь на организацию собственного бизнеса (чел.)</w:t>
            </w:r>
          </w:p>
        </w:tc>
        <w:tc>
          <w:tcPr>
            <w:tcW w:w="1220" w:type="dxa"/>
            <w:vAlign w:val="center"/>
          </w:tcPr>
          <w:p w:rsidR="00013E26" w:rsidRPr="00D721B2" w:rsidRDefault="005D429F"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w:t>
            </w:r>
          </w:p>
        </w:tc>
        <w:tc>
          <w:tcPr>
            <w:tcW w:w="1615" w:type="dxa"/>
            <w:shd w:val="clear" w:color="auto" w:fill="auto"/>
            <w:vAlign w:val="center"/>
          </w:tcPr>
          <w:p w:rsidR="00013E26" w:rsidRPr="00D721B2" w:rsidRDefault="005D429F"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w:t>
            </w:r>
          </w:p>
        </w:tc>
      </w:tr>
      <w:tr w:rsidR="00013E26" w:rsidRPr="00D721B2" w:rsidTr="00013E26">
        <w:tc>
          <w:tcPr>
            <w:tcW w:w="7196" w:type="dxa"/>
            <w:shd w:val="clear" w:color="auto" w:fill="auto"/>
          </w:tcPr>
          <w:p w:rsidR="00013E26" w:rsidRPr="00D721B2" w:rsidRDefault="00013E26" w:rsidP="00D721B2">
            <w:pPr>
              <w:shd w:val="clear" w:color="auto" w:fill="FFFFFF" w:themeFill="background1"/>
              <w:spacing w:after="0" w:line="240" w:lineRule="auto"/>
              <w:jc w:val="both"/>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Размер финансовой помощи, оказанной безработным гражданам на организацию собственного бизнеса (рублей)</w:t>
            </w:r>
          </w:p>
        </w:tc>
        <w:tc>
          <w:tcPr>
            <w:tcW w:w="1220" w:type="dxa"/>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0</w:t>
            </w:r>
          </w:p>
        </w:tc>
        <w:tc>
          <w:tcPr>
            <w:tcW w:w="1615" w:type="dxa"/>
            <w:shd w:val="clear" w:color="auto" w:fill="auto"/>
            <w:vAlign w:val="center"/>
          </w:tcPr>
          <w:p w:rsidR="00013E26" w:rsidRPr="00D721B2" w:rsidRDefault="00013E26" w:rsidP="00D721B2">
            <w:pPr>
              <w:shd w:val="clear" w:color="auto" w:fill="FFFFFF" w:themeFill="background1"/>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176 400</w:t>
            </w:r>
          </w:p>
        </w:tc>
      </w:tr>
    </w:tbl>
    <w:p w:rsidR="00030C8B" w:rsidRPr="00D721B2" w:rsidRDefault="00030C8B" w:rsidP="00D721B2">
      <w:pPr>
        <w:pStyle w:val="ad"/>
        <w:shd w:val="clear" w:color="auto" w:fill="FFFFFF" w:themeFill="background1"/>
        <w:ind w:firstLine="709"/>
        <w:jc w:val="center"/>
        <w:rPr>
          <w:rFonts w:ascii="Times New Roman" w:hAnsi="Times New Roman" w:cs="Times New Roman"/>
          <w:b/>
          <w:bCs/>
          <w:sz w:val="28"/>
          <w:szCs w:val="28"/>
        </w:rPr>
      </w:pPr>
    </w:p>
    <w:p w:rsidR="00B7205D" w:rsidRPr="00D721B2" w:rsidRDefault="00B7205D" w:rsidP="00D721B2">
      <w:pPr>
        <w:pStyle w:val="ad"/>
        <w:shd w:val="clear" w:color="auto" w:fill="FFFFFF" w:themeFill="background1"/>
        <w:ind w:firstLine="709"/>
        <w:jc w:val="center"/>
        <w:rPr>
          <w:rFonts w:ascii="Times New Roman" w:hAnsi="Times New Roman" w:cs="Times New Roman"/>
          <w:b/>
          <w:bCs/>
          <w:sz w:val="28"/>
          <w:szCs w:val="28"/>
        </w:rPr>
      </w:pPr>
      <w:r w:rsidRPr="00D721B2">
        <w:rPr>
          <w:rFonts w:ascii="Times New Roman" w:hAnsi="Times New Roman" w:cs="Times New Roman"/>
          <w:b/>
          <w:bCs/>
          <w:sz w:val="28"/>
          <w:szCs w:val="28"/>
        </w:rPr>
        <w:t>Социальная поддержка</w:t>
      </w:r>
    </w:p>
    <w:p w:rsidR="00CF7B5F" w:rsidRPr="00D721B2" w:rsidRDefault="00CF7B5F" w:rsidP="00D721B2">
      <w:pPr>
        <w:pStyle w:val="ad"/>
        <w:shd w:val="clear" w:color="auto" w:fill="FFFFFF" w:themeFill="background1"/>
        <w:ind w:firstLine="709"/>
        <w:jc w:val="center"/>
        <w:rPr>
          <w:rFonts w:ascii="Times New Roman" w:hAnsi="Times New Roman" w:cs="Times New Roman"/>
          <w:b/>
          <w:bCs/>
          <w:sz w:val="28"/>
          <w:szCs w:val="28"/>
        </w:rPr>
      </w:pP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На территории Усть-Большерецкого муниципального района исполнение государственных полномочий по социальному обслуживанию отдельных категорий граждан осуществляется Отделом социальной поддержки населения Администрации Усть-Большерецкого муниципального района. </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Специалисты Отдела в течение года оказывали помощь в оформлении документов малообеспеченным гражданам района для получения места в социальной гостинице в г. Петропавловске-Камчатском. За 2018 год воспользовались социальной гостиницей 8 человек.</w:t>
      </w:r>
      <w:r w:rsidRPr="00D721B2">
        <w:rPr>
          <w:sz w:val="28"/>
          <w:szCs w:val="28"/>
        </w:rPr>
        <w:t xml:space="preserve"> </w:t>
      </w:r>
      <w:r w:rsidRPr="00D721B2">
        <w:rPr>
          <w:rFonts w:ascii="Times New Roman" w:eastAsia="Calibri" w:hAnsi="Times New Roman"/>
          <w:sz w:val="28"/>
          <w:szCs w:val="28"/>
        </w:rPr>
        <w:t>Возмещение расходов на оплату услуг социальной гостиницы 1 человек.</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В течение 2018 года специалистами Отдела оказывалась помощь в оформлении документов на санаторно-курортное лечение. Обратились 6 человек, документы оформлены и направлены в фонд социального страхования Камчатского края. </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На основании Постановления Правительства РФ № 487 от 27.06.2001г.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выдано справок для получения социальной стипендии 13 студентам из малообеспеченных семей.</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proofErr w:type="gramStart"/>
      <w:r w:rsidRPr="00D721B2">
        <w:rPr>
          <w:rFonts w:ascii="Times New Roman" w:eastAsia="Calibri" w:hAnsi="Times New Roman"/>
          <w:sz w:val="28"/>
          <w:szCs w:val="28"/>
        </w:rPr>
        <w:t xml:space="preserve">Отдел является исполнителем назначения и выплаты ежемесячной доплаты к пенсии и пенсии за выслугу лет 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w:t>
      </w:r>
      <w:proofErr w:type="gramEnd"/>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В Отделе заведено </w:t>
      </w:r>
      <w:r w:rsidRPr="00D721B2">
        <w:rPr>
          <w:rFonts w:ascii="Times New Roman" w:eastAsia="Calibri" w:hAnsi="Times New Roman"/>
          <w:sz w:val="28"/>
          <w:szCs w:val="28"/>
          <w:u w:val="single"/>
        </w:rPr>
        <w:t>46</w:t>
      </w:r>
      <w:r w:rsidRPr="00D721B2">
        <w:rPr>
          <w:rFonts w:ascii="Times New Roman" w:eastAsia="Calibri" w:hAnsi="Times New Roman"/>
          <w:sz w:val="28"/>
          <w:szCs w:val="28"/>
        </w:rPr>
        <w:t xml:space="preserve"> личных дел, за 12 месяцев произведен расчет  в размере  6 421, 07959 тыс. руб.</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В соответствии с законом Камчатского края от 03.12.2007 № 704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попечительству в Камчатском крае» Усть-Большерецкому муниципальному району переданы государственные полномочия, которые выполняет Отдел. С начала текущего года Отдел принимал участие в 1 судебном заседании по уголовному делу, как законный представитель подсудимого. С начала года на учете в Отделе состоит под опекой </w:t>
      </w:r>
      <w:r w:rsidRPr="00D721B2">
        <w:rPr>
          <w:rFonts w:ascii="Times New Roman" w:eastAsia="Calibri" w:hAnsi="Times New Roman"/>
          <w:sz w:val="28"/>
          <w:szCs w:val="28"/>
          <w:u w:val="single"/>
        </w:rPr>
        <w:t>10</w:t>
      </w:r>
      <w:r w:rsidRPr="00D721B2">
        <w:rPr>
          <w:rFonts w:ascii="Times New Roman" w:eastAsia="Calibri" w:hAnsi="Times New Roman"/>
          <w:sz w:val="28"/>
          <w:szCs w:val="28"/>
        </w:rPr>
        <w:t xml:space="preserve"> чел.</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Также Отдел ведет работу </w:t>
      </w:r>
      <w:proofErr w:type="gramStart"/>
      <w:r w:rsidRPr="00D721B2">
        <w:rPr>
          <w:rFonts w:ascii="Times New Roman" w:eastAsia="Calibri" w:hAnsi="Times New Roman"/>
          <w:sz w:val="28"/>
          <w:szCs w:val="28"/>
        </w:rPr>
        <w:t>п</w:t>
      </w:r>
      <w:r w:rsidR="00A73F12" w:rsidRPr="00D721B2">
        <w:rPr>
          <w:rFonts w:ascii="Times New Roman" w:eastAsia="Calibri" w:hAnsi="Times New Roman"/>
          <w:sz w:val="28"/>
          <w:szCs w:val="28"/>
        </w:rPr>
        <w:t xml:space="preserve">о предоставлению права на меры </w:t>
      </w:r>
      <w:r w:rsidRPr="00D721B2">
        <w:rPr>
          <w:rFonts w:ascii="Times New Roman" w:eastAsia="Calibri" w:hAnsi="Times New Roman"/>
          <w:sz w:val="28"/>
          <w:szCs w:val="28"/>
        </w:rPr>
        <w:t>социальной поддержки по улучшению жилищных условий за счет средств федерального бюджета в соответствии</w:t>
      </w:r>
      <w:proofErr w:type="gramEnd"/>
      <w:r w:rsidRPr="00D721B2">
        <w:rPr>
          <w:rFonts w:ascii="Times New Roman" w:eastAsia="Calibri" w:hAnsi="Times New Roman"/>
          <w:sz w:val="28"/>
          <w:szCs w:val="28"/>
        </w:rPr>
        <w:t xml:space="preserve"> с Федеральными законами от 12.01.1995г №5 – ФЗ «О ветеранах», и от 24.11.1995г. №181 – ФЗ «О социальной защите инвалидов в Российской Федерации».</w:t>
      </w:r>
      <w:r w:rsidR="00A325D1" w:rsidRPr="00D721B2">
        <w:rPr>
          <w:rFonts w:ascii="Times New Roman" w:eastAsia="Calibri" w:hAnsi="Times New Roman"/>
          <w:sz w:val="28"/>
          <w:szCs w:val="28"/>
        </w:rPr>
        <w:t xml:space="preserve"> Отдел  занимается исполнением </w:t>
      </w:r>
      <w:r w:rsidRPr="00D721B2">
        <w:rPr>
          <w:rFonts w:ascii="Times New Roman" w:eastAsia="Calibri" w:hAnsi="Times New Roman"/>
          <w:sz w:val="28"/>
          <w:szCs w:val="28"/>
        </w:rPr>
        <w:t xml:space="preserve">Указа Президиума РФ от 07.05.2008г. №714 « Об обеспечении жильем ветеранов Великой Отечественной войны 1941-1945гг.». Ведет учет ветеранов и инвалидов ВОВ, членов семей погибших (умерших) инвалидов и участников ВОВ, нуждающихся в улучшении жилищных условий и вставших на учет до 1 января 2005года. На учете в списках инвалидов числится </w:t>
      </w:r>
      <w:r w:rsidRPr="00D721B2">
        <w:rPr>
          <w:rFonts w:ascii="Times New Roman" w:eastAsia="Calibri" w:hAnsi="Times New Roman"/>
          <w:sz w:val="28"/>
          <w:szCs w:val="28"/>
          <w:u w:val="single"/>
        </w:rPr>
        <w:t>1</w:t>
      </w:r>
      <w:r w:rsidR="00A73F12" w:rsidRPr="00D721B2">
        <w:rPr>
          <w:rFonts w:ascii="Times New Roman" w:eastAsia="Calibri" w:hAnsi="Times New Roman"/>
          <w:sz w:val="28"/>
          <w:szCs w:val="28"/>
        </w:rPr>
        <w:t xml:space="preserve"> человек</w:t>
      </w:r>
      <w:r w:rsidRPr="00D721B2">
        <w:rPr>
          <w:rFonts w:ascii="Times New Roman" w:eastAsia="Calibri" w:hAnsi="Times New Roman"/>
          <w:sz w:val="28"/>
          <w:szCs w:val="28"/>
        </w:rPr>
        <w:t xml:space="preserve"> (с. Усть-Большерецк), в списках участников боевых действий (трудового фронта) </w:t>
      </w:r>
      <w:r w:rsidRPr="00D721B2">
        <w:rPr>
          <w:rFonts w:ascii="Times New Roman" w:eastAsia="Calibri" w:hAnsi="Times New Roman"/>
          <w:sz w:val="28"/>
          <w:szCs w:val="28"/>
          <w:u w:val="single"/>
        </w:rPr>
        <w:t>1</w:t>
      </w:r>
      <w:r w:rsidRPr="00D721B2">
        <w:rPr>
          <w:rFonts w:ascii="Times New Roman" w:eastAsia="Calibri" w:hAnsi="Times New Roman"/>
          <w:sz w:val="28"/>
          <w:szCs w:val="28"/>
        </w:rPr>
        <w:t xml:space="preserve"> человек (с. Усть-Большерецк).</w:t>
      </w:r>
      <w:r w:rsidRPr="00D721B2">
        <w:rPr>
          <w:sz w:val="28"/>
          <w:szCs w:val="28"/>
        </w:rPr>
        <w:t xml:space="preserve"> </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Оказывается помощь по социально-средовой реабилитации детей-инвалидов, а именно участие в краевых мероприятиях:</w:t>
      </w:r>
      <w:r w:rsidRPr="00D721B2">
        <w:rPr>
          <w:sz w:val="28"/>
          <w:szCs w:val="28"/>
        </w:rPr>
        <w:t xml:space="preserve"> </w:t>
      </w:r>
      <w:r w:rsidRPr="00D721B2">
        <w:rPr>
          <w:rFonts w:ascii="Times New Roman" w:hAnsi="Times New Roman"/>
          <w:sz w:val="28"/>
          <w:szCs w:val="28"/>
        </w:rPr>
        <w:t>так в</w:t>
      </w:r>
      <w:r w:rsidRPr="00D721B2">
        <w:rPr>
          <w:sz w:val="28"/>
          <w:szCs w:val="28"/>
        </w:rPr>
        <w:t xml:space="preserve"> </w:t>
      </w:r>
      <w:r w:rsidRPr="00D721B2">
        <w:rPr>
          <w:rFonts w:ascii="Times New Roman" w:eastAsia="Calibri" w:hAnsi="Times New Roman"/>
          <w:sz w:val="28"/>
          <w:szCs w:val="28"/>
        </w:rPr>
        <w:t xml:space="preserve">2018 году в краевом фестивале «Радуга» приняли участие </w:t>
      </w:r>
      <w:r w:rsidRPr="00D721B2">
        <w:rPr>
          <w:rFonts w:ascii="Times New Roman" w:eastAsia="Calibri" w:hAnsi="Times New Roman"/>
          <w:sz w:val="28"/>
          <w:szCs w:val="28"/>
          <w:u w:val="single"/>
        </w:rPr>
        <w:t>5</w:t>
      </w:r>
      <w:r w:rsidRPr="00D721B2">
        <w:rPr>
          <w:rFonts w:ascii="Times New Roman" w:eastAsia="Calibri" w:hAnsi="Times New Roman"/>
          <w:sz w:val="28"/>
          <w:szCs w:val="28"/>
        </w:rPr>
        <w:t xml:space="preserve"> детей-инвалидов нашего района, всем были вручены благодарности и поощрительные призы.</w:t>
      </w:r>
      <w:r w:rsidRPr="00D721B2">
        <w:rPr>
          <w:rFonts w:ascii="Times New Roman" w:eastAsia="Calibri" w:hAnsi="Times New Roman"/>
          <w:sz w:val="28"/>
          <w:szCs w:val="28"/>
        </w:rPr>
        <w:tab/>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Одним из важнейших показателей социальной поддержки граждан является выполнение на территории Усть-Большерецкого муниципального района муниципальной программы «Социальная поддержка населения Усть-Большерецкого муниципального района». Программой в 2018 году предусмотрено 15 400,500,0 тыс. руб. За 2018 год по Программе использовано 14 217, 92239 тыс. руб., что составляет 92%, в том числе за счет:</w:t>
      </w:r>
    </w:p>
    <w:p w:rsidR="00CF7B5F" w:rsidRPr="00D721B2" w:rsidRDefault="00CF7B5F" w:rsidP="00D721B2">
      <w:pPr>
        <w:pStyle w:val="a3"/>
        <w:numPr>
          <w:ilvl w:val="0"/>
          <w:numId w:val="22"/>
        </w:numPr>
        <w:shd w:val="clear" w:color="auto" w:fill="FFFFFF" w:themeFill="background1"/>
        <w:spacing w:after="0" w:line="240" w:lineRule="auto"/>
        <w:ind w:left="0" w:firstLine="708"/>
        <w:jc w:val="both"/>
        <w:rPr>
          <w:rFonts w:ascii="Times New Roman" w:eastAsia="Calibri" w:hAnsi="Times New Roman"/>
          <w:sz w:val="28"/>
          <w:szCs w:val="28"/>
        </w:rPr>
      </w:pPr>
      <w:r w:rsidRPr="00D721B2">
        <w:rPr>
          <w:rFonts w:ascii="Times New Roman" w:eastAsia="Calibri" w:hAnsi="Times New Roman"/>
          <w:sz w:val="28"/>
          <w:szCs w:val="28"/>
        </w:rPr>
        <w:t>краевого бюджета – 3 900,500 тыс. руб.;</w:t>
      </w:r>
    </w:p>
    <w:p w:rsidR="00CF7B5F" w:rsidRPr="00D721B2" w:rsidRDefault="00CF7B5F" w:rsidP="00D721B2">
      <w:pPr>
        <w:pStyle w:val="a3"/>
        <w:numPr>
          <w:ilvl w:val="0"/>
          <w:numId w:val="22"/>
        </w:numPr>
        <w:shd w:val="clear" w:color="auto" w:fill="FFFFFF" w:themeFill="background1"/>
        <w:spacing w:after="0" w:line="240" w:lineRule="auto"/>
        <w:ind w:left="0" w:firstLine="708"/>
        <w:jc w:val="both"/>
        <w:rPr>
          <w:rFonts w:ascii="Times New Roman" w:eastAsia="Calibri" w:hAnsi="Times New Roman"/>
          <w:sz w:val="28"/>
          <w:szCs w:val="28"/>
        </w:rPr>
      </w:pPr>
      <w:r w:rsidRPr="00D721B2">
        <w:rPr>
          <w:rFonts w:ascii="Times New Roman" w:eastAsia="Calibri" w:hAnsi="Times New Roman"/>
          <w:sz w:val="28"/>
          <w:szCs w:val="28"/>
        </w:rPr>
        <w:t>бюджета Усть-Большерецкого муниципального района – 11 500, 000 тыс. руб.</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Одним из важнейших показателей социальной поддержки граждан является выполнение на территории Усть-Большерецкого муниципального района Подпрограммы 1 «Меры социальной поддержки отдельных категорий граждан </w:t>
      </w:r>
      <w:proofErr w:type="gramStart"/>
      <w:r w:rsidRPr="00D721B2">
        <w:rPr>
          <w:rFonts w:ascii="Times New Roman" w:eastAsia="Calibri" w:hAnsi="Times New Roman"/>
          <w:sz w:val="28"/>
          <w:szCs w:val="28"/>
        </w:rPr>
        <w:t>в</w:t>
      </w:r>
      <w:proofErr w:type="gramEnd"/>
      <w:r w:rsidRPr="00D721B2">
        <w:rPr>
          <w:rFonts w:ascii="Times New Roman" w:eastAsia="Calibri" w:hAnsi="Times New Roman"/>
          <w:sz w:val="28"/>
          <w:szCs w:val="28"/>
        </w:rPr>
        <w:t xml:space="preserve"> </w:t>
      </w:r>
      <w:proofErr w:type="gramStart"/>
      <w:r w:rsidRPr="00D721B2">
        <w:rPr>
          <w:rFonts w:ascii="Times New Roman" w:eastAsia="Calibri" w:hAnsi="Times New Roman"/>
          <w:sz w:val="28"/>
          <w:szCs w:val="28"/>
        </w:rPr>
        <w:t>Усть-Большерецком</w:t>
      </w:r>
      <w:proofErr w:type="gramEnd"/>
      <w:r w:rsidRPr="00D721B2">
        <w:rPr>
          <w:rFonts w:ascii="Times New Roman" w:eastAsia="Calibri" w:hAnsi="Times New Roman"/>
          <w:sz w:val="28"/>
          <w:szCs w:val="28"/>
        </w:rPr>
        <w:t xml:space="preserve"> муниципальном районе». </w:t>
      </w:r>
    </w:p>
    <w:p w:rsidR="00CF7B5F" w:rsidRPr="00D721B2" w:rsidRDefault="00CF7B5F" w:rsidP="00D721B2">
      <w:pPr>
        <w:shd w:val="clear" w:color="auto" w:fill="FFFFFF" w:themeFill="background1"/>
        <w:spacing w:after="0" w:line="240" w:lineRule="auto"/>
        <w:ind w:firstLine="708"/>
        <w:jc w:val="both"/>
        <w:rPr>
          <w:rFonts w:ascii="Times New Roman" w:eastAsia="Calibri" w:hAnsi="Times New Roman"/>
          <w:sz w:val="28"/>
          <w:szCs w:val="28"/>
        </w:rPr>
      </w:pPr>
      <w:r w:rsidRPr="00D721B2">
        <w:rPr>
          <w:rFonts w:ascii="Times New Roman" w:eastAsia="Calibri" w:hAnsi="Times New Roman"/>
          <w:sz w:val="28"/>
          <w:szCs w:val="28"/>
        </w:rPr>
        <w:t xml:space="preserve">Подпрограммой 1 «Меры социальной поддержки отдельных категорий граждан </w:t>
      </w:r>
      <w:proofErr w:type="gramStart"/>
      <w:r w:rsidRPr="00D721B2">
        <w:rPr>
          <w:rFonts w:ascii="Times New Roman" w:eastAsia="Calibri" w:hAnsi="Times New Roman"/>
          <w:sz w:val="28"/>
          <w:szCs w:val="28"/>
        </w:rPr>
        <w:t>в</w:t>
      </w:r>
      <w:proofErr w:type="gramEnd"/>
      <w:r w:rsidRPr="00D721B2">
        <w:rPr>
          <w:rFonts w:ascii="Times New Roman" w:eastAsia="Calibri" w:hAnsi="Times New Roman"/>
          <w:sz w:val="28"/>
          <w:szCs w:val="28"/>
        </w:rPr>
        <w:t xml:space="preserve"> </w:t>
      </w:r>
      <w:proofErr w:type="gramStart"/>
      <w:r w:rsidRPr="00D721B2">
        <w:rPr>
          <w:rFonts w:ascii="Times New Roman" w:eastAsia="Calibri" w:hAnsi="Times New Roman"/>
          <w:sz w:val="28"/>
          <w:szCs w:val="28"/>
        </w:rPr>
        <w:t>Усть-Большерецком</w:t>
      </w:r>
      <w:proofErr w:type="gramEnd"/>
      <w:r w:rsidRPr="00D721B2">
        <w:rPr>
          <w:rFonts w:ascii="Times New Roman" w:eastAsia="Calibri" w:hAnsi="Times New Roman"/>
          <w:sz w:val="28"/>
          <w:szCs w:val="28"/>
        </w:rPr>
        <w:t xml:space="preserve"> муниципальном районе» в 2018 году предусмотрено – 5 214, 500 тыс. руб. За 2018 год использовано 4 110,84280 тыс. руб., что составляет 78%, в том числе:</w:t>
      </w:r>
    </w:p>
    <w:p w:rsidR="00CF7B5F" w:rsidRPr="00D721B2" w:rsidRDefault="00CF7B5F"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Оказание материальной помощи отдельным категориям граждан, </w:t>
      </w:r>
      <w:r w:rsidR="00A325D1" w:rsidRPr="00D721B2">
        <w:rPr>
          <w:rFonts w:ascii="Times New Roman" w:hAnsi="Times New Roman"/>
          <w:sz w:val="28"/>
          <w:szCs w:val="28"/>
        </w:rPr>
        <w:t>а именно</w:t>
      </w:r>
      <w:r w:rsidRPr="00D721B2">
        <w:rPr>
          <w:rFonts w:ascii="Times New Roman" w:hAnsi="Times New Roman"/>
          <w:sz w:val="28"/>
          <w:szCs w:val="28"/>
        </w:rPr>
        <w:t>:</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оказание единовременной материальной помощи – 700,0 тыс. руб., 95 чел.;</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оказание материальной помощи погорельцам – 500,0 тыс. руб., 2 семьи;</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возмещение 50% стоимости одной машины дров – 15,0 тыс. руб., 2 чел.;</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выплата денежных средств на приобретение комплекта для новорожденного – 30 тыс. руб., 6 чел.;</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обеспечение овощами на зиму – 99,0 тыс. руб., 99 чел.;</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день памяти жертв политических репрессий – 6,0 тыс. руб., 6 чел.;</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выплата на доп. питание семьям, имеющим детей-инвалидов с заболеванием сахарный диабет – 70,0 тыс. руб., 4 семьи;</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краевой фестиваль Радуга –13,7434тыс. руб.;</w:t>
      </w:r>
    </w:p>
    <w:p w:rsidR="00CF7B5F" w:rsidRPr="00D721B2" w:rsidRDefault="00CF7B5F" w:rsidP="00D721B2">
      <w:pPr>
        <w:pStyle w:val="a3"/>
        <w:numPr>
          <w:ilvl w:val="0"/>
          <w:numId w:val="23"/>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 xml:space="preserve">иные межбюджетные трансферты на оказание материальной помощи </w:t>
      </w:r>
      <w:r w:rsidR="00C241C2" w:rsidRPr="00D721B2">
        <w:rPr>
          <w:rFonts w:ascii="Times New Roman" w:hAnsi="Times New Roman"/>
          <w:sz w:val="28"/>
          <w:szCs w:val="28"/>
        </w:rPr>
        <w:t>гражданам,</w:t>
      </w:r>
      <w:r w:rsidRPr="00D721B2">
        <w:rPr>
          <w:rFonts w:ascii="Times New Roman" w:hAnsi="Times New Roman"/>
          <w:sz w:val="28"/>
          <w:szCs w:val="28"/>
        </w:rPr>
        <w:t xml:space="preserve"> оказавшимся в трудной жизненной ситуации – 1 000,0 тыс. руб.</w:t>
      </w:r>
    </w:p>
    <w:p w:rsidR="00CF7B5F" w:rsidRPr="00D721B2" w:rsidRDefault="00CF7B5F"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Основное мероприятие 1.2. – Поздравление отдельных категорий граждан, в том числе:</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поздравление юбиляров – 103,0 тыс. руб., 103 чел.;</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чествование супружеской пары с «Золотой свадьбой» - 5,0 тыс. руб., 1 пара;</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 честь Дня защиты детей выделены денежные средства для детей-инвалидов в размере 25,0 тыс. руб. – 25 чел.</w:t>
      </w:r>
      <w:proofErr w:type="gramStart"/>
      <w:r w:rsidRPr="00D721B2">
        <w:rPr>
          <w:sz w:val="28"/>
          <w:szCs w:val="28"/>
        </w:rPr>
        <w:t xml:space="preserve"> ,</w:t>
      </w:r>
      <w:proofErr w:type="gramEnd"/>
      <w:r w:rsidRPr="00D721B2">
        <w:rPr>
          <w:rFonts w:ascii="Times New Roman" w:hAnsi="Times New Roman"/>
          <w:sz w:val="28"/>
          <w:szCs w:val="28"/>
        </w:rPr>
        <w:t>многодетным семьям в размере 38,0 тыс. руб. – 38 семей;</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 честь Дня семьи, любви и верности выделены средства для награждения медалью в размере 8,839 тыс. руб. – 7 семейных пар;</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 Новый год – Перечислены денежные средства в размере 6,0 тыс. руб., дети-инвалиды 6 чел., 17,0 тыс. руб. – 17 многодетным сем</w:t>
      </w:r>
      <w:r w:rsidR="000645D7" w:rsidRPr="00D721B2">
        <w:rPr>
          <w:rFonts w:ascii="Times New Roman" w:hAnsi="Times New Roman"/>
          <w:sz w:val="28"/>
          <w:szCs w:val="28"/>
        </w:rPr>
        <w:t>ьям п.Озерновский и с.Запорожье.</w:t>
      </w:r>
      <w:r w:rsidRPr="00D721B2">
        <w:rPr>
          <w:rFonts w:ascii="Times New Roman" w:hAnsi="Times New Roman"/>
          <w:sz w:val="28"/>
          <w:szCs w:val="28"/>
        </w:rPr>
        <w:t xml:space="preserve"> Приобретены подарочные наборы на сумму 44,88</w:t>
      </w:r>
      <w:r w:rsidR="000645D7" w:rsidRPr="00D721B2">
        <w:rPr>
          <w:rFonts w:ascii="Times New Roman" w:hAnsi="Times New Roman"/>
          <w:sz w:val="28"/>
          <w:szCs w:val="28"/>
        </w:rPr>
        <w:t xml:space="preserve"> тыс. руб.</w:t>
      </w:r>
      <w:r w:rsidRPr="00D721B2">
        <w:rPr>
          <w:rFonts w:ascii="Times New Roman" w:hAnsi="Times New Roman"/>
          <w:sz w:val="28"/>
          <w:szCs w:val="28"/>
        </w:rPr>
        <w:t xml:space="preserve"> многодетным семьям и детям-инвалидам с</w:t>
      </w:r>
      <w:proofErr w:type="gramStart"/>
      <w:r w:rsidRPr="00D721B2">
        <w:rPr>
          <w:rFonts w:ascii="Times New Roman" w:hAnsi="Times New Roman"/>
          <w:sz w:val="28"/>
          <w:szCs w:val="28"/>
        </w:rPr>
        <w:t>.У</w:t>
      </w:r>
      <w:proofErr w:type="gramEnd"/>
      <w:r w:rsidRPr="00D721B2">
        <w:rPr>
          <w:rFonts w:ascii="Times New Roman" w:hAnsi="Times New Roman"/>
          <w:sz w:val="28"/>
          <w:szCs w:val="28"/>
        </w:rPr>
        <w:t>сть-Большерецк, п.Октябрьский, с.Апача, с.Кавалерское в размере 51 шт;</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День матери – 138,0 тыс. руб., многодетные семьи 46;</w:t>
      </w:r>
    </w:p>
    <w:p w:rsidR="00CF7B5F" w:rsidRPr="00D721B2" w:rsidRDefault="00CF7B5F" w:rsidP="00D721B2">
      <w:pPr>
        <w:pStyle w:val="a3"/>
        <w:numPr>
          <w:ilvl w:val="0"/>
          <w:numId w:val="24"/>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 xml:space="preserve">декада инвалидов – 40,0 тыс. руб., 20 детей-инвалидов, 16,0 тыс. руб., совершеннолетние </w:t>
      </w:r>
      <w:r w:rsidR="009866DB" w:rsidRPr="00D721B2">
        <w:rPr>
          <w:rFonts w:ascii="Times New Roman" w:hAnsi="Times New Roman"/>
          <w:sz w:val="28"/>
          <w:szCs w:val="28"/>
        </w:rPr>
        <w:t>инвалиды,</w:t>
      </w:r>
      <w:r w:rsidRPr="00D721B2">
        <w:rPr>
          <w:rFonts w:ascii="Times New Roman" w:hAnsi="Times New Roman"/>
          <w:sz w:val="28"/>
          <w:szCs w:val="28"/>
        </w:rPr>
        <w:t xml:space="preserve"> находящиеся под опекой 8 чел.</w:t>
      </w:r>
    </w:p>
    <w:p w:rsidR="00CF7B5F" w:rsidRPr="00D721B2" w:rsidRDefault="00CF7B5F"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Возмещение расходов, в том числе:</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компенсация стоимости подписки (50%) на газету «Ударник» - 16,320 тыс. руб., 36 чел.;</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возмещение расходов на погребение – 15,0 тыс. руб., 3 чел.</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возмещение оплаты за социальное обслуживание на дому 100% бывшим социальным работникам Усть-Большерецкого муниципального района – 25,032 тыс. руб., 2 чел.</w:t>
      </w:r>
    </w:p>
    <w:p w:rsidR="00CF7B5F" w:rsidRPr="00D721B2" w:rsidRDefault="00CF7B5F" w:rsidP="00D721B2">
      <w:pPr>
        <w:pStyle w:val="a3"/>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Меры социальной поддержки Почетных граждан, в том числе:</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единовременное вознаграждение почетным жителям района – 20,0 тыс. руб., 10 чел.;</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разовая денежная премия- 5,0 тыс. руб. 1 чел.</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оплата 50% за жилье и коммунальные услуги, радио и телефон почетным жителям – 113,00448 тыс. руб., 6 чел.;</w:t>
      </w:r>
    </w:p>
    <w:p w:rsidR="00CF7B5F" w:rsidRPr="00D721B2" w:rsidRDefault="00CF7B5F" w:rsidP="00D721B2">
      <w:pPr>
        <w:pStyle w:val="a3"/>
        <w:numPr>
          <w:ilvl w:val="0"/>
          <w:numId w:val="25"/>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оплата проезда на санаторно-курортное лечение и оплата путевки- 99,450 тыс. руб. 1 чел.</w:t>
      </w:r>
    </w:p>
    <w:p w:rsidR="00CF7B5F" w:rsidRPr="00D721B2" w:rsidRDefault="00CF7B5F" w:rsidP="00D721B2">
      <w:pPr>
        <w:pStyle w:val="a3"/>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Материальная поддержка районного Совета ветеранов, в том числе проведение мероприятий общественной организацией Совет Ветеранов – 436,08985 тыс. руб.</w:t>
      </w:r>
    </w:p>
    <w:p w:rsidR="00CF7B5F" w:rsidRPr="00D721B2" w:rsidRDefault="00CF7B5F"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Предоставление дополнительных мер ветеранам Трудового фронта, в том числе оказание фин. помощи ветеранам трудового фронта, вдовам в кол</w:t>
      </w:r>
      <w:r w:rsidR="000645D7" w:rsidRPr="00D721B2">
        <w:rPr>
          <w:rFonts w:ascii="Times New Roman" w:hAnsi="Times New Roman"/>
          <w:sz w:val="28"/>
          <w:szCs w:val="28"/>
        </w:rPr>
        <w:t>ке дров – 5,0 тыс. руб., 1 чел.</w:t>
      </w:r>
    </w:p>
    <w:p w:rsidR="00F061B5" w:rsidRPr="00D721B2" w:rsidRDefault="00F061B5" w:rsidP="00D721B2">
      <w:pPr>
        <w:shd w:val="clear" w:color="auto" w:fill="FFFFFF" w:themeFill="background1"/>
        <w:spacing w:after="0" w:line="240" w:lineRule="auto"/>
        <w:ind w:firstLine="708"/>
        <w:jc w:val="both"/>
        <w:rPr>
          <w:rFonts w:ascii="Times New Roman" w:hAnsi="Times New Roman" w:cs="Times New Roman"/>
          <w:sz w:val="28"/>
          <w:szCs w:val="28"/>
        </w:rPr>
      </w:pPr>
    </w:p>
    <w:p w:rsidR="001731FB" w:rsidRPr="00D721B2" w:rsidRDefault="00AA3274" w:rsidP="00D721B2">
      <w:pPr>
        <w:shd w:val="clear" w:color="auto" w:fill="FFFFFF" w:themeFill="background1"/>
        <w:tabs>
          <w:tab w:val="left" w:pos="4103"/>
        </w:tabs>
        <w:spacing w:after="0" w:line="240" w:lineRule="auto"/>
        <w:ind w:firstLine="851"/>
        <w:jc w:val="center"/>
        <w:rPr>
          <w:rFonts w:ascii="Times New Roman" w:hAnsi="Times New Roman" w:cs="Times New Roman"/>
          <w:sz w:val="28"/>
          <w:szCs w:val="28"/>
        </w:rPr>
      </w:pPr>
      <w:r w:rsidRPr="00D721B2">
        <w:rPr>
          <w:rFonts w:ascii="Times New Roman" w:hAnsi="Times New Roman" w:cs="Times New Roman"/>
          <w:b/>
          <w:sz w:val="28"/>
          <w:szCs w:val="28"/>
        </w:rPr>
        <w:t>Образование</w:t>
      </w:r>
    </w:p>
    <w:p w:rsidR="00E77DAC" w:rsidRPr="00D721B2" w:rsidRDefault="00E77DAC"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Образование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муниципальном районе представлено 13-тью образовательными учреждениями:</w:t>
      </w:r>
    </w:p>
    <w:p w:rsidR="00E77DAC" w:rsidRPr="00D721B2" w:rsidRDefault="00E77DAC" w:rsidP="00D721B2">
      <w:pPr>
        <w:pStyle w:val="a3"/>
        <w:numPr>
          <w:ilvl w:val="0"/>
          <w:numId w:val="28"/>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7 муниципальных общеобразовательных организаций;</w:t>
      </w:r>
    </w:p>
    <w:p w:rsidR="00E77DAC" w:rsidRPr="00D721B2" w:rsidRDefault="00E77DAC" w:rsidP="00D721B2">
      <w:pPr>
        <w:pStyle w:val="a3"/>
        <w:numPr>
          <w:ilvl w:val="0"/>
          <w:numId w:val="28"/>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4  муниципальные дошкольные образовательные организации;</w:t>
      </w:r>
    </w:p>
    <w:p w:rsidR="00E77DAC" w:rsidRPr="00D721B2" w:rsidRDefault="00E77DAC" w:rsidP="00D721B2">
      <w:pPr>
        <w:pStyle w:val="a3"/>
        <w:numPr>
          <w:ilvl w:val="0"/>
          <w:numId w:val="28"/>
        </w:numPr>
        <w:shd w:val="clear" w:color="auto" w:fill="FFFFFF" w:themeFill="background1"/>
        <w:spacing w:after="0" w:line="240" w:lineRule="auto"/>
        <w:ind w:left="0" w:firstLine="708"/>
        <w:jc w:val="both"/>
        <w:rPr>
          <w:rFonts w:ascii="Times New Roman" w:hAnsi="Times New Roman"/>
          <w:sz w:val="28"/>
          <w:szCs w:val="28"/>
        </w:rPr>
      </w:pPr>
      <w:r w:rsidRPr="00D721B2">
        <w:rPr>
          <w:rFonts w:ascii="Times New Roman" w:hAnsi="Times New Roman"/>
          <w:sz w:val="28"/>
          <w:szCs w:val="28"/>
        </w:rPr>
        <w:t>2 муниципальные организации дополнительного образования.</w:t>
      </w:r>
    </w:p>
    <w:p w:rsidR="00E77DAC" w:rsidRPr="00D721B2" w:rsidRDefault="00E77DAC"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Образовательная система Усть-Большерецкого муниципального района объединяет дошкольное, общее среднее и дополнительное образование.</w:t>
      </w:r>
    </w:p>
    <w:p w:rsidR="00E77DAC" w:rsidRPr="00D721B2" w:rsidRDefault="00E77DAC"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w:t>
      </w:r>
      <w:proofErr w:type="gramStart"/>
      <w:r w:rsidRPr="00D721B2">
        <w:rPr>
          <w:rFonts w:ascii="Times New Roman" w:hAnsi="Times New Roman"/>
          <w:sz w:val="28"/>
          <w:szCs w:val="28"/>
        </w:rPr>
        <w:t>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roofErr w:type="gramEnd"/>
    </w:p>
    <w:p w:rsidR="00E77DAC" w:rsidRPr="00D721B2" w:rsidRDefault="00E77DAC"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К общеобразовательным организациям, расположенным в с. Апача и с. </w:t>
      </w:r>
      <w:proofErr w:type="gramStart"/>
      <w:r w:rsidRPr="00D721B2">
        <w:rPr>
          <w:rFonts w:ascii="Times New Roman" w:hAnsi="Times New Roman"/>
          <w:sz w:val="28"/>
          <w:szCs w:val="28"/>
        </w:rPr>
        <w:t>Кавалерское</w:t>
      </w:r>
      <w:proofErr w:type="gramEnd"/>
      <w:r w:rsidRPr="00D721B2">
        <w:rPr>
          <w:rFonts w:ascii="Times New Roman" w:hAnsi="Times New Roman"/>
          <w:sz w:val="28"/>
          <w:szCs w:val="28"/>
        </w:rPr>
        <w:t xml:space="preserve">, осуществляется подвоз учащихся из п. Карымай и ДРП Апача, в котором отсутствуют образовательные организации. </w:t>
      </w:r>
    </w:p>
    <w:p w:rsidR="00E77DAC" w:rsidRPr="00D721B2" w:rsidRDefault="00E77DAC"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E77DAC" w:rsidRPr="00D721B2" w:rsidRDefault="00E77DAC"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4C3AC1" w:rsidRPr="00D721B2" w:rsidRDefault="004C3AC1"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Опека и попечительство</w:t>
      </w:r>
    </w:p>
    <w:p w:rsidR="00030C8B" w:rsidRPr="00D721B2" w:rsidRDefault="00030C8B"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p>
    <w:p w:rsidR="004C3AC1" w:rsidRPr="00D721B2" w:rsidRDefault="004C3AC1" w:rsidP="00D721B2">
      <w:pPr>
        <w:shd w:val="clear" w:color="auto" w:fill="FFFFFF" w:themeFill="background1"/>
        <w:spacing w:after="0" w:line="240" w:lineRule="auto"/>
        <w:ind w:firstLine="426"/>
        <w:jc w:val="both"/>
        <w:rPr>
          <w:rFonts w:ascii="Times New Roman" w:hAnsi="Times New Roman"/>
          <w:sz w:val="28"/>
          <w:szCs w:val="28"/>
        </w:rPr>
      </w:pPr>
      <w:r w:rsidRPr="00D721B2">
        <w:rPr>
          <w:rFonts w:ascii="Times New Roman" w:hAnsi="Times New Roman"/>
          <w:sz w:val="28"/>
          <w:szCs w:val="28"/>
        </w:rPr>
        <w:t xml:space="preserve">Основными направлениями деятельности органов опеки и попечительства являются: профилактика социального сиротства; обеспечение приоритета семейных форм жизнеустройства детей-сирот и детей, оставшихся без попечения родителей; профилактика возвратов детей из замещающих семей. Самой распространенной формой устройства в замещающие семьи района остаётся приемная семья. </w:t>
      </w:r>
    </w:p>
    <w:p w:rsidR="004C3AC1" w:rsidRPr="00D721B2" w:rsidRDefault="004C3AC1" w:rsidP="00D721B2">
      <w:pPr>
        <w:shd w:val="clear" w:color="auto" w:fill="FFFFFF" w:themeFill="background1"/>
        <w:spacing w:after="0" w:line="240" w:lineRule="auto"/>
        <w:ind w:firstLine="426"/>
        <w:jc w:val="both"/>
        <w:rPr>
          <w:rFonts w:ascii="Times New Roman" w:hAnsi="Times New Roman"/>
          <w:sz w:val="28"/>
          <w:szCs w:val="28"/>
        </w:rPr>
      </w:pPr>
      <w:r w:rsidRPr="00D721B2">
        <w:rPr>
          <w:rFonts w:ascii="Times New Roman" w:hAnsi="Times New Roman"/>
          <w:sz w:val="28"/>
          <w:szCs w:val="28"/>
        </w:rPr>
        <w:t>За 2018 год:</w:t>
      </w:r>
    </w:p>
    <w:p w:rsidR="004C3AC1" w:rsidRPr="00D721B2" w:rsidRDefault="004C3AC1" w:rsidP="00D721B2">
      <w:pPr>
        <w:pStyle w:val="a3"/>
        <w:numPr>
          <w:ilvl w:val="0"/>
          <w:numId w:val="4"/>
        </w:numPr>
        <w:shd w:val="clear" w:color="auto" w:fill="FFFFFF" w:themeFill="background1"/>
        <w:spacing w:after="0" w:line="240" w:lineRule="auto"/>
        <w:ind w:left="0" w:firstLine="426"/>
        <w:jc w:val="both"/>
        <w:rPr>
          <w:rFonts w:ascii="Times New Roman" w:hAnsi="Times New Roman"/>
          <w:sz w:val="28"/>
          <w:szCs w:val="28"/>
        </w:rPr>
      </w:pPr>
      <w:r w:rsidRPr="00D721B2">
        <w:rPr>
          <w:rFonts w:ascii="Times New Roman" w:hAnsi="Times New Roman"/>
          <w:sz w:val="28"/>
          <w:szCs w:val="28"/>
        </w:rPr>
        <w:t>выявлено и устроено на воспитание в семьи 2 детей;</w:t>
      </w:r>
    </w:p>
    <w:p w:rsidR="004C3AC1" w:rsidRPr="00D721B2" w:rsidRDefault="004C3AC1" w:rsidP="00D721B2">
      <w:pPr>
        <w:pStyle w:val="a3"/>
        <w:numPr>
          <w:ilvl w:val="0"/>
          <w:numId w:val="4"/>
        </w:numPr>
        <w:shd w:val="clear" w:color="auto" w:fill="FFFFFF" w:themeFill="background1"/>
        <w:spacing w:after="0" w:line="240" w:lineRule="auto"/>
        <w:ind w:left="0" w:firstLine="426"/>
        <w:jc w:val="both"/>
        <w:rPr>
          <w:rFonts w:ascii="Times New Roman" w:hAnsi="Times New Roman"/>
          <w:sz w:val="28"/>
          <w:szCs w:val="28"/>
        </w:rPr>
      </w:pPr>
      <w:r w:rsidRPr="00D721B2">
        <w:rPr>
          <w:rFonts w:ascii="Times New Roman" w:hAnsi="Times New Roman"/>
          <w:sz w:val="28"/>
          <w:szCs w:val="28"/>
        </w:rPr>
        <w:t>подготовлено 22 постановления по защите прав детей;</w:t>
      </w:r>
    </w:p>
    <w:p w:rsidR="004C3AC1" w:rsidRPr="00D721B2" w:rsidRDefault="004C3AC1" w:rsidP="00D721B2">
      <w:pPr>
        <w:pStyle w:val="a3"/>
        <w:numPr>
          <w:ilvl w:val="0"/>
          <w:numId w:val="4"/>
        </w:numPr>
        <w:shd w:val="clear" w:color="auto" w:fill="FFFFFF" w:themeFill="background1"/>
        <w:spacing w:after="0" w:line="240" w:lineRule="auto"/>
        <w:ind w:left="0" w:firstLine="426"/>
        <w:jc w:val="both"/>
        <w:rPr>
          <w:rFonts w:ascii="Times New Roman" w:hAnsi="Times New Roman"/>
          <w:sz w:val="28"/>
          <w:szCs w:val="28"/>
        </w:rPr>
      </w:pPr>
      <w:r w:rsidRPr="00D721B2">
        <w:rPr>
          <w:rFonts w:ascii="Times New Roman" w:hAnsi="Times New Roman"/>
          <w:sz w:val="28"/>
          <w:szCs w:val="28"/>
        </w:rPr>
        <w:t xml:space="preserve">проведена 81 проверка правомерности права на материнский капитал и направлено 81 письмо в адрес пенсионного фонда; </w:t>
      </w:r>
    </w:p>
    <w:p w:rsidR="004C3AC1" w:rsidRPr="00D721B2" w:rsidRDefault="004C3AC1" w:rsidP="00D721B2">
      <w:pPr>
        <w:pStyle w:val="a3"/>
        <w:numPr>
          <w:ilvl w:val="0"/>
          <w:numId w:val="4"/>
        </w:numPr>
        <w:shd w:val="clear" w:color="auto" w:fill="FFFFFF" w:themeFill="background1"/>
        <w:spacing w:after="0" w:line="240" w:lineRule="auto"/>
        <w:ind w:left="0" w:firstLine="426"/>
        <w:jc w:val="both"/>
        <w:rPr>
          <w:rFonts w:ascii="Times New Roman" w:hAnsi="Times New Roman"/>
          <w:sz w:val="28"/>
          <w:szCs w:val="28"/>
        </w:rPr>
      </w:pPr>
      <w:r w:rsidRPr="00D721B2">
        <w:rPr>
          <w:rFonts w:ascii="Times New Roman" w:hAnsi="Times New Roman"/>
          <w:sz w:val="28"/>
          <w:szCs w:val="28"/>
        </w:rPr>
        <w:t xml:space="preserve">органы опеки приняли участие в 16 судебных заседаниях в интересах детей, выдали 18 разрешений на трудоустройство в отношении 120 детей.  </w:t>
      </w:r>
    </w:p>
    <w:p w:rsidR="004C3AC1" w:rsidRPr="00D721B2" w:rsidRDefault="004C3AC1" w:rsidP="00D721B2">
      <w:pPr>
        <w:shd w:val="clear" w:color="auto" w:fill="FFFFFF" w:themeFill="background1"/>
        <w:spacing w:after="0" w:line="240" w:lineRule="auto"/>
        <w:ind w:firstLine="426"/>
        <w:jc w:val="both"/>
        <w:rPr>
          <w:rFonts w:ascii="Times New Roman" w:hAnsi="Times New Roman"/>
          <w:sz w:val="28"/>
          <w:szCs w:val="28"/>
        </w:rPr>
      </w:pPr>
      <w:r w:rsidRPr="00D721B2">
        <w:rPr>
          <w:rFonts w:ascii="Times New Roman" w:hAnsi="Times New Roman"/>
          <w:sz w:val="28"/>
          <w:szCs w:val="28"/>
        </w:rPr>
        <w:t xml:space="preserve">По данным на 01.01.2019 г. на учёте состоит 48 детей данной категории (7- сирот, 33 – ОБПР, 8 - без статуса). В районе 2 опекунских, 22 приемных семей и 2 семьи усыновителей. В настоящее время замещающим семьям </w:t>
      </w:r>
      <w:proofErr w:type="gramStart"/>
      <w:r w:rsidRPr="00D721B2">
        <w:rPr>
          <w:rFonts w:ascii="Times New Roman" w:hAnsi="Times New Roman"/>
          <w:sz w:val="28"/>
          <w:szCs w:val="28"/>
        </w:rPr>
        <w:t>оказываются все необходимые меры</w:t>
      </w:r>
      <w:proofErr w:type="gramEnd"/>
      <w:r w:rsidRPr="00D721B2">
        <w:rPr>
          <w:rFonts w:ascii="Times New Roman" w:hAnsi="Times New Roman"/>
          <w:sz w:val="28"/>
          <w:szCs w:val="28"/>
        </w:rPr>
        <w:t xml:space="preserve"> государственной поддержки. Так, при всех формах устройства ребенка в семью выплачивается единовременное пособие в размере 26 814,54 тыс. рублей, усыновителю в размере 150,00 тыс.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4C3AC1" w:rsidRPr="00D721B2" w:rsidRDefault="004C3AC1" w:rsidP="00D721B2">
      <w:pPr>
        <w:shd w:val="clear" w:color="auto" w:fill="FFFFFF" w:themeFill="background1"/>
        <w:spacing w:after="0" w:line="240" w:lineRule="auto"/>
        <w:ind w:firstLine="426"/>
        <w:jc w:val="both"/>
        <w:rPr>
          <w:rFonts w:ascii="Times New Roman" w:hAnsi="Times New Roman"/>
          <w:sz w:val="28"/>
          <w:szCs w:val="28"/>
        </w:rPr>
      </w:pPr>
    </w:p>
    <w:p w:rsidR="0094103A" w:rsidRPr="00D721B2" w:rsidRDefault="00655A51"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Культура и спорт</w:t>
      </w:r>
    </w:p>
    <w:p w:rsidR="00030C8B" w:rsidRPr="00D721B2" w:rsidRDefault="00030C8B"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p>
    <w:p w:rsidR="004C3AC1" w:rsidRPr="00D721B2" w:rsidRDefault="004C3AC1" w:rsidP="00D721B2">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Сеть учреждений культуры, учредителем которых является Усть-Большерецкий му</w:t>
      </w:r>
      <w:r w:rsidR="00F1272C" w:rsidRPr="00D721B2">
        <w:rPr>
          <w:rFonts w:ascii="Times New Roman" w:hAnsi="Times New Roman"/>
          <w:sz w:val="28"/>
          <w:szCs w:val="28"/>
        </w:rPr>
        <w:t xml:space="preserve">ниципальных район, сохранилась </w:t>
      </w:r>
      <w:r w:rsidRPr="00D721B2">
        <w:rPr>
          <w:rFonts w:ascii="Times New Roman" w:hAnsi="Times New Roman"/>
          <w:sz w:val="28"/>
          <w:szCs w:val="28"/>
        </w:rPr>
        <w:t>неизменн</w:t>
      </w:r>
      <w:r w:rsidR="00F1272C" w:rsidRPr="00D721B2">
        <w:rPr>
          <w:rFonts w:ascii="Times New Roman" w:hAnsi="Times New Roman"/>
          <w:sz w:val="28"/>
          <w:szCs w:val="28"/>
        </w:rPr>
        <w:t xml:space="preserve">ой по сравнению с 2017 годом и </w:t>
      </w:r>
      <w:r w:rsidRPr="00D721B2">
        <w:rPr>
          <w:rFonts w:ascii="Times New Roman" w:hAnsi="Times New Roman"/>
          <w:sz w:val="28"/>
          <w:szCs w:val="28"/>
        </w:rPr>
        <w:t xml:space="preserve">включает в себя: </w:t>
      </w:r>
    </w:p>
    <w:p w:rsidR="004C3AC1" w:rsidRPr="00D721B2" w:rsidRDefault="004C3AC1" w:rsidP="00D721B2">
      <w:pPr>
        <w:pStyle w:val="a3"/>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Межпоселенческий Дом культуры Усть-Большерецкого муниципального района, </w:t>
      </w:r>
    </w:p>
    <w:p w:rsidR="004C3AC1" w:rsidRPr="00D721B2" w:rsidRDefault="004C3AC1" w:rsidP="00D721B2">
      <w:pPr>
        <w:pStyle w:val="a3"/>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Детская музыкальная школа с. Усть-Большерецк и отделение ДМШ с. Усть-Большерецк в п. Октябрьский, </w:t>
      </w:r>
    </w:p>
    <w:p w:rsidR="004C3AC1" w:rsidRPr="00D721B2" w:rsidRDefault="004C3AC1" w:rsidP="00D721B2">
      <w:pPr>
        <w:pStyle w:val="a3"/>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Детская музыкальная школа п.Озерновский, </w:t>
      </w:r>
    </w:p>
    <w:p w:rsidR="004C3AC1" w:rsidRPr="00D721B2" w:rsidRDefault="004C3AC1" w:rsidP="00D721B2">
      <w:pPr>
        <w:pStyle w:val="a3"/>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Детская музыкальная школа с. Апача и отделение ДМШ с.Апача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с. Кавалерское, </w:t>
      </w:r>
    </w:p>
    <w:p w:rsidR="004C3AC1" w:rsidRPr="00D721B2" w:rsidRDefault="004C3AC1" w:rsidP="00D721B2">
      <w:pPr>
        <w:pStyle w:val="a3"/>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Краеведческий музей, </w:t>
      </w:r>
    </w:p>
    <w:p w:rsidR="004C3AC1" w:rsidRPr="00D721B2" w:rsidRDefault="004C3AC1" w:rsidP="00D721B2">
      <w:pPr>
        <w:pStyle w:val="a3"/>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w:t>
      </w:r>
      <w:proofErr w:type="gramStart"/>
      <w:r w:rsidRPr="00D721B2">
        <w:rPr>
          <w:rFonts w:ascii="Times New Roman" w:hAnsi="Times New Roman"/>
          <w:sz w:val="28"/>
          <w:szCs w:val="28"/>
        </w:rPr>
        <w:t>.У</w:t>
      </w:r>
      <w:proofErr w:type="gramEnd"/>
      <w:r w:rsidRPr="00D721B2">
        <w:rPr>
          <w:rFonts w:ascii="Times New Roman" w:hAnsi="Times New Roman"/>
          <w:sz w:val="28"/>
          <w:szCs w:val="28"/>
        </w:rPr>
        <w:t>сть-Большерецк.</w:t>
      </w:r>
    </w:p>
    <w:p w:rsidR="004C3AC1" w:rsidRPr="00D721B2" w:rsidRDefault="00F1272C"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Всего в учреждениях культуры </w:t>
      </w:r>
      <w:r w:rsidR="004C3AC1" w:rsidRPr="00D721B2">
        <w:rPr>
          <w:rFonts w:ascii="Times New Roman" w:hAnsi="Times New Roman"/>
          <w:sz w:val="28"/>
          <w:szCs w:val="28"/>
        </w:rPr>
        <w:t xml:space="preserve">по состоянию на 31 декабря 2018 года работало 41 человек (МДК – 7 чел., МЦБС – 16 чел, музей – 3 чел., детские музыкальные школы – 15 чел.).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2018 году МБУК МДК Усть-Большерецкого МР проведено 63 мероприятия, из них для детей до 14 лет 14 мероприятий, количество посещений составило 8568 человек (из них 1513 детей до 14 лет). Функционировало 16 клубных формирований, количество участников – 164 чел., из них число клубных формирований для детей до 14 лет – 5 единиц, участников  – 51 чел.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2018 году запланировано провести 60 мероприятий, количество участников культурно-досуговых мероприятий – 1000 чел. </w:t>
      </w:r>
    </w:p>
    <w:p w:rsidR="00F1272C"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Значимые мероприятия, проведенные в 2018 году: </w:t>
      </w:r>
    </w:p>
    <w:p w:rsidR="004C3AC1" w:rsidRPr="00D721B2" w:rsidRDefault="004C3AC1" w:rsidP="00D721B2">
      <w:pPr>
        <w:pStyle w:val="a3"/>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23 февраля Межпоселенческий Фестиваль творчества «Мосты надежды», посвященный Дню защитника Отечества. </w:t>
      </w:r>
    </w:p>
    <w:p w:rsidR="004C3AC1" w:rsidRPr="00D721B2" w:rsidRDefault="004C3AC1" w:rsidP="00D721B2">
      <w:pPr>
        <w:pStyle w:val="a3"/>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07 марта </w:t>
      </w:r>
      <w:r w:rsidR="00091E4D" w:rsidRPr="00D721B2">
        <w:rPr>
          <w:rFonts w:ascii="Times New Roman" w:hAnsi="Times New Roman"/>
          <w:sz w:val="28"/>
          <w:szCs w:val="28"/>
        </w:rPr>
        <w:t xml:space="preserve">прошло </w:t>
      </w:r>
      <w:proofErr w:type="spellStart"/>
      <w:r w:rsidR="00091E4D" w:rsidRPr="00D721B2">
        <w:rPr>
          <w:rFonts w:ascii="Times New Roman" w:hAnsi="Times New Roman"/>
          <w:sz w:val="28"/>
          <w:szCs w:val="28"/>
        </w:rPr>
        <w:t>Эстрадно</w:t>
      </w:r>
      <w:proofErr w:type="spellEnd"/>
      <w:r w:rsidR="00091E4D" w:rsidRPr="00D721B2">
        <w:rPr>
          <w:rFonts w:ascii="Times New Roman" w:hAnsi="Times New Roman"/>
          <w:sz w:val="28"/>
          <w:szCs w:val="28"/>
        </w:rPr>
        <w:t>-конкурсное</w:t>
      </w:r>
      <w:r w:rsidR="00943DDA" w:rsidRPr="00D721B2">
        <w:rPr>
          <w:rFonts w:ascii="Times New Roman" w:hAnsi="Times New Roman"/>
          <w:sz w:val="28"/>
          <w:szCs w:val="28"/>
        </w:rPr>
        <w:t xml:space="preserve"> шоу </w:t>
      </w:r>
      <w:r w:rsidR="00091E4D" w:rsidRPr="00D721B2">
        <w:rPr>
          <w:rFonts w:ascii="Times New Roman" w:hAnsi="Times New Roman"/>
          <w:sz w:val="28"/>
          <w:szCs w:val="28"/>
        </w:rPr>
        <w:t>программы</w:t>
      </w:r>
      <w:r w:rsidRPr="00D721B2">
        <w:rPr>
          <w:rFonts w:ascii="Times New Roman" w:hAnsi="Times New Roman"/>
          <w:sz w:val="28"/>
          <w:szCs w:val="28"/>
        </w:rPr>
        <w:t xml:space="preserve"> «Папина дочка-2018». </w:t>
      </w:r>
    </w:p>
    <w:p w:rsidR="004C3AC1" w:rsidRPr="00D721B2" w:rsidRDefault="004C3AC1" w:rsidP="00D721B2">
      <w:pPr>
        <w:pStyle w:val="a3"/>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26 мая организация и проведение Краевой Ассамблеи «Славянский венок», гостями которой стали жители всех районов Камчатского края. </w:t>
      </w:r>
    </w:p>
    <w:p w:rsidR="004C3AC1" w:rsidRPr="00D721B2" w:rsidRDefault="00943DDA" w:rsidP="00D721B2">
      <w:pPr>
        <w:pStyle w:val="a3"/>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24-26 августа </w:t>
      </w:r>
      <w:r w:rsidR="004C3AC1" w:rsidRPr="00D721B2">
        <w:rPr>
          <w:rFonts w:ascii="Times New Roman" w:hAnsi="Times New Roman"/>
          <w:sz w:val="28"/>
          <w:szCs w:val="28"/>
        </w:rPr>
        <w:t xml:space="preserve">организация и проведение </w:t>
      </w:r>
      <w:r w:rsidR="004C3AC1" w:rsidRPr="00D721B2">
        <w:rPr>
          <w:rFonts w:ascii="Times New Roman" w:hAnsi="Times New Roman"/>
          <w:sz w:val="28"/>
          <w:szCs w:val="28"/>
          <w:lang w:val="en-US"/>
        </w:rPr>
        <w:t>VII</w:t>
      </w:r>
      <w:r w:rsidR="004C3AC1" w:rsidRPr="00D721B2">
        <w:rPr>
          <w:rFonts w:ascii="Times New Roman" w:hAnsi="Times New Roman"/>
          <w:sz w:val="28"/>
          <w:szCs w:val="28"/>
        </w:rPr>
        <w:t xml:space="preserve"> Камчатского краевого фестиваля «Сохраним лососей ВМЕСТЕ».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Так же были проведены Вечера отдыха с Советом ветеранов, различные познавательно-развлекательные программы для детей, цикл развлекательных программ «Отдыхаем всей семьей в выходной».</w:t>
      </w:r>
    </w:p>
    <w:p w:rsidR="004C3AC1" w:rsidRPr="00D721B2" w:rsidRDefault="004C3AC1"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В октябре 2018 года был организован районный фестиваль песенного творчества, посвященный 100-летию со дня образования ВЛКСМ «Пусть песни расскажут, какими мы были».</w:t>
      </w:r>
    </w:p>
    <w:p w:rsidR="004C3AC1" w:rsidRPr="00D721B2" w:rsidRDefault="004C3AC1"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 xml:space="preserve">4 ноября прошел традиционный фестиваль детского и юношеского творчества «Зажигаем звезды», посвященный Дню независимости России. </w:t>
      </w:r>
    </w:p>
    <w:p w:rsidR="004C3AC1" w:rsidRPr="00D721B2" w:rsidRDefault="004C3AC1"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В феврале 2018 года МБУК МДК Усть-Большерецкого МР принял участие в Краевом конкурсе «Лучшее муниципальное учреждение культуры, находящиеся на территориях сельских поселений», стал победителем и был вознагражден денежным поощрением в размере 125</w:t>
      </w:r>
      <w:r w:rsidR="00C241C2" w:rsidRPr="00D721B2">
        <w:rPr>
          <w:rFonts w:ascii="Times New Roman" w:hAnsi="Times New Roman"/>
          <w:sz w:val="28"/>
          <w:szCs w:val="28"/>
        </w:rPr>
        <w:t>,</w:t>
      </w:r>
      <w:r w:rsidRPr="00D721B2">
        <w:rPr>
          <w:rFonts w:ascii="Times New Roman" w:hAnsi="Times New Roman"/>
          <w:sz w:val="28"/>
          <w:szCs w:val="28"/>
        </w:rPr>
        <w:t xml:space="preserve">000 </w:t>
      </w:r>
      <w:r w:rsidR="00C241C2" w:rsidRPr="00D721B2">
        <w:rPr>
          <w:rFonts w:ascii="Times New Roman" w:hAnsi="Times New Roman" w:cs="Times New Roman"/>
          <w:sz w:val="28"/>
          <w:szCs w:val="28"/>
        </w:rPr>
        <w:t>тыс. рублей.</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2018 году для нужд Дома культуры были проведены следующие закупки: </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Сценическ</w:t>
      </w:r>
      <w:r w:rsidR="00943DDA" w:rsidRPr="00D721B2">
        <w:rPr>
          <w:rFonts w:ascii="Times New Roman" w:hAnsi="Times New Roman"/>
          <w:sz w:val="28"/>
          <w:szCs w:val="28"/>
        </w:rPr>
        <w:t>ие костюмы и обувь – на сумму</w:t>
      </w:r>
      <w:r w:rsidRPr="00D721B2">
        <w:rPr>
          <w:rFonts w:ascii="Times New Roman" w:hAnsi="Times New Roman"/>
          <w:sz w:val="28"/>
          <w:szCs w:val="28"/>
        </w:rPr>
        <w:t>193</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790</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w:t>
      </w:r>
    </w:p>
    <w:p w:rsidR="004C3AC1" w:rsidRPr="00D721B2" w:rsidRDefault="00943DDA"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Ростовые куклы – на сумму </w:t>
      </w:r>
      <w:r w:rsidR="004C3AC1" w:rsidRPr="00D721B2">
        <w:rPr>
          <w:rFonts w:ascii="Times New Roman" w:hAnsi="Times New Roman"/>
          <w:sz w:val="28"/>
          <w:szCs w:val="28"/>
        </w:rPr>
        <w:t>137</w:t>
      </w:r>
      <w:r w:rsidR="00C241C2" w:rsidRPr="00D721B2">
        <w:rPr>
          <w:rFonts w:ascii="Times New Roman" w:hAnsi="Times New Roman"/>
          <w:sz w:val="28"/>
          <w:szCs w:val="28"/>
        </w:rPr>
        <w:t>,</w:t>
      </w:r>
      <w:r w:rsidRPr="00D721B2">
        <w:rPr>
          <w:rFonts w:ascii="Times New Roman" w:hAnsi="Times New Roman"/>
          <w:sz w:val="28"/>
          <w:szCs w:val="28"/>
        </w:rPr>
        <w:t> </w:t>
      </w:r>
      <w:r w:rsidR="004C3AC1" w:rsidRPr="00D721B2">
        <w:rPr>
          <w:rFonts w:ascii="Times New Roman" w:hAnsi="Times New Roman"/>
          <w:sz w:val="28"/>
          <w:szCs w:val="28"/>
        </w:rPr>
        <w:t>807</w:t>
      </w:r>
      <w:r w:rsidR="00C241C2" w:rsidRPr="00D721B2">
        <w:rPr>
          <w:rFonts w:ascii="Times New Roman" w:hAnsi="Times New Roman" w:cs="Times New Roman"/>
          <w:sz w:val="28"/>
          <w:szCs w:val="28"/>
        </w:rPr>
        <w:t xml:space="preserve"> тыс. рублей</w:t>
      </w:r>
      <w:r w:rsidR="004C3AC1"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Офисная мебель – на сумму 170</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746</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 xml:space="preserve">; </w:t>
      </w:r>
    </w:p>
    <w:p w:rsidR="004C3AC1" w:rsidRPr="00D721B2" w:rsidRDefault="00943DDA"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Офисная техника – на сумму </w:t>
      </w:r>
      <w:r w:rsidR="004C3AC1" w:rsidRPr="00D721B2">
        <w:rPr>
          <w:rFonts w:ascii="Times New Roman" w:hAnsi="Times New Roman"/>
          <w:sz w:val="28"/>
          <w:szCs w:val="28"/>
        </w:rPr>
        <w:t>385</w:t>
      </w:r>
      <w:r w:rsidR="00C241C2" w:rsidRPr="00D721B2">
        <w:rPr>
          <w:rFonts w:ascii="Times New Roman" w:hAnsi="Times New Roman"/>
          <w:sz w:val="28"/>
          <w:szCs w:val="28"/>
        </w:rPr>
        <w:t>,</w:t>
      </w:r>
      <w:r w:rsidRPr="00D721B2">
        <w:rPr>
          <w:rFonts w:ascii="Times New Roman" w:hAnsi="Times New Roman"/>
          <w:sz w:val="28"/>
          <w:szCs w:val="28"/>
        </w:rPr>
        <w:t> </w:t>
      </w:r>
      <w:r w:rsidR="004C3AC1" w:rsidRPr="00D721B2">
        <w:rPr>
          <w:rFonts w:ascii="Times New Roman" w:hAnsi="Times New Roman"/>
          <w:sz w:val="28"/>
          <w:szCs w:val="28"/>
        </w:rPr>
        <w:t>550</w:t>
      </w:r>
      <w:r w:rsidR="00C241C2" w:rsidRPr="00D721B2">
        <w:rPr>
          <w:rFonts w:ascii="Times New Roman" w:hAnsi="Times New Roman" w:cs="Times New Roman"/>
          <w:sz w:val="28"/>
          <w:szCs w:val="28"/>
        </w:rPr>
        <w:t xml:space="preserve"> тыс. рублей</w:t>
      </w:r>
      <w:r w:rsidR="004C3AC1"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Электрические хоз.</w:t>
      </w:r>
      <w:r w:rsidR="00943DDA" w:rsidRPr="00D721B2">
        <w:rPr>
          <w:rFonts w:ascii="Times New Roman" w:hAnsi="Times New Roman"/>
          <w:sz w:val="28"/>
          <w:szCs w:val="28"/>
        </w:rPr>
        <w:t xml:space="preserve"> товары – на сумму </w:t>
      </w:r>
      <w:r w:rsidRPr="00D721B2">
        <w:rPr>
          <w:rFonts w:ascii="Times New Roman" w:hAnsi="Times New Roman"/>
          <w:sz w:val="28"/>
          <w:szCs w:val="28"/>
        </w:rPr>
        <w:t>22</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400</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Све</w:t>
      </w:r>
      <w:r w:rsidR="00943DDA" w:rsidRPr="00D721B2">
        <w:rPr>
          <w:rFonts w:ascii="Times New Roman" w:hAnsi="Times New Roman"/>
          <w:sz w:val="28"/>
          <w:szCs w:val="28"/>
        </w:rPr>
        <w:t xml:space="preserve">товое оборудование – на сумму </w:t>
      </w:r>
      <w:r w:rsidRPr="00D721B2">
        <w:rPr>
          <w:rFonts w:ascii="Times New Roman" w:hAnsi="Times New Roman"/>
          <w:sz w:val="28"/>
          <w:szCs w:val="28"/>
        </w:rPr>
        <w:t>843</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780</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Вид</w:t>
      </w:r>
      <w:r w:rsidR="00943DDA" w:rsidRPr="00D721B2">
        <w:rPr>
          <w:rFonts w:ascii="Times New Roman" w:hAnsi="Times New Roman"/>
          <w:sz w:val="28"/>
          <w:szCs w:val="28"/>
        </w:rPr>
        <w:t xml:space="preserve">еокамера, проекторы – на сумму </w:t>
      </w:r>
      <w:r w:rsidRPr="00D721B2">
        <w:rPr>
          <w:rFonts w:ascii="Times New Roman" w:hAnsi="Times New Roman"/>
          <w:sz w:val="28"/>
          <w:szCs w:val="28"/>
        </w:rPr>
        <w:t>161</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126</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Зв</w:t>
      </w:r>
      <w:r w:rsidR="00943DDA" w:rsidRPr="00D721B2">
        <w:rPr>
          <w:rFonts w:ascii="Times New Roman" w:hAnsi="Times New Roman"/>
          <w:sz w:val="28"/>
          <w:szCs w:val="28"/>
        </w:rPr>
        <w:t xml:space="preserve">уковая аппаратура -  на сумму </w:t>
      </w:r>
      <w:r w:rsidRPr="00D721B2">
        <w:rPr>
          <w:rFonts w:ascii="Times New Roman" w:hAnsi="Times New Roman"/>
          <w:sz w:val="28"/>
          <w:szCs w:val="28"/>
        </w:rPr>
        <w:t>72</w:t>
      </w:r>
      <w:r w:rsidR="00943DDA" w:rsidRPr="00D721B2">
        <w:rPr>
          <w:rFonts w:ascii="Times New Roman" w:hAnsi="Times New Roman"/>
          <w:sz w:val="28"/>
          <w:szCs w:val="28"/>
        </w:rPr>
        <w:t> </w:t>
      </w:r>
      <w:r w:rsidR="00C241C2" w:rsidRPr="00D721B2">
        <w:rPr>
          <w:rFonts w:ascii="Times New Roman" w:hAnsi="Times New Roman"/>
          <w:sz w:val="28"/>
          <w:szCs w:val="28"/>
        </w:rPr>
        <w:t>,</w:t>
      </w:r>
      <w:r w:rsidRPr="00D721B2">
        <w:rPr>
          <w:rFonts w:ascii="Times New Roman" w:hAnsi="Times New Roman"/>
          <w:sz w:val="28"/>
          <w:szCs w:val="28"/>
        </w:rPr>
        <w:t xml:space="preserve">906.00 </w:t>
      </w:r>
      <w:r w:rsidR="00C241C2" w:rsidRPr="00D721B2">
        <w:rPr>
          <w:rFonts w:ascii="Times New Roman" w:hAnsi="Times New Roman" w:cs="Times New Roman"/>
          <w:sz w:val="28"/>
          <w:szCs w:val="28"/>
        </w:rPr>
        <w:t>тыс. рублей</w:t>
      </w:r>
      <w:r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Муз</w:t>
      </w:r>
      <w:proofErr w:type="gramStart"/>
      <w:r w:rsidRPr="00D721B2">
        <w:rPr>
          <w:rFonts w:ascii="Times New Roman" w:hAnsi="Times New Roman"/>
          <w:sz w:val="28"/>
          <w:szCs w:val="28"/>
        </w:rPr>
        <w:t>.</w:t>
      </w:r>
      <w:proofErr w:type="gramEnd"/>
      <w:r w:rsidR="00091E4D" w:rsidRPr="00D721B2">
        <w:rPr>
          <w:rFonts w:ascii="Times New Roman" w:hAnsi="Times New Roman"/>
          <w:sz w:val="28"/>
          <w:szCs w:val="28"/>
        </w:rPr>
        <w:t xml:space="preserve"> </w:t>
      </w:r>
      <w:proofErr w:type="gramStart"/>
      <w:r w:rsidRPr="00D721B2">
        <w:rPr>
          <w:rFonts w:ascii="Times New Roman" w:hAnsi="Times New Roman"/>
          <w:sz w:val="28"/>
          <w:szCs w:val="28"/>
        </w:rPr>
        <w:t>и</w:t>
      </w:r>
      <w:proofErr w:type="gramEnd"/>
      <w:r w:rsidRPr="00D721B2">
        <w:rPr>
          <w:rFonts w:ascii="Times New Roman" w:hAnsi="Times New Roman"/>
          <w:sz w:val="28"/>
          <w:szCs w:val="28"/>
        </w:rPr>
        <w:t>нструме</w:t>
      </w:r>
      <w:r w:rsidR="00943DDA" w:rsidRPr="00D721B2">
        <w:rPr>
          <w:rFonts w:ascii="Times New Roman" w:hAnsi="Times New Roman"/>
          <w:sz w:val="28"/>
          <w:szCs w:val="28"/>
        </w:rPr>
        <w:t xml:space="preserve">нты (баян, гитара) – на сумму </w:t>
      </w:r>
      <w:r w:rsidRPr="00D721B2">
        <w:rPr>
          <w:rFonts w:ascii="Times New Roman" w:hAnsi="Times New Roman"/>
          <w:sz w:val="28"/>
          <w:szCs w:val="28"/>
        </w:rPr>
        <w:t>310</w:t>
      </w:r>
      <w:r w:rsidR="00943DDA" w:rsidRPr="00D721B2">
        <w:rPr>
          <w:rFonts w:ascii="Times New Roman" w:hAnsi="Times New Roman"/>
          <w:sz w:val="28"/>
          <w:szCs w:val="28"/>
        </w:rPr>
        <w:t> </w:t>
      </w:r>
      <w:r w:rsidR="00C241C2" w:rsidRPr="00D721B2">
        <w:rPr>
          <w:rFonts w:ascii="Times New Roman" w:hAnsi="Times New Roman"/>
          <w:sz w:val="28"/>
          <w:szCs w:val="28"/>
        </w:rPr>
        <w:t>,</w:t>
      </w:r>
      <w:r w:rsidRPr="00D721B2">
        <w:rPr>
          <w:rFonts w:ascii="Times New Roman" w:hAnsi="Times New Roman"/>
          <w:sz w:val="28"/>
          <w:szCs w:val="28"/>
        </w:rPr>
        <w:t xml:space="preserve">896.00 </w:t>
      </w:r>
      <w:r w:rsidR="00C241C2" w:rsidRPr="00D721B2">
        <w:rPr>
          <w:rFonts w:ascii="Times New Roman" w:hAnsi="Times New Roman" w:cs="Times New Roman"/>
          <w:sz w:val="28"/>
          <w:szCs w:val="28"/>
        </w:rPr>
        <w:t>тыс. рублей</w:t>
      </w:r>
      <w:r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Зерка</w:t>
      </w:r>
      <w:r w:rsidR="00943DDA" w:rsidRPr="00D721B2">
        <w:rPr>
          <w:rFonts w:ascii="Times New Roman" w:hAnsi="Times New Roman"/>
          <w:sz w:val="28"/>
          <w:szCs w:val="28"/>
        </w:rPr>
        <w:t xml:space="preserve">ла для хореографии – на сумму </w:t>
      </w:r>
      <w:r w:rsidRPr="00D721B2">
        <w:rPr>
          <w:rFonts w:ascii="Times New Roman" w:hAnsi="Times New Roman"/>
          <w:sz w:val="28"/>
          <w:szCs w:val="28"/>
        </w:rPr>
        <w:t>98</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760</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w:t>
      </w:r>
    </w:p>
    <w:p w:rsidR="004C3AC1" w:rsidRPr="00D721B2" w:rsidRDefault="004C3AC1"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Система видеонаблюдения –</w:t>
      </w:r>
      <w:r w:rsidR="00943DDA" w:rsidRPr="00D721B2">
        <w:rPr>
          <w:rFonts w:ascii="Times New Roman" w:hAnsi="Times New Roman"/>
          <w:sz w:val="28"/>
          <w:szCs w:val="28"/>
        </w:rPr>
        <w:t xml:space="preserve"> на сумму </w:t>
      </w:r>
      <w:r w:rsidRPr="00D721B2">
        <w:rPr>
          <w:rFonts w:ascii="Times New Roman" w:hAnsi="Times New Roman"/>
          <w:sz w:val="28"/>
          <w:szCs w:val="28"/>
        </w:rPr>
        <w:t>39</w:t>
      </w:r>
      <w:r w:rsidR="00C241C2"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800</w:t>
      </w:r>
      <w:r w:rsidR="00C241C2" w:rsidRPr="00D721B2">
        <w:rPr>
          <w:rFonts w:ascii="Times New Roman" w:hAnsi="Times New Roman" w:cs="Times New Roman"/>
          <w:sz w:val="28"/>
          <w:szCs w:val="28"/>
        </w:rPr>
        <w:t xml:space="preserve"> тыс. рублей</w:t>
      </w:r>
      <w:r w:rsidRPr="00D721B2">
        <w:rPr>
          <w:rFonts w:ascii="Times New Roman" w:hAnsi="Times New Roman"/>
          <w:sz w:val="28"/>
          <w:szCs w:val="28"/>
        </w:rPr>
        <w:t>;</w:t>
      </w:r>
    </w:p>
    <w:p w:rsidR="004C3AC1" w:rsidRPr="00D721B2" w:rsidRDefault="00943DDA" w:rsidP="00D721B2">
      <w:pPr>
        <w:pStyle w:val="a3"/>
        <w:numPr>
          <w:ilvl w:val="0"/>
          <w:numId w:val="5"/>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Жалюзи – на сумму </w:t>
      </w:r>
      <w:r w:rsidR="004C3AC1" w:rsidRPr="00D721B2">
        <w:rPr>
          <w:rFonts w:ascii="Times New Roman" w:hAnsi="Times New Roman"/>
          <w:sz w:val="28"/>
          <w:szCs w:val="28"/>
        </w:rPr>
        <w:t>104</w:t>
      </w:r>
      <w:r w:rsidR="00EE1FBE" w:rsidRPr="00D721B2">
        <w:rPr>
          <w:rFonts w:ascii="Times New Roman" w:hAnsi="Times New Roman"/>
          <w:sz w:val="28"/>
          <w:szCs w:val="28"/>
        </w:rPr>
        <w:t>,</w:t>
      </w:r>
      <w:r w:rsidRPr="00D721B2">
        <w:rPr>
          <w:rFonts w:ascii="Times New Roman" w:hAnsi="Times New Roman"/>
          <w:sz w:val="28"/>
          <w:szCs w:val="28"/>
        </w:rPr>
        <w:t> </w:t>
      </w:r>
      <w:r w:rsidR="004C3AC1" w:rsidRPr="00D721B2">
        <w:rPr>
          <w:rFonts w:ascii="Times New Roman" w:hAnsi="Times New Roman"/>
          <w:sz w:val="28"/>
          <w:szCs w:val="28"/>
        </w:rPr>
        <w:t>318</w:t>
      </w:r>
      <w:r w:rsidR="00EE1FBE" w:rsidRPr="00D721B2">
        <w:rPr>
          <w:rFonts w:ascii="Times New Roman" w:hAnsi="Times New Roman" w:cs="Times New Roman"/>
          <w:sz w:val="28"/>
          <w:szCs w:val="28"/>
        </w:rPr>
        <w:t xml:space="preserve"> тыс. рублей</w:t>
      </w:r>
      <w:r w:rsidR="004C3AC1" w:rsidRPr="00D721B2">
        <w:rPr>
          <w:rFonts w:ascii="Times New Roman" w:hAnsi="Times New Roman"/>
          <w:sz w:val="28"/>
          <w:szCs w:val="28"/>
        </w:rPr>
        <w:t>.</w:t>
      </w:r>
    </w:p>
    <w:p w:rsidR="004C3AC1" w:rsidRPr="00D721B2" w:rsidRDefault="004C3AC1"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Так же проведены ремонтные работы на общую сумму 1</w:t>
      </w:r>
      <w:r w:rsidR="00EE1FBE" w:rsidRPr="00D721B2">
        <w:rPr>
          <w:rFonts w:ascii="Times New Roman" w:hAnsi="Times New Roman" w:cs="Times New Roman"/>
          <w:sz w:val="28"/>
          <w:szCs w:val="28"/>
        </w:rPr>
        <w:t> </w:t>
      </w:r>
      <w:r w:rsidRPr="00D721B2">
        <w:rPr>
          <w:rFonts w:ascii="Times New Roman" w:hAnsi="Times New Roman" w:cs="Times New Roman"/>
          <w:sz w:val="28"/>
          <w:szCs w:val="28"/>
        </w:rPr>
        <w:t>410</w:t>
      </w:r>
      <w:r w:rsidR="00EE1FBE" w:rsidRPr="00D721B2">
        <w:rPr>
          <w:rFonts w:ascii="Times New Roman" w:hAnsi="Times New Roman" w:cs="Times New Roman"/>
          <w:sz w:val="28"/>
          <w:szCs w:val="28"/>
        </w:rPr>
        <w:t>,</w:t>
      </w:r>
      <w:r w:rsidR="00943DDA" w:rsidRPr="00D721B2">
        <w:rPr>
          <w:rFonts w:ascii="Times New Roman" w:hAnsi="Times New Roman" w:cs="Times New Roman"/>
          <w:sz w:val="28"/>
          <w:szCs w:val="28"/>
        </w:rPr>
        <w:t> </w:t>
      </w:r>
      <w:r w:rsidRPr="00D721B2">
        <w:rPr>
          <w:rFonts w:ascii="Times New Roman" w:hAnsi="Times New Roman" w:cs="Times New Roman"/>
          <w:sz w:val="28"/>
          <w:szCs w:val="28"/>
        </w:rPr>
        <w:t xml:space="preserve">484 </w:t>
      </w:r>
      <w:r w:rsidR="00EE1FBE" w:rsidRPr="00D721B2">
        <w:rPr>
          <w:rFonts w:ascii="Times New Roman" w:hAnsi="Times New Roman" w:cs="Times New Roman"/>
          <w:sz w:val="28"/>
          <w:szCs w:val="28"/>
        </w:rPr>
        <w:t xml:space="preserve">тыс. рублей </w:t>
      </w:r>
      <w:r w:rsidRPr="00D721B2">
        <w:rPr>
          <w:rFonts w:ascii="Times New Roman" w:hAnsi="Times New Roman" w:cs="Times New Roman"/>
          <w:sz w:val="28"/>
          <w:szCs w:val="28"/>
        </w:rPr>
        <w:t xml:space="preserve">в том числе: </w:t>
      </w:r>
    </w:p>
    <w:p w:rsidR="004C3AC1" w:rsidRPr="00D721B2" w:rsidRDefault="004C3AC1"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Приобретение строи</w:t>
      </w:r>
      <w:r w:rsidR="00943DDA" w:rsidRPr="00D721B2">
        <w:rPr>
          <w:rFonts w:ascii="Times New Roman" w:hAnsi="Times New Roman" w:cs="Times New Roman"/>
          <w:sz w:val="28"/>
          <w:szCs w:val="28"/>
        </w:rPr>
        <w:t xml:space="preserve">тельного материала – на сумму </w:t>
      </w:r>
      <w:r w:rsidRPr="00D721B2">
        <w:rPr>
          <w:rFonts w:ascii="Times New Roman" w:hAnsi="Times New Roman" w:cs="Times New Roman"/>
          <w:sz w:val="28"/>
          <w:szCs w:val="28"/>
        </w:rPr>
        <w:t>389</w:t>
      </w:r>
      <w:r w:rsidR="00EE1FBE" w:rsidRPr="00D721B2">
        <w:rPr>
          <w:rFonts w:ascii="Times New Roman" w:hAnsi="Times New Roman" w:cs="Times New Roman"/>
          <w:sz w:val="28"/>
          <w:szCs w:val="28"/>
        </w:rPr>
        <w:t>,</w:t>
      </w:r>
      <w:r w:rsidR="00943DDA" w:rsidRPr="00D721B2">
        <w:rPr>
          <w:rFonts w:ascii="Times New Roman" w:hAnsi="Times New Roman" w:cs="Times New Roman"/>
          <w:sz w:val="28"/>
          <w:szCs w:val="28"/>
        </w:rPr>
        <w:t> </w:t>
      </w:r>
      <w:r w:rsidR="00EE1FBE" w:rsidRPr="00D721B2">
        <w:rPr>
          <w:rFonts w:ascii="Times New Roman" w:hAnsi="Times New Roman" w:cs="Times New Roman"/>
          <w:sz w:val="28"/>
          <w:szCs w:val="28"/>
        </w:rPr>
        <w:t>870</w:t>
      </w:r>
      <w:r w:rsidRPr="00D721B2">
        <w:rPr>
          <w:rFonts w:ascii="Times New Roman" w:hAnsi="Times New Roman" w:cs="Times New Roman"/>
          <w:sz w:val="28"/>
          <w:szCs w:val="28"/>
        </w:rPr>
        <w:t xml:space="preserve">10 </w:t>
      </w:r>
      <w:r w:rsidR="00EE1FBE" w:rsidRPr="00D721B2">
        <w:rPr>
          <w:rFonts w:ascii="Times New Roman" w:hAnsi="Times New Roman" w:cs="Times New Roman"/>
          <w:sz w:val="28"/>
          <w:szCs w:val="28"/>
        </w:rPr>
        <w:t>тыс. рублей</w:t>
      </w:r>
      <w:r w:rsidRPr="00D721B2">
        <w:rPr>
          <w:rFonts w:ascii="Times New Roman" w:hAnsi="Times New Roman" w:cs="Times New Roman"/>
          <w:sz w:val="28"/>
          <w:szCs w:val="28"/>
        </w:rPr>
        <w:t>;</w:t>
      </w:r>
    </w:p>
    <w:p w:rsidR="004C3AC1" w:rsidRPr="00D721B2" w:rsidRDefault="004C3AC1"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sz w:val="28"/>
          <w:szCs w:val="28"/>
        </w:rPr>
        <w:t>Ремонт отопительной системы малого зала – на сумму 34</w:t>
      </w:r>
      <w:r w:rsidR="00EE1FBE" w:rsidRPr="00D721B2">
        <w:rPr>
          <w:rFonts w:ascii="Times New Roman" w:hAnsi="Times New Roman"/>
          <w:sz w:val="28"/>
          <w:szCs w:val="28"/>
        </w:rPr>
        <w:t>,</w:t>
      </w:r>
      <w:r w:rsidR="00943DDA" w:rsidRPr="00D721B2">
        <w:rPr>
          <w:rFonts w:ascii="Times New Roman" w:hAnsi="Times New Roman"/>
          <w:sz w:val="28"/>
          <w:szCs w:val="28"/>
        </w:rPr>
        <w:t> </w:t>
      </w:r>
      <w:r w:rsidRPr="00D721B2">
        <w:rPr>
          <w:rFonts w:ascii="Times New Roman" w:hAnsi="Times New Roman"/>
          <w:sz w:val="28"/>
          <w:szCs w:val="28"/>
        </w:rPr>
        <w:t>483</w:t>
      </w:r>
      <w:r w:rsidR="00EE1FBE" w:rsidRPr="00D721B2">
        <w:rPr>
          <w:rFonts w:ascii="Times New Roman" w:hAnsi="Times New Roman" w:cs="Times New Roman"/>
          <w:sz w:val="28"/>
          <w:szCs w:val="28"/>
        </w:rPr>
        <w:t xml:space="preserve"> тыс. рублей</w:t>
      </w:r>
      <w:r w:rsidRPr="00D721B2">
        <w:rPr>
          <w:rFonts w:ascii="Times New Roman" w:hAnsi="Times New Roman" w:cs="Times New Roman"/>
          <w:sz w:val="28"/>
          <w:szCs w:val="28"/>
        </w:rPr>
        <w:t>;</w:t>
      </w:r>
    </w:p>
    <w:p w:rsidR="00C241C2" w:rsidRPr="00D721B2" w:rsidRDefault="004C3AC1"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Ремонтные работы в малом зале – на сумму 73</w:t>
      </w:r>
      <w:r w:rsidR="00C241C2" w:rsidRPr="00D721B2">
        <w:rPr>
          <w:rFonts w:ascii="Times New Roman" w:hAnsi="Times New Roman" w:cs="Times New Roman"/>
          <w:sz w:val="28"/>
          <w:szCs w:val="28"/>
        </w:rPr>
        <w:t>,</w:t>
      </w:r>
      <w:r w:rsidR="00943DDA" w:rsidRPr="00D721B2">
        <w:rPr>
          <w:rFonts w:ascii="Times New Roman" w:hAnsi="Times New Roman" w:cs="Times New Roman"/>
          <w:sz w:val="28"/>
          <w:szCs w:val="28"/>
        </w:rPr>
        <w:t> </w:t>
      </w:r>
      <w:r w:rsidR="00C241C2" w:rsidRPr="00D721B2">
        <w:rPr>
          <w:rFonts w:ascii="Times New Roman" w:hAnsi="Times New Roman" w:cs="Times New Roman"/>
          <w:sz w:val="28"/>
          <w:szCs w:val="28"/>
        </w:rPr>
        <w:t>046</w:t>
      </w:r>
      <w:r w:rsidRPr="00D721B2">
        <w:rPr>
          <w:rFonts w:ascii="Times New Roman" w:hAnsi="Times New Roman" w:cs="Times New Roman"/>
          <w:sz w:val="28"/>
          <w:szCs w:val="28"/>
        </w:rPr>
        <w:t xml:space="preserve"> </w:t>
      </w:r>
      <w:r w:rsidR="00C241C2" w:rsidRPr="00D721B2">
        <w:rPr>
          <w:rFonts w:ascii="Times New Roman" w:hAnsi="Times New Roman" w:cs="Times New Roman"/>
          <w:sz w:val="28"/>
          <w:szCs w:val="28"/>
        </w:rPr>
        <w:t>тыс. рублей.</w:t>
      </w:r>
    </w:p>
    <w:p w:rsidR="004C3AC1" w:rsidRPr="00D721B2" w:rsidRDefault="00943DDA"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 xml:space="preserve">Ремонт крыши – на сумму </w:t>
      </w:r>
      <w:r w:rsidR="004C3AC1" w:rsidRPr="00D721B2">
        <w:rPr>
          <w:rFonts w:ascii="Times New Roman" w:hAnsi="Times New Roman" w:cs="Times New Roman"/>
          <w:sz w:val="28"/>
          <w:szCs w:val="28"/>
        </w:rPr>
        <w:t>51</w:t>
      </w:r>
      <w:r w:rsidR="00C241C2" w:rsidRPr="00D721B2">
        <w:rPr>
          <w:rFonts w:ascii="Times New Roman" w:hAnsi="Times New Roman" w:cs="Times New Roman"/>
          <w:sz w:val="28"/>
          <w:szCs w:val="28"/>
        </w:rPr>
        <w:t>,</w:t>
      </w:r>
      <w:r w:rsidRPr="00D721B2">
        <w:rPr>
          <w:rFonts w:ascii="Times New Roman" w:hAnsi="Times New Roman" w:cs="Times New Roman"/>
          <w:sz w:val="28"/>
          <w:szCs w:val="28"/>
        </w:rPr>
        <w:t> </w:t>
      </w:r>
      <w:r w:rsidR="00C241C2" w:rsidRPr="00D721B2">
        <w:rPr>
          <w:rFonts w:ascii="Times New Roman" w:hAnsi="Times New Roman" w:cs="Times New Roman"/>
          <w:sz w:val="28"/>
          <w:szCs w:val="28"/>
        </w:rPr>
        <w:t>015</w:t>
      </w:r>
      <w:r w:rsidR="004C3AC1" w:rsidRPr="00D721B2">
        <w:rPr>
          <w:rFonts w:ascii="Times New Roman" w:hAnsi="Times New Roman" w:cs="Times New Roman"/>
          <w:sz w:val="28"/>
          <w:szCs w:val="28"/>
        </w:rPr>
        <w:t xml:space="preserve"> </w:t>
      </w:r>
      <w:r w:rsidR="00C241C2" w:rsidRPr="00D721B2">
        <w:rPr>
          <w:rFonts w:ascii="Times New Roman" w:hAnsi="Times New Roman" w:cs="Times New Roman"/>
          <w:sz w:val="28"/>
          <w:szCs w:val="28"/>
        </w:rPr>
        <w:t>тыс. рублей.</w:t>
      </w:r>
    </w:p>
    <w:p w:rsidR="004C3AC1" w:rsidRPr="00D721B2" w:rsidRDefault="004C3AC1"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Натяжной потолок в методическом кабинете – 40</w:t>
      </w:r>
      <w:r w:rsidR="00943DDA" w:rsidRPr="00D721B2">
        <w:rPr>
          <w:rFonts w:ascii="Times New Roman" w:hAnsi="Times New Roman" w:cs="Times New Roman"/>
          <w:sz w:val="28"/>
          <w:szCs w:val="28"/>
        </w:rPr>
        <w:t> </w:t>
      </w:r>
      <w:r w:rsidR="00C241C2" w:rsidRPr="00D721B2">
        <w:rPr>
          <w:rFonts w:ascii="Times New Roman" w:hAnsi="Times New Roman" w:cs="Times New Roman"/>
          <w:sz w:val="28"/>
          <w:szCs w:val="28"/>
        </w:rPr>
        <w:t>,906</w:t>
      </w:r>
      <w:r w:rsidRPr="00D721B2">
        <w:rPr>
          <w:rFonts w:ascii="Times New Roman" w:hAnsi="Times New Roman" w:cs="Times New Roman"/>
          <w:sz w:val="28"/>
          <w:szCs w:val="28"/>
        </w:rPr>
        <w:t xml:space="preserve"> </w:t>
      </w:r>
      <w:r w:rsidR="00C241C2" w:rsidRPr="00D721B2">
        <w:rPr>
          <w:rFonts w:ascii="Times New Roman" w:hAnsi="Times New Roman" w:cs="Times New Roman"/>
          <w:sz w:val="28"/>
          <w:szCs w:val="28"/>
        </w:rPr>
        <w:t>тыс. рублей.</w:t>
      </w:r>
    </w:p>
    <w:p w:rsidR="004C3AC1" w:rsidRPr="00D721B2" w:rsidRDefault="004C3AC1"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На</w:t>
      </w:r>
      <w:r w:rsidR="00C241C2" w:rsidRPr="00D721B2">
        <w:rPr>
          <w:rFonts w:ascii="Times New Roman" w:hAnsi="Times New Roman" w:cs="Times New Roman"/>
          <w:sz w:val="28"/>
          <w:szCs w:val="28"/>
        </w:rPr>
        <w:t xml:space="preserve">тяжной потолок в хореографии - </w:t>
      </w:r>
      <w:r w:rsidRPr="00D721B2">
        <w:rPr>
          <w:rFonts w:ascii="Times New Roman" w:hAnsi="Times New Roman" w:cs="Times New Roman"/>
          <w:sz w:val="28"/>
          <w:szCs w:val="28"/>
        </w:rPr>
        <w:t>160</w:t>
      </w:r>
      <w:r w:rsidR="00943DDA" w:rsidRPr="00D721B2">
        <w:rPr>
          <w:rFonts w:ascii="Times New Roman" w:hAnsi="Times New Roman" w:cs="Times New Roman"/>
          <w:sz w:val="28"/>
          <w:szCs w:val="28"/>
        </w:rPr>
        <w:t> </w:t>
      </w:r>
      <w:r w:rsidR="00C241C2" w:rsidRPr="00D721B2">
        <w:rPr>
          <w:rFonts w:ascii="Times New Roman" w:hAnsi="Times New Roman" w:cs="Times New Roman"/>
          <w:sz w:val="28"/>
          <w:szCs w:val="28"/>
        </w:rPr>
        <w:t>,000</w:t>
      </w:r>
      <w:r w:rsidRPr="00D721B2">
        <w:rPr>
          <w:rFonts w:ascii="Times New Roman" w:hAnsi="Times New Roman" w:cs="Times New Roman"/>
          <w:sz w:val="28"/>
          <w:szCs w:val="28"/>
        </w:rPr>
        <w:t xml:space="preserve"> </w:t>
      </w:r>
      <w:r w:rsidR="00C241C2" w:rsidRPr="00D721B2">
        <w:rPr>
          <w:rFonts w:ascii="Times New Roman" w:hAnsi="Times New Roman" w:cs="Times New Roman"/>
          <w:sz w:val="28"/>
          <w:szCs w:val="28"/>
        </w:rPr>
        <w:t>тыс. рублей.</w:t>
      </w:r>
    </w:p>
    <w:p w:rsidR="004C3AC1" w:rsidRPr="00D721B2" w:rsidRDefault="004C3AC1" w:rsidP="00D721B2">
      <w:pPr>
        <w:pStyle w:val="a3"/>
        <w:numPr>
          <w:ilvl w:val="0"/>
          <w:numId w:val="6"/>
        </w:numPr>
        <w:shd w:val="clear" w:color="auto" w:fill="FFFFFF" w:themeFill="background1"/>
        <w:spacing w:after="16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Натяжной потолок в кабинете директора – 58</w:t>
      </w:r>
      <w:r w:rsidR="00C241C2" w:rsidRPr="00D721B2">
        <w:rPr>
          <w:rFonts w:ascii="Times New Roman" w:hAnsi="Times New Roman" w:cs="Times New Roman"/>
          <w:sz w:val="28"/>
          <w:szCs w:val="28"/>
        </w:rPr>
        <w:t>,</w:t>
      </w:r>
      <w:r w:rsidR="00943DDA" w:rsidRPr="00D721B2">
        <w:rPr>
          <w:rFonts w:ascii="Times New Roman" w:hAnsi="Times New Roman" w:cs="Times New Roman"/>
          <w:sz w:val="28"/>
          <w:szCs w:val="28"/>
        </w:rPr>
        <w:t> </w:t>
      </w:r>
      <w:r w:rsidR="00C241C2" w:rsidRPr="00D721B2">
        <w:rPr>
          <w:rFonts w:ascii="Times New Roman" w:hAnsi="Times New Roman" w:cs="Times New Roman"/>
          <w:sz w:val="28"/>
          <w:szCs w:val="28"/>
        </w:rPr>
        <w:t>000 тыс. рублей.</w:t>
      </w:r>
    </w:p>
    <w:p w:rsidR="004C3AC1" w:rsidRPr="00D721B2" w:rsidRDefault="004C3AC1" w:rsidP="00D721B2">
      <w:pPr>
        <w:pStyle w:val="a3"/>
        <w:numPr>
          <w:ilvl w:val="0"/>
          <w:numId w:val="6"/>
        </w:numPr>
        <w:shd w:val="clear" w:color="auto" w:fill="FFFFFF" w:themeFill="background1"/>
        <w:spacing w:after="0" w:line="240" w:lineRule="auto"/>
        <w:ind w:left="0" w:firstLine="709"/>
        <w:rPr>
          <w:rFonts w:ascii="Times New Roman" w:hAnsi="Times New Roman" w:cs="Times New Roman"/>
          <w:sz w:val="28"/>
          <w:szCs w:val="28"/>
        </w:rPr>
      </w:pPr>
      <w:r w:rsidRPr="00D721B2">
        <w:rPr>
          <w:rFonts w:ascii="Times New Roman" w:hAnsi="Times New Roman"/>
          <w:sz w:val="28"/>
          <w:szCs w:val="28"/>
        </w:rPr>
        <w:t>Натяжной потолок малый зал – на сумму 68</w:t>
      </w:r>
      <w:r w:rsidR="00C241C2" w:rsidRPr="00D721B2">
        <w:rPr>
          <w:rFonts w:ascii="Times New Roman" w:hAnsi="Times New Roman"/>
          <w:sz w:val="28"/>
          <w:szCs w:val="28"/>
        </w:rPr>
        <w:t>,965</w:t>
      </w:r>
      <w:r w:rsidR="00943DDA" w:rsidRPr="00D721B2">
        <w:rPr>
          <w:rFonts w:ascii="Times New Roman" w:hAnsi="Times New Roman"/>
          <w:sz w:val="28"/>
          <w:szCs w:val="28"/>
        </w:rPr>
        <w:t xml:space="preserve"> </w:t>
      </w:r>
      <w:r w:rsidR="00C241C2" w:rsidRPr="00D721B2">
        <w:rPr>
          <w:rFonts w:ascii="Times New Roman" w:hAnsi="Times New Roman" w:cs="Times New Roman"/>
          <w:sz w:val="28"/>
          <w:szCs w:val="28"/>
        </w:rPr>
        <w:t>тыс. рублей</w:t>
      </w:r>
      <w:r w:rsidRPr="00D721B2">
        <w:rPr>
          <w:rFonts w:ascii="Times New Roman" w:hAnsi="Times New Roman"/>
          <w:sz w:val="28"/>
          <w:szCs w:val="28"/>
        </w:rPr>
        <w:t>;</w:t>
      </w:r>
    </w:p>
    <w:p w:rsidR="004C3AC1" w:rsidRPr="00D721B2" w:rsidRDefault="00943DDA" w:rsidP="00D721B2">
      <w:pPr>
        <w:pStyle w:val="a3"/>
        <w:numPr>
          <w:ilvl w:val="0"/>
          <w:numId w:val="6"/>
        </w:numPr>
        <w:shd w:val="clear" w:color="auto" w:fill="FFFFFF" w:themeFill="background1"/>
        <w:spacing w:after="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Благоустройство территории ДК</w:t>
      </w:r>
      <w:r w:rsidR="004C3AC1" w:rsidRPr="00D721B2">
        <w:rPr>
          <w:rFonts w:ascii="Times New Roman" w:hAnsi="Times New Roman" w:cs="Times New Roman"/>
          <w:sz w:val="28"/>
          <w:szCs w:val="28"/>
        </w:rPr>
        <w:t xml:space="preserve"> – 534</w:t>
      </w:r>
      <w:r w:rsidR="00C241C2" w:rsidRPr="00D721B2">
        <w:rPr>
          <w:rFonts w:ascii="Times New Roman" w:hAnsi="Times New Roman" w:cs="Times New Roman"/>
          <w:sz w:val="28"/>
          <w:szCs w:val="28"/>
        </w:rPr>
        <w:t>,</w:t>
      </w:r>
      <w:r w:rsidRPr="00D721B2">
        <w:rPr>
          <w:rFonts w:ascii="Times New Roman" w:hAnsi="Times New Roman" w:cs="Times New Roman"/>
          <w:sz w:val="28"/>
          <w:szCs w:val="28"/>
        </w:rPr>
        <w:t> </w:t>
      </w:r>
      <w:r w:rsidR="00C241C2" w:rsidRPr="00D721B2">
        <w:rPr>
          <w:rFonts w:ascii="Times New Roman" w:hAnsi="Times New Roman" w:cs="Times New Roman"/>
          <w:sz w:val="28"/>
          <w:szCs w:val="28"/>
        </w:rPr>
        <w:t>199 тыс. рублей.</w:t>
      </w:r>
    </w:p>
    <w:p w:rsidR="004C3AC1" w:rsidRPr="00D721B2" w:rsidRDefault="004C3AC1" w:rsidP="00D721B2">
      <w:pPr>
        <w:pStyle w:val="a3"/>
        <w:shd w:val="clear" w:color="auto" w:fill="FFFFFF" w:themeFill="background1"/>
        <w:spacing w:after="0"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На социально-значимые</w:t>
      </w:r>
      <w:r w:rsidR="00C241C2" w:rsidRPr="00D721B2">
        <w:rPr>
          <w:rFonts w:ascii="Times New Roman" w:hAnsi="Times New Roman" w:cs="Times New Roman"/>
          <w:sz w:val="28"/>
          <w:szCs w:val="28"/>
        </w:rPr>
        <w:t xml:space="preserve"> мероприятия было потрачено 947,</w:t>
      </w:r>
      <w:r w:rsidRPr="00D721B2">
        <w:rPr>
          <w:rFonts w:ascii="Times New Roman" w:hAnsi="Times New Roman" w:cs="Times New Roman"/>
          <w:sz w:val="28"/>
          <w:szCs w:val="28"/>
        </w:rPr>
        <w:t>100</w:t>
      </w:r>
      <w:r w:rsidR="00C241C2" w:rsidRPr="00D721B2">
        <w:rPr>
          <w:rFonts w:ascii="Times New Roman" w:hAnsi="Times New Roman" w:cs="Times New Roman"/>
          <w:sz w:val="28"/>
          <w:szCs w:val="28"/>
        </w:rPr>
        <w:t xml:space="preserve"> тыс.</w:t>
      </w:r>
      <w:r w:rsidRPr="00D721B2">
        <w:rPr>
          <w:rFonts w:ascii="Times New Roman" w:hAnsi="Times New Roman" w:cs="Times New Roman"/>
          <w:sz w:val="28"/>
          <w:szCs w:val="28"/>
        </w:rPr>
        <w:t xml:space="preserve"> рублей.</w:t>
      </w:r>
    </w:p>
    <w:p w:rsidR="004C3AC1" w:rsidRPr="00D721B2" w:rsidRDefault="004C3AC1" w:rsidP="00D721B2">
      <w:pPr>
        <w:shd w:val="clear" w:color="auto" w:fill="FFFFFF" w:themeFill="background1"/>
        <w:spacing w:after="0" w:line="240" w:lineRule="auto"/>
        <w:ind w:firstLine="709"/>
        <w:jc w:val="both"/>
        <w:rPr>
          <w:rFonts w:ascii="Times New Roman" w:hAnsi="Times New Roman"/>
          <w:b/>
          <w:i/>
          <w:sz w:val="28"/>
          <w:szCs w:val="28"/>
        </w:rPr>
      </w:pPr>
      <w:proofErr w:type="gramStart"/>
      <w:r w:rsidRPr="00D721B2">
        <w:rPr>
          <w:rFonts w:ascii="Times New Roman" w:hAnsi="Times New Roman"/>
          <w:sz w:val="28"/>
          <w:szCs w:val="28"/>
        </w:rPr>
        <w:t xml:space="preserve">По состоянию на 31 декабря 2018 года в </w:t>
      </w:r>
      <w:r w:rsidR="00943DDA" w:rsidRPr="00D721B2">
        <w:rPr>
          <w:rFonts w:ascii="Times New Roman" w:hAnsi="Times New Roman"/>
          <w:sz w:val="28"/>
          <w:szCs w:val="28"/>
        </w:rPr>
        <w:t>МКУК «Краеведческий музей» Усть-Большерецкого МР</w:t>
      </w:r>
      <w:r w:rsidRPr="00D721B2">
        <w:rPr>
          <w:rFonts w:ascii="Times New Roman" w:hAnsi="Times New Roman"/>
          <w:sz w:val="28"/>
          <w:szCs w:val="28"/>
        </w:rPr>
        <w:t xml:space="preserve"> зарегистрировано 1</w:t>
      </w:r>
      <w:r w:rsidR="00F1272C" w:rsidRPr="00D721B2">
        <w:rPr>
          <w:rFonts w:ascii="Times New Roman" w:hAnsi="Times New Roman"/>
          <w:sz w:val="28"/>
          <w:szCs w:val="28"/>
        </w:rPr>
        <w:t> </w:t>
      </w:r>
      <w:r w:rsidRPr="00D721B2">
        <w:rPr>
          <w:rFonts w:ascii="Times New Roman" w:hAnsi="Times New Roman"/>
          <w:sz w:val="28"/>
          <w:szCs w:val="28"/>
        </w:rPr>
        <w:t>100 музейных предмета основного фонда, из них экспонировалось 778 экземпляров, предметов научно-вспомогательного фонда 428 ед., число музейных предметов, внесенных в электронный каталог 296 ед. За отчетный период музей посетило 1610 человек, организовано: 10 лекций с различными сло</w:t>
      </w:r>
      <w:r w:rsidR="00F1272C" w:rsidRPr="00D721B2">
        <w:rPr>
          <w:rFonts w:ascii="Times New Roman" w:hAnsi="Times New Roman"/>
          <w:sz w:val="28"/>
          <w:szCs w:val="28"/>
        </w:rPr>
        <w:t xml:space="preserve">ями населения, 27 выставок, 41 </w:t>
      </w:r>
      <w:r w:rsidRPr="00D721B2">
        <w:rPr>
          <w:rFonts w:ascii="Times New Roman" w:hAnsi="Times New Roman"/>
          <w:sz w:val="28"/>
          <w:szCs w:val="28"/>
        </w:rPr>
        <w:t xml:space="preserve">экскурсий, 36 массовых мероприятий. </w:t>
      </w:r>
      <w:proofErr w:type="gramEnd"/>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С успехом прошла выставка «Пока хранишь и помнишь свою культуру» о жизни эвенов проживающих на Камчатке. Выставка побывала в населённых пунктах нашего района. Музеем был подготовлен исторический материал по КМНС.</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Познавательно-игровая программа «Новогодняя сказка» – в музейной гостиной «Дорогою добра», тематические мероприятия «История великой отечественной войны», акция «День музеев», день открытых дверей, «Россия родина моя» - устный журнал, основы православной семьи, «Семья, любовь, верность», к 100-летию комсомола;</w:t>
      </w:r>
      <w:proofErr w:type="gramEnd"/>
      <w:r w:rsidRPr="00D721B2">
        <w:rPr>
          <w:rFonts w:ascii="Times New Roman" w:hAnsi="Times New Roman"/>
          <w:sz w:val="28"/>
          <w:szCs w:val="28"/>
        </w:rPr>
        <w:t xml:space="preserve"> «Комсомол моя семья», «И</w:t>
      </w:r>
      <w:r w:rsidR="00D721B2">
        <w:rPr>
          <w:rFonts w:ascii="Times New Roman" w:hAnsi="Times New Roman"/>
          <w:sz w:val="28"/>
          <w:szCs w:val="28"/>
        </w:rPr>
        <w:t xml:space="preserve"> рядом с ними поднимались зори</w:t>
      </w:r>
      <w:r w:rsidRPr="00D721B2">
        <w:rPr>
          <w:rFonts w:ascii="Times New Roman" w:hAnsi="Times New Roman"/>
          <w:sz w:val="28"/>
          <w:szCs w:val="28"/>
        </w:rPr>
        <w:t>», «Юность комсомольская моя», встречи с комсомольцами района, «Неофициальные символы России» -  эти, и многие другие мероприятия были организованы для жителей и гос</w:t>
      </w:r>
      <w:r w:rsidR="00F1272C" w:rsidRPr="00D721B2">
        <w:rPr>
          <w:rFonts w:ascii="Times New Roman" w:hAnsi="Times New Roman"/>
          <w:sz w:val="28"/>
          <w:szCs w:val="28"/>
        </w:rPr>
        <w:t>тей Усть-Большерецкого района. В 2</w:t>
      </w:r>
      <w:r w:rsidRPr="00D721B2">
        <w:rPr>
          <w:rFonts w:ascii="Times New Roman" w:hAnsi="Times New Roman"/>
          <w:sz w:val="28"/>
          <w:szCs w:val="28"/>
        </w:rPr>
        <w:t>018 году Музей посетило 40 иностранных граждан из дальнего зарубежья.</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Событием для музея была встреча с участниками экспедиции «Курильский десант» и сотрудниками музея «Город Воинской Славы» г. Петропавловска-Камчатского, участие в районном фестивале «100 лет комсомолу», организация выставки на тему «100 лет комсомолу» в </w:t>
      </w:r>
      <w:proofErr w:type="spellStart"/>
      <w:r w:rsidRPr="00D721B2">
        <w:rPr>
          <w:rFonts w:ascii="Times New Roman" w:hAnsi="Times New Roman"/>
          <w:sz w:val="28"/>
          <w:szCs w:val="28"/>
        </w:rPr>
        <w:t>межпоселенческом</w:t>
      </w:r>
      <w:proofErr w:type="spellEnd"/>
      <w:r w:rsidRPr="00D721B2">
        <w:rPr>
          <w:rFonts w:ascii="Times New Roman" w:hAnsi="Times New Roman"/>
          <w:sz w:val="28"/>
          <w:szCs w:val="28"/>
        </w:rPr>
        <w:t xml:space="preserve"> Доме культуры в рамках всероссийской акции «Ночь искусств».</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Передвижная выставка «Город Воинской Славы» ознакомила жителей нашего района с историей Петропавловска-Камчатского конца 19 века и начало 20 века, второй этап выставки продолжался до конца 2018 года по периодам.</w:t>
      </w:r>
    </w:p>
    <w:p w:rsidR="004C3AC1" w:rsidRPr="00D721B2" w:rsidRDefault="004C3AC1" w:rsidP="00D721B2">
      <w:pPr>
        <w:shd w:val="clear" w:color="auto" w:fill="FFFFFF" w:themeFill="background1"/>
        <w:spacing w:after="0" w:line="240" w:lineRule="auto"/>
        <w:ind w:firstLine="709"/>
        <w:jc w:val="both"/>
        <w:rPr>
          <w:sz w:val="28"/>
          <w:szCs w:val="28"/>
        </w:rPr>
      </w:pPr>
      <w:r w:rsidRPr="00D721B2">
        <w:rPr>
          <w:rFonts w:ascii="Times New Roman" w:hAnsi="Times New Roman"/>
          <w:sz w:val="28"/>
          <w:szCs w:val="28"/>
        </w:rPr>
        <w:t>Музей тесно сотрудничает с краевым объединённым музеем, историческим центром «Город Воинской Славы», с образовательными учреждениями района, библиотеками.</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августе 2018 года проведена закупка автомобиля УАЗ ПАТРИОТ стоимостью 1 299 000 рублей. Приобретена мебель на 144 000,00 рублей,</w:t>
      </w:r>
      <w:r w:rsidR="00F1272C" w:rsidRPr="00D721B2">
        <w:rPr>
          <w:rFonts w:ascii="Times New Roman" w:hAnsi="Times New Roman"/>
          <w:sz w:val="28"/>
          <w:szCs w:val="28"/>
        </w:rPr>
        <w:t xml:space="preserve"> оргтехника на 120 000, 00 </w:t>
      </w:r>
      <w:r w:rsidRPr="00D721B2">
        <w:rPr>
          <w:rFonts w:ascii="Times New Roman" w:hAnsi="Times New Roman"/>
          <w:sz w:val="28"/>
          <w:szCs w:val="28"/>
        </w:rPr>
        <w:t>рублей.</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 xml:space="preserve">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в 2018 году запланировано, организовать 17 выставок, экскурсий – 23 </w:t>
      </w:r>
      <w:r w:rsidR="00F1272C" w:rsidRPr="00D721B2">
        <w:rPr>
          <w:rFonts w:ascii="Times New Roman" w:hAnsi="Times New Roman"/>
          <w:sz w:val="28"/>
          <w:szCs w:val="28"/>
        </w:rPr>
        <w:t>ед. Посещение</w:t>
      </w:r>
      <w:r w:rsidRPr="00D721B2">
        <w:rPr>
          <w:rFonts w:ascii="Times New Roman" w:hAnsi="Times New Roman"/>
          <w:sz w:val="28"/>
          <w:szCs w:val="28"/>
        </w:rPr>
        <w:t xml:space="preserve"> постоянных экспозиций и временных выставок – 649 чел, экспонирование музейных предметов 778 количество предметов основного фонда на конец года должно составить – 1100 ед., внесено в электронный каталог – 296 ед.</w:t>
      </w:r>
      <w:proofErr w:type="gramEnd"/>
    </w:p>
    <w:p w:rsidR="004C3AC1" w:rsidRPr="00D721B2" w:rsidRDefault="00943DDA" w:rsidP="00D721B2">
      <w:pPr>
        <w:shd w:val="clear" w:color="auto" w:fill="FFFFFF" w:themeFill="background1"/>
        <w:spacing w:after="0" w:line="240" w:lineRule="auto"/>
        <w:ind w:right="-85" w:firstLine="708"/>
        <w:jc w:val="both"/>
        <w:rPr>
          <w:rFonts w:ascii="Times New Roman" w:hAnsi="Times New Roman"/>
          <w:sz w:val="28"/>
          <w:szCs w:val="28"/>
        </w:rPr>
      </w:pPr>
      <w:r w:rsidRPr="00D721B2">
        <w:rPr>
          <w:rFonts w:ascii="Times New Roman" w:hAnsi="Times New Roman"/>
          <w:sz w:val="28"/>
          <w:szCs w:val="28"/>
        </w:rPr>
        <w:t>В МБУК МЦБС по</w:t>
      </w:r>
      <w:r w:rsidR="004C3AC1" w:rsidRPr="00D721B2">
        <w:rPr>
          <w:rFonts w:ascii="Times New Roman" w:hAnsi="Times New Roman"/>
          <w:sz w:val="28"/>
          <w:szCs w:val="28"/>
        </w:rPr>
        <w:t xml:space="preserve"> состоянию на 01.01.2019 года количество зарегистрированных читателей составило 6172 человека, из них детей до 14 лет – 1739</w:t>
      </w:r>
      <w:r w:rsidR="00091E4D" w:rsidRPr="00D721B2">
        <w:rPr>
          <w:rFonts w:ascii="Times New Roman" w:hAnsi="Times New Roman"/>
          <w:sz w:val="28"/>
          <w:szCs w:val="28"/>
        </w:rPr>
        <w:t xml:space="preserve"> человек, молодежи до 30 лет – </w:t>
      </w:r>
      <w:r w:rsidR="004C3AC1" w:rsidRPr="00D721B2">
        <w:rPr>
          <w:rFonts w:ascii="Times New Roman" w:hAnsi="Times New Roman"/>
          <w:sz w:val="28"/>
          <w:szCs w:val="28"/>
        </w:rPr>
        <w:t>941 человек. Число посещений библиотек составило 42</w:t>
      </w:r>
      <w:r w:rsidR="00347D24" w:rsidRPr="00D721B2">
        <w:rPr>
          <w:rFonts w:ascii="Times New Roman" w:hAnsi="Times New Roman"/>
          <w:sz w:val="28"/>
          <w:szCs w:val="28"/>
        </w:rPr>
        <w:t> </w:t>
      </w:r>
      <w:r w:rsidR="004C3AC1" w:rsidRPr="00D721B2">
        <w:rPr>
          <w:rFonts w:ascii="Times New Roman" w:hAnsi="Times New Roman"/>
          <w:sz w:val="28"/>
          <w:szCs w:val="28"/>
        </w:rPr>
        <w:t>373 человека, из них детей до 14 лет – 15504 чел., молодежи от 15 до 30 лет – 3</w:t>
      </w:r>
      <w:r w:rsidR="00347D24" w:rsidRPr="00D721B2">
        <w:rPr>
          <w:rFonts w:ascii="Times New Roman" w:hAnsi="Times New Roman"/>
          <w:sz w:val="28"/>
          <w:szCs w:val="28"/>
        </w:rPr>
        <w:t> </w:t>
      </w:r>
      <w:r w:rsidR="004C3AC1" w:rsidRPr="00D721B2">
        <w:rPr>
          <w:rFonts w:ascii="Times New Roman" w:hAnsi="Times New Roman"/>
          <w:sz w:val="28"/>
          <w:szCs w:val="28"/>
        </w:rPr>
        <w:t>077 чел. Посещений на массовых мероприятиях из общего числа посещений составило 5</w:t>
      </w:r>
      <w:r w:rsidR="00347D24" w:rsidRPr="00D721B2">
        <w:rPr>
          <w:rFonts w:ascii="Times New Roman" w:hAnsi="Times New Roman"/>
          <w:sz w:val="28"/>
          <w:szCs w:val="28"/>
        </w:rPr>
        <w:t> </w:t>
      </w:r>
      <w:r w:rsidR="004C3AC1" w:rsidRPr="00D721B2">
        <w:rPr>
          <w:rFonts w:ascii="Times New Roman" w:hAnsi="Times New Roman"/>
          <w:sz w:val="28"/>
          <w:szCs w:val="28"/>
        </w:rPr>
        <w:t>109 человек. На конец отчетного периода фонд МЦБС сост</w:t>
      </w:r>
      <w:r w:rsidRPr="00D721B2">
        <w:rPr>
          <w:rFonts w:ascii="Times New Roman" w:hAnsi="Times New Roman"/>
          <w:sz w:val="28"/>
          <w:szCs w:val="28"/>
        </w:rPr>
        <w:t xml:space="preserve">оял из 98662 экземпляров книг. </w:t>
      </w:r>
      <w:r w:rsidR="004C3AC1" w:rsidRPr="00D721B2">
        <w:rPr>
          <w:rFonts w:ascii="Times New Roman" w:hAnsi="Times New Roman"/>
          <w:sz w:val="28"/>
          <w:szCs w:val="28"/>
        </w:rPr>
        <w:t>За 2018 год в фонд поступило 1149 экземпляров печатных документов. Выдано за отчетный период 12</w:t>
      </w:r>
      <w:r w:rsidR="00347D24" w:rsidRPr="00D721B2">
        <w:rPr>
          <w:rFonts w:ascii="Times New Roman" w:hAnsi="Times New Roman"/>
          <w:sz w:val="28"/>
          <w:szCs w:val="28"/>
        </w:rPr>
        <w:t xml:space="preserve"> 1967 </w:t>
      </w:r>
      <w:r w:rsidR="004C3AC1" w:rsidRPr="00D721B2">
        <w:rPr>
          <w:rFonts w:ascii="Times New Roman" w:hAnsi="Times New Roman"/>
          <w:sz w:val="28"/>
          <w:szCs w:val="28"/>
        </w:rPr>
        <w:t>экземпляров книг и журналов, из общего числа экземпляров выдано пользователям до 14 лет 41</w:t>
      </w:r>
      <w:r w:rsidR="00347D24" w:rsidRPr="00D721B2">
        <w:rPr>
          <w:rFonts w:ascii="Times New Roman" w:hAnsi="Times New Roman"/>
          <w:sz w:val="28"/>
          <w:szCs w:val="28"/>
        </w:rPr>
        <w:t> </w:t>
      </w:r>
      <w:r w:rsidR="004C3AC1" w:rsidRPr="00D721B2">
        <w:rPr>
          <w:rFonts w:ascii="Times New Roman" w:hAnsi="Times New Roman"/>
          <w:sz w:val="28"/>
          <w:szCs w:val="28"/>
        </w:rPr>
        <w:t>528 экз., молодежи от 15 до 30 лет – 9667 экз.</w:t>
      </w:r>
    </w:p>
    <w:p w:rsidR="004C3AC1" w:rsidRPr="00D721B2" w:rsidRDefault="004C3AC1" w:rsidP="00D721B2">
      <w:pPr>
        <w:shd w:val="clear" w:color="auto" w:fill="FFFFFF" w:themeFill="background1"/>
        <w:spacing w:after="0" w:line="240" w:lineRule="auto"/>
        <w:ind w:right="-85" w:firstLine="708"/>
        <w:jc w:val="both"/>
        <w:rPr>
          <w:rFonts w:ascii="Times New Roman" w:hAnsi="Times New Roman"/>
          <w:sz w:val="28"/>
          <w:szCs w:val="28"/>
        </w:rPr>
      </w:pPr>
      <w:r w:rsidRPr="00D721B2">
        <w:rPr>
          <w:rFonts w:ascii="Times New Roman" w:hAnsi="Times New Roman"/>
          <w:sz w:val="28"/>
          <w:szCs w:val="28"/>
        </w:rPr>
        <w:t>Электронный каталог в МБУК МЦБС создается на всю систему. Его</w:t>
      </w:r>
      <w:r w:rsidR="00347D24" w:rsidRPr="00D721B2">
        <w:rPr>
          <w:rFonts w:ascii="Times New Roman" w:hAnsi="Times New Roman"/>
          <w:sz w:val="28"/>
          <w:szCs w:val="28"/>
        </w:rPr>
        <w:t xml:space="preserve"> база данных насчитывает 12692 </w:t>
      </w:r>
      <w:r w:rsidRPr="00D721B2">
        <w:rPr>
          <w:rFonts w:ascii="Times New Roman" w:hAnsi="Times New Roman"/>
          <w:sz w:val="28"/>
          <w:szCs w:val="28"/>
        </w:rPr>
        <w:t>записи (за прошлый год сделано 1 370), что больше года предыдущего на 373 записи. МЦБС Усть-Большерецкого района работает в АИБС «</w:t>
      </w:r>
      <w:proofErr w:type="spellStart"/>
      <w:r w:rsidRPr="00D721B2">
        <w:rPr>
          <w:rFonts w:ascii="Times New Roman" w:hAnsi="Times New Roman"/>
          <w:sz w:val="28"/>
          <w:szCs w:val="28"/>
        </w:rPr>
        <w:t>МегаПро</w:t>
      </w:r>
      <w:proofErr w:type="spellEnd"/>
      <w:r w:rsidRPr="00D721B2">
        <w:rPr>
          <w:rFonts w:ascii="Times New Roman" w:hAnsi="Times New Roman"/>
          <w:sz w:val="28"/>
          <w:szCs w:val="28"/>
        </w:rPr>
        <w:t>».</w:t>
      </w:r>
    </w:p>
    <w:p w:rsidR="004C3AC1" w:rsidRPr="00D721B2" w:rsidRDefault="004C3AC1" w:rsidP="00D721B2">
      <w:pPr>
        <w:shd w:val="clear" w:color="auto" w:fill="FFFFFF" w:themeFill="background1"/>
        <w:spacing w:after="0" w:line="240" w:lineRule="auto"/>
        <w:ind w:right="-85" w:firstLine="708"/>
        <w:jc w:val="both"/>
        <w:rPr>
          <w:rFonts w:ascii="Times New Roman" w:hAnsi="Times New Roman"/>
          <w:sz w:val="28"/>
          <w:szCs w:val="28"/>
        </w:rPr>
      </w:pPr>
      <w:r w:rsidRPr="00D721B2">
        <w:rPr>
          <w:rFonts w:ascii="Times New Roman" w:hAnsi="Times New Roman"/>
          <w:sz w:val="28"/>
          <w:szCs w:val="28"/>
        </w:rPr>
        <w:t xml:space="preserve">Все библиотеки оснащены компьютерами, шесть из них предоставляют их в пользование посетителям, имеют электронную почту и возможность выхода в Интернет. Из-за отсутствия технических возможностей не было Интернета в филиалах №3 (п. </w:t>
      </w:r>
      <w:r w:rsidR="00D721B2">
        <w:rPr>
          <w:rFonts w:ascii="Times New Roman" w:hAnsi="Times New Roman"/>
          <w:sz w:val="28"/>
          <w:szCs w:val="28"/>
        </w:rPr>
        <w:t xml:space="preserve">Паужетка) и №7 (с. Запорожье). </w:t>
      </w:r>
      <w:r w:rsidRPr="00D721B2">
        <w:rPr>
          <w:rFonts w:ascii="Times New Roman" w:hAnsi="Times New Roman"/>
          <w:sz w:val="28"/>
          <w:szCs w:val="28"/>
        </w:rPr>
        <w:t xml:space="preserve">Семь библиотек располагают копировально-множительной техникой. </w:t>
      </w:r>
    </w:p>
    <w:p w:rsidR="004C3AC1" w:rsidRPr="00D721B2" w:rsidRDefault="004C3AC1" w:rsidP="00D721B2">
      <w:pPr>
        <w:shd w:val="clear" w:color="auto" w:fill="FFFFFF" w:themeFill="background1"/>
        <w:spacing w:after="0" w:line="240" w:lineRule="auto"/>
        <w:ind w:right="-85" w:firstLine="708"/>
        <w:jc w:val="both"/>
        <w:rPr>
          <w:rFonts w:ascii="Times New Roman" w:hAnsi="Times New Roman"/>
          <w:sz w:val="28"/>
          <w:szCs w:val="28"/>
        </w:rPr>
      </w:pPr>
      <w:r w:rsidRPr="00D721B2">
        <w:rPr>
          <w:rFonts w:ascii="Times New Roman" w:hAnsi="Times New Roman"/>
          <w:sz w:val="28"/>
          <w:szCs w:val="28"/>
        </w:rPr>
        <w:t>Свой сайт имеет только централизованная библиотечная система – создан в 2015 год</w:t>
      </w:r>
      <w:r w:rsidR="00091E4D" w:rsidRPr="00D721B2">
        <w:rPr>
          <w:rFonts w:ascii="Times New Roman" w:hAnsi="Times New Roman"/>
          <w:sz w:val="28"/>
          <w:szCs w:val="28"/>
        </w:rPr>
        <w:t xml:space="preserve">у. </w:t>
      </w:r>
      <w:r w:rsidR="00347D24" w:rsidRPr="00D721B2">
        <w:rPr>
          <w:rFonts w:ascii="Times New Roman" w:hAnsi="Times New Roman"/>
          <w:sz w:val="28"/>
          <w:szCs w:val="28"/>
        </w:rPr>
        <w:t xml:space="preserve">Его посетителями стали 584 </w:t>
      </w:r>
      <w:r w:rsidRPr="00D721B2">
        <w:rPr>
          <w:rFonts w:ascii="Times New Roman" w:hAnsi="Times New Roman"/>
          <w:sz w:val="28"/>
          <w:szCs w:val="28"/>
        </w:rPr>
        <w:t>человека, а число обращений составило 1309. Сайт МЦБС доступен слабовидящим людям.</w:t>
      </w:r>
    </w:p>
    <w:p w:rsidR="004C3AC1" w:rsidRPr="00D721B2" w:rsidRDefault="004C3AC1" w:rsidP="00D721B2">
      <w:pPr>
        <w:shd w:val="clear" w:color="auto" w:fill="FFFFFF" w:themeFill="background1"/>
        <w:spacing w:after="0" w:line="240" w:lineRule="auto"/>
        <w:ind w:right="-85" w:firstLine="708"/>
        <w:jc w:val="both"/>
        <w:rPr>
          <w:rFonts w:ascii="Times New Roman" w:hAnsi="Times New Roman"/>
          <w:sz w:val="28"/>
          <w:szCs w:val="28"/>
        </w:rPr>
      </w:pPr>
      <w:r w:rsidRPr="00D721B2">
        <w:rPr>
          <w:rFonts w:ascii="Times New Roman" w:hAnsi="Times New Roman"/>
          <w:sz w:val="28"/>
          <w:szCs w:val="28"/>
        </w:rPr>
        <w:t>Доступ к постоянно обновляемой системе «Консультант Плюс» имеется в филиалах №1, №4 и №5. Услуг</w:t>
      </w:r>
      <w:r w:rsidR="00347D24" w:rsidRPr="00D721B2">
        <w:rPr>
          <w:rFonts w:ascii="Times New Roman" w:hAnsi="Times New Roman"/>
          <w:sz w:val="28"/>
          <w:szCs w:val="28"/>
        </w:rPr>
        <w:t xml:space="preserve">ами системы воспользовались 43 </w:t>
      </w:r>
      <w:r w:rsidRPr="00D721B2">
        <w:rPr>
          <w:rFonts w:ascii="Times New Roman" w:hAnsi="Times New Roman"/>
          <w:sz w:val="28"/>
          <w:szCs w:val="28"/>
        </w:rPr>
        <w:t>человека. Индивидуальную информацию постоянно получали 113 человек по различным отраслям знаний. Среди них и специалисты, и студенты-заочники. Этим категориям читателей уделяется со стороны сотрудников библиотек особое внимание.</w:t>
      </w:r>
    </w:p>
    <w:p w:rsidR="004C3AC1" w:rsidRPr="00D721B2" w:rsidRDefault="004C3AC1" w:rsidP="00D721B2">
      <w:pPr>
        <w:shd w:val="clear" w:color="auto" w:fill="FFFFFF" w:themeFill="background1"/>
        <w:spacing w:after="0" w:line="240" w:lineRule="auto"/>
        <w:ind w:right="-85" w:firstLine="708"/>
        <w:jc w:val="both"/>
        <w:rPr>
          <w:rFonts w:ascii="Times New Roman" w:hAnsi="Times New Roman"/>
          <w:sz w:val="28"/>
          <w:szCs w:val="28"/>
        </w:rPr>
      </w:pPr>
      <w:r w:rsidRPr="00D721B2">
        <w:rPr>
          <w:rFonts w:ascii="Times New Roman" w:hAnsi="Times New Roman"/>
          <w:sz w:val="28"/>
          <w:szCs w:val="28"/>
        </w:rPr>
        <w:t>В минувшем году библиотекари района традиционно провели цикл мероприятий ко Дню молодого избирателя (февраль), в марте – Неделю детской книги и массовые мероприятия, посвященные вх</w:t>
      </w:r>
      <w:r w:rsidR="00943DDA" w:rsidRPr="00D721B2">
        <w:rPr>
          <w:rFonts w:ascii="Times New Roman" w:hAnsi="Times New Roman"/>
          <w:sz w:val="28"/>
          <w:szCs w:val="28"/>
        </w:rPr>
        <w:t xml:space="preserve">ождению Крыма в состав России. </w:t>
      </w:r>
      <w:r w:rsidRPr="00D721B2">
        <w:rPr>
          <w:rFonts w:ascii="Times New Roman" w:hAnsi="Times New Roman"/>
          <w:sz w:val="28"/>
          <w:szCs w:val="28"/>
        </w:rPr>
        <w:t>Большое внимание было уделено выборам Президента, Дню Победы, Дню России. Библиотекари приняли участие во Всероссийских акциях «</w:t>
      </w:r>
      <w:proofErr w:type="spellStart"/>
      <w:r w:rsidRPr="00D721B2">
        <w:rPr>
          <w:rFonts w:ascii="Times New Roman" w:hAnsi="Times New Roman"/>
          <w:sz w:val="28"/>
          <w:szCs w:val="28"/>
        </w:rPr>
        <w:t>Библионочь</w:t>
      </w:r>
      <w:proofErr w:type="spellEnd"/>
      <w:r w:rsidRPr="00D721B2">
        <w:rPr>
          <w:rFonts w:ascii="Times New Roman" w:hAnsi="Times New Roman"/>
          <w:sz w:val="28"/>
          <w:szCs w:val="28"/>
        </w:rPr>
        <w:t>» (апрель) и «Вместе</w:t>
      </w:r>
      <w:r w:rsidR="00A73F12" w:rsidRPr="00D721B2">
        <w:rPr>
          <w:rFonts w:ascii="Times New Roman" w:hAnsi="Times New Roman"/>
          <w:sz w:val="28"/>
          <w:szCs w:val="28"/>
        </w:rPr>
        <w:t xml:space="preserve"> </w:t>
      </w:r>
      <w:r w:rsidRPr="00D721B2">
        <w:rPr>
          <w:rFonts w:ascii="Times New Roman" w:hAnsi="Times New Roman"/>
          <w:sz w:val="28"/>
          <w:szCs w:val="28"/>
        </w:rPr>
        <w:t xml:space="preserve">ЯРЧЕ» (сентябрь).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Широко в минувшем году в районе отмечалось 100-летие комсомола. Не остались в стороне и библиотекари. Была подготовлена и опубликована в районной газете викторина по истории комсомола, почти во всех библиотеках района прошли тематические мероприятия. «Наза</w:t>
      </w:r>
      <w:proofErr w:type="gramStart"/>
      <w:r w:rsidRPr="00D721B2">
        <w:rPr>
          <w:rFonts w:ascii="Times New Roman" w:hAnsi="Times New Roman"/>
          <w:sz w:val="28"/>
          <w:szCs w:val="28"/>
        </w:rPr>
        <w:t>д в СССР</w:t>
      </w:r>
      <w:proofErr w:type="gramEnd"/>
      <w:r w:rsidRPr="00D721B2">
        <w:rPr>
          <w:rFonts w:ascii="Times New Roman" w:hAnsi="Times New Roman"/>
          <w:sz w:val="28"/>
          <w:szCs w:val="28"/>
        </w:rPr>
        <w:t>» – такой была тема «Ночи искусств», проведённой библиотекарями совместно работниками районного Дома культу</w:t>
      </w:r>
      <w:r w:rsidR="00091E4D" w:rsidRPr="00D721B2">
        <w:rPr>
          <w:rFonts w:ascii="Times New Roman" w:hAnsi="Times New Roman"/>
          <w:sz w:val="28"/>
          <w:szCs w:val="28"/>
        </w:rPr>
        <w:t>ры. «Не расстанусь с комсомоло</w:t>
      </w:r>
      <w:r w:rsidR="00A73F12" w:rsidRPr="00D721B2">
        <w:rPr>
          <w:rFonts w:ascii="Times New Roman" w:hAnsi="Times New Roman"/>
          <w:sz w:val="28"/>
          <w:szCs w:val="28"/>
        </w:rPr>
        <w:t>м</w:t>
      </w:r>
      <w:r w:rsidRPr="00D721B2">
        <w:rPr>
          <w:rFonts w:ascii="Times New Roman" w:hAnsi="Times New Roman"/>
          <w:sz w:val="28"/>
          <w:szCs w:val="28"/>
        </w:rPr>
        <w:t>» – эти слова из очень популярной в своё время песни послужили названием для тематического вечера, который состоялся в межпоселенческой библиотеке с. Усть-Большерецк в «Клубе интересных встреч».  В ноябре было отмечено 25-летие создания этого «Клуба».</w:t>
      </w:r>
    </w:p>
    <w:p w:rsidR="004C3AC1" w:rsidRPr="00D721B2" w:rsidRDefault="004C3AC1"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Продолжилась работа и с другими клубными формир</w:t>
      </w:r>
      <w:r w:rsidR="00091E4D" w:rsidRPr="00D721B2">
        <w:rPr>
          <w:rFonts w:ascii="Times New Roman" w:hAnsi="Times New Roman"/>
          <w:sz w:val="28"/>
          <w:szCs w:val="28"/>
        </w:rPr>
        <w:t xml:space="preserve">ованиями – «Сударушка» </w:t>
      </w:r>
      <w:r w:rsidRPr="00D721B2">
        <w:rPr>
          <w:rFonts w:ascii="Times New Roman" w:hAnsi="Times New Roman"/>
          <w:sz w:val="28"/>
          <w:szCs w:val="28"/>
        </w:rPr>
        <w:t>(п. Озерновский), «Элегантный возраст» (</w:t>
      </w:r>
      <w:proofErr w:type="gramStart"/>
      <w:r w:rsidRPr="00D721B2">
        <w:rPr>
          <w:rFonts w:ascii="Times New Roman" w:hAnsi="Times New Roman"/>
          <w:sz w:val="28"/>
          <w:szCs w:val="28"/>
        </w:rPr>
        <w:t>с</w:t>
      </w:r>
      <w:proofErr w:type="gramEnd"/>
      <w:r w:rsidRPr="00D721B2">
        <w:rPr>
          <w:rFonts w:ascii="Times New Roman" w:hAnsi="Times New Roman"/>
          <w:sz w:val="28"/>
          <w:szCs w:val="28"/>
        </w:rPr>
        <w:t xml:space="preserve">. Апача). </w:t>
      </w:r>
    </w:p>
    <w:p w:rsidR="004C3AC1" w:rsidRPr="00D721B2" w:rsidRDefault="004C3AC1"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Заведующая филиалом № 5 с. Апача А.М. Рыкова стала победителем краевого конкурса «Библиотекарь года». Мероприятия, проводимые МБУК МЦБС</w:t>
      </w:r>
      <w:r w:rsidR="00347D24" w:rsidRPr="00D721B2">
        <w:rPr>
          <w:rFonts w:ascii="Times New Roman" w:hAnsi="Times New Roman"/>
          <w:sz w:val="28"/>
          <w:szCs w:val="28"/>
        </w:rPr>
        <w:t>,</w:t>
      </w:r>
      <w:r w:rsidRPr="00D721B2">
        <w:rPr>
          <w:rFonts w:ascii="Times New Roman" w:hAnsi="Times New Roman"/>
          <w:sz w:val="28"/>
          <w:szCs w:val="28"/>
        </w:rPr>
        <w:t xml:space="preserve"> освещаются в районной газете «Ударник» и на сайте библиотеки – за прошлый год было 39 публикаций.</w:t>
      </w:r>
    </w:p>
    <w:p w:rsidR="004C3AC1" w:rsidRPr="00D721B2" w:rsidRDefault="004C3AC1" w:rsidP="00D721B2">
      <w:pPr>
        <w:shd w:val="clear" w:color="auto" w:fill="FFFFFF" w:themeFill="background1"/>
        <w:spacing w:after="0" w:line="240" w:lineRule="auto"/>
        <w:ind w:firstLine="708"/>
        <w:jc w:val="both"/>
        <w:rPr>
          <w:rFonts w:ascii="Times New Roman" w:hAnsi="Times New Roman"/>
          <w:sz w:val="28"/>
          <w:szCs w:val="28"/>
        </w:rPr>
      </w:pPr>
      <w:r w:rsidRPr="00D721B2">
        <w:rPr>
          <w:rFonts w:ascii="Times New Roman" w:hAnsi="Times New Roman"/>
          <w:sz w:val="28"/>
          <w:szCs w:val="28"/>
        </w:rPr>
        <w:t>В соответствии с муниципальным заданием, утвержденным управлением культуры, молодежи и спорта Администрации Усть-Большерецкого МР для МБУК МЦБС в 2018 году планировалось зарегистрировать 5600 читателей, выдать 121900 экземпляров книг и журналов, число посещений – 41300 чел.</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Успешно продолжают работать Детские музыкальные школы района: МБУ ДО ДМШ с. Усть-Большерецк и отделение ДМШ в п. Октябрьский., МБУ ДО ДМШ п. Озерновский, МБУ ДО ДМШ с. Апача и отделение ДМШ с.Апача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с. Кавалерское.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мае 2018 </w:t>
      </w:r>
      <w:r w:rsidR="00D721B2">
        <w:rPr>
          <w:rFonts w:ascii="Times New Roman" w:hAnsi="Times New Roman"/>
          <w:sz w:val="28"/>
          <w:szCs w:val="28"/>
        </w:rPr>
        <w:t>года школы выпустили 12 человек</w:t>
      </w:r>
      <w:r w:rsidRPr="00D721B2">
        <w:rPr>
          <w:rFonts w:ascii="Times New Roman" w:hAnsi="Times New Roman"/>
          <w:sz w:val="28"/>
          <w:szCs w:val="28"/>
        </w:rPr>
        <w:t>. Все выпускники музыкальных школ прошли итоговую аттестацию и получи</w:t>
      </w:r>
      <w:r w:rsidR="004F48E7" w:rsidRPr="00D721B2">
        <w:rPr>
          <w:rFonts w:ascii="Times New Roman" w:hAnsi="Times New Roman"/>
          <w:sz w:val="28"/>
          <w:szCs w:val="28"/>
        </w:rPr>
        <w:t>ли аттестаты об окончании школы</w:t>
      </w:r>
      <w:r w:rsidRPr="00D721B2">
        <w:rPr>
          <w:rFonts w:ascii="Times New Roman" w:hAnsi="Times New Roman"/>
          <w:sz w:val="28"/>
          <w:szCs w:val="28"/>
        </w:rPr>
        <w:t>. Общее количество учащихся – 160 детей.</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Все учреждения дополнительного образования детей имеют лицензию на осуществление образовательной деятельности.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ДМШ в отчетный период работало 15 человек, преподавателей 8 человек. 7 преподавателей имеют специальное образование, высшее – 4 человек, среднее специальное – 3</w:t>
      </w:r>
      <w:r w:rsidR="00D721B2">
        <w:rPr>
          <w:rFonts w:ascii="Times New Roman" w:hAnsi="Times New Roman"/>
          <w:sz w:val="28"/>
          <w:szCs w:val="28"/>
        </w:rPr>
        <w:t xml:space="preserve"> человека</w:t>
      </w:r>
      <w:r w:rsidRPr="00D721B2">
        <w:rPr>
          <w:rFonts w:ascii="Times New Roman" w:hAnsi="Times New Roman"/>
          <w:sz w:val="28"/>
          <w:szCs w:val="28"/>
        </w:rPr>
        <w:t xml:space="preserve">.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ДМШ ведут активную внеклассную и концертную работу.</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На протяжении учебного года преподавателями ДМШ были подготовлены и проведены следующие внеклассные мероприятия:</w:t>
      </w:r>
    </w:p>
    <w:p w:rsidR="004C3AC1" w:rsidRPr="00D721B2" w:rsidRDefault="004C3AC1" w:rsidP="00D721B2">
      <w:pPr>
        <w:pStyle w:val="a3"/>
        <w:numPr>
          <w:ilvl w:val="0"/>
          <w:numId w:val="9"/>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классные тематические родительские собрания и с концертом учеников класса (все преподаватели); </w:t>
      </w:r>
    </w:p>
    <w:p w:rsidR="004C3AC1" w:rsidRPr="00D721B2" w:rsidRDefault="004C3AC1" w:rsidP="00D721B2">
      <w:pPr>
        <w:pStyle w:val="a3"/>
        <w:numPr>
          <w:ilvl w:val="0"/>
          <w:numId w:val="9"/>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классные часы для учащихся; </w:t>
      </w:r>
    </w:p>
    <w:p w:rsidR="004C3AC1" w:rsidRPr="00D721B2" w:rsidRDefault="004C3AC1" w:rsidP="00D721B2">
      <w:pPr>
        <w:pStyle w:val="a3"/>
        <w:numPr>
          <w:ilvl w:val="0"/>
          <w:numId w:val="9"/>
        </w:numPr>
        <w:shd w:val="clear" w:color="auto" w:fill="FFFFFF" w:themeFill="background1"/>
        <w:spacing w:after="0" w:line="240" w:lineRule="auto"/>
        <w:ind w:left="0" w:firstLine="709"/>
        <w:jc w:val="both"/>
        <w:rPr>
          <w:rFonts w:ascii="Times New Roman" w:hAnsi="Times New Roman"/>
          <w:sz w:val="28"/>
          <w:szCs w:val="28"/>
        </w:rPr>
      </w:pPr>
      <w:r w:rsidRPr="00D721B2">
        <w:rPr>
          <w:rFonts w:ascii="Times New Roman" w:hAnsi="Times New Roman"/>
          <w:sz w:val="28"/>
          <w:szCs w:val="28"/>
        </w:rPr>
        <w:t xml:space="preserve">лекция-концерт для младших школьников и воспитанников детских садов </w:t>
      </w:r>
      <w:proofErr w:type="gramStart"/>
      <w:r w:rsidRPr="00D721B2">
        <w:rPr>
          <w:rFonts w:ascii="Times New Roman" w:hAnsi="Times New Roman"/>
          <w:sz w:val="28"/>
          <w:szCs w:val="28"/>
        </w:rPr>
        <w:t>с</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Апача</w:t>
      </w:r>
      <w:proofErr w:type="gramEnd"/>
      <w:r w:rsidRPr="00D721B2">
        <w:rPr>
          <w:rFonts w:ascii="Times New Roman" w:hAnsi="Times New Roman"/>
          <w:sz w:val="28"/>
          <w:szCs w:val="28"/>
        </w:rPr>
        <w:t xml:space="preserve">, с. Усть-Большерецк, п. Озерновский.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На протяжении учебного года учащиеся и преподаватели ДМШ принимают участие в  концертах, которые проводились в ДМШ, ДК п. Октябрьский, п. Апача, КСЦ «Контакт» п. Озерновский: классные концерты для родителей, День 8 Марта, День Поб</w:t>
      </w:r>
      <w:r w:rsidR="00091E4D" w:rsidRPr="00D721B2">
        <w:rPr>
          <w:rFonts w:ascii="Times New Roman" w:hAnsi="Times New Roman"/>
          <w:sz w:val="28"/>
          <w:szCs w:val="28"/>
        </w:rPr>
        <w:t xml:space="preserve">еды, концерты первоклассников, </w:t>
      </w:r>
      <w:r w:rsidRPr="00D721B2">
        <w:rPr>
          <w:rFonts w:ascii="Times New Roman" w:hAnsi="Times New Roman"/>
          <w:sz w:val="28"/>
          <w:szCs w:val="28"/>
        </w:rPr>
        <w:t>концерты выпускников и др. Активно</w:t>
      </w:r>
      <w:r w:rsidR="00091E4D" w:rsidRPr="00D721B2">
        <w:rPr>
          <w:rFonts w:ascii="Times New Roman" w:hAnsi="Times New Roman"/>
          <w:sz w:val="28"/>
          <w:szCs w:val="28"/>
        </w:rPr>
        <w:t xml:space="preserve"> учащиеся ДМШ района принимают </w:t>
      </w:r>
      <w:r w:rsidRPr="00D721B2">
        <w:rPr>
          <w:rFonts w:ascii="Times New Roman" w:hAnsi="Times New Roman"/>
          <w:sz w:val="28"/>
          <w:szCs w:val="28"/>
        </w:rPr>
        <w:t>участие в краевых и всероссийских фестивалях и конкурсах, становятся дипломантами и призерами (Всероссийский фестиваль-конкурс «Звонкие</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голоса»», Всероссийский конкурс патриотической песни «Я люблю тебя, Россия!», Краевой  фестиваль-конкурс дошкольного  творчества  «Маленькая  страна», Международный конкурс-фестиваль  «Волшебство  звука», Всероссийский конкурс патриотической песни «Афганский ветер», Краевой фести</w:t>
      </w:r>
      <w:r w:rsidR="00091E4D" w:rsidRPr="00D721B2">
        <w:rPr>
          <w:rFonts w:ascii="Times New Roman" w:hAnsi="Times New Roman"/>
          <w:sz w:val="28"/>
          <w:szCs w:val="28"/>
        </w:rPr>
        <w:t xml:space="preserve">валь фортепианной музыки им. </w:t>
      </w:r>
      <w:proofErr w:type="spellStart"/>
      <w:r w:rsidR="00091E4D" w:rsidRPr="00D721B2">
        <w:rPr>
          <w:rFonts w:ascii="Times New Roman" w:hAnsi="Times New Roman"/>
          <w:sz w:val="28"/>
          <w:szCs w:val="28"/>
        </w:rPr>
        <w:t>В.</w:t>
      </w:r>
      <w:r w:rsidRPr="00D721B2">
        <w:rPr>
          <w:rFonts w:ascii="Times New Roman" w:hAnsi="Times New Roman"/>
          <w:sz w:val="28"/>
          <w:szCs w:val="28"/>
        </w:rPr>
        <w:t>Тумило</w:t>
      </w:r>
      <w:proofErr w:type="spellEnd"/>
      <w:r w:rsidRPr="00D721B2">
        <w:rPr>
          <w:rFonts w:ascii="Times New Roman" w:hAnsi="Times New Roman"/>
          <w:sz w:val="28"/>
          <w:szCs w:val="28"/>
        </w:rPr>
        <w:t xml:space="preserve">, Всероссийский конкурс юных вокалистов «Звонкие голоса России!», Международный конкурс «Искусство миру» и др.). </w:t>
      </w:r>
      <w:proofErr w:type="gramEnd"/>
    </w:p>
    <w:p w:rsidR="004C3AC1" w:rsidRPr="00D721B2" w:rsidRDefault="004C3AC1" w:rsidP="00D721B2">
      <w:pPr>
        <w:shd w:val="clear" w:color="auto" w:fill="FFFFFF" w:themeFill="background1"/>
        <w:spacing w:after="0" w:line="240" w:lineRule="auto"/>
        <w:ind w:firstLine="709"/>
        <w:jc w:val="both"/>
        <w:rPr>
          <w:rFonts w:ascii="Times New Roman" w:eastAsia="Calibri" w:hAnsi="Times New Roman"/>
          <w:sz w:val="28"/>
          <w:szCs w:val="28"/>
          <w:lang w:eastAsia="en-US"/>
        </w:rPr>
      </w:pPr>
      <w:r w:rsidRPr="00D721B2">
        <w:rPr>
          <w:rFonts w:ascii="Times New Roman" w:hAnsi="Times New Roman"/>
          <w:sz w:val="28"/>
          <w:szCs w:val="28"/>
        </w:rPr>
        <w:t>Проведен</w:t>
      </w:r>
      <w:r w:rsidRPr="00D721B2">
        <w:rPr>
          <w:rFonts w:ascii="Times New Roman" w:eastAsia="Calibri" w:hAnsi="Times New Roman"/>
          <w:sz w:val="28"/>
          <w:szCs w:val="28"/>
          <w:lang w:eastAsia="en-US"/>
        </w:rPr>
        <w:t xml:space="preserve"> конкурс на эскиз </w:t>
      </w:r>
      <w:proofErr w:type="gramStart"/>
      <w:r w:rsidRPr="00D721B2">
        <w:rPr>
          <w:rFonts w:ascii="Times New Roman" w:eastAsia="Calibri" w:hAnsi="Times New Roman"/>
          <w:sz w:val="28"/>
          <w:szCs w:val="28"/>
          <w:lang w:eastAsia="en-US"/>
        </w:rPr>
        <w:t>стелы-рекламной</w:t>
      </w:r>
      <w:proofErr w:type="gramEnd"/>
      <w:r w:rsidRPr="00D721B2">
        <w:rPr>
          <w:rFonts w:ascii="Times New Roman" w:eastAsia="Calibri" w:hAnsi="Times New Roman"/>
          <w:sz w:val="28"/>
          <w:szCs w:val="28"/>
          <w:lang w:eastAsia="en-US"/>
        </w:rPr>
        <w:t xml:space="preserve"> конструкции на въезде в Усть-Большерецкий МР. (09 августа).</w:t>
      </w:r>
    </w:p>
    <w:p w:rsidR="00091E4D" w:rsidRPr="00D721B2" w:rsidRDefault="004C3AC1" w:rsidP="00D721B2">
      <w:pPr>
        <w:shd w:val="clear" w:color="auto" w:fill="FFFFFF" w:themeFill="background1"/>
        <w:spacing w:after="0" w:line="240" w:lineRule="auto"/>
        <w:ind w:firstLine="709"/>
        <w:jc w:val="both"/>
        <w:rPr>
          <w:rFonts w:ascii="Times New Roman" w:eastAsia="Calibri" w:hAnsi="Times New Roman"/>
          <w:sz w:val="28"/>
          <w:szCs w:val="28"/>
          <w:lang w:eastAsia="en-US"/>
        </w:rPr>
      </w:pPr>
      <w:r w:rsidRPr="00D721B2">
        <w:rPr>
          <w:rFonts w:ascii="Times New Roman" w:eastAsia="Calibri" w:hAnsi="Times New Roman"/>
          <w:sz w:val="28"/>
          <w:szCs w:val="28"/>
          <w:lang w:eastAsia="en-US"/>
        </w:rPr>
        <w:t xml:space="preserve">В рамках муниципальной программы «Развитие туризма в Усть-Большерецком районе проведен конкурс на предоставлении субсидии в размере 230 248.00 рублей для обустройства традиционных жилищ народности оседлых эвенов 18 веков для проведения в них конкурсах, </w:t>
      </w:r>
      <w:proofErr w:type="gramStart"/>
      <w:r w:rsidRPr="00D721B2">
        <w:rPr>
          <w:rFonts w:ascii="Times New Roman" w:eastAsia="Calibri" w:hAnsi="Times New Roman"/>
          <w:sz w:val="28"/>
          <w:szCs w:val="28"/>
          <w:lang w:eastAsia="en-US"/>
        </w:rPr>
        <w:t>мастеров-классов</w:t>
      </w:r>
      <w:proofErr w:type="gramEnd"/>
      <w:r w:rsidRPr="00D721B2">
        <w:rPr>
          <w:rFonts w:ascii="Times New Roman" w:eastAsia="Calibri" w:hAnsi="Times New Roman"/>
          <w:sz w:val="28"/>
          <w:szCs w:val="28"/>
          <w:lang w:eastAsia="en-US"/>
        </w:rPr>
        <w:t xml:space="preserve"> художественных промыслов и народных ремесел, различных массовых познавательных мероприятий, направленных на сохранение и развития культуры коренных малочисленных народов севера. Конкурс выиграла родовая община «Нюльтен».</w:t>
      </w:r>
    </w:p>
    <w:p w:rsidR="004C3AC1" w:rsidRPr="00D721B2" w:rsidRDefault="004C3AC1" w:rsidP="00D721B2">
      <w:pPr>
        <w:shd w:val="clear" w:color="auto" w:fill="FFFFFF" w:themeFill="background1"/>
        <w:spacing w:after="0" w:line="240" w:lineRule="auto"/>
        <w:ind w:firstLine="709"/>
        <w:jc w:val="both"/>
        <w:rPr>
          <w:rFonts w:ascii="Times New Roman" w:eastAsia="Calibri" w:hAnsi="Times New Roman"/>
          <w:sz w:val="28"/>
          <w:szCs w:val="28"/>
          <w:lang w:eastAsia="en-US"/>
        </w:rPr>
      </w:pPr>
      <w:proofErr w:type="gramStart"/>
      <w:r w:rsidRPr="00D721B2">
        <w:rPr>
          <w:rFonts w:ascii="Times New Roman" w:hAnsi="Times New Roman"/>
          <w:sz w:val="28"/>
          <w:szCs w:val="28"/>
        </w:rPr>
        <w:t>В 2018 году спортсмены Усть-Большерецкого муниципального района приняли участие в 21 спортивно-массовом мероприятии районного и краевого уровня, в том числе проведено 16 соревнований районного уровня: лыжные соревнования «Рождественская гонка» (7 января), межпоселенческий блиц-турнир по настольному теннису (3 февраля), Кубок Главы Усть-Большерецкого МР по ОФП среди силовых структур (23 февраля), Первенство Усть-Большерецкого муниципального района по кроссу на снегоходах (31 марта), турнир</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 xml:space="preserve">по волейболу среди мужчин (22 апреля), легкоатлетическая эстафета (1 мая), мини-футбол, посвященный памяти А.И. Харенко (27 мая), турнир по быстрым шахматам (7 апреля), блиц-турнир по волейболу среди смешанных команд (10 июня), день физкультурника (12 августа), турнир по мини-футболу, посвященный памяти </w:t>
      </w:r>
      <w:proofErr w:type="spellStart"/>
      <w:r w:rsidRPr="00D721B2">
        <w:rPr>
          <w:rFonts w:ascii="Times New Roman" w:hAnsi="Times New Roman"/>
          <w:sz w:val="28"/>
          <w:szCs w:val="28"/>
        </w:rPr>
        <w:t>В.Фисуна</w:t>
      </w:r>
      <w:proofErr w:type="spellEnd"/>
      <w:r w:rsidRPr="00D721B2">
        <w:rPr>
          <w:rFonts w:ascii="Times New Roman" w:hAnsi="Times New Roman"/>
          <w:sz w:val="28"/>
          <w:szCs w:val="28"/>
        </w:rPr>
        <w:t xml:space="preserve"> (6 октября), межпоселенческий турнир по волейболу среди женских команд (20 октября), Кубок Усть-Большерецкого МР по пулевой стрельбе</w:t>
      </w:r>
      <w:proofErr w:type="gramEnd"/>
      <w:r w:rsidRPr="00D721B2">
        <w:rPr>
          <w:rFonts w:ascii="Times New Roman" w:hAnsi="Times New Roman"/>
          <w:sz w:val="28"/>
          <w:szCs w:val="28"/>
        </w:rPr>
        <w:t xml:space="preserve"> из пистолета Макарова (9 ноября), открытый турнир по мини-футбол, посвященный Всемирному дню футбола (15 декабря), открытый чемпионат по подледной ловле корюшки «Октябрьский </w:t>
      </w:r>
      <w:proofErr w:type="spellStart"/>
      <w:r w:rsidRPr="00D721B2">
        <w:rPr>
          <w:rFonts w:ascii="Times New Roman" w:hAnsi="Times New Roman"/>
          <w:sz w:val="28"/>
          <w:szCs w:val="28"/>
        </w:rPr>
        <w:t>зубарь</w:t>
      </w:r>
      <w:proofErr w:type="spellEnd"/>
      <w:r w:rsidRPr="00D721B2">
        <w:rPr>
          <w:rFonts w:ascii="Times New Roman" w:hAnsi="Times New Roman"/>
          <w:sz w:val="28"/>
          <w:szCs w:val="28"/>
        </w:rPr>
        <w:t>» (24 марта).</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Проведен</w:t>
      </w:r>
      <w:r w:rsidR="00233EA9">
        <w:rPr>
          <w:rFonts w:ascii="Times New Roman" w:hAnsi="Times New Roman"/>
          <w:sz w:val="28"/>
          <w:szCs w:val="28"/>
        </w:rPr>
        <w:t>о 1 мероприятие краевого уровня</w:t>
      </w:r>
      <w:r w:rsidRPr="00D721B2">
        <w:rPr>
          <w:rFonts w:ascii="Times New Roman" w:hAnsi="Times New Roman"/>
          <w:sz w:val="28"/>
          <w:szCs w:val="28"/>
        </w:rPr>
        <w:t xml:space="preserve"> Чемпионат Камчатского края по рыболовному спорту в рамках Краевого фестиваля «Сохраним лососей ВМЕСТЕ!» (24-26 августа).</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Спортсмены района приняли участие в 8 соревнованиях межрайонного и краевого уровня: всероссийская массовая лыжная гонка «Лыжня России-2017» (10 февраля), Открытое первенство по волейболу среди мужских и женских команд в с. Мильково (16-17 февраля), Региональный этап Всероссийских зимних игр в с. Мильково (15-18 февраля), Открытый турнир по волейболу среди мужских и женских команд в п. Усть-Камчатск (4-6 мая), Чемпионат Камчатского края</w:t>
      </w:r>
      <w:proofErr w:type="gramEnd"/>
      <w:r w:rsidRPr="00D721B2">
        <w:rPr>
          <w:rFonts w:ascii="Times New Roman" w:hAnsi="Times New Roman"/>
          <w:sz w:val="28"/>
          <w:szCs w:val="28"/>
        </w:rPr>
        <w:t xml:space="preserve"> по волейболу среди женских команд (2-5 ноября).</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Всего за отчетный период приняли участие в спортивных мероприятиях 624 спортсмена района, 548 человек приняли участие в качестве болельщиков и зрителей. </w:t>
      </w:r>
    </w:p>
    <w:p w:rsidR="004C3AC1" w:rsidRPr="00D721B2" w:rsidRDefault="004C3AC1"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Все мероприятия проведены в рамках муниципальной программы «Развитие физической культуры и спорта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муниципальном районе». Всего на проведение соревнова</w:t>
      </w:r>
      <w:r w:rsidR="00347D24" w:rsidRPr="00D721B2">
        <w:rPr>
          <w:rFonts w:ascii="Times New Roman" w:hAnsi="Times New Roman"/>
          <w:sz w:val="28"/>
          <w:szCs w:val="28"/>
        </w:rPr>
        <w:t xml:space="preserve">ний было израсходовано </w:t>
      </w:r>
      <w:r w:rsidRPr="00D721B2">
        <w:rPr>
          <w:rFonts w:ascii="Times New Roman" w:hAnsi="Times New Roman"/>
          <w:sz w:val="28"/>
          <w:szCs w:val="28"/>
        </w:rPr>
        <w:t>1 179 999.56 рублей.</w:t>
      </w:r>
    </w:p>
    <w:p w:rsidR="004C3AC1" w:rsidRPr="00D721B2" w:rsidRDefault="004C3AC1" w:rsidP="00D721B2">
      <w:pPr>
        <w:pStyle w:val="3"/>
        <w:widowControl w:val="0"/>
        <w:shd w:val="clear" w:color="auto" w:fill="FFFFFF" w:themeFill="background1"/>
        <w:tabs>
          <w:tab w:val="left" w:pos="1134"/>
        </w:tabs>
        <w:spacing w:after="0" w:line="240" w:lineRule="auto"/>
        <w:jc w:val="both"/>
        <w:rPr>
          <w:rFonts w:ascii="Times New Roman" w:hAnsi="Times New Roman"/>
          <w:b/>
          <w:sz w:val="28"/>
          <w:szCs w:val="28"/>
        </w:rPr>
      </w:pPr>
    </w:p>
    <w:p w:rsidR="00E3528D" w:rsidRPr="00D721B2" w:rsidRDefault="00E3528D"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Распоряжение муниципальным имуществом</w:t>
      </w:r>
      <w:r w:rsidR="00D16296" w:rsidRPr="00D721B2">
        <w:rPr>
          <w:rFonts w:ascii="Times New Roman" w:hAnsi="Times New Roman" w:cs="Times New Roman"/>
          <w:b/>
          <w:sz w:val="28"/>
          <w:szCs w:val="28"/>
        </w:rPr>
        <w:t>.</w:t>
      </w:r>
    </w:p>
    <w:p w:rsidR="00D16296" w:rsidRPr="00D721B2" w:rsidRDefault="00D16296"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2018 году в адрес Министерства имущественных и земельных отношений Камчатского края, были направлены согласованные перечни имущества, находящегося в собственности Усть-Большерецкого муниципального района, передаваемого в собственность поселений (Усть-Большерецкое сельское поселение, Озерновское городское поселение, Апачинское сельское поселение Кавалерское сельское поселение). </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В 2018 году, в соответствии с постановлениями Правительства Камчатского края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14.12.2018 № 526-П,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31.05.2018 № 221-П, «О разграничении имущества, находящегося в муниципальной собственности, между Усть-Большерецким муниципальным районом и Усть-Большерецким сельским</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поселением» от 26.02.2018 № 83-П,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25.01.2018 № 32-П, «О разграничении имущества, находящегося в муниципальной собственности, между Усть-Большерецким муниципальным районом и Апачинским сельским поселением» от 25.01.2018 № 30-П, «О разграничении имущества, находящегося в муниципальной собственности, между Усть-Большерецким муниципальным районом и Кавалерским сельским поселением» от 25.01.2018 № 31-П, «О разграничении</w:t>
      </w:r>
      <w:proofErr w:type="gramEnd"/>
      <w:r w:rsidRPr="00D721B2">
        <w:rPr>
          <w:rFonts w:ascii="Times New Roman" w:hAnsi="Times New Roman"/>
          <w:sz w:val="28"/>
          <w:szCs w:val="28"/>
        </w:rPr>
        <w:t xml:space="preserve"> имущества, находящегося в муниципальной собственности, между Усть-Большерецким муниципальным районом и Озерновским городским поселением» от 20.03.2018 № 118-П, в вышеуказанные поселения были направлены акты приема-передачи имущества, передаваемого в собственность поселений.</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В 2018 году Комитетом по управлению муниципальным имуществом Администрации Усть-Большерецкого муниципального района проведена работа по регистрации права собственности на объекты недвижимого имущества в Управлении Федеральной службы государственной регистрации, кадастра и картографии по Камчатскому краю. Подано 4 заявления о регистрации права собственности на объекты недвижимого имущества за Усть-Большерецким муниципальным районом и 14 заявлений о переходе права собственности от Усть-Большерецкого муниципального района к гражданам в связи с приватизацией ими жилых помещений (квартир).</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В 2018 году заключено 3 договора аренды нежилых помещений.</w:t>
      </w:r>
      <w:r w:rsidRPr="00D721B2">
        <w:rPr>
          <w:rFonts w:ascii="Times New Roman" w:hAnsi="Times New Roman"/>
          <w:sz w:val="28"/>
          <w:szCs w:val="28"/>
        </w:rPr>
        <w:tab/>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За период с 01.01.2018 по 31.12.2018 действовали 22 договора аренды нежилых зданий и нежилых помещений, сумма начислений по данным договорам за период с 01.01.2018 по 31.12.2018 составляет  1</w:t>
      </w:r>
      <w:r w:rsidR="00030C8B" w:rsidRPr="00D721B2">
        <w:rPr>
          <w:rFonts w:ascii="Times New Roman" w:hAnsi="Times New Roman"/>
          <w:sz w:val="28"/>
          <w:szCs w:val="28"/>
        </w:rPr>
        <w:t> </w:t>
      </w:r>
      <w:r w:rsidRPr="00D721B2">
        <w:rPr>
          <w:rFonts w:ascii="Times New Roman" w:hAnsi="Times New Roman"/>
          <w:sz w:val="28"/>
          <w:szCs w:val="28"/>
        </w:rPr>
        <w:t>479</w:t>
      </w:r>
      <w:r w:rsidR="00030C8B" w:rsidRPr="00D721B2">
        <w:rPr>
          <w:rFonts w:ascii="Times New Roman" w:hAnsi="Times New Roman"/>
          <w:sz w:val="28"/>
          <w:szCs w:val="28"/>
        </w:rPr>
        <w:t>, 120</w:t>
      </w:r>
      <w:r w:rsidRPr="00D721B2">
        <w:rPr>
          <w:rFonts w:ascii="Times New Roman" w:hAnsi="Times New Roman"/>
          <w:sz w:val="28"/>
          <w:szCs w:val="28"/>
        </w:rPr>
        <w:t xml:space="preserve">05 </w:t>
      </w:r>
      <w:r w:rsidR="00030C8B" w:rsidRPr="00D721B2">
        <w:rPr>
          <w:rFonts w:ascii="Times New Roman" w:hAnsi="Times New Roman"/>
          <w:sz w:val="28"/>
          <w:szCs w:val="28"/>
        </w:rPr>
        <w:t xml:space="preserve">тыс. </w:t>
      </w:r>
      <w:r w:rsidRPr="00D721B2">
        <w:rPr>
          <w:rFonts w:ascii="Times New Roman" w:hAnsi="Times New Roman"/>
          <w:sz w:val="28"/>
          <w:szCs w:val="28"/>
        </w:rPr>
        <w:t>руб.</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В казну Усть-Большерецкого района по данным договорам за период с 01.01.2018 по 31.12.2018 поступили денежные средства в размере 1</w:t>
      </w:r>
      <w:r w:rsidR="00030C8B" w:rsidRPr="00D721B2">
        <w:rPr>
          <w:rFonts w:ascii="Times New Roman" w:hAnsi="Times New Roman"/>
          <w:sz w:val="28"/>
          <w:szCs w:val="28"/>
        </w:rPr>
        <w:t> </w:t>
      </w:r>
      <w:r w:rsidRPr="00D721B2">
        <w:rPr>
          <w:rFonts w:ascii="Times New Roman" w:hAnsi="Times New Roman"/>
          <w:sz w:val="28"/>
          <w:szCs w:val="28"/>
        </w:rPr>
        <w:t>454</w:t>
      </w:r>
      <w:r w:rsidR="00030C8B" w:rsidRPr="00D721B2">
        <w:rPr>
          <w:rFonts w:ascii="Times New Roman" w:hAnsi="Times New Roman"/>
          <w:sz w:val="28"/>
          <w:szCs w:val="28"/>
        </w:rPr>
        <w:t>, 799</w:t>
      </w:r>
      <w:r w:rsidRPr="00D721B2">
        <w:rPr>
          <w:rFonts w:ascii="Times New Roman" w:hAnsi="Times New Roman"/>
          <w:sz w:val="28"/>
          <w:szCs w:val="28"/>
        </w:rPr>
        <w:t xml:space="preserve">07 </w:t>
      </w:r>
      <w:r w:rsidR="00030C8B" w:rsidRPr="00D721B2">
        <w:rPr>
          <w:rFonts w:ascii="Times New Roman" w:hAnsi="Times New Roman"/>
          <w:sz w:val="28"/>
          <w:szCs w:val="28"/>
        </w:rPr>
        <w:t>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Поступления по прочим доходам от компенсации затрат  бюджетов муниципальных районов за период с 01.01.2018 по 31.12.2018 составили 961</w:t>
      </w:r>
      <w:r w:rsidR="00030C8B" w:rsidRPr="00D721B2">
        <w:rPr>
          <w:rFonts w:ascii="Times New Roman" w:hAnsi="Times New Roman"/>
          <w:sz w:val="28"/>
          <w:szCs w:val="28"/>
        </w:rPr>
        <w:t>, 758</w:t>
      </w:r>
      <w:r w:rsidRPr="00D721B2">
        <w:rPr>
          <w:rFonts w:ascii="Times New Roman" w:hAnsi="Times New Roman"/>
          <w:sz w:val="28"/>
          <w:szCs w:val="28"/>
        </w:rPr>
        <w:t xml:space="preserve">75  </w:t>
      </w:r>
      <w:r w:rsidR="00030C8B" w:rsidRPr="00D721B2">
        <w:rPr>
          <w:rFonts w:ascii="Times New Roman" w:hAnsi="Times New Roman"/>
          <w:sz w:val="28"/>
          <w:szCs w:val="28"/>
        </w:rPr>
        <w:t>тыс. руб</w:t>
      </w:r>
      <w:r w:rsidRPr="00D721B2">
        <w:rPr>
          <w:rFonts w:ascii="Times New Roman" w:hAnsi="Times New Roman"/>
          <w:sz w:val="28"/>
          <w:szCs w:val="28"/>
        </w:rPr>
        <w:t xml:space="preserve">. </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По результатам проведенных аукционов были заключены 2 договора купли-продажи недвижимого имущества находящегося в собственности муниципального района на сумму 576</w:t>
      </w:r>
      <w:r w:rsidR="00030C8B" w:rsidRPr="00D721B2">
        <w:rPr>
          <w:rFonts w:ascii="Times New Roman" w:hAnsi="Times New Roman"/>
          <w:sz w:val="28"/>
          <w:szCs w:val="28"/>
        </w:rPr>
        <w:t>,</w:t>
      </w:r>
      <w:r w:rsidRPr="00D721B2">
        <w:rPr>
          <w:rFonts w:ascii="Times New Roman" w:hAnsi="Times New Roman"/>
          <w:sz w:val="28"/>
          <w:szCs w:val="28"/>
        </w:rPr>
        <w:t> 600</w:t>
      </w:r>
      <w:r w:rsidR="00030C8B" w:rsidRPr="00D721B2">
        <w:rPr>
          <w:rFonts w:ascii="Times New Roman" w:hAnsi="Times New Roman"/>
          <w:sz w:val="28"/>
          <w:szCs w:val="28"/>
        </w:rPr>
        <w:t xml:space="preserve"> 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С должниками, в части аренды нежилых зданий и нежилых помещений, ведется претензионная работа посредством направления претензий заказными письмами, а также направляются исковые заявления в суд.</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2018 года было подано 1 (одно) исковое заявление в арбитражный суд Камчатского края о взыскании задолженности </w:t>
      </w:r>
      <w:r w:rsidRPr="00D721B2">
        <w:rPr>
          <w:rFonts w:ascii="Times New Roman" w:hAnsi="Times New Roman"/>
          <w:bCs/>
          <w:sz w:val="28"/>
          <w:szCs w:val="28"/>
        </w:rPr>
        <w:t xml:space="preserve">и процентов </w:t>
      </w:r>
      <w:r w:rsidRPr="00D721B2">
        <w:rPr>
          <w:rFonts w:ascii="Times New Roman" w:hAnsi="Times New Roman"/>
          <w:sz w:val="28"/>
          <w:szCs w:val="28"/>
        </w:rPr>
        <w:t>по оплате тепловой энергии на общую сумму 47</w:t>
      </w:r>
      <w:r w:rsidR="00030C8B" w:rsidRPr="00D721B2">
        <w:rPr>
          <w:rFonts w:ascii="Times New Roman" w:hAnsi="Times New Roman"/>
          <w:sz w:val="28"/>
          <w:szCs w:val="28"/>
        </w:rPr>
        <w:t>,036</w:t>
      </w:r>
      <w:r w:rsidRPr="00D721B2">
        <w:rPr>
          <w:rFonts w:ascii="Times New Roman" w:hAnsi="Times New Roman"/>
          <w:sz w:val="28"/>
          <w:szCs w:val="28"/>
        </w:rPr>
        <w:t xml:space="preserve">15 </w:t>
      </w:r>
      <w:r w:rsidR="00030C8B" w:rsidRPr="00D721B2">
        <w:rPr>
          <w:rFonts w:ascii="Times New Roman" w:hAnsi="Times New Roman"/>
          <w:sz w:val="28"/>
          <w:szCs w:val="28"/>
        </w:rPr>
        <w:t>тыс. руб.</w:t>
      </w:r>
      <w:r w:rsidRPr="00D721B2">
        <w:rPr>
          <w:rFonts w:ascii="Times New Roman" w:hAnsi="Times New Roman"/>
          <w:sz w:val="28"/>
          <w:szCs w:val="28"/>
        </w:rPr>
        <w:t xml:space="preserve">, исковые требования исполнены ответчиком в полном объеме. За период с 01.01.2018 по 31.12.2018 вынесено решение о взыскании задолженности </w:t>
      </w:r>
      <w:r w:rsidRPr="00D721B2">
        <w:rPr>
          <w:rFonts w:ascii="Times New Roman" w:hAnsi="Times New Roman"/>
          <w:bCs/>
          <w:sz w:val="28"/>
          <w:szCs w:val="28"/>
        </w:rPr>
        <w:t>и процентов по арендным платежам</w:t>
      </w:r>
      <w:r w:rsidRPr="00D721B2">
        <w:rPr>
          <w:rFonts w:ascii="Times New Roman" w:hAnsi="Times New Roman"/>
          <w:sz w:val="28"/>
          <w:szCs w:val="28"/>
        </w:rPr>
        <w:t xml:space="preserve">  на общую сумму 46</w:t>
      </w:r>
      <w:r w:rsidR="00030C8B" w:rsidRPr="00D721B2">
        <w:rPr>
          <w:rFonts w:ascii="Times New Roman" w:hAnsi="Times New Roman"/>
          <w:sz w:val="28"/>
          <w:szCs w:val="28"/>
        </w:rPr>
        <w:t>,70973 тыс. руб</w:t>
      </w:r>
      <w:r w:rsidRPr="00D721B2">
        <w:rPr>
          <w:rFonts w:ascii="Times New Roman" w:hAnsi="Times New Roman"/>
          <w:sz w:val="28"/>
          <w:szCs w:val="28"/>
        </w:rPr>
        <w:t>. по исковому заявлению, поданному в  2017 году.</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Комитет по управлению муниципальным имуществом ведет работу с обращениями граждан, так за 2018 год направлено 615 ответов на  обращение граждан, а всего переписка с гражданами, организациями, министерствами и ведомствами насчитывает 1308 ответов.</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За 2018 год было заключено 53 договора аренды земельных участков, 3 договора безвозмездного пользования. За период с 01.01.2018 по 31.12.2018 действовало 293 договора аренды земельных участков на межселенной территории и на территории сельских поселений. </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За 2018 год заключено 54 договора купли-продажи земельных участков.</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Поступления за период с 01.01.2018 по 31.12.2018:</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по арендной плате за земельные участки, расположенные в границах сельских поселений и межселенных территорий муниципальных районов составили 7</w:t>
      </w:r>
      <w:r w:rsidR="00030C8B" w:rsidRPr="00D721B2">
        <w:rPr>
          <w:rFonts w:ascii="Times New Roman" w:hAnsi="Times New Roman"/>
          <w:sz w:val="28"/>
          <w:szCs w:val="28"/>
        </w:rPr>
        <w:t> </w:t>
      </w:r>
      <w:r w:rsidRPr="00D721B2">
        <w:rPr>
          <w:rFonts w:ascii="Times New Roman" w:hAnsi="Times New Roman"/>
          <w:sz w:val="28"/>
          <w:szCs w:val="28"/>
        </w:rPr>
        <w:t>767</w:t>
      </w:r>
      <w:r w:rsidR="00030C8B" w:rsidRPr="00D721B2">
        <w:rPr>
          <w:rFonts w:ascii="Times New Roman" w:hAnsi="Times New Roman"/>
          <w:sz w:val="28"/>
          <w:szCs w:val="28"/>
        </w:rPr>
        <w:t>,695</w:t>
      </w:r>
      <w:r w:rsidRPr="00D721B2">
        <w:rPr>
          <w:rFonts w:ascii="Times New Roman" w:hAnsi="Times New Roman"/>
          <w:sz w:val="28"/>
          <w:szCs w:val="28"/>
        </w:rPr>
        <w:t xml:space="preserve">32 </w:t>
      </w:r>
      <w:r w:rsidR="00030C8B" w:rsidRPr="00D721B2">
        <w:rPr>
          <w:rFonts w:ascii="Times New Roman" w:hAnsi="Times New Roman"/>
          <w:sz w:val="28"/>
          <w:szCs w:val="28"/>
        </w:rPr>
        <w:t>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по арендной плате за аренду нежилых зданий и нежилых помещений 1</w:t>
      </w:r>
      <w:r w:rsidR="00030C8B" w:rsidRPr="00D721B2">
        <w:rPr>
          <w:rFonts w:ascii="Times New Roman" w:hAnsi="Times New Roman"/>
          <w:sz w:val="28"/>
          <w:szCs w:val="28"/>
        </w:rPr>
        <w:t> </w:t>
      </w:r>
      <w:r w:rsidRPr="00D721B2">
        <w:rPr>
          <w:rFonts w:ascii="Times New Roman" w:hAnsi="Times New Roman"/>
          <w:sz w:val="28"/>
          <w:szCs w:val="28"/>
        </w:rPr>
        <w:t>454</w:t>
      </w:r>
      <w:r w:rsidR="00030C8B" w:rsidRPr="00D721B2">
        <w:rPr>
          <w:rFonts w:ascii="Times New Roman" w:hAnsi="Times New Roman"/>
          <w:sz w:val="28"/>
          <w:szCs w:val="28"/>
        </w:rPr>
        <w:t>,799</w:t>
      </w:r>
      <w:r w:rsidRPr="00D721B2">
        <w:rPr>
          <w:rFonts w:ascii="Times New Roman" w:hAnsi="Times New Roman"/>
          <w:sz w:val="28"/>
          <w:szCs w:val="28"/>
        </w:rPr>
        <w:t xml:space="preserve">07 </w:t>
      </w:r>
      <w:r w:rsidR="00030C8B" w:rsidRPr="00D721B2">
        <w:rPr>
          <w:rFonts w:ascii="Times New Roman" w:hAnsi="Times New Roman"/>
          <w:sz w:val="28"/>
          <w:szCs w:val="28"/>
        </w:rPr>
        <w:t>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по договорам купли-продажи за земельные участки, расположенные в границах сельских поселений и межселенных территорий муниципальных районов 2</w:t>
      </w:r>
      <w:r w:rsidR="00030C8B" w:rsidRPr="00D721B2">
        <w:rPr>
          <w:rFonts w:ascii="Times New Roman" w:hAnsi="Times New Roman"/>
          <w:sz w:val="28"/>
          <w:szCs w:val="28"/>
        </w:rPr>
        <w:t> </w:t>
      </w:r>
      <w:r w:rsidRPr="00D721B2">
        <w:rPr>
          <w:rFonts w:ascii="Times New Roman" w:hAnsi="Times New Roman"/>
          <w:sz w:val="28"/>
          <w:szCs w:val="28"/>
        </w:rPr>
        <w:t>231</w:t>
      </w:r>
      <w:r w:rsidR="00030C8B" w:rsidRPr="00D721B2">
        <w:rPr>
          <w:rFonts w:ascii="Times New Roman" w:hAnsi="Times New Roman"/>
          <w:sz w:val="28"/>
          <w:szCs w:val="28"/>
        </w:rPr>
        <w:t>,97672 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по договорам купли-продажи  недвижимого имущества находящегося в собственности муниципального района 5</w:t>
      </w:r>
      <w:r w:rsidR="00030C8B" w:rsidRPr="00D721B2">
        <w:rPr>
          <w:rFonts w:ascii="Times New Roman" w:hAnsi="Times New Roman"/>
          <w:sz w:val="28"/>
          <w:szCs w:val="28"/>
        </w:rPr>
        <w:t> </w:t>
      </w:r>
      <w:r w:rsidRPr="00D721B2">
        <w:rPr>
          <w:rFonts w:ascii="Times New Roman" w:hAnsi="Times New Roman"/>
          <w:sz w:val="28"/>
          <w:szCs w:val="28"/>
        </w:rPr>
        <w:t xml:space="preserve">76600,00 </w:t>
      </w:r>
      <w:r w:rsidR="00030C8B" w:rsidRPr="00D721B2">
        <w:rPr>
          <w:rFonts w:ascii="Times New Roman" w:hAnsi="Times New Roman"/>
          <w:sz w:val="28"/>
          <w:szCs w:val="28"/>
        </w:rPr>
        <w:t>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 по доходам от компенсации затрат  бюджетов муниципальных районов 961</w:t>
      </w:r>
      <w:r w:rsidR="00030C8B" w:rsidRPr="00D721B2">
        <w:rPr>
          <w:rFonts w:ascii="Times New Roman" w:hAnsi="Times New Roman"/>
          <w:sz w:val="28"/>
          <w:szCs w:val="28"/>
        </w:rPr>
        <w:t>,758</w:t>
      </w:r>
      <w:r w:rsidRPr="00D721B2">
        <w:rPr>
          <w:rFonts w:ascii="Times New Roman" w:hAnsi="Times New Roman"/>
          <w:sz w:val="28"/>
          <w:szCs w:val="28"/>
        </w:rPr>
        <w:t xml:space="preserve">75 </w:t>
      </w:r>
      <w:r w:rsidR="00030C8B" w:rsidRPr="00D721B2">
        <w:rPr>
          <w:rFonts w:ascii="Times New Roman" w:hAnsi="Times New Roman"/>
          <w:sz w:val="28"/>
          <w:szCs w:val="28"/>
        </w:rPr>
        <w:t>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r w:rsidRPr="00D721B2">
        <w:rPr>
          <w:rFonts w:ascii="Times New Roman" w:hAnsi="Times New Roman"/>
          <w:sz w:val="28"/>
          <w:szCs w:val="28"/>
        </w:rPr>
        <w:t>Всего за пери</w:t>
      </w:r>
      <w:r w:rsidR="00030C8B" w:rsidRPr="00D721B2">
        <w:rPr>
          <w:rFonts w:ascii="Times New Roman" w:hAnsi="Times New Roman"/>
          <w:sz w:val="28"/>
          <w:szCs w:val="28"/>
        </w:rPr>
        <w:t xml:space="preserve">од с 01.01.2018 по 31.12.2018 </w:t>
      </w:r>
      <w:r w:rsidRPr="00D721B2">
        <w:rPr>
          <w:rFonts w:ascii="Times New Roman" w:hAnsi="Times New Roman"/>
          <w:sz w:val="28"/>
          <w:szCs w:val="28"/>
        </w:rPr>
        <w:t>а аренду</w:t>
      </w:r>
      <w:r w:rsidR="00030C8B" w:rsidRPr="00D721B2">
        <w:rPr>
          <w:rFonts w:ascii="Times New Roman" w:hAnsi="Times New Roman"/>
          <w:sz w:val="28"/>
          <w:szCs w:val="28"/>
        </w:rPr>
        <w:t xml:space="preserve">/продажу недвижимого имущества </w:t>
      </w:r>
      <w:r w:rsidRPr="00D721B2">
        <w:rPr>
          <w:rFonts w:ascii="Times New Roman" w:hAnsi="Times New Roman"/>
          <w:sz w:val="28"/>
          <w:szCs w:val="28"/>
        </w:rPr>
        <w:t>Усть-Большерецкого муниципального района, за компенсацию затрат  бюджетов муниципальных районов в бюджет района поступило 12</w:t>
      </w:r>
      <w:r w:rsidR="00030C8B" w:rsidRPr="00D721B2">
        <w:rPr>
          <w:rFonts w:ascii="Times New Roman" w:hAnsi="Times New Roman"/>
          <w:sz w:val="28"/>
          <w:szCs w:val="28"/>
        </w:rPr>
        <w:t> </w:t>
      </w:r>
      <w:r w:rsidRPr="00D721B2">
        <w:rPr>
          <w:rFonts w:ascii="Times New Roman" w:hAnsi="Times New Roman"/>
          <w:sz w:val="28"/>
          <w:szCs w:val="28"/>
        </w:rPr>
        <w:t>992</w:t>
      </w:r>
      <w:r w:rsidR="00030C8B" w:rsidRPr="00D721B2">
        <w:rPr>
          <w:rFonts w:ascii="Times New Roman" w:hAnsi="Times New Roman"/>
          <w:sz w:val="28"/>
          <w:szCs w:val="28"/>
        </w:rPr>
        <w:t>,829</w:t>
      </w:r>
      <w:r w:rsidRPr="00D721B2">
        <w:rPr>
          <w:rFonts w:ascii="Times New Roman" w:hAnsi="Times New Roman"/>
          <w:sz w:val="28"/>
          <w:szCs w:val="28"/>
        </w:rPr>
        <w:t xml:space="preserve">86 </w:t>
      </w:r>
      <w:r w:rsidR="00030C8B" w:rsidRPr="00D721B2">
        <w:rPr>
          <w:rFonts w:ascii="Times New Roman" w:hAnsi="Times New Roman"/>
          <w:sz w:val="28"/>
          <w:szCs w:val="28"/>
        </w:rPr>
        <w:t>тыс. руб</w:t>
      </w:r>
      <w:r w:rsidRPr="00D721B2">
        <w:rPr>
          <w:rFonts w:ascii="Times New Roman" w:hAnsi="Times New Roman"/>
          <w:sz w:val="28"/>
          <w:szCs w:val="28"/>
        </w:rPr>
        <w:t>.</w:t>
      </w:r>
    </w:p>
    <w:p w:rsidR="00D16296" w:rsidRPr="00D721B2" w:rsidRDefault="00D16296"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В соответствии с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«Об</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 xml:space="preserve">оценочной деятельности в Российской Федерации» № 135-ФЗ от 29.07.1998, Федеральными стандартами оценки ФСО № 1, ФСО № 2, ФСО № 3, во исполнение </w:t>
      </w:r>
      <w:hyperlink r:id="rId8" w:history="1">
        <w:r w:rsidRPr="00D721B2">
          <w:rPr>
            <w:rFonts w:ascii="Times New Roman" w:hAnsi="Times New Roman"/>
            <w:sz w:val="28"/>
            <w:szCs w:val="28"/>
          </w:rPr>
          <w:t>статьи 17.1</w:t>
        </w:r>
      </w:hyperlink>
      <w:r w:rsidRPr="00D721B2">
        <w:rPr>
          <w:rFonts w:ascii="Times New Roman" w:hAnsi="Times New Roman"/>
          <w:sz w:val="28"/>
          <w:szCs w:val="28"/>
        </w:rPr>
        <w:t xml:space="preserve"> Федерального закона от 26.07.2006 № 135-ФЗ "О защите конкуренции", Земельного кодекса РФ, в 2018 году проведена независимая оценка «рыночной стоимости права аренды 1 квадратного метра» 4 (четырех) объектов недвижимого имущества и независимая оценка «рыночной стоимости земельных участков» 21 (двадцати одного</w:t>
      </w:r>
      <w:proofErr w:type="gramEnd"/>
      <w:r w:rsidRPr="00D721B2">
        <w:rPr>
          <w:rFonts w:ascii="Times New Roman" w:hAnsi="Times New Roman"/>
          <w:sz w:val="28"/>
          <w:szCs w:val="28"/>
        </w:rPr>
        <w:t>) объекта недвижимого имущества.</w:t>
      </w:r>
    </w:p>
    <w:p w:rsidR="000645D7" w:rsidRPr="00D721B2" w:rsidRDefault="000645D7" w:rsidP="00D721B2">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sz w:val="28"/>
          <w:szCs w:val="28"/>
        </w:rPr>
      </w:pPr>
    </w:p>
    <w:p w:rsidR="00E320E3" w:rsidRPr="00D721B2" w:rsidRDefault="00E320E3" w:rsidP="00D721B2">
      <w:pPr>
        <w:shd w:val="clear" w:color="auto" w:fill="FFFFFF" w:themeFill="background1"/>
        <w:spacing w:after="0" w:line="240" w:lineRule="auto"/>
        <w:ind w:firstLine="709"/>
        <w:jc w:val="center"/>
        <w:rPr>
          <w:rFonts w:ascii="Times New Roman" w:hAnsi="Times New Roman" w:cs="Times New Roman"/>
          <w:b/>
          <w:sz w:val="28"/>
          <w:szCs w:val="28"/>
        </w:rPr>
      </w:pPr>
      <w:r w:rsidRPr="00D721B2">
        <w:rPr>
          <w:rFonts w:ascii="Times New Roman" w:hAnsi="Times New Roman" w:cs="Times New Roman"/>
          <w:b/>
          <w:sz w:val="28"/>
          <w:szCs w:val="28"/>
        </w:rPr>
        <w:t>Жилищно-коммунальное хозяйство</w:t>
      </w:r>
    </w:p>
    <w:p w:rsidR="002C51E4" w:rsidRPr="00D721B2" w:rsidRDefault="002C51E4" w:rsidP="00D721B2">
      <w:pPr>
        <w:shd w:val="clear" w:color="auto" w:fill="FFFFFF" w:themeFill="background1"/>
        <w:spacing w:after="0" w:line="240" w:lineRule="auto"/>
        <w:jc w:val="both"/>
        <w:rPr>
          <w:rFonts w:ascii="Times New Roman" w:hAnsi="Times New Roman"/>
          <w:b/>
          <w:sz w:val="28"/>
          <w:szCs w:val="28"/>
          <w:u w:val="single"/>
        </w:rPr>
      </w:pP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Проведена работа с администрациями поселений по разработке и утверждению планов мероприятий по подготовке к зиме 2018-2019 годов объектов жилого фонда и объектов ЖКХ поселений.</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Главой Усть-Большерецкого муниципального района 20.03.2018г. утверждены План мероприятий по подготовке к зиме 2018-2019 г.г. объектов жилфонда Усть-Большерецкого муниципального района, План мероприятий по подготовке к зиме 2018-2019 г.г. объектов жилищно-коммунального хозяйства Усть-Большерецкого муниципального района. Планы мероприятий согласованны с Министерством ЖКХ и энергетики Камчатского края (проведена защита планируемых мероприятий).</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соответствии с Планами мероприятий проведены работы по обследованию и необходимому текущему ремонту 92 многоквартирных домов общей площадью 139821,7 кв. м.</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Стоимость работ по текущему ремонту жилфонда составила 6</w:t>
      </w:r>
      <w:r w:rsidR="007E1E29" w:rsidRPr="00D721B2">
        <w:rPr>
          <w:rFonts w:ascii="Times New Roman" w:hAnsi="Times New Roman"/>
          <w:sz w:val="28"/>
          <w:szCs w:val="28"/>
        </w:rPr>
        <w:t> </w:t>
      </w:r>
      <w:r w:rsidRPr="00D721B2">
        <w:rPr>
          <w:rFonts w:ascii="Times New Roman" w:hAnsi="Times New Roman"/>
          <w:sz w:val="28"/>
          <w:szCs w:val="28"/>
        </w:rPr>
        <w:t>137,22 тыс.р</w:t>
      </w:r>
      <w:r w:rsidR="007E1E29" w:rsidRPr="00D721B2">
        <w:rPr>
          <w:rFonts w:ascii="Times New Roman" w:hAnsi="Times New Roman"/>
          <w:sz w:val="28"/>
          <w:szCs w:val="28"/>
        </w:rPr>
        <w:t xml:space="preserve">уб. (за счет сборов населения, </w:t>
      </w:r>
      <w:r w:rsidRPr="00D721B2">
        <w:rPr>
          <w:rFonts w:ascii="Times New Roman" w:hAnsi="Times New Roman"/>
          <w:sz w:val="28"/>
          <w:szCs w:val="28"/>
        </w:rPr>
        <w:t>собственных сре</w:t>
      </w:r>
      <w:proofErr w:type="gramStart"/>
      <w:r w:rsidRPr="00D721B2">
        <w:rPr>
          <w:rFonts w:ascii="Times New Roman" w:hAnsi="Times New Roman"/>
          <w:sz w:val="28"/>
          <w:szCs w:val="28"/>
        </w:rPr>
        <w:t>дств пр</w:t>
      </w:r>
      <w:proofErr w:type="gramEnd"/>
      <w:r w:rsidRPr="00D721B2">
        <w:rPr>
          <w:rFonts w:ascii="Times New Roman" w:hAnsi="Times New Roman"/>
          <w:sz w:val="28"/>
          <w:szCs w:val="28"/>
        </w:rPr>
        <w:t>едприятий), для сравнения в 2017 году стоим</w:t>
      </w:r>
      <w:r w:rsidR="007E1E29" w:rsidRPr="00D721B2">
        <w:rPr>
          <w:rFonts w:ascii="Times New Roman" w:hAnsi="Times New Roman"/>
          <w:sz w:val="28"/>
          <w:szCs w:val="28"/>
        </w:rPr>
        <w:t xml:space="preserve">ость работ по текущему ремонту </w:t>
      </w:r>
      <w:r w:rsidRPr="00D721B2">
        <w:rPr>
          <w:rFonts w:ascii="Times New Roman" w:hAnsi="Times New Roman"/>
          <w:sz w:val="28"/>
          <w:szCs w:val="28"/>
        </w:rPr>
        <w:t>составила 5</w:t>
      </w:r>
      <w:r w:rsidR="007E1E29" w:rsidRPr="00D721B2">
        <w:rPr>
          <w:rFonts w:ascii="Times New Roman" w:hAnsi="Times New Roman"/>
          <w:sz w:val="28"/>
          <w:szCs w:val="28"/>
        </w:rPr>
        <w:t> </w:t>
      </w:r>
      <w:r w:rsidRPr="00D721B2">
        <w:rPr>
          <w:rFonts w:ascii="Times New Roman" w:hAnsi="Times New Roman"/>
          <w:sz w:val="28"/>
          <w:szCs w:val="28"/>
        </w:rPr>
        <w:t xml:space="preserve">440,89 </w:t>
      </w:r>
      <w:r w:rsidR="007E1E29" w:rsidRPr="00D721B2">
        <w:rPr>
          <w:rFonts w:ascii="Times New Roman" w:hAnsi="Times New Roman"/>
          <w:sz w:val="28"/>
          <w:szCs w:val="28"/>
        </w:rPr>
        <w:t xml:space="preserve">тыс. </w:t>
      </w:r>
      <w:r w:rsidRPr="00D721B2">
        <w:rPr>
          <w:rFonts w:ascii="Times New Roman" w:hAnsi="Times New Roman"/>
          <w:sz w:val="28"/>
          <w:szCs w:val="28"/>
        </w:rPr>
        <w:t>рублей.</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Все многоквартирные дома получили паспорта готовности к эксплуатации дома в зимних условиях. </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По результатам проверки </w:t>
      </w:r>
      <w:proofErr w:type="spellStart"/>
      <w:r w:rsidRPr="00D721B2">
        <w:rPr>
          <w:rFonts w:ascii="Times New Roman" w:hAnsi="Times New Roman"/>
          <w:sz w:val="28"/>
          <w:szCs w:val="28"/>
        </w:rPr>
        <w:t>Ростехнадзора</w:t>
      </w:r>
      <w:proofErr w:type="spellEnd"/>
      <w:r w:rsidRPr="00D721B2">
        <w:rPr>
          <w:rFonts w:ascii="Times New Roman" w:hAnsi="Times New Roman"/>
          <w:sz w:val="28"/>
          <w:szCs w:val="28"/>
        </w:rPr>
        <w:t xml:space="preserve"> в ноябре 2018 года Усть-Большерецкий муниципальный район получил паспорт готовнос</w:t>
      </w:r>
      <w:r w:rsidR="007E1E29" w:rsidRPr="00D721B2">
        <w:rPr>
          <w:rFonts w:ascii="Times New Roman" w:hAnsi="Times New Roman"/>
          <w:sz w:val="28"/>
          <w:szCs w:val="28"/>
        </w:rPr>
        <w:t>ти к отопительному периоду 2018 – 2019</w:t>
      </w:r>
      <w:r w:rsidRPr="00D721B2">
        <w:rPr>
          <w:rFonts w:ascii="Times New Roman" w:hAnsi="Times New Roman"/>
          <w:sz w:val="28"/>
          <w:szCs w:val="28"/>
        </w:rPr>
        <w:t>гг. В предыдущий период, Усть-Большерецкий муниципальный район паспорт готовности к отопительному периоду 2017-</w:t>
      </w:r>
      <w:r w:rsidR="007E1E29" w:rsidRPr="00D721B2">
        <w:rPr>
          <w:rFonts w:ascii="Times New Roman" w:hAnsi="Times New Roman"/>
          <w:sz w:val="28"/>
          <w:szCs w:val="28"/>
        </w:rPr>
        <w:t>20</w:t>
      </w:r>
      <w:r w:rsidRPr="00D721B2">
        <w:rPr>
          <w:rFonts w:ascii="Times New Roman" w:hAnsi="Times New Roman"/>
          <w:sz w:val="28"/>
          <w:szCs w:val="28"/>
        </w:rPr>
        <w:t xml:space="preserve">18 гг не получал, в связи с отрицательным актом проверки </w:t>
      </w:r>
      <w:proofErr w:type="spellStart"/>
      <w:r w:rsidRPr="00D721B2">
        <w:rPr>
          <w:rFonts w:ascii="Times New Roman" w:hAnsi="Times New Roman"/>
          <w:sz w:val="28"/>
          <w:szCs w:val="28"/>
        </w:rPr>
        <w:t>Ростехнадзора</w:t>
      </w:r>
      <w:proofErr w:type="spellEnd"/>
      <w:r w:rsidRPr="00D721B2">
        <w:rPr>
          <w:rFonts w:ascii="Times New Roman" w:hAnsi="Times New Roman"/>
          <w:sz w:val="28"/>
          <w:szCs w:val="28"/>
        </w:rPr>
        <w:t>.</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соответствии с планом мероприятий по подготовке объектов ЖКХ в 2018 году предусмотрено сре</w:t>
      </w:r>
      <w:proofErr w:type="gramStart"/>
      <w:r w:rsidRPr="00D721B2">
        <w:rPr>
          <w:rFonts w:ascii="Times New Roman" w:hAnsi="Times New Roman"/>
          <w:sz w:val="28"/>
          <w:szCs w:val="28"/>
        </w:rPr>
        <w:t>дств в р</w:t>
      </w:r>
      <w:proofErr w:type="gramEnd"/>
      <w:r w:rsidRPr="00D721B2">
        <w:rPr>
          <w:rFonts w:ascii="Times New Roman" w:hAnsi="Times New Roman"/>
          <w:sz w:val="28"/>
          <w:szCs w:val="28"/>
        </w:rPr>
        <w:t>азмере – 7</w:t>
      </w:r>
      <w:r w:rsidR="007E1E29" w:rsidRPr="00D721B2">
        <w:rPr>
          <w:rFonts w:ascii="Times New Roman" w:hAnsi="Times New Roman"/>
          <w:sz w:val="28"/>
          <w:szCs w:val="28"/>
        </w:rPr>
        <w:t> </w:t>
      </w:r>
      <w:r w:rsidRPr="00D721B2">
        <w:rPr>
          <w:rFonts w:ascii="Times New Roman" w:hAnsi="Times New Roman"/>
          <w:sz w:val="28"/>
          <w:szCs w:val="28"/>
        </w:rPr>
        <w:t>470,47 тыс.руб. (8</w:t>
      </w:r>
      <w:r w:rsidR="007E1E29" w:rsidRPr="00D721B2">
        <w:rPr>
          <w:rFonts w:ascii="Times New Roman" w:hAnsi="Times New Roman"/>
          <w:sz w:val="28"/>
          <w:szCs w:val="28"/>
        </w:rPr>
        <w:t> </w:t>
      </w:r>
      <w:r w:rsidRPr="00D721B2">
        <w:rPr>
          <w:rFonts w:ascii="Times New Roman" w:hAnsi="Times New Roman"/>
          <w:sz w:val="28"/>
          <w:szCs w:val="28"/>
        </w:rPr>
        <w:t>017,82 тыс.руб. – 2017 г.) из них на капитальный ремонт 7</w:t>
      </w:r>
      <w:r w:rsidR="007E1E29" w:rsidRPr="00D721B2">
        <w:rPr>
          <w:rFonts w:ascii="Times New Roman" w:hAnsi="Times New Roman"/>
          <w:sz w:val="28"/>
          <w:szCs w:val="28"/>
        </w:rPr>
        <w:t> </w:t>
      </w:r>
      <w:r w:rsidRPr="00D721B2">
        <w:rPr>
          <w:rFonts w:ascii="Times New Roman" w:hAnsi="Times New Roman"/>
          <w:sz w:val="28"/>
          <w:szCs w:val="28"/>
        </w:rPr>
        <w:t>420,47  тыс.руб. в том числе:</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краевой бюджет – 7</w:t>
      </w:r>
      <w:r w:rsidR="007E1E29" w:rsidRPr="00D721B2">
        <w:rPr>
          <w:rFonts w:ascii="Times New Roman" w:hAnsi="Times New Roman"/>
          <w:sz w:val="28"/>
          <w:szCs w:val="28"/>
        </w:rPr>
        <w:t> </w:t>
      </w:r>
      <w:r w:rsidRPr="00D721B2">
        <w:rPr>
          <w:rFonts w:ascii="Times New Roman" w:hAnsi="Times New Roman"/>
          <w:sz w:val="28"/>
          <w:szCs w:val="28"/>
        </w:rPr>
        <w:t>264,15 тыс.руб. (7417,82  т</w:t>
      </w:r>
      <w:r w:rsidR="007E1E29" w:rsidRPr="00D721B2">
        <w:rPr>
          <w:rFonts w:ascii="Times New Roman" w:hAnsi="Times New Roman"/>
          <w:sz w:val="28"/>
          <w:szCs w:val="28"/>
        </w:rPr>
        <w:t>ыс.руб. – 2017 г.)</w:t>
      </w:r>
      <w:r w:rsidRPr="00D721B2">
        <w:rPr>
          <w:rFonts w:ascii="Times New Roman" w:hAnsi="Times New Roman"/>
          <w:sz w:val="28"/>
          <w:szCs w:val="28"/>
        </w:rPr>
        <w:t>;</w:t>
      </w:r>
    </w:p>
    <w:p w:rsidR="003F1015" w:rsidRPr="00D721B2" w:rsidRDefault="007E1E2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местный бюджет</w:t>
      </w:r>
      <w:r w:rsidR="003F1015" w:rsidRPr="00D721B2">
        <w:rPr>
          <w:rFonts w:ascii="Times New Roman" w:hAnsi="Times New Roman"/>
          <w:sz w:val="28"/>
          <w:szCs w:val="28"/>
        </w:rPr>
        <w:t xml:space="preserve"> – 156,32 тыс.руб. (148,43 тыс.руб. 2017 г.);</w:t>
      </w:r>
    </w:p>
    <w:p w:rsidR="003F1015" w:rsidRPr="00D721B2" w:rsidRDefault="003F1015"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Текущий ремонт (средства предприятий) –50,0 тыс.руб. (600 тыс.руб. – 2017 г.)</w:t>
      </w:r>
    </w:p>
    <w:p w:rsidR="00D16296"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целях оперативного решения вопросов по организации работы объектов коммунального хозяйства и содержания многоквартирных домов, решением Думы Усть-Большерецкого муниципального района от 19.05.2016 № 133 создано муниципальное унитарное предприятие  «Надежда» Усть-Большерецкого муниципального района Камчатского края. </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настоящее время МКУ осуществляет деятельность по содержанию жилищного фонда и эксплуатации объектов водоснабжения, водоотведения, электроснабжения в</w:t>
      </w:r>
      <w:r w:rsidR="00D16296" w:rsidRPr="00D721B2">
        <w:rPr>
          <w:rFonts w:ascii="Times New Roman" w:hAnsi="Times New Roman"/>
          <w:sz w:val="28"/>
          <w:szCs w:val="28"/>
        </w:rPr>
        <w:t xml:space="preserve"> Апачинском сельском поселении и </w:t>
      </w:r>
      <w:r w:rsidRPr="00D721B2">
        <w:rPr>
          <w:rFonts w:ascii="Times New Roman" w:hAnsi="Times New Roman"/>
          <w:sz w:val="28"/>
          <w:szCs w:val="28"/>
        </w:rPr>
        <w:t xml:space="preserve">Кавалерском сельском поселении. </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перспективе МКУ «Надежда» будет осуществлять деятельность на территориях Озерновского, Запорожского и Октябрьского поселений</w:t>
      </w:r>
      <w:r w:rsidR="00D16296" w:rsidRPr="00D721B2">
        <w:rPr>
          <w:rFonts w:ascii="Times New Roman" w:hAnsi="Times New Roman"/>
          <w:sz w:val="28"/>
          <w:szCs w:val="28"/>
        </w:rPr>
        <w:t>.</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перспективных планах района:</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1) Перевод детского сада «Светлячок» п. Октябрьский на электроо</w:t>
      </w:r>
      <w:r w:rsidR="00D16296" w:rsidRPr="00D721B2">
        <w:rPr>
          <w:rFonts w:ascii="Times New Roman" w:hAnsi="Times New Roman"/>
          <w:sz w:val="28"/>
          <w:szCs w:val="28"/>
        </w:rPr>
        <w:t>то</w:t>
      </w:r>
      <w:r w:rsidRPr="00D721B2">
        <w:rPr>
          <w:rFonts w:ascii="Times New Roman" w:hAnsi="Times New Roman"/>
          <w:sz w:val="28"/>
          <w:szCs w:val="28"/>
        </w:rPr>
        <w:t>пление;</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2) Устройство электрокотельных в п. Озерновский, с восстановлением централизованного теплоснабжения жилфонда и объектов </w:t>
      </w:r>
      <w:r w:rsidR="00D16296" w:rsidRPr="00D721B2">
        <w:rPr>
          <w:rFonts w:ascii="Times New Roman" w:hAnsi="Times New Roman"/>
          <w:sz w:val="28"/>
          <w:szCs w:val="28"/>
        </w:rPr>
        <w:t>социальной сферы</w:t>
      </w:r>
      <w:r w:rsidRPr="00D721B2">
        <w:rPr>
          <w:rFonts w:ascii="Times New Roman" w:hAnsi="Times New Roman"/>
          <w:sz w:val="28"/>
          <w:szCs w:val="28"/>
        </w:rPr>
        <w:t>;</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3) Капитальный ремонт централизованной канализационной системы в п. Паужетка;</w:t>
      </w:r>
    </w:p>
    <w:p w:rsidR="002C51E4" w:rsidRPr="00D721B2" w:rsidRDefault="002C51E4"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4) Выполнение мероприятий инвестиционной про</w:t>
      </w:r>
      <w:r w:rsidR="00D16296" w:rsidRPr="00D721B2">
        <w:rPr>
          <w:rFonts w:ascii="Times New Roman" w:hAnsi="Times New Roman"/>
          <w:sz w:val="28"/>
          <w:szCs w:val="28"/>
        </w:rPr>
        <w:t xml:space="preserve">граммы АО «Камчатэнергосервис» </w:t>
      </w:r>
      <w:r w:rsidRPr="00D721B2">
        <w:rPr>
          <w:rFonts w:ascii="Times New Roman" w:hAnsi="Times New Roman"/>
          <w:sz w:val="28"/>
          <w:szCs w:val="28"/>
        </w:rPr>
        <w:t xml:space="preserve">ремонт мягкой кровли с установкой леерного ограждения на Центральной котельной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с</w:t>
      </w:r>
      <w:proofErr w:type="gramEnd"/>
      <w:r w:rsidRPr="00D721B2">
        <w:rPr>
          <w:rFonts w:ascii="Times New Roman" w:hAnsi="Times New Roman"/>
          <w:sz w:val="28"/>
          <w:szCs w:val="28"/>
        </w:rPr>
        <w:t>. Усть-Большерецк; реконструкция и модернизация оборудования котельных и теплотрасс, всего пре</w:t>
      </w:r>
      <w:r w:rsidR="00D16296" w:rsidRPr="00D721B2">
        <w:rPr>
          <w:rFonts w:ascii="Times New Roman" w:hAnsi="Times New Roman"/>
          <w:sz w:val="28"/>
          <w:szCs w:val="28"/>
        </w:rPr>
        <w:t>дусмотрено на 2019-2020 годы 16 </w:t>
      </w:r>
      <w:r w:rsidRPr="00D721B2">
        <w:rPr>
          <w:rFonts w:ascii="Times New Roman" w:hAnsi="Times New Roman"/>
          <w:sz w:val="28"/>
          <w:szCs w:val="28"/>
        </w:rPr>
        <w:t>525,42 тыс. руб.</w:t>
      </w:r>
    </w:p>
    <w:p w:rsidR="003D085A" w:rsidRPr="00D721B2" w:rsidRDefault="003D085A"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Муниципальные закупки</w:t>
      </w:r>
    </w:p>
    <w:p w:rsidR="009A5EE9" w:rsidRPr="00D721B2" w:rsidRDefault="009A5EE9"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За 2018 год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 «Об уполномоченном органе на определение</w:t>
      </w:r>
      <w:proofErr w:type="gramEnd"/>
      <w:r w:rsidRPr="00D721B2">
        <w:rPr>
          <w:rFonts w:ascii="Times New Roman" w:hAnsi="Times New Roman"/>
          <w:sz w:val="28"/>
          <w:szCs w:val="28"/>
        </w:rPr>
        <w:t xml:space="preserve"> поставщиков (подрядчиков, исполнителей) для заказчиков Усть-Большерецкого муниципального района </w:t>
      </w:r>
      <w:r w:rsidR="004F48E7" w:rsidRPr="00D721B2">
        <w:rPr>
          <w:rFonts w:ascii="Times New Roman" w:hAnsi="Times New Roman"/>
          <w:sz w:val="28"/>
          <w:szCs w:val="28"/>
        </w:rPr>
        <w:t>в</w:t>
      </w:r>
      <w:r w:rsidRPr="00D721B2">
        <w:rPr>
          <w:rFonts w:ascii="Times New Roman" w:hAnsi="Times New Roman"/>
          <w:sz w:val="28"/>
          <w:szCs w:val="28"/>
        </w:rPr>
        <w:t xml:space="preserve"> порядке взаимодействия такого органа с заказчиками Усть-Большерецкого муниципального района» (с изм. от 22.03.2016, 24.03.2017) проведено 101 процедура закупок конкурентными способами (на 180% больше, чем за 2017 год), в том числе:</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для нужд Администрации Усть-Большерецкого муниципального района и муниципальных нужд объявлено 21 закупка, из которых в 18-ти случаях состоялось заключение контрактов, сумма экономии составила: 3 520,1 тыс. руб;</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для нужд заказчиков– 80 закупок (63 заключенных контракта), сумма экономии – 29 677,0 тыс. руб, в т.ч для МКУ «Служба материально-технического и организационного обеспечения органов местного самоуправления Усть-Большерецкого муниципального района» – 33 закупки (27 заключенных контрактов), сумма экономии – 4 753,0 тыс. руб.</w:t>
      </w:r>
    </w:p>
    <w:p w:rsidR="009A5EE9" w:rsidRPr="00D721B2" w:rsidRDefault="009A5EE9" w:rsidP="00D721B2">
      <w:pPr>
        <w:shd w:val="clear" w:color="auto" w:fill="FFFFFF" w:themeFill="background1"/>
        <w:spacing w:after="0" w:line="240" w:lineRule="auto"/>
        <w:jc w:val="center"/>
        <w:rPr>
          <w:rFonts w:ascii="Times New Roman" w:hAnsi="Times New Roman"/>
          <w:b/>
          <w:sz w:val="28"/>
          <w:szCs w:val="28"/>
        </w:rPr>
      </w:pPr>
    </w:p>
    <w:p w:rsidR="009A5EE9" w:rsidRPr="00D721B2" w:rsidRDefault="009A5EE9" w:rsidP="00D721B2">
      <w:pPr>
        <w:shd w:val="clear" w:color="auto" w:fill="FFFFFF" w:themeFill="background1"/>
        <w:spacing w:after="0" w:line="240" w:lineRule="auto"/>
        <w:jc w:val="center"/>
        <w:rPr>
          <w:rFonts w:ascii="Times New Roman" w:hAnsi="Times New Roman"/>
          <w:b/>
          <w:sz w:val="28"/>
          <w:szCs w:val="28"/>
        </w:rPr>
      </w:pPr>
      <w:r w:rsidRPr="00D721B2">
        <w:rPr>
          <w:rFonts w:ascii="Times New Roman" w:hAnsi="Times New Roman"/>
          <w:b/>
          <w:sz w:val="28"/>
          <w:szCs w:val="28"/>
        </w:rPr>
        <w:t>Отчет по закупкам за 2018 год:</w:t>
      </w:r>
    </w:p>
    <w:p w:rsidR="009A5EE9" w:rsidRPr="00D721B2" w:rsidRDefault="009A5EE9" w:rsidP="00D721B2">
      <w:pPr>
        <w:shd w:val="clear" w:color="auto" w:fill="FFFFFF" w:themeFill="background1"/>
        <w:spacing w:after="0" w:line="240" w:lineRule="auto"/>
        <w:jc w:val="center"/>
        <w:rPr>
          <w:rFonts w:ascii="Times New Roman" w:hAnsi="Times New Roman"/>
          <w:b/>
          <w:sz w:val="28"/>
          <w:szCs w:val="28"/>
        </w:rPr>
      </w:pPr>
    </w:p>
    <w:tbl>
      <w:tblPr>
        <w:tblStyle w:val="1"/>
        <w:tblW w:w="10065" w:type="dxa"/>
        <w:tblInd w:w="108" w:type="dxa"/>
        <w:tblLayout w:type="fixed"/>
        <w:tblLook w:val="04A0" w:firstRow="1" w:lastRow="0" w:firstColumn="1" w:lastColumn="0" w:noHBand="0" w:noVBand="1"/>
      </w:tblPr>
      <w:tblGrid>
        <w:gridCol w:w="3544"/>
        <w:gridCol w:w="1559"/>
        <w:gridCol w:w="567"/>
        <w:gridCol w:w="1843"/>
        <w:gridCol w:w="1134"/>
        <w:gridCol w:w="1418"/>
      </w:tblGrid>
      <w:tr w:rsidR="009A5EE9" w:rsidRPr="00D721B2" w:rsidTr="00CC5D40">
        <w:tc>
          <w:tcPr>
            <w:tcW w:w="3544" w:type="dxa"/>
            <w:vMerge w:val="restart"/>
          </w:tcPr>
          <w:p w:rsidR="009A5EE9" w:rsidRPr="00D721B2" w:rsidRDefault="009A5EE9" w:rsidP="00D721B2">
            <w:pPr>
              <w:shd w:val="clear" w:color="auto" w:fill="FFFFFF" w:themeFill="background1"/>
              <w:rPr>
                <w:rFonts w:ascii="Times New Roman" w:hAnsi="Times New Roman"/>
                <w:sz w:val="28"/>
                <w:szCs w:val="28"/>
              </w:rPr>
            </w:pPr>
          </w:p>
        </w:tc>
        <w:tc>
          <w:tcPr>
            <w:tcW w:w="1559" w:type="dxa"/>
            <w:vMerge w:val="restart"/>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Всего</w:t>
            </w:r>
          </w:p>
        </w:tc>
        <w:tc>
          <w:tcPr>
            <w:tcW w:w="4962" w:type="dxa"/>
            <w:gridSpan w:val="4"/>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Способ определения поставщика</w:t>
            </w:r>
          </w:p>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 xml:space="preserve"> (подрядчика, исполнителя)</w:t>
            </w:r>
          </w:p>
        </w:tc>
      </w:tr>
      <w:tr w:rsidR="009A5EE9" w:rsidRPr="00D721B2" w:rsidTr="00CC5D40">
        <w:tc>
          <w:tcPr>
            <w:tcW w:w="3544" w:type="dxa"/>
            <w:vMerge/>
          </w:tcPr>
          <w:p w:rsidR="009A5EE9" w:rsidRPr="00D721B2" w:rsidRDefault="009A5EE9" w:rsidP="00D721B2">
            <w:pPr>
              <w:shd w:val="clear" w:color="auto" w:fill="FFFFFF" w:themeFill="background1"/>
              <w:rPr>
                <w:rFonts w:ascii="Times New Roman" w:hAnsi="Times New Roman"/>
                <w:sz w:val="28"/>
                <w:szCs w:val="28"/>
              </w:rPr>
            </w:pPr>
          </w:p>
        </w:tc>
        <w:tc>
          <w:tcPr>
            <w:tcW w:w="1559" w:type="dxa"/>
            <w:vMerge/>
          </w:tcPr>
          <w:p w:rsidR="009A5EE9" w:rsidRPr="00D721B2" w:rsidRDefault="009A5EE9" w:rsidP="00D721B2">
            <w:pPr>
              <w:shd w:val="clear" w:color="auto" w:fill="FFFFFF" w:themeFill="background1"/>
              <w:rPr>
                <w:rFonts w:ascii="Times New Roman" w:hAnsi="Times New Roman"/>
                <w:sz w:val="28"/>
                <w:szCs w:val="28"/>
              </w:rPr>
            </w:pP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конкурс</w:t>
            </w:r>
          </w:p>
        </w:tc>
        <w:tc>
          <w:tcPr>
            <w:tcW w:w="1843" w:type="dxa"/>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электронный</w:t>
            </w:r>
          </w:p>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аукцион</w:t>
            </w:r>
          </w:p>
        </w:tc>
        <w:tc>
          <w:tcPr>
            <w:tcW w:w="1134" w:type="dxa"/>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запрос предложений</w:t>
            </w:r>
          </w:p>
        </w:tc>
        <w:tc>
          <w:tcPr>
            <w:tcW w:w="1418" w:type="dxa"/>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запрос</w:t>
            </w:r>
          </w:p>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котировок</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Количество проведенных процедур размещения закупок</w:t>
            </w:r>
          </w:p>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xml:space="preserve">конкурентными способами, </w:t>
            </w:r>
          </w:p>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в том числе:</w:t>
            </w:r>
          </w:p>
        </w:tc>
        <w:tc>
          <w:tcPr>
            <w:tcW w:w="1559" w:type="dxa"/>
            <w:vAlign w:val="center"/>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101</w:t>
            </w: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83</w:t>
            </w:r>
          </w:p>
        </w:tc>
        <w:tc>
          <w:tcPr>
            <w:tcW w:w="1134"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3</w:t>
            </w:r>
          </w:p>
        </w:tc>
        <w:tc>
          <w:tcPr>
            <w:tcW w:w="1418"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15</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среди СМП И СОНО</w:t>
            </w:r>
          </w:p>
        </w:tc>
        <w:tc>
          <w:tcPr>
            <w:tcW w:w="1559" w:type="dxa"/>
            <w:vAlign w:val="center"/>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77</w:t>
            </w: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66</w:t>
            </w:r>
          </w:p>
        </w:tc>
        <w:tc>
          <w:tcPr>
            <w:tcW w:w="1134"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418"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11</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xml:space="preserve">- </w:t>
            </w:r>
            <w:proofErr w:type="gramStart"/>
            <w:r w:rsidRPr="00D721B2">
              <w:rPr>
                <w:rFonts w:ascii="Times New Roman" w:hAnsi="Times New Roman"/>
                <w:sz w:val="28"/>
                <w:szCs w:val="28"/>
              </w:rPr>
              <w:t>признанных</w:t>
            </w:r>
            <w:proofErr w:type="gramEnd"/>
            <w:r w:rsidRPr="00D721B2">
              <w:rPr>
                <w:rFonts w:ascii="Times New Roman" w:hAnsi="Times New Roman"/>
                <w:sz w:val="28"/>
                <w:szCs w:val="28"/>
              </w:rPr>
              <w:t xml:space="preserve"> несостоявшимися</w:t>
            </w:r>
          </w:p>
        </w:tc>
        <w:tc>
          <w:tcPr>
            <w:tcW w:w="1559" w:type="dxa"/>
            <w:vAlign w:val="bottom"/>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69</w:t>
            </w:r>
          </w:p>
        </w:tc>
        <w:tc>
          <w:tcPr>
            <w:tcW w:w="567"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54</w:t>
            </w:r>
          </w:p>
        </w:tc>
        <w:tc>
          <w:tcPr>
            <w:tcW w:w="1134"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3</w:t>
            </w:r>
          </w:p>
        </w:tc>
        <w:tc>
          <w:tcPr>
            <w:tcW w:w="1418"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12</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Количество участников закупок</w:t>
            </w:r>
          </w:p>
        </w:tc>
        <w:tc>
          <w:tcPr>
            <w:tcW w:w="1559" w:type="dxa"/>
            <w:vAlign w:val="bottom"/>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187</w:t>
            </w:r>
          </w:p>
        </w:tc>
        <w:tc>
          <w:tcPr>
            <w:tcW w:w="567"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171</w:t>
            </w:r>
          </w:p>
        </w:tc>
        <w:tc>
          <w:tcPr>
            <w:tcW w:w="1134"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2</w:t>
            </w:r>
          </w:p>
        </w:tc>
        <w:tc>
          <w:tcPr>
            <w:tcW w:w="1418"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14</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Количество победителей</w:t>
            </w:r>
          </w:p>
        </w:tc>
        <w:tc>
          <w:tcPr>
            <w:tcW w:w="1559" w:type="dxa"/>
            <w:vAlign w:val="bottom"/>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32</w:t>
            </w:r>
          </w:p>
        </w:tc>
        <w:tc>
          <w:tcPr>
            <w:tcW w:w="567"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29</w:t>
            </w:r>
          </w:p>
        </w:tc>
        <w:tc>
          <w:tcPr>
            <w:tcW w:w="1134"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418"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3</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Количество контрактов, заключенных по итогам процедур размещения закупок конкурентными способами</w:t>
            </w:r>
          </w:p>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xml:space="preserve">, в том числе: </w:t>
            </w:r>
          </w:p>
        </w:tc>
        <w:tc>
          <w:tcPr>
            <w:tcW w:w="1559" w:type="dxa"/>
            <w:vAlign w:val="bottom"/>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81</w:t>
            </w:r>
          </w:p>
        </w:tc>
        <w:tc>
          <w:tcPr>
            <w:tcW w:w="567"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70</w:t>
            </w:r>
          </w:p>
        </w:tc>
        <w:tc>
          <w:tcPr>
            <w:tcW w:w="1134"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2</w:t>
            </w:r>
          </w:p>
        </w:tc>
        <w:tc>
          <w:tcPr>
            <w:tcW w:w="1418"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9</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среди СМП и СОНО</w:t>
            </w:r>
          </w:p>
        </w:tc>
        <w:tc>
          <w:tcPr>
            <w:tcW w:w="1559" w:type="dxa"/>
            <w:vAlign w:val="bottom"/>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31</w:t>
            </w:r>
          </w:p>
        </w:tc>
        <w:tc>
          <w:tcPr>
            <w:tcW w:w="567"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28</w:t>
            </w:r>
          </w:p>
        </w:tc>
        <w:tc>
          <w:tcPr>
            <w:tcW w:w="1134"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418"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3</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с единственным поставщиком (подрядчиком, исполнителем).</w:t>
            </w:r>
          </w:p>
        </w:tc>
        <w:tc>
          <w:tcPr>
            <w:tcW w:w="1559" w:type="dxa"/>
            <w:vAlign w:val="bottom"/>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48</w:t>
            </w:r>
          </w:p>
        </w:tc>
        <w:tc>
          <w:tcPr>
            <w:tcW w:w="567"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40</w:t>
            </w:r>
          </w:p>
        </w:tc>
        <w:tc>
          <w:tcPr>
            <w:tcW w:w="1134"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2</w:t>
            </w:r>
          </w:p>
        </w:tc>
        <w:tc>
          <w:tcPr>
            <w:tcW w:w="1418" w:type="dxa"/>
            <w:vAlign w:val="bottom"/>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6</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Сумма средств, предусмотренных на финансирование заключенных контрактов, тыс.руб</w:t>
            </w:r>
          </w:p>
        </w:tc>
        <w:tc>
          <w:tcPr>
            <w:tcW w:w="1559" w:type="dxa"/>
            <w:vAlign w:val="center"/>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146 986,20</w:t>
            </w: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139 904,0</w:t>
            </w:r>
          </w:p>
        </w:tc>
        <w:tc>
          <w:tcPr>
            <w:tcW w:w="1134"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4510,0</w:t>
            </w:r>
          </w:p>
        </w:tc>
        <w:tc>
          <w:tcPr>
            <w:tcW w:w="1418"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2 572,20</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Фактическая сумма заключенных контрактов, тыс.руб. в том числе:</w:t>
            </w:r>
          </w:p>
        </w:tc>
        <w:tc>
          <w:tcPr>
            <w:tcW w:w="1559" w:type="dxa"/>
            <w:vAlign w:val="center"/>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113 790,0</w:t>
            </w: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108 891,0</w:t>
            </w:r>
          </w:p>
        </w:tc>
        <w:tc>
          <w:tcPr>
            <w:tcW w:w="1134"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3 500,0</w:t>
            </w:r>
          </w:p>
        </w:tc>
        <w:tc>
          <w:tcPr>
            <w:tcW w:w="1418"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1 399,0</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среди СМП и СОНО</w:t>
            </w:r>
          </w:p>
        </w:tc>
        <w:tc>
          <w:tcPr>
            <w:tcW w:w="1559" w:type="dxa"/>
            <w:vAlign w:val="center"/>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44 638,10</w:t>
            </w: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44 507,10</w:t>
            </w:r>
          </w:p>
        </w:tc>
        <w:tc>
          <w:tcPr>
            <w:tcW w:w="1134"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418"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131,0</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 с единственным поставщиком (подрядчиком, исполнителем)</w:t>
            </w:r>
          </w:p>
        </w:tc>
        <w:tc>
          <w:tcPr>
            <w:tcW w:w="1559" w:type="dxa"/>
            <w:vAlign w:val="center"/>
          </w:tcPr>
          <w:p w:rsidR="009A5EE9" w:rsidRPr="00D721B2" w:rsidRDefault="009A5EE9" w:rsidP="00D721B2">
            <w:pPr>
              <w:shd w:val="clear" w:color="auto" w:fill="FFFFFF" w:themeFill="background1"/>
              <w:jc w:val="center"/>
              <w:rPr>
                <w:rFonts w:ascii="Times New Roman" w:hAnsi="Times New Roman"/>
                <w:b/>
                <w:sz w:val="28"/>
                <w:szCs w:val="28"/>
              </w:rPr>
            </w:pPr>
            <w:r w:rsidRPr="00D721B2">
              <w:rPr>
                <w:rFonts w:ascii="Times New Roman" w:hAnsi="Times New Roman"/>
                <w:b/>
                <w:sz w:val="28"/>
                <w:szCs w:val="28"/>
              </w:rPr>
              <w:t>67 869,20</w:t>
            </w:r>
          </w:p>
        </w:tc>
        <w:tc>
          <w:tcPr>
            <w:tcW w:w="567"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63 101,10</w:t>
            </w:r>
          </w:p>
        </w:tc>
        <w:tc>
          <w:tcPr>
            <w:tcW w:w="1134"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3 500,0</w:t>
            </w:r>
          </w:p>
        </w:tc>
        <w:tc>
          <w:tcPr>
            <w:tcW w:w="1418" w:type="dxa"/>
            <w:vAlign w:val="center"/>
          </w:tcPr>
          <w:p w:rsidR="009A5EE9" w:rsidRPr="00D721B2" w:rsidRDefault="009A5EE9" w:rsidP="00D721B2">
            <w:pPr>
              <w:shd w:val="clear" w:color="auto" w:fill="FFFFFF" w:themeFill="background1"/>
              <w:jc w:val="center"/>
              <w:rPr>
                <w:rFonts w:ascii="Times New Roman" w:hAnsi="Times New Roman"/>
                <w:sz w:val="28"/>
                <w:szCs w:val="28"/>
              </w:rPr>
            </w:pPr>
            <w:r w:rsidRPr="00D721B2">
              <w:rPr>
                <w:rFonts w:ascii="Times New Roman" w:hAnsi="Times New Roman"/>
                <w:sz w:val="28"/>
                <w:szCs w:val="28"/>
              </w:rPr>
              <w:t>1 268,10</w:t>
            </w:r>
          </w:p>
        </w:tc>
      </w:tr>
      <w:tr w:rsidR="009A5EE9" w:rsidRPr="00D721B2" w:rsidTr="00CC5D40">
        <w:tc>
          <w:tcPr>
            <w:tcW w:w="3544" w:type="dxa"/>
          </w:tcPr>
          <w:p w:rsidR="009A5EE9" w:rsidRPr="00D721B2" w:rsidRDefault="009A5EE9" w:rsidP="00D721B2">
            <w:pPr>
              <w:shd w:val="clear" w:color="auto" w:fill="FFFFFF" w:themeFill="background1"/>
              <w:jc w:val="both"/>
              <w:rPr>
                <w:rFonts w:ascii="Times New Roman" w:hAnsi="Times New Roman"/>
                <w:sz w:val="28"/>
                <w:szCs w:val="28"/>
              </w:rPr>
            </w:pPr>
            <w:r w:rsidRPr="00D721B2">
              <w:rPr>
                <w:rFonts w:ascii="Times New Roman" w:hAnsi="Times New Roman"/>
                <w:sz w:val="28"/>
                <w:szCs w:val="28"/>
              </w:rPr>
              <w:t>Экономия, тыс.руб.</w:t>
            </w:r>
          </w:p>
        </w:tc>
        <w:tc>
          <w:tcPr>
            <w:tcW w:w="1559" w:type="dxa"/>
            <w:vAlign w:val="center"/>
          </w:tcPr>
          <w:p w:rsidR="009A5EE9" w:rsidRPr="00D721B2" w:rsidRDefault="009A5EE9" w:rsidP="00D721B2">
            <w:pPr>
              <w:shd w:val="clear" w:color="auto" w:fill="FFFFFF" w:themeFill="background1"/>
              <w:jc w:val="right"/>
              <w:rPr>
                <w:rFonts w:ascii="Times New Roman" w:hAnsi="Times New Roman"/>
                <w:b/>
                <w:sz w:val="28"/>
                <w:szCs w:val="28"/>
              </w:rPr>
            </w:pPr>
            <w:r w:rsidRPr="00D721B2">
              <w:rPr>
                <w:rFonts w:ascii="Times New Roman" w:hAnsi="Times New Roman"/>
                <w:b/>
                <w:sz w:val="28"/>
                <w:szCs w:val="28"/>
              </w:rPr>
              <w:t>33 197,10</w:t>
            </w:r>
          </w:p>
        </w:tc>
        <w:tc>
          <w:tcPr>
            <w:tcW w:w="567" w:type="dxa"/>
            <w:vAlign w:val="center"/>
          </w:tcPr>
          <w:p w:rsidR="009A5EE9" w:rsidRPr="00D721B2" w:rsidRDefault="009A5EE9" w:rsidP="00D721B2">
            <w:pPr>
              <w:shd w:val="clear" w:color="auto" w:fill="FFFFFF" w:themeFill="background1"/>
              <w:jc w:val="right"/>
              <w:rPr>
                <w:rFonts w:ascii="Times New Roman" w:hAnsi="Times New Roman"/>
                <w:sz w:val="28"/>
                <w:szCs w:val="28"/>
              </w:rPr>
            </w:pPr>
            <w:r w:rsidRPr="00D721B2">
              <w:rPr>
                <w:rFonts w:ascii="Times New Roman" w:hAnsi="Times New Roman"/>
                <w:sz w:val="28"/>
                <w:szCs w:val="28"/>
              </w:rPr>
              <w:t>0</w:t>
            </w:r>
          </w:p>
        </w:tc>
        <w:tc>
          <w:tcPr>
            <w:tcW w:w="1843" w:type="dxa"/>
            <w:vAlign w:val="center"/>
          </w:tcPr>
          <w:p w:rsidR="009A5EE9" w:rsidRPr="00D721B2" w:rsidRDefault="009A5EE9" w:rsidP="00D721B2">
            <w:pPr>
              <w:shd w:val="clear" w:color="auto" w:fill="FFFFFF" w:themeFill="background1"/>
              <w:jc w:val="right"/>
              <w:rPr>
                <w:rFonts w:ascii="Times New Roman" w:hAnsi="Times New Roman"/>
                <w:sz w:val="28"/>
                <w:szCs w:val="28"/>
              </w:rPr>
            </w:pPr>
            <w:r w:rsidRPr="00D721B2">
              <w:rPr>
                <w:rFonts w:ascii="Times New Roman" w:hAnsi="Times New Roman"/>
                <w:sz w:val="28"/>
                <w:szCs w:val="28"/>
              </w:rPr>
              <w:t>31 013,10</w:t>
            </w:r>
          </w:p>
        </w:tc>
        <w:tc>
          <w:tcPr>
            <w:tcW w:w="1134" w:type="dxa"/>
            <w:vAlign w:val="center"/>
          </w:tcPr>
          <w:p w:rsidR="009A5EE9" w:rsidRPr="00D721B2" w:rsidRDefault="009A5EE9" w:rsidP="00D721B2">
            <w:pPr>
              <w:shd w:val="clear" w:color="auto" w:fill="FFFFFF" w:themeFill="background1"/>
              <w:jc w:val="right"/>
              <w:rPr>
                <w:rFonts w:ascii="Times New Roman" w:hAnsi="Times New Roman"/>
                <w:sz w:val="28"/>
                <w:szCs w:val="28"/>
              </w:rPr>
            </w:pPr>
            <w:r w:rsidRPr="00D721B2">
              <w:rPr>
                <w:rFonts w:ascii="Times New Roman" w:hAnsi="Times New Roman"/>
                <w:sz w:val="28"/>
                <w:szCs w:val="28"/>
              </w:rPr>
              <w:t>1 010,0</w:t>
            </w:r>
          </w:p>
        </w:tc>
        <w:tc>
          <w:tcPr>
            <w:tcW w:w="1418" w:type="dxa"/>
            <w:vAlign w:val="center"/>
          </w:tcPr>
          <w:p w:rsidR="009A5EE9" w:rsidRPr="00D721B2" w:rsidRDefault="009A5EE9" w:rsidP="00D721B2">
            <w:pPr>
              <w:shd w:val="clear" w:color="auto" w:fill="FFFFFF" w:themeFill="background1"/>
              <w:jc w:val="right"/>
              <w:rPr>
                <w:rFonts w:ascii="Times New Roman" w:hAnsi="Times New Roman"/>
                <w:sz w:val="28"/>
                <w:szCs w:val="28"/>
              </w:rPr>
            </w:pPr>
            <w:r w:rsidRPr="00D721B2">
              <w:rPr>
                <w:rFonts w:ascii="Times New Roman" w:hAnsi="Times New Roman"/>
                <w:sz w:val="28"/>
                <w:szCs w:val="28"/>
              </w:rPr>
              <w:t>1 174,0</w:t>
            </w:r>
          </w:p>
        </w:tc>
      </w:tr>
    </w:tbl>
    <w:p w:rsidR="009A5EE9" w:rsidRPr="00D721B2" w:rsidRDefault="009A5EE9" w:rsidP="00D721B2">
      <w:pPr>
        <w:shd w:val="clear" w:color="auto" w:fill="FFFFFF" w:themeFill="background1"/>
        <w:spacing w:after="0" w:line="240" w:lineRule="auto"/>
        <w:ind w:firstLine="709"/>
        <w:jc w:val="both"/>
        <w:rPr>
          <w:rFonts w:ascii="Times New Roman" w:hAnsi="Times New Roman"/>
          <w:b/>
          <w:sz w:val="28"/>
          <w:szCs w:val="28"/>
        </w:rPr>
      </w:pPr>
      <w:r w:rsidRPr="00D721B2">
        <w:rPr>
          <w:rFonts w:ascii="Times New Roman" w:hAnsi="Times New Roman"/>
          <w:sz w:val="28"/>
          <w:szCs w:val="28"/>
        </w:rPr>
        <w:t>Анализ способов проведения закупок за 2018 год показал, что значительных изменений в структуре в сравнении с аналогичным периодом 2017 года не произошло: по-прежнему преобладающим способом является электронный аукцион – 82,2% (2017-76,8%), запрос котировок – 14,9% (2017-23,2%), запрос предложений – 2,9% (2017 – не проводились).</w:t>
      </w:r>
      <w:r w:rsidRPr="00D721B2">
        <w:rPr>
          <w:rFonts w:ascii="Times New Roman" w:hAnsi="Times New Roman"/>
          <w:b/>
          <w:sz w:val="28"/>
          <w:szCs w:val="28"/>
        </w:rPr>
        <w:t xml:space="preserve"> </w:t>
      </w:r>
      <w:r w:rsidRPr="00D721B2">
        <w:rPr>
          <w:rFonts w:ascii="Times New Roman" w:hAnsi="Times New Roman"/>
          <w:sz w:val="28"/>
          <w:szCs w:val="28"/>
        </w:rPr>
        <w:t xml:space="preserve">Выбор заказчиками способов определения поставщика (подрядчика, исполнителя) запрос котировок и запрос предложений, используются не часто (заявки участниками предоставляются на бумажном носителе в запечатанных конвертах по почте или лично в уполномоченный орган), а так же из за ограничений по возможным объемам закупок (не более 15% от совокупного годового объема закупок), а запрос </w:t>
      </w:r>
      <w:proofErr w:type="gramStart"/>
      <w:r w:rsidRPr="00D721B2">
        <w:rPr>
          <w:rFonts w:ascii="Times New Roman" w:hAnsi="Times New Roman"/>
          <w:sz w:val="28"/>
          <w:szCs w:val="28"/>
        </w:rPr>
        <w:t>предложений</w:t>
      </w:r>
      <w:proofErr w:type="gramEnd"/>
      <w:r w:rsidRPr="00D721B2">
        <w:rPr>
          <w:rFonts w:ascii="Times New Roman" w:hAnsi="Times New Roman"/>
          <w:sz w:val="28"/>
          <w:szCs w:val="28"/>
        </w:rPr>
        <w:t xml:space="preserve"> возможно проводить, только в немногих случаях, предусмотренных п.2 ст.83 ФЗ №44.</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Доля конкурентных процедур, признанных несостоявшимися (не подано ни одной заявки или подана 1 заявка на участие) за 2018 года (68,3%) увеличилась на 4 % в сравнении с аналогичным периодом 2017 года (64,3%). В целом высокий  показатель объясняется низкой  конкуренцией (за 2018 год на 101 объявленную процедуру - 187 участников закупок) в связи с труднодоступностью района и региона в целом для участников из других регионов страны. </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Снижение начальных (максимальных) цен контрактов по результатам проведенных процедур (сумма экономии по результатам проведенных процедур) за 2018 год составляет 22,6% (2017 – 17,7%) вследствие незначительного повышения активности участников закупок.</w:t>
      </w:r>
    </w:p>
    <w:p w:rsidR="009A5EE9" w:rsidRPr="00D721B2" w:rsidRDefault="009A5EE9"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w:t>
      </w:r>
      <w:r w:rsidRPr="00D721B2">
        <w:rPr>
          <w:rFonts w:ascii="Times New Roman" w:hAnsi="Times New Roman"/>
          <w:b/>
          <w:sz w:val="28"/>
          <w:szCs w:val="28"/>
        </w:rPr>
        <w:t xml:space="preserve"> (</w:t>
      </w:r>
      <w:r w:rsidRPr="00D721B2">
        <w:rPr>
          <w:rFonts w:ascii="Times New Roman" w:hAnsi="Times New Roman"/>
          <w:sz w:val="28"/>
          <w:szCs w:val="28"/>
        </w:rPr>
        <w:t>без учета объема  контрактов, заключенных с единственным участником закупки по результатам проведенных процедур</w:t>
      </w:r>
      <w:r w:rsidRPr="00D721B2">
        <w:rPr>
          <w:rFonts w:ascii="Times New Roman" w:hAnsi="Times New Roman"/>
          <w:b/>
          <w:sz w:val="28"/>
          <w:szCs w:val="28"/>
        </w:rPr>
        <w:t xml:space="preserve">) </w:t>
      </w:r>
      <w:r w:rsidRPr="00D721B2">
        <w:rPr>
          <w:rFonts w:ascii="Times New Roman" w:hAnsi="Times New Roman"/>
          <w:sz w:val="28"/>
          <w:szCs w:val="28"/>
        </w:rPr>
        <w:t>составляет 97,3% (2017 - 97,0%) от общей суммы контрактов по итогам состоявшихся процедур.</w:t>
      </w:r>
    </w:p>
    <w:p w:rsidR="00091E4D" w:rsidRPr="00D721B2" w:rsidRDefault="00091E4D" w:rsidP="00D721B2">
      <w:pPr>
        <w:shd w:val="clear" w:color="auto" w:fill="FFFFFF" w:themeFill="background1"/>
        <w:spacing w:after="0" w:line="240" w:lineRule="auto"/>
        <w:ind w:firstLine="709"/>
        <w:jc w:val="both"/>
        <w:rPr>
          <w:rFonts w:ascii="Times New Roman" w:hAnsi="Times New Roman"/>
          <w:sz w:val="28"/>
          <w:szCs w:val="28"/>
        </w:rPr>
      </w:pPr>
    </w:p>
    <w:p w:rsidR="001904C4" w:rsidRPr="00D721B2" w:rsidRDefault="00374C69"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Р</w:t>
      </w:r>
      <w:r w:rsidR="00B57CFE" w:rsidRPr="00D721B2">
        <w:rPr>
          <w:rFonts w:ascii="Times New Roman" w:hAnsi="Times New Roman" w:cs="Times New Roman"/>
          <w:b/>
          <w:sz w:val="28"/>
          <w:szCs w:val="28"/>
        </w:rPr>
        <w:t>еализация</w:t>
      </w:r>
      <w:r w:rsidR="00EC23C1" w:rsidRPr="00D721B2">
        <w:rPr>
          <w:rFonts w:ascii="Times New Roman" w:hAnsi="Times New Roman" w:cs="Times New Roman"/>
          <w:b/>
          <w:sz w:val="28"/>
          <w:szCs w:val="28"/>
        </w:rPr>
        <w:t xml:space="preserve"> краевых и </w:t>
      </w:r>
      <w:r w:rsidR="00B57CFE" w:rsidRPr="00D721B2">
        <w:rPr>
          <w:rFonts w:ascii="Times New Roman" w:hAnsi="Times New Roman" w:cs="Times New Roman"/>
          <w:b/>
          <w:sz w:val="28"/>
          <w:szCs w:val="28"/>
        </w:rPr>
        <w:t>муниципальных целевых программ</w:t>
      </w:r>
    </w:p>
    <w:p w:rsidR="00B57CFE" w:rsidRPr="00D721B2" w:rsidRDefault="00025E17"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r w:rsidRPr="00D721B2">
        <w:rPr>
          <w:rFonts w:ascii="Times New Roman" w:hAnsi="Times New Roman" w:cs="Times New Roman"/>
          <w:b/>
          <w:sz w:val="28"/>
          <w:szCs w:val="28"/>
        </w:rPr>
        <w:t xml:space="preserve">на </w:t>
      </w:r>
      <w:r w:rsidR="00AA3291" w:rsidRPr="00D721B2">
        <w:rPr>
          <w:rFonts w:ascii="Times New Roman" w:hAnsi="Times New Roman" w:cs="Times New Roman"/>
          <w:b/>
          <w:sz w:val="28"/>
          <w:szCs w:val="28"/>
        </w:rPr>
        <w:t xml:space="preserve">территории </w:t>
      </w:r>
      <w:r w:rsidR="00EC23C1" w:rsidRPr="00D721B2">
        <w:rPr>
          <w:rFonts w:ascii="Times New Roman" w:hAnsi="Times New Roman" w:cs="Times New Roman"/>
          <w:b/>
          <w:sz w:val="28"/>
          <w:szCs w:val="28"/>
        </w:rPr>
        <w:t>Усть-Большерецко</w:t>
      </w:r>
      <w:r w:rsidR="00AA3291" w:rsidRPr="00D721B2">
        <w:rPr>
          <w:rFonts w:ascii="Times New Roman" w:hAnsi="Times New Roman" w:cs="Times New Roman"/>
          <w:b/>
          <w:sz w:val="28"/>
          <w:szCs w:val="28"/>
        </w:rPr>
        <w:t>го</w:t>
      </w:r>
      <w:r w:rsidR="00EC23C1" w:rsidRPr="00D721B2">
        <w:rPr>
          <w:rFonts w:ascii="Times New Roman" w:hAnsi="Times New Roman" w:cs="Times New Roman"/>
          <w:b/>
          <w:sz w:val="28"/>
          <w:szCs w:val="28"/>
        </w:rPr>
        <w:t xml:space="preserve"> муниципально</w:t>
      </w:r>
      <w:r w:rsidR="00AA3291" w:rsidRPr="00D721B2">
        <w:rPr>
          <w:rFonts w:ascii="Times New Roman" w:hAnsi="Times New Roman" w:cs="Times New Roman"/>
          <w:b/>
          <w:sz w:val="28"/>
          <w:szCs w:val="28"/>
        </w:rPr>
        <w:t>го</w:t>
      </w:r>
      <w:r w:rsidR="00EC23C1" w:rsidRPr="00D721B2">
        <w:rPr>
          <w:rFonts w:ascii="Times New Roman" w:hAnsi="Times New Roman" w:cs="Times New Roman"/>
          <w:b/>
          <w:sz w:val="28"/>
          <w:szCs w:val="28"/>
        </w:rPr>
        <w:t xml:space="preserve"> район</w:t>
      </w:r>
      <w:r w:rsidR="00AA3291" w:rsidRPr="00D721B2">
        <w:rPr>
          <w:rFonts w:ascii="Times New Roman" w:hAnsi="Times New Roman" w:cs="Times New Roman"/>
          <w:b/>
          <w:sz w:val="28"/>
          <w:szCs w:val="28"/>
        </w:rPr>
        <w:t>а</w:t>
      </w:r>
      <w:r w:rsidR="00B57CFE" w:rsidRPr="00D721B2">
        <w:rPr>
          <w:rFonts w:ascii="Times New Roman" w:hAnsi="Times New Roman" w:cs="Times New Roman"/>
          <w:b/>
          <w:sz w:val="28"/>
          <w:szCs w:val="28"/>
        </w:rPr>
        <w:t xml:space="preserve"> </w:t>
      </w:r>
    </w:p>
    <w:p w:rsidR="00B2253D" w:rsidRPr="00D721B2" w:rsidRDefault="00B2253D" w:rsidP="00D721B2">
      <w:pPr>
        <w:shd w:val="clear" w:color="auto" w:fill="FFFFFF" w:themeFill="background1"/>
        <w:tabs>
          <w:tab w:val="left" w:pos="4103"/>
        </w:tabs>
        <w:spacing w:after="0" w:line="240" w:lineRule="auto"/>
        <w:ind w:firstLine="851"/>
        <w:jc w:val="center"/>
        <w:rPr>
          <w:rFonts w:ascii="Times New Roman" w:hAnsi="Times New Roman" w:cs="Times New Roman"/>
          <w:b/>
          <w:sz w:val="28"/>
          <w:szCs w:val="28"/>
        </w:rPr>
      </w:pPr>
    </w:p>
    <w:p w:rsidR="009A2A5D" w:rsidRPr="00D721B2" w:rsidRDefault="00EB7DB5"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D721B2">
        <w:rPr>
          <w:rFonts w:ascii="Times New Roman" w:hAnsi="Times New Roman" w:cs="Times New Roman"/>
          <w:sz w:val="28"/>
          <w:szCs w:val="28"/>
        </w:rPr>
        <w:t>24</w:t>
      </w:r>
      <w:r w:rsidRPr="00D721B2">
        <w:rPr>
          <w:rFonts w:ascii="Times New Roman" w:hAnsi="Times New Roman" w:cs="Times New Roman"/>
          <w:sz w:val="28"/>
          <w:szCs w:val="28"/>
        </w:rPr>
        <w:t>.</w:t>
      </w:r>
      <w:r w:rsidR="00611B14" w:rsidRPr="00D721B2">
        <w:rPr>
          <w:rFonts w:ascii="Times New Roman" w:hAnsi="Times New Roman" w:cs="Times New Roman"/>
          <w:sz w:val="28"/>
          <w:szCs w:val="28"/>
        </w:rPr>
        <w:t>11</w:t>
      </w:r>
      <w:r w:rsidRPr="00D721B2">
        <w:rPr>
          <w:rFonts w:ascii="Times New Roman" w:hAnsi="Times New Roman" w:cs="Times New Roman"/>
          <w:sz w:val="28"/>
          <w:szCs w:val="28"/>
        </w:rPr>
        <w:t>.201</w:t>
      </w:r>
      <w:r w:rsidR="00611B14" w:rsidRPr="00D721B2">
        <w:rPr>
          <w:rFonts w:ascii="Times New Roman" w:hAnsi="Times New Roman" w:cs="Times New Roman"/>
          <w:sz w:val="28"/>
          <w:szCs w:val="28"/>
        </w:rPr>
        <w:t>6</w:t>
      </w:r>
      <w:r w:rsidRPr="00D721B2">
        <w:rPr>
          <w:rFonts w:ascii="Times New Roman" w:hAnsi="Times New Roman" w:cs="Times New Roman"/>
          <w:sz w:val="28"/>
          <w:szCs w:val="28"/>
        </w:rPr>
        <w:t xml:space="preserve"> № </w:t>
      </w:r>
      <w:r w:rsidR="00611B14" w:rsidRPr="00D721B2">
        <w:rPr>
          <w:rFonts w:ascii="Times New Roman" w:hAnsi="Times New Roman" w:cs="Times New Roman"/>
          <w:sz w:val="28"/>
          <w:szCs w:val="28"/>
        </w:rPr>
        <w:t>421</w:t>
      </w:r>
      <w:r w:rsidRPr="00D721B2">
        <w:rPr>
          <w:rFonts w:ascii="Times New Roman" w:hAnsi="Times New Roman" w:cs="Times New Roman"/>
          <w:sz w:val="28"/>
          <w:szCs w:val="28"/>
        </w:rPr>
        <w:t xml:space="preserve"> в 201</w:t>
      </w:r>
      <w:r w:rsidR="00CC5D40"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году </w:t>
      </w:r>
      <w:r w:rsidR="00044A19" w:rsidRPr="00D721B2">
        <w:rPr>
          <w:rFonts w:ascii="Times New Roman" w:hAnsi="Times New Roman" w:cs="Times New Roman"/>
          <w:sz w:val="28"/>
          <w:szCs w:val="28"/>
        </w:rPr>
        <w:t>реализовывалась</w:t>
      </w:r>
      <w:r w:rsidRPr="00D721B2">
        <w:rPr>
          <w:rFonts w:ascii="Times New Roman" w:hAnsi="Times New Roman" w:cs="Times New Roman"/>
          <w:sz w:val="28"/>
          <w:szCs w:val="28"/>
        </w:rPr>
        <w:t xml:space="preserve"> 1</w:t>
      </w:r>
      <w:r w:rsidR="00FF772A" w:rsidRPr="00D721B2">
        <w:rPr>
          <w:rFonts w:ascii="Times New Roman" w:hAnsi="Times New Roman" w:cs="Times New Roman"/>
          <w:sz w:val="28"/>
          <w:szCs w:val="28"/>
        </w:rPr>
        <w:t>4</w:t>
      </w:r>
      <w:r w:rsidR="00044A19" w:rsidRPr="00D721B2">
        <w:rPr>
          <w:rFonts w:ascii="Times New Roman" w:hAnsi="Times New Roman" w:cs="Times New Roman"/>
          <w:sz w:val="28"/>
          <w:szCs w:val="28"/>
        </w:rPr>
        <w:t>-ть</w:t>
      </w:r>
      <w:r w:rsidRPr="00D721B2">
        <w:rPr>
          <w:rFonts w:ascii="Times New Roman" w:hAnsi="Times New Roman" w:cs="Times New Roman"/>
          <w:sz w:val="28"/>
          <w:szCs w:val="28"/>
        </w:rPr>
        <w:t xml:space="preserve"> муниципальных программ</w:t>
      </w:r>
      <w:r w:rsidR="009A2A5D" w:rsidRPr="00D721B2">
        <w:rPr>
          <w:rFonts w:ascii="Times New Roman" w:hAnsi="Times New Roman" w:cs="Times New Roman"/>
          <w:sz w:val="28"/>
          <w:szCs w:val="28"/>
        </w:rPr>
        <w:t>, в том числе:</w:t>
      </w:r>
    </w:p>
    <w:p w:rsidR="009A2A5D" w:rsidRPr="00D721B2" w:rsidRDefault="009A2A5D"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1. Муниципальная программа «Социальная поддержка населения Усть-Большерецкого муниципального района»;</w:t>
      </w:r>
    </w:p>
    <w:p w:rsidR="009A2A5D" w:rsidRPr="00D721B2" w:rsidRDefault="009A2A5D"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2. Муниципальная программа «Содействие занятости населения Усть-Большерецкого муниципального района»;</w:t>
      </w:r>
    </w:p>
    <w:p w:rsidR="009A2A5D" w:rsidRPr="00D721B2" w:rsidRDefault="009A2A5D"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3. Муниципальная программа «Развитие образования </w:t>
      </w:r>
      <w:proofErr w:type="gramStart"/>
      <w:r w:rsidRPr="00D721B2">
        <w:rPr>
          <w:rFonts w:ascii="Times New Roman" w:hAnsi="Times New Roman" w:cs="Times New Roman"/>
          <w:sz w:val="28"/>
          <w:szCs w:val="28"/>
        </w:rPr>
        <w:t>в</w:t>
      </w:r>
      <w:proofErr w:type="gramEnd"/>
      <w:r w:rsidRPr="00D721B2">
        <w:rPr>
          <w:rFonts w:ascii="Times New Roman" w:hAnsi="Times New Roman" w:cs="Times New Roman"/>
          <w:sz w:val="28"/>
          <w:szCs w:val="28"/>
        </w:rPr>
        <w:t xml:space="preserve"> </w:t>
      </w:r>
      <w:proofErr w:type="gramStart"/>
      <w:r w:rsidRPr="00D721B2">
        <w:rPr>
          <w:rFonts w:ascii="Times New Roman" w:hAnsi="Times New Roman" w:cs="Times New Roman"/>
          <w:sz w:val="28"/>
          <w:szCs w:val="28"/>
        </w:rPr>
        <w:t>Усть-Большерецком</w:t>
      </w:r>
      <w:proofErr w:type="gramEnd"/>
      <w:r w:rsidRPr="00D721B2">
        <w:rPr>
          <w:rFonts w:ascii="Times New Roman" w:hAnsi="Times New Roman" w:cs="Times New Roman"/>
          <w:sz w:val="28"/>
          <w:szCs w:val="28"/>
        </w:rPr>
        <w:t xml:space="preserve"> муниципальном районе»;</w:t>
      </w:r>
    </w:p>
    <w:p w:rsidR="009A2A5D" w:rsidRPr="00D721B2" w:rsidRDefault="009A2A5D"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4. Муниципальная программа «Управление муниципальными финансами Усть-Большерецкого муниципального района»;</w:t>
      </w:r>
    </w:p>
    <w:p w:rsidR="00C054AB" w:rsidRPr="00D721B2" w:rsidRDefault="004E0378"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5</w:t>
      </w:r>
      <w:r w:rsidR="00C054AB" w:rsidRPr="00D721B2">
        <w:rPr>
          <w:rFonts w:ascii="Times New Roman" w:hAnsi="Times New Roman" w:cs="Times New Roman"/>
          <w:sz w:val="28"/>
          <w:szCs w:val="28"/>
        </w:rPr>
        <w:t xml:space="preserve">. Муниципальная программа «Развитие физической культуры и спорта </w:t>
      </w:r>
      <w:proofErr w:type="gramStart"/>
      <w:r w:rsidR="00C054AB" w:rsidRPr="00D721B2">
        <w:rPr>
          <w:rFonts w:ascii="Times New Roman" w:hAnsi="Times New Roman" w:cs="Times New Roman"/>
          <w:sz w:val="28"/>
          <w:szCs w:val="28"/>
        </w:rPr>
        <w:t>в</w:t>
      </w:r>
      <w:proofErr w:type="gramEnd"/>
      <w:r w:rsidR="00C054AB" w:rsidRPr="00D721B2">
        <w:rPr>
          <w:rFonts w:ascii="Times New Roman" w:hAnsi="Times New Roman" w:cs="Times New Roman"/>
          <w:sz w:val="28"/>
          <w:szCs w:val="28"/>
        </w:rPr>
        <w:t xml:space="preserve"> </w:t>
      </w:r>
      <w:proofErr w:type="gramStart"/>
      <w:r w:rsidR="00C054AB" w:rsidRPr="00D721B2">
        <w:rPr>
          <w:rFonts w:ascii="Times New Roman" w:hAnsi="Times New Roman" w:cs="Times New Roman"/>
          <w:sz w:val="28"/>
          <w:szCs w:val="28"/>
        </w:rPr>
        <w:t>Усть-Большерецком</w:t>
      </w:r>
      <w:proofErr w:type="gramEnd"/>
      <w:r w:rsidR="00C054AB" w:rsidRPr="00D721B2">
        <w:rPr>
          <w:rFonts w:ascii="Times New Roman" w:hAnsi="Times New Roman" w:cs="Times New Roman"/>
          <w:sz w:val="28"/>
          <w:szCs w:val="28"/>
        </w:rPr>
        <w:t xml:space="preserve"> районе»;</w:t>
      </w:r>
    </w:p>
    <w:p w:rsidR="00C054AB" w:rsidRPr="00D721B2" w:rsidRDefault="004E0378"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6</w:t>
      </w:r>
      <w:r w:rsidR="00C054AB" w:rsidRPr="00D721B2">
        <w:rPr>
          <w:rFonts w:ascii="Times New Roman" w:hAnsi="Times New Roman" w:cs="Times New Roman"/>
          <w:sz w:val="28"/>
          <w:szCs w:val="28"/>
        </w:rPr>
        <w:t xml:space="preserve">. Муниципальная программа «Развитие культуры </w:t>
      </w:r>
      <w:proofErr w:type="gramStart"/>
      <w:r w:rsidR="00C054AB" w:rsidRPr="00D721B2">
        <w:rPr>
          <w:rFonts w:ascii="Times New Roman" w:hAnsi="Times New Roman" w:cs="Times New Roman"/>
          <w:sz w:val="28"/>
          <w:szCs w:val="28"/>
        </w:rPr>
        <w:t>в</w:t>
      </w:r>
      <w:proofErr w:type="gramEnd"/>
      <w:r w:rsidR="00C054AB" w:rsidRPr="00D721B2">
        <w:rPr>
          <w:rFonts w:ascii="Times New Roman" w:hAnsi="Times New Roman" w:cs="Times New Roman"/>
          <w:sz w:val="28"/>
          <w:szCs w:val="28"/>
        </w:rPr>
        <w:t xml:space="preserve"> </w:t>
      </w:r>
      <w:proofErr w:type="gramStart"/>
      <w:r w:rsidR="00C054AB" w:rsidRPr="00D721B2">
        <w:rPr>
          <w:rFonts w:ascii="Times New Roman" w:hAnsi="Times New Roman" w:cs="Times New Roman"/>
          <w:sz w:val="28"/>
          <w:szCs w:val="28"/>
        </w:rPr>
        <w:t>Усть-Большерецком</w:t>
      </w:r>
      <w:proofErr w:type="gramEnd"/>
      <w:r w:rsidR="00C054AB" w:rsidRPr="00D721B2">
        <w:rPr>
          <w:rFonts w:ascii="Times New Roman" w:hAnsi="Times New Roman" w:cs="Times New Roman"/>
          <w:sz w:val="28"/>
          <w:szCs w:val="28"/>
        </w:rPr>
        <w:t xml:space="preserve"> районе»;</w:t>
      </w:r>
    </w:p>
    <w:p w:rsidR="00C054AB" w:rsidRPr="00D721B2" w:rsidRDefault="004E0378"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7</w:t>
      </w:r>
      <w:r w:rsidR="00C054AB" w:rsidRPr="00D721B2">
        <w:rPr>
          <w:rFonts w:ascii="Times New Roman" w:hAnsi="Times New Roman" w:cs="Times New Roman"/>
          <w:sz w:val="28"/>
          <w:szCs w:val="28"/>
        </w:rPr>
        <w:t>.</w:t>
      </w:r>
      <w:r w:rsidR="00C054AB" w:rsidRPr="00D721B2">
        <w:rPr>
          <w:rFonts w:ascii="Times New Roman" w:eastAsiaTheme="minorHAnsi" w:hAnsi="Times New Roman" w:cs="Times New Roman"/>
          <w:sz w:val="28"/>
          <w:szCs w:val="28"/>
          <w:lang w:eastAsia="en-US"/>
        </w:rPr>
        <w:t xml:space="preserve"> </w:t>
      </w:r>
      <w:r w:rsidR="00C054AB" w:rsidRPr="00D721B2">
        <w:rPr>
          <w:rFonts w:ascii="Times New Roman" w:hAnsi="Times New Roman" w:cs="Times New Roman"/>
          <w:sz w:val="28"/>
          <w:szCs w:val="28"/>
        </w:rPr>
        <w:t>Муниципальная программа «Энергоэффективность,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C054AB" w:rsidRPr="00D721B2" w:rsidRDefault="004E0378"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8</w:t>
      </w:r>
      <w:r w:rsidR="00C054AB" w:rsidRPr="00D721B2">
        <w:rPr>
          <w:rFonts w:ascii="Times New Roman" w:hAnsi="Times New Roman" w:cs="Times New Roman"/>
          <w:sz w:val="28"/>
          <w:szCs w:val="28"/>
        </w:rPr>
        <w:t>. Муниципальная программа «</w:t>
      </w:r>
      <w:r w:rsidR="00611B14" w:rsidRPr="00D721B2">
        <w:rPr>
          <w:rFonts w:ascii="Times New Roman" w:hAnsi="Times New Roman" w:cs="Times New Roman"/>
          <w:sz w:val="28"/>
          <w:szCs w:val="28"/>
        </w:rPr>
        <w:t>Устойчивое развитие сельских территорий Усть-Большерецкого муниципального района</w:t>
      </w:r>
      <w:r w:rsidR="00C054AB" w:rsidRPr="00D721B2">
        <w:rPr>
          <w:rFonts w:ascii="Times New Roman" w:hAnsi="Times New Roman" w:cs="Times New Roman"/>
          <w:sz w:val="28"/>
          <w:szCs w:val="28"/>
        </w:rPr>
        <w:t>»;</w:t>
      </w:r>
    </w:p>
    <w:p w:rsidR="00C054AB" w:rsidRPr="00D721B2" w:rsidRDefault="004E0378"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9</w:t>
      </w:r>
      <w:r w:rsidR="00C054AB" w:rsidRPr="00D721B2">
        <w:rPr>
          <w:rFonts w:ascii="Times New Roman" w:hAnsi="Times New Roman" w:cs="Times New Roman"/>
          <w:sz w:val="28"/>
          <w:szCs w:val="28"/>
        </w:rPr>
        <w:t xml:space="preserve">. Муниципальная программа «Развитие некоммерческого сектора и малого и среднего бизнеса </w:t>
      </w:r>
      <w:proofErr w:type="gramStart"/>
      <w:r w:rsidR="00C054AB" w:rsidRPr="00D721B2">
        <w:rPr>
          <w:rFonts w:ascii="Times New Roman" w:hAnsi="Times New Roman" w:cs="Times New Roman"/>
          <w:sz w:val="28"/>
          <w:szCs w:val="28"/>
        </w:rPr>
        <w:t>в</w:t>
      </w:r>
      <w:proofErr w:type="gramEnd"/>
      <w:r w:rsidR="00C054AB" w:rsidRPr="00D721B2">
        <w:rPr>
          <w:rFonts w:ascii="Times New Roman" w:hAnsi="Times New Roman" w:cs="Times New Roman"/>
          <w:sz w:val="28"/>
          <w:szCs w:val="28"/>
        </w:rPr>
        <w:t xml:space="preserve"> </w:t>
      </w:r>
      <w:proofErr w:type="gramStart"/>
      <w:r w:rsidR="00C054AB" w:rsidRPr="00D721B2">
        <w:rPr>
          <w:rFonts w:ascii="Times New Roman" w:hAnsi="Times New Roman" w:cs="Times New Roman"/>
          <w:sz w:val="28"/>
          <w:szCs w:val="28"/>
        </w:rPr>
        <w:t>Усть-Большерецком</w:t>
      </w:r>
      <w:proofErr w:type="gramEnd"/>
      <w:r w:rsidR="00C054AB" w:rsidRPr="00D721B2">
        <w:rPr>
          <w:rFonts w:ascii="Times New Roman" w:hAnsi="Times New Roman" w:cs="Times New Roman"/>
          <w:sz w:val="28"/>
          <w:szCs w:val="28"/>
        </w:rPr>
        <w:t xml:space="preserve"> муниципальном районе»;</w:t>
      </w:r>
    </w:p>
    <w:p w:rsidR="00C054AB" w:rsidRPr="00D721B2" w:rsidRDefault="00C054AB"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1</w:t>
      </w:r>
      <w:r w:rsidR="004E0378" w:rsidRPr="00D721B2">
        <w:rPr>
          <w:rFonts w:ascii="Times New Roman" w:hAnsi="Times New Roman" w:cs="Times New Roman"/>
          <w:sz w:val="28"/>
          <w:szCs w:val="28"/>
        </w:rPr>
        <w:t>0</w:t>
      </w:r>
      <w:r w:rsidRPr="00D721B2">
        <w:rPr>
          <w:rFonts w:ascii="Times New Roman" w:hAnsi="Times New Roman" w:cs="Times New Roman"/>
          <w:sz w:val="28"/>
          <w:szCs w:val="28"/>
        </w:rPr>
        <w:t xml:space="preserve">. Муниципальная программа «Поддержка развития сельского хозяйства, пищевой и перерабатывающей промышленности </w:t>
      </w:r>
      <w:proofErr w:type="gramStart"/>
      <w:r w:rsidRPr="00D721B2">
        <w:rPr>
          <w:rFonts w:ascii="Times New Roman" w:hAnsi="Times New Roman" w:cs="Times New Roman"/>
          <w:sz w:val="28"/>
          <w:szCs w:val="28"/>
        </w:rPr>
        <w:t>в</w:t>
      </w:r>
      <w:proofErr w:type="gramEnd"/>
      <w:r w:rsidRPr="00D721B2">
        <w:rPr>
          <w:rFonts w:ascii="Times New Roman" w:hAnsi="Times New Roman" w:cs="Times New Roman"/>
          <w:sz w:val="28"/>
          <w:szCs w:val="28"/>
        </w:rPr>
        <w:t xml:space="preserve"> </w:t>
      </w:r>
      <w:proofErr w:type="gramStart"/>
      <w:r w:rsidRPr="00D721B2">
        <w:rPr>
          <w:rFonts w:ascii="Times New Roman" w:hAnsi="Times New Roman" w:cs="Times New Roman"/>
          <w:sz w:val="28"/>
          <w:szCs w:val="28"/>
        </w:rPr>
        <w:t>Усть-Большерецком</w:t>
      </w:r>
      <w:proofErr w:type="gramEnd"/>
      <w:r w:rsidRPr="00D721B2">
        <w:rPr>
          <w:rFonts w:ascii="Times New Roman" w:hAnsi="Times New Roman" w:cs="Times New Roman"/>
          <w:sz w:val="28"/>
          <w:szCs w:val="28"/>
        </w:rPr>
        <w:t xml:space="preserve"> муниципальном районе»;</w:t>
      </w:r>
    </w:p>
    <w:p w:rsidR="009A2A5D" w:rsidRPr="00D721B2" w:rsidRDefault="00C054AB"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1</w:t>
      </w:r>
      <w:r w:rsidR="004E0378" w:rsidRPr="00D721B2">
        <w:rPr>
          <w:rFonts w:ascii="Times New Roman" w:hAnsi="Times New Roman" w:cs="Times New Roman"/>
          <w:sz w:val="28"/>
          <w:szCs w:val="28"/>
        </w:rPr>
        <w:t>1</w:t>
      </w:r>
      <w:r w:rsidRPr="00D721B2">
        <w:rPr>
          <w:rFonts w:ascii="Times New Roman" w:hAnsi="Times New Roman" w:cs="Times New Roman"/>
          <w:sz w:val="28"/>
          <w:szCs w:val="28"/>
        </w:rPr>
        <w:t xml:space="preserve">. </w:t>
      </w:r>
      <w:r w:rsidR="009A2A5D" w:rsidRPr="00D721B2">
        <w:rPr>
          <w:rFonts w:ascii="Times New Roman" w:hAnsi="Times New Roman" w:cs="Times New Roman"/>
          <w:sz w:val="28"/>
          <w:szCs w:val="28"/>
        </w:rPr>
        <w:t>Муниципальная программа «</w:t>
      </w:r>
      <w:r w:rsidR="00997FE7" w:rsidRPr="00D721B2">
        <w:rPr>
          <w:rFonts w:ascii="Times New Roman" w:eastAsia="Times New Roman" w:hAnsi="Times New Roman" w:cs="Times New Roman"/>
          <w:sz w:val="28"/>
          <w:szCs w:val="28"/>
        </w:rPr>
        <w:t>Развитие туристической деятельности на территории Усть-Большерецкого муниципального района</w:t>
      </w:r>
      <w:r w:rsidR="00611B14" w:rsidRPr="00D721B2">
        <w:rPr>
          <w:rFonts w:ascii="Times New Roman" w:hAnsi="Times New Roman" w:cs="Times New Roman"/>
          <w:sz w:val="28"/>
          <w:szCs w:val="28"/>
        </w:rPr>
        <w:t>»</w:t>
      </w:r>
      <w:r w:rsidR="009A2A5D" w:rsidRPr="00D721B2">
        <w:rPr>
          <w:rFonts w:ascii="Times New Roman" w:hAnsi="Times New Roman" w:cs="Times New Roman"/>
          <w:sz w:val="28"/>
          <w:szCs w:val="28"/>
        </w:rPr>
        <w:t>;</w:t>
      </w:r>
    </w:p>
    <w:p w:rsidR="00C054AB" w:rsidRPr="00D721B2" w:rsidRDefault="00C054AB"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1</w:t>
      </w:r>
      <w:r w:rsidR="004E0378" w:rsidRPr="00D721B2">
        <w:rPr>
          <w:rFonts w:ascii="Times New Roman" w:hAnsi="Times New Roman" w:cs="Times New Roman"/>
          <w:sz w:val="28"/>
          <w:szCs w:val="28"/>
        </w:rPr>
        <w:t>2</w:t>
      </w:r>
      <w:r w:rsidRPr="00D721B2">
        <w:rPr>
          <w:rFonts w:ascii="Times New Roman" w:hAnsi="Times New Roman" w:cs="Times New Roman"/>
          <w:sz w:val="28"/>
          <w:szCs w:val="28"/>
        </w:rPr>
        <w:t>. Муниципальная программа «</w:t>
      </w:r>
      <w:r w:rsidR="00997FE7" w:rsidRPr="00D721B2">
        <w:rPr>
          <w:rFonts w:ascii="Times New Roman" w:eastAsia="Times New Roman" w:hAnsi="Times New Roman" w:cs="Times New Roman"/>
          <w:sz w:val="28"/>
          <w:szCs w:val="28"/>
        </w:rPr>
        <w:t>Безопасный район</w:t>
      </w:r>
      <w:r w:rsidRPr="00D721B2">
        <w:rPr>
          <w:rFonts w:ascii="Times New Roman" w:hAnsi="Times New Roman" w:cs="Times New Roman"/>
          <w:sz w:val="28"/>
          <w:szCs w:val="28"/>
        </w:rPr>
        <w:t>»;</w:t>
      </w:r>
    </w:p>
    <w:p w:rsidR="00C054AB" w:rsidRPr="00D721B2" w:rsidRDefault="00C054AB"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1</w:t>
      </w:r>
      <w:r w:rsidR="004E0378" w:rsidRPr="00D721B2">
        <w:rPr>
          <w:rFonts w:ascii="Times New Roman" w:hAnsi="Times New Roman" w:cs="Times New Roman"/>
          <w:sz w:val="28"/>
          <w:szCs w:val="28"/>
        </w:rPr>
        <w:t>3</w:t>
      </w:r>
      <w:r w:rsidRPr="00D721B2">
        <w:rPr>
          <w:rFonts w:ascii="Times New Roman" w:hAnsi="Times New Roman" w:cs="Times New Roman"/>
          <w:sz w:val="28"/>
          <w:szCs w:val="28"/>
        </w:rPr>
        <w:t>. Муниципальная программа «</w:t>
      </w:r>
      <w:r w:rsidR="00997FE7" w:rsidRPr="00D721B2">
        <w:rPr>
          <w:rFonts w:ascii="Times New Roman" w:eastAsia="Times New Roman" w:hAnsi="Times New Roman" w:cs="Times New Roman"/>
          <w:sz w:val="28"/>
          <w:szCs w:val="28"/>
        </w:rPr>
        <w:t xml:space="preserve">Информационное общество </w:t>
      </w:r>
      <w:proofErr w:type="gramStart"/>
      <w:r w:rsidR="00997FE7" w:rsidRPr="00D721B2">
        <w:rPr>
          <w:rFonts w:ascii="Times New Roman" w:eastAsia="Times New Roman" w:hAnsi="Times New Roman" w:cs="Times New Roman"/>
          <w:sz w:val="28"/>
          <w:szCs w:val="28"/>
        </w:rPr>
        <w:t>в</w:t>
      </w:r>
      <w:proofErr w:type="gramEnd"/>
      <w:r w:rsidR="00997FE7" w:rsidRPr="00D721B2">
        <w:rPr>
          <w:rFonts w:ascii="Times New Roman" w:eastAsia="Times New Roman" w:hAnsi="Times New Roman" w:cs="Times New Roman"/>
          <w:sz w:val="28"/>
          <w:szCs w:val="28"/>
        </w:rPr>
        <w:t xml:space="preserve"> </w:t>
      </w:r>
      <w:proofErr w:type="gramStart"/>
      <w:r w:rsidR="00997FE7" w:rsidRPr="00D721B2">
        <w:rPr>
          <w:rFonts w:ascii="Times New Roman" w:eastAsia="Times New Roman" w:hAnsi="Times New Roman" w:cs="Times New Roman"/>
          <w:sz w:val="28"/>
          <w:szCs w:val="28"/>
        </w:rPr>
        <w:t>Усть-Большерецком</w:t>
      </w:r>
      <w:proofErr w:type="gramEnd"/>
      <w:r w:rsidR="00997FE7" w:rsidRPr="00D721B2">
        <w:rPr>
          <w:rFonts w:ascii="Times New Roman" w:eastAsia="Times New Roman" w:hAnsi="Times New Roman" w:cs="Times New Roman"/>
          <w:sz w:val="28"/>
          <w:szCs w:val="28"/>
        </w:rPr>
        <w:t xml:space="preserve"> муниципальном районе</w:t>
      </w:r>
      <w:r w:rsidRPr="00D721B2">
        <w:rPr>
          <w:rFonts w:ascii="Times New Roman" w:hAnsi="Times New Roman" w:cs="Times New Roman"/>
          <w:sz w:val="28"/>
          <w:szCs w:val="28"/>
        </w:rPr>
        <w:t>»;</w:t>
      </w:r>
    </w:p>
    <w:p w:rsidR="00C054AB" w:rsidRPr="00D721B2" w:rsidRDefault="00C054AB"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1</w:t>
      </w:r>
      <w:r w:rsidR="004E0378" w:rsidRPr="00D721B2">
        <w:rPr>
          <w:rFonts w:ascii="Times New Roman" w:hAnsi="Times New Roman" w:cs="Times New Roman"/>
          <w:sz w:val="28"/>
          <w:szCs w:val="28"/>
        </w:rPr>
        <w:t>4</w:t>
      </w:r>
      <w:r w:rsidRPr="00D721B2">
        <w:rPr>
          <w:rFonts w:ascii="Times New Roman" w:hAnsi="Times New Roman" w:cs="Times New Roman"/>
          <w:sz w:val="28"/>
          <w:szCs w:val="28"/>
        </w:rPr>
        <w:t>. Муниципальная программа «</w:t>
      </w:r>
      <w:r w:rsidR="00997FE7" w:rsidRPr="00D721B2">
        <w:rPr>
          <w:rFonts w:ascii="Times New Roman" w:eastAsia="Times New Roman" w:hAnsi="Times New Roman" w:cs="Times New Roman"/>
          <w:sz w:val="28"/>
          <w:szCs w:val="28"/>
        </w:rPr>
        <w:t xml:space="preserve">Развитие пассажирского автомобильного транспорта </w:t>
      </w:r>
      <w:proofErr w:type="gramStart"/>
      <w:r w:rsidR="00997FE7" w:rsidRPr="00D721B2">
        <w:rPr>
          <w:rFonts w:ascii="Times New Roman" w:eastAsia="Times New Roman" w:hAnsi="Times New Roman" w:cs="Times New Roman"/>
          <w:sz w:val="28"/>
          <w:szCs w:val="28"/>
        </w:rPr>
        <w:t>в</w:t>
      </w:r>
      <w:proofErr w:type="gramEnd"/>
      <w:r w:rsidR="00997FE7" w:rsidRPr="00D721B2">
        <w:rPr>
          <w:rFonts w:ascii="Times New Roman" w:eastAsia="Times New Roman" w:hAnsi="Times New Roman" w:cs="Times New Roman"/>
          <w:sz w:val="28"/>
          <w:szCs w:val="28"/>
        </w:rPr>
        <w:t xml:space="preserve"> </w:t>
      </w:r>
      <w:proofErr w:type="gramStart"/>
      <w:r w:rsidR="00997FE7" w:rsidRPr="00D721B2">
        <w:rPr>
          <w:rFonts w:ascii="Times New Roman" w:eastAsia="Times New Roman" w:hAnsi="Times New Roman" w:cs="Times New Roman"/>
          <w:sz w:val="28"/>
          <w:szCs w:val="28"/>
        </w:rPr>
        <w:t>Усть-Большерецком</w:t>
      </w:r>
      <w:proofErr w:type="gramEnd"/>
      <w:r w:rsidR="00997FE7" w:rsidRPr="00D721B2">
        <w:rPr>
          <w:rFonts w:ascii="Times New Roman" w:eastAsia="Times New Roman" w:hAnsi="Times New Roman" w:cs="Times New Roman"/>
          <w:sz w:val="28"/>
          <w:szCs w:val="28"/>
        </w:rPr>
        <w:t xml:space="preserve"> муниципальном районе</w:t>
      </w:r>
      <w:r w:rsidRPr="00D721B2">
        <w:rPr>
          <w:rFonts w:ascii="Times New Roman" w:hAnsi="Times New Roman" w:cs="Times New Roman"/>
          <w:sz w:val="28"/>
          <w:szCs w:val="28"/>
        </w:rPr>
        <w:t>».</w:t>
      </w:r>
    </w:p>
    <w:p w:rsidR="000A2C12" w:rsidRPr="00D721B2" w:rsidRDefault="000A2C12"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p>
    <w:p w:rsidR="00797289" w:rsidRPr="00D721B2" w:rsidRDefault="00B058DF"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За </w:t>
      </w:r>
      <w:r w:rsidR="00AA3291" w:rsidRPr="00D721B2">
        <w:rPr>
          <w:rFonts w:ascii="Times New Roman" w:hAnsi="Times New Roman" w:cs="Times New Roman"/>
          <w:sz w:val="28"/>
          <w:szCs w:val="28"/>
        </w:rPr>
        <w:t>201</w:t>
      </w:r>
      <w:r w:rsidR="005C7D87" w:rsidRPr="00D721B2">
        <w:rPr>
          <w:rFonts w:ascii="Times New Roman" w:hAnsi="Times New Roman" w:cs="Times New Roman"/>
          <w:sz w:val="28"/>
          <w:szCs w:val="28"/>
        </w:rPr>
        <w:t>8</w:t>
      </w:r>
      <w:r w:rsidR="003E5EAE" w:rsidRPr="00D721B2">
        <w:rPr>
          <w:rFonts w:ascii="Times New Roman" w:hAnsi="Times New Roman" w:cs="Times New Roman"/>
          <w:sz w:val="28"/>
          <w:szCs w:val="28"/>
        </w:rPr>
        <w:t xml:space="preserve"> год на территории Усть-Большерецкого муни</w:t>
      </w:r>
      <w:r w:rsidR="00AA3291" w:rsidRPr="00D721B2">
        <w:rPr>
          <w:rFonts w:ascii="Times New Roman" w:hAnsi="Times New Roman" w:cs="Times New Roman"/>
          <w:sz w:val="28"/>
          <w:szCs w:val="28"/>
        </w:rPr>
        <w:t xml:space="preserve">ципального района </w:t>
      </w:r>
      <w:r w:rsidR="004227E2" w:rsidRPr="00D721B2">
        <w:rPr>
          <w:rFonts w:ascii="Times New Roman" w:hAnsi="Times New Roman" w:cs="Times New Roman"/>
          <w:sz w:val="28"/>
          <w:szCs w:val="28"/>
        </w:rPr>
        <w:t xml:space="preserve">финансирование осуществлялось </w:t>
      </w:r>
      <w:r w:rsidR="00D35ADC" w:rsidRPr="00D721B2">
        <w:rPr>
          <w:rFonts w:ascii="Times New Roman" w:hAnsi="Times New Roman" w:cs="Times New Roman"/>
          <w:sz w:val="28"/>
          <w:szCs w:val="28"/>
        </w:rPr>
        <w:t>по следующим</w:t>
      </w:r>
      <w:r w:rsidR="00FC4A88" w:rsidRPr="00D721B2">
        <w:rPr>
          <w:rFonts w:ascii="Times New Roman" w:hAnsi="Times New Roman" w:cs="Times New Roman"/>
          <w:sz w:val="28"/>
          <w:szCs w:val="28"/>
        </w:rPr>
        <w:t xml:space="preserve"> муниципальным программам:</w:t>
      </w:r>
    </w:p>
    <w:p w:rsidR="00615565" w:rsidRPr="00D721B2" w:rsidRDefault="00615565"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p>
    <w:p w:rsidR="0073286C" w:rsidRPr="00D721B2" w:rsidRDefault="00AA3291"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Муниципальная программа «Социальная поддержка населения Усть-Большерецкого муниципального района»</w:t>
      </w:r>
    </w:p>
    <w:p w:rsidR="004227E2" w:rsidRPr="00D721B2" w:rsidRDefault="00AA3291"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Всего на реализацию мероприятий Программы в 201</w:t>
      </w:r>
      <w:r w:rsidR="00E51734"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году предусмотрены бюджетные ассигнования в сумме </w:t>
      </w:r>
      <w:r w:rsidR="00E51734" w:rsidRPr="00D721B2">
        <w:rPr>
          <w:rFonts w:ascii="Times New Roman" w:hAnsi="Times New Roman" w:cs="Times New Roman"/>
          <w:sz w:val="28"/>
          <w:szCs w:val="28"/>
        </w:rPr>
        <w:t>15 </w:t>
      </w:r>
      <w:r w:rsidR="007B488B" w:rsidRPr="00D721B2">
        <w:rPr>
          <w:rFonts w:ascii="Times New Roman" w:hAnsi="Times New Roman" w:cs="Times New Roman"/>
          <w:sz w:val="28"/>
          <w:szCs w:val="28"/>
        </w:rPr>
        <w:t>4</w:t>
      </w:r>
      <w:r w:rsidR="00E51734" w:rsidRPr="00D721B2">
        <w:rPr>
          <w:rFonts w:ascii="Times New Roman" w:hAnsi="Times New Roman" w:cs="Times New Roman"/>
          <w:sz w:val="28"/>
          <w:szCs w:val="28"/>
        </w:rPr>
        <w:t>00,</w:t>
      </w:r>
      <w:r w:rsidR="007B488B" w:rsidRPr="00D721B2">
        <w:rPr>
          <w:rFonts w:ascii="Times New Roman" w:hAnsi="Times New Roman" w:cs="Times New Roman"/>
          <w:sz w:val="28"/>
          <w:szCs w:val="28"/>
        </w:rPr>
        <w:t>5</w:t>
      </w:r>
      <w:r w:rsidR="00E51734" w:rsidRPr="00D721B2">
        <w:rPr>
          <w:rFonts w:ascii="Times New Roman" w:hAnsi="Times New Roman" w:cs="Times New Roman"/>
          <w:sz w:val="28"/>
          <w:szCs w:val="28"/>
        </w:rPr>
        <w:t>0</w:t>
      </w:r>
      <w:r w:rsidR="007B488B" w:rsidRPr="00D721B2">
        <w:rPr>
          <w:rFonts w:ascii="Times New Roman" w:hAnsi="Times New Roman" w:cs="Times New Roman"/>
          <w:sz w:val="28"/>
          <w:szCs w:val="28"/>
        </w:rPr>
        <w:t>0</w:t>
      </w:r>
      <w:r w:rsidRPr="00D721B2">
        <w:rPr>
          <w:rFonts w:ascii="Times New Roman" w:hAnsi="Times New Roman" w:cs="Times New Roman"/>
          <w:sz w:val="28"/>
          <w:szCs w:val="28"/>
        </w:rPr>
        <w:t xml:space="preserve"> тыс.руб</w:t>
      </w:r>
      <w:r w:rsidR="004227E2" w:rsidRPr="00D721B2">
        <w:rPr>
          <w:rFonts w:ascii="Times New Roman" w:hAnsi="Times New Roman" w:cs="Times New Roman"/>
          <w:sz w:val="28"/>
          <w:szCs w:val="28"/>
        </w:rPr>
        <w:t>лей, в том числе:</w:t>
      </w:r>
    </w:p>
    <w:p w:rsidR="004227E2" w:rsidRPr="00D721B2" w:rsidRDefault="004227E2"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из 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 xml:space="preserve">аевого бюджета – </w:t>
      </w:r>
      <w:r w:rsidR="005A7C6C" w:rsidRPr="00D721B2">
        <w:rPr>
          <w:rFonts w:ascii="Times New Roman" w:hAnsi="Times New Roman" w:cs="Times New Roman"/>
          <w:sz w:val="28"/>
          <w:szCs w:val="28"/>
        </w:rPr>
        <w:t>3</w:t>
      </w:r>
      <w:r w:rsidR="00E51734" w:rsidRPr="00D721B2">
        <w:rPr>
          <w:rFonts w:ascii="Times New Roman" w:hAnsi="Times New Roman" w:cs="Times New Roman"/>
          <w:sz w:val="28"/>
          <w:szCs w:val="28"/>
        </w:rPr>
        <w:t> </w:t>
      </w:r>
      <w:r w:rsidR="007B488B" w:rsidRPr="00D721B2">
        <w:rPr>
          <w:rFonts w:ascii="Times New Roman" w:hAnsi="Times New Roman" w:cs="Times New Roman"/>
          <w:sz w:val="28"/>
          <w:szCs w:val="28"/>
        </w:rPr>
        <w:t>900</w:t>
      </w:r>
      <w:r w:rsidR="00E51734" w:rsidRPr="00D721B2">
        <w:rPr>
          <w:rFonts w:ascii="Times New Roman" w:hAnsi="Times New Roman" w:cs="Times New Roman"/>
          <w:sz w:val="28"/>
          <w:szCs w:val="28"/>
        </w:rPr>
        <w:t>,</w:t>
      </w:r>
      <w:r w:rsidR="007B488B" w:rsidRPr="00D721B2">
        <w:rPr>
          <w:rFonts w:ascii="Times New Roman" w:hAnsi="Times New Roman" w:cs="Times New Roman"/>
          <w:sz w:val="28"/>
          <w:szCs w:val="28"/>
        </w:rPr>
        <w:t>500</w:t>
      </w:r>
      <w:r w:rsidRPr="00D721B2">
        <w:rPr>
          <w:rFonts w:ascii="Times New Roman" w:hAnsi="Times New Roman" w:cs="Times New Roman"/>
          <w:sz w:val="28"/>
          <w:szCs w:val="28"/>
        </w:rPr>
        <w:t xml:space="preserve"> тыс. рублей;</w:t>
      </w:r>
    </w:p>
    <w:p w:rsidR="008F4836" w:rsidRPr="00D721B2" w:rsidRDefault="004227E2"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 из средств местного бюджета – </w:t>
      </w:r>
      <w:r w:rsidR="007B488B" w:rsidRPr="00D721B2">
        <w:rPr>
          <w:rFonts w:ascii="Times New Roman" w:hAnsi="Times New Roman" w:cs="Times New Roman"/>
          <w:sz w:val="28"/>
          <w:szCs w:val="28"/>
        </w:rPr>
        <w:t>11</w:t>
      </w:r>
      <w:r w:rsidR="00E51734" w:rsidRPr="00D721B2">
        <w:rPr>
          <w:rFonts w:ascii="Times New Roman" w:hAnsi="Times New Roman" w:cs="Times New Roman"/>
          <w:sz w:val="28"/>
          <w:szCs w:val="28"/>
        </w:rPr>
        <w:t> </w:t>
      </w:r>
      <w:r w:rsidR="007B488B" w:rsidRPr="00D721B2">
        <w:rPr>
          <w:rFonts w:ascii="Times New Roman" w:hAnsi="Times New Roman" w:cs="Times New Roman"/>
          <w:sz w:val="28"/>
          <w:szCs w:val="28"/>
        </w:rPr>
        <w:t>500</w:t>
      </w:r>
      <w:r w:rsidR="00E51734" w:rsidRPr="00D721B2">
        <w:rPr>
          <w:rFonts w:ascii="Times New Roman" w:hAnsi="Times New Roman" w:cs="Times New Roman"/>
          <w:sz w:val="28"/>
          <w:szCs w:val="28"/>
        </w:rPr>
        <w:t>,</w:t>
      </w:r>
      <w:r w:rsidR="007B488B" w:rsidRPr="00D721B2">
        <w:rPr>
          <w:rFonts w:ascii="Times New Roman" w:hAnsi="Times New Roman" w:cs="Times New Roman"/>
          <w:sz w:val="28"/>
          <w:szCs w:val="28"/>
        </w:rPr>
        <w:t>00</w:t>
      </w:r>
      <w:r w:rsidRPr="00D721B2">
        <w:rPr>
          <w:rFonts w:ascii="Times New Roman" w:hAnsi="Times New Roman" w:cs="Times New Roman"/>
          <w:sz w:val="28"/>
          <w:szCs w:val="28"/>
        </w:rPr>
        <w:t xml:space="preserve"> тыс. рублей</w:t>
      </w:r>
      <w:r w:rsidR="00AA3291" w:rsidRPr="00D721B2">
        <w:rPr>
          <w:rFonts w:ascii="Times New Roman" w:hAnsi="Times New Roman" w:cs="Times New Roman"/>
          <w:sz w:val="28"/>
          <w:szCs w:val="28"/>
        </w:rPr>
        <w:t>.</w:t>
      </w:r>
    </w:p>
    <w:p w:rsidR="007B488B" w:rsidRPr="00D721B2" w:rsidRDefault="007B488B"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За 2018 год по Программе использовано 14 217,92239 тыс. руб., что составляет 92%.</w:t>
      </w:r>
    </w:p>
    <w:p w:rsidR="00AA3291" w:rsidRPr="00D721B2" w:rsidRDefault="00AA3291"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 xml:space="preserve">В отчетном периоде были выделены финансовые </w:t>
      </w:r>
      <w:r w:rsidR="0073678C" w:rsidRPr="00D721B2">
        <w:rPr>
          <w:rFonts w:ascii="Times New Roman" w:hAnsi="Times New Roman" w:cs="Times New Roman"/>
          <w:sz w:val="28"/>
          <w:szCs w:val="28"/>
        </w:rPr>
        <w:t>и</w:t>
      </w:r>
      <w:r w:rsidRPr="00D721B2">
        <w:rPr>
          <w:rFonts w:ascii="Times New Roman" w:hAnsi="Times New Roman" w:cs="Times New Roman"/>
          <w:sz w:val="28"/>
          <w:szCs w:val="28"/>
        </w:rPr>
        <w:t xml:space="preserve"> направлены на</w:t>
      </w:r>
      <w:r w:rsidR="00BB7CF5" w:rsidRPr="00D721B2">
        <w:rPr>
          <w:rFonts w:ascii="Times New Roman" w:hAnsi="Times New Roman" w:cs="Times New Roman"/>
          <w:sz w:val="28"/>
          <w:szCs w:val="28"/>
        </w:rPr>
        <w:t xml:space="preserve">: </w:t>
      </w:r>
      <w:r w:rsidR="00D35ADC" w:rsidRPr="00D721B2">
        <w:rPr>
          <w:rFonts w:ascii="Times New Roman" w:hAnsi="Times New Roman" w:cs="Times New Roman"/>
          <w:sz w:val="28"/>
          <w:szCs w:val="28"/>
        </w:rPr>
        <w:t xml:space="preserve">оказание материальной помощи отдельным категориям граждан </w:t>
      </w:r>
      <w:r w:rsidR="00BB7CF5" w:rsidRPr="00D721B2">
        <w:rPr>
          <w:rFonts w:ascii="Times New Roman" w:hAnsi="Times New Roman" w:cs="Times New Roman"/>
          <w:sz w:val="28"/>
          <w:szCs w:val="28"/>
        </w:rPr>
        <w:t xml:space="preserve">– </w:t>
      </w:r>
      <w:r w:rsidR="0073678C" w:rsidRPr="00D721B2">
        <w:rPr>
          <w:rFonts w:ascii="Times New Roman" w:hAnsi="Times New Roman" w:cs="Times New Roman"/>
          <w:sz w:val="28"/>
          <w:szCs w:val="28"/>
        </w:rPr>
        <w:t>2</w:t>
      </w:r>
      <w:r w:rsidR="001D108A" w:rsidRPr="00D721B2">
        <w:rPr>
          <w:rFonts w:ascii="Times New Roman" w:hAnsi="Times New Roman" w:cs="Times New Roman"/>
          <w:sz w:val="28"/>
          <w:szCs w:val="28"/>
        </w:rPr>
        <w:t> </w:t>
      </w:r>
      <w:r w:rsidR="00B74426" w:rsidRPr="00D721B2">
        <w:rPr>
          <w:rFonts w:ascii="Times New Roman" w:hAnsi="Times New Roman" w:cs="Times New Roman"/>
          <w:sz w:val="28"/>
          <w:szCs w:val="28"/>
        </w:rPr>
        <w:t>587</w:t>
      </w:r>
      <w:r w:rsidR="00E51734" w:rsidRPr="00D721B2">
        <w:rPr>
          <w:rFonts w:ascii="Times New Roman" w:hAnsi="Times New Roman" w:cs="Times New Roman"/>
          <w:sz w:val="28"/>
          <w:szCs w:val="28"/>
        </w:rPr>
        <w:t>,</w:t>
      </w:r>
      <w:r w:rsidR="00B74426" w:rsidRPr="00D721B2">
        <w:rPr>
          <w:rFonts w:ascii="Times New Roman" w:hAnsi="Times New Roman" w:cs="Times New Roman"/>
          <w:sz w:val="28"/>
          <w:szCs w:val="28"/>
        </w:rPr>
        <w:t>60870</w:t>
      </w:r>
      <w:r w:rsidR="00BB7CF5" w:rsidRPr="00D721B2">
        <w:rPr>
          <w:rFonts w:ascii="Times New Roman" w:hAnsi="Times New Roman" w:cs="Times New Roman"/>
          <w:sz w:val="28"/>
          <w:szCs w:val="28"/>
        </w:rPr>
        <w:t xml:space="preserve"> тыс.рублей</w:t>
      </w:r>
      <w:r w:rsidR="00D35ADC" w:rsidRPr="00D721B2">
        <w:rPr>
          <w:rFonts w:ascii="Times New Roman" w:hAnsi="Times New Roman" w:cs="Times New Roman"/>
          <w:sz w:val="28"/>
          <w:szCs w:val="28"/>
        </w:rPr>
        <w:t xml:space="preserve"> (местный бюджет)</w:t>
      </w:r>
      <w:r w:rsidR="00BB7CF5" w:rsidRPr="00D721B2">
        <w:rPr>
          <w:rFonts w:ascii="Times New Roman" w:hAnsi="Times New Roman" w:cs="Times New Roman"/>
          <w:sz w:val="28"/>
          <w:szCs w:val="28"/>
        </w:rPr>
        <w:t>;</w:t>
      </w:r>
      <w:r w:rsidRPr="00D721B2">
        <w:rPr>
          <w:rFonts w:ascii="Times New Roman" w:hAnsi="Times New Roman" w:cs="Times New Roman"/>
          <w:sz w:val="28"/>
          <w:szCs w:val="28"/>
        </w:rPr>
        <w:t xml:space="preserve"> </w:t>
      </w:r>
      <w:r w:rsidR="005A7C6C" w:rsidRPr="00D721B2">
        <w:rPr>
          <w:rFonts w:ascii="Times New Roman" w:hAnsi="Times New Roman" w:cs="Times New Roman"/>
          <w:sz w:val="28"/>
          <w:szCs w:val="28"/>
        </w:rPr>
        <w:t>поздравление и проведение праздничных мероприятий для отдельных категорий граждан</w:t>
      </w:r>
      <w:r w:rsidR="00C04FA2" w:rsidRPr="00D721B2">
        <w:rPr>
          <w:rFonts w:ascii="Times New Roman" w:hAnsi="Times New Roman" w:cs="Times New Roman"/>
          <w:sz w:val="28"/>
          <w:szCs w:val="28"/>
        </w:rPr>
        <w:t xml:space="preserve"> – </w:t>
      </w:r>
      <w:r w:rsidR="00B74426" w:rsidRPr="00D721B2">
        <w:rPr>
          <w:rFonts w:ascii="Times New Roman" w:hAnsi="Times New Roman" w:cs="Times New Roman"/>
          <w:sz w:val="28"/>
          <w:szCs w:val="28"/>
        </w:rPr>
        <w:t>788</w:t>
      </w:r>
      <w:r w:rsidR="0064734D" w:rsidRPr="00D721B2">
        <w:rPr>
          <w:rFonts w:ascii="Times New Roman" w:hAnsi="Times New Roman" w:cs="Times New Roman"/>
          <w:sz w:val="28"/>
          <w:szCs w:val="28"/>
        </w:rPr>
        <w:t>,</w:t>
      </w:r>
      <w:r w:rsidR="00B74426" w:rsidRPr="00D721B2">
        <w:rPr>
          <w:rFonts w:ascii="Times New Roman" w:hAnsi="Times New Roman" w:cs="Times New Roman"/>
          <w:sz w:val="28"/>
          <w:szCs w:val="28"/>
        </w:rPr>
        <w:t>33777</w:t>
      </w:r>
      <w:r w:rsidR="00C04FA2" w:rsidRPr="00D721B2">
        <w:rPr>
          <w:rFonts w:ascii="Times New Roman" w:hAnsi="Times New Roman" w:cs="Times New Roman"/>
          <w:sz w:val="28"/>
          <w:szCs w:val="28"/>
        </w:rPr>
        <w:t xml:space="preserve"> тыс. рублей (местный бюджет);</w:t>
      </w:r>
      <w:r w:rsidR="00D35ADC" w:rsidRPr="00D721B2">
        <w:rPr>
          <w:rFonts w:ascii="Times New Roman" w:hAnsi="Times New Roman" w:cs="Times New Roman"/>
          <w:sz w:val="28"/>
          <w:szCs w:val="28"/>
        </w:rPr>
        <w:t xml:space="preserve"> </w:t>
      </w:r>
      <w:r w:rsidR="00A75AC6" w:rsidRPr="00D721B2">
        <w:rPr>
          <w:rFonts w:ascii="Times New Roman" w:hAnsi="Times New Roman" w:cs="Times New Roman"/>
          <w:sz w:val="28"/>
          <w:szCs w:val="28"/>
        </w:rPr>
        <w:t xml:space="preserve">возмещение расходов 56,352 тыс. руб. (местный бюджет); </w:t>
      </w:r>
      <w:r w:rsidR="005A7C6C" w:rsidRPr="00D721B2">
        <w:rPr>
          <w:rFonts w:ascii="Times New Roman" w:hAnsi="Times New Roman" w:cs="Times New Roman"/>
          <w:sz w:val="28"/>
          <w:szCs w:val="28"/>
        </w:rPr>
        <w:t xml:space="preserve">социальную поддержку Почетных граждан </w:t>
      </w:r>
      <w:r w:rsidR="00BB7CF5" w:rsidRPr="00D721B2">
        <w:rPr>
          <w:rFonts w:ascii="Times New Roman" w:hAnsi="Times New Roman" w:cs="Times New Roman"/>
          <w:sz w:val="28"/>
          <w:szCs w:val="28"/>
        </w:rPr>
        <w:t xml:space="preserve">– </w:t>
      </w:r>
      <w:r w:rsidR="0064734D" w:rsidRPr="00D721B2">
        <w:rPr>
          <w:rFonts w:ascii="Times New Roman" w:hAnsi="Times New Roman" w:cs="Times New Roman"/>
          <w:sz w:val="28"/>
          <w:szCs w:val="28"/>
        </w:rPr>
        <w:t>237,45448</w:t>
      </w:r>
      <w:r w:rsidR="00BB7CF5" w:rsidRPr="00D721B2">
        <w:rPr>
          <w:rFonts w:ascii="Times New Roman" w:hAnsi="Times New Roman" w:cs="Times New Roman"/>
          <w:sz w:val="28"/>
          <w:szCs w:val="28"/>
        </w:rPr>
        <w:t xml:space="preserve"> тыс.рублей</w:t>
      </w:r>
      <w:r w:rsidR="004D0DDA" w:rsidRPr="00D721B2">
        <w:rPr>
          <w:rFonts w:ascii="Times New Roman" w:hAnsi="Times New Roman" w:cs="Times New Roman"/>
          <w:sz w:val="28"/>
          <w:szCs w:val="28"/>
        </w:rPr>
        <w:t xml:space="preserve"> (местный бюджет)</w:t>
      </w:r>
      <w:r w:rsidR="00BB7CF5" w:rsidRPr="00D721B2">
        <w:rPr>
          <w:rFonts w:ascii="Times New Roman" w:hAnsi="Times New Roman" w:cs="Times New Roman"/>
          <w:sz w:val="28"/>
          <w:szCs w:val="28"/>
        </w:rPr>
        <w:t xml:space="preserve">; </w:t>
      </w:r>
      <w:r w:rsidR="00E82856" w:rsidRPr="00D721B2">
        <w:rPr>
          <w:rFonts w:ascii="Times New Roman" w:hAnsi="Times New Roman" w:cs="Times New Roman"/>
          <w:sz w:val="28"/>
          <w:szCs w:val="28"/>
        </w:rPr>
        <w:t xml:space="preserve">материальную поддержку Совета Ветеранов – </w:t>
      </w:r>
      <w:r w:rsidR="0064734D" w:rsidRPr="00D721B2">
        <w:rPr>
          <w:rFonts w:ascii="Times New Roman" w:hAnsi="Times New Roman" w:cs="Times New Roman"/>
          <w:sz w:val="28"/>
          <w:szCs w:val="28"/>
        </w:rPr>
        <w:t>436,08985</w:t>
      </w:r>
      <w:r w:rsidR="00E82856" w:rsidRPr="00D721B2">
        <w:rPr>
          <w:rFonts w:ascii="Times New Roman" w:hAnsi="Times New Roman" w:cs="Times New Roman"/>
          <w:sz w:val="28"/>
          <w:szCs w:val="28"/>
        </w:rPr>
        <w:t xml:space="preserve"> тыс. рублей (местный бюджет);</w:t>
      </w:r>
      <w:proofErr w:type="gramEnd"/>
      <w:r w:rsidR="00E82856" w:rsidRPr="00D721B2">
        <w:rPr>
          <w:rFonts w:ascii="Times New Roman" w:hAnsi="Times New Roman" w:cs="Times New Roman"/>
          <w:sz w:val="28"/>
          <w:szCs w:val="28"/>
        </w:rPr>
        <w:t xml:space="preserve"> </w:t>
      </w:r>
      <w:proofErr w:type="gramStart"/>
      <w:r w:rsidR="00E82856" w:rsidRPr="00D721B2">
        <w:rPr>
          <w:rFonts w:ascii="Times New Roman" w:hAnsi="Times New Roman" w:cs="Times New Roman"/>
          <w:sz w:val="28"/>
          <w:szCs w:val="28"/>
        </w:rPr>
        <w:t>предоставление дополнительных мер социальной поддержки ветеранам Трудового Фронта, вдовам погибших (умерших) участников ВОВ 1941-1945 годов</w:t>
      </w:r>
      <w:r w:rsidR="001D108A" w:rsidRPr="00D721B2">
        <w:rPr>
          <w:rFonts w:ascii="Times New Roman" w:hAnsi="Times New Roman" w:cs="Times New Roman"/>
          <w:sz w:val="28"/>
          <w:szCs w:val="28"/>
        </w:rPr>
        <w:t xml:space="preserve"> </w:t>
      </w:r>
      <w:r w:rsidR="00E82856" w:rsidRPr="00D721B2">
        <w:rPr>
          <w:rFonts w:ascii="Times New Roman" w:hAnsi="Times New Roman" w:cs="Times New Roman"/>
          <w:sz w:val="28"/>
          <w:szCs w:val="28"/>
        </w:rPr>
        <w:t>– 5,00 тыс. рублей</w:t>
      </w:r>
      <w:r w:rsidR="005C0BF4" w:rsidRPr="00D721B2">
        <w:rPr>
          <w:rFonts w:ascii="Times New Roman" w:hAnsi="Times New Roman" w:cs="Times New Roman"/>
          <w:sz w:val="28"/>
          <w:szCs w:val="28"/>
        </w:rPr>
        <w:t xml:space="preserve"> (местный бюджет);</w:t>
      </w:r>
      <w:r w:rsidR="00E82856" w:rsidRPr="00D721B2">
        <w:rPr>
          <w:rFonts w:ascii="Times New Roman" w:hAnsi="Times New Roman" w:cs="Times New Roman"/>
          <w:sz w:val="28"/>
          <w:szCs w:val="28"/>
        </w:rPr>
        <w:t xml:space="preserve"> </w:t>
      </w:r>
      <w:r w:rsidR="00C04FA2" w:rsidRPr="00D721B2">
        <w:rPr>
          <w:rFonts w:ascii="Times New Roman" w:hAnsi="Times New Roman" w:cs="Times New Roman"/>
          <w:sz w:val="28"/>
          <w:szCs w:val="28"/>
        </w:rPr>
        <w:t>исполнение государственных полномочий по осуществлению деятельности по социальному обслуживанию отдельных категорий граждан и мер по социальной поддержке населени</w:t>
      </w:r>
      <w:r w:rsidR="005C0BF4" w:rsidRPr="00D721B2">
        <w:rPr>
          <w:rFonts w:ascii="Times New Roman" w:hAnsi="Times New Roman" w:cs="Times New Roman"/>
          <w:sz w:val="28"/>
          <w:szCs w:val="28"/>
        </w:rPr>
        <w:t>ю</w:t>
      </w:r>
      <w:r w:rsidR="00C04FA2" w:rsidRPr="00D721B2">
        <w:rPr>
          <w:rFonts w:ascii="Times New Roman" w:hAnsi="Times New Roman" w:cs="Times New Roman"/>
          <w:sz w:val="28"/>
          <w:szCs w:val="28"/>
        </w:rPr>
        <w:t xml:space="preserve"> – </w:t>
      </w:r>
      <w:r w:rsidR="00723770" w:rsidRPr="00D721B2">
        <w:rPr>
          <w:rFonts w:ascii="Times New Roman" w:hAnsi="Times New Roman" w:cs="Times New Roman"/>
          <w:sz w:val="28"/>
          <w:szCs w:val="28"/>
        </w:rPr>
        <w:t>2 </w:t>
      </w:r>
      <w:r w:rsidR="00B74426" w:rsidRPr="00D721B2">
        <w:rPr>
          <w:rFonts w:ascii="Times New Roman" w:hAnsi="Times New Roman" w:cs="Times New Roman"/>
          <w:sz w:val="28"/>
          <w:szCs w:val="28"/>
        </w:rPr>
        <w:t>764</w:t>
      </w:r>
      <w:r w:rsidR="00723770" w:rsidRPr="00D721B2">
        <w:rPr>
          <w:rFonts w:ascii="Times New Roman" w:hAnsi="Times New Roman" w:cs="Times New Roman"/>
          <w:sz w:val="28"/>
          <w:szCs w:val="28"/>
        </w:rPr>
        <w:t>,</w:t>
      </w:r>
      <w:r w:rsidR="00B74426" w:rsidRPr="00D721B2">
        <w:rPr>
          <w:rFonts w:ascii="Times New Roman" w:hAnsi="Times New Roman" w:cs="Times New Roman"/>
          <w:sz w:val="28"/>
          <w:szCs w:val="28"/>
        </w:rPr>
        <w:t>00</w:t>
      </w:r>
      <w:r w:rsidR="00C04FA2" w:rsidRPr="00D721B2">
        <w:rPr>
          <w:rFonts w:ascii="Times New Roman" w:hAnsi="Times New Roman" w:cs="Times New Roman"/>
          <w:sz w:val="28"/>
          <w:szCs w:val="28"/>
        </w:rPr>
        <w:t xml:space="preserve"> тыс. рублей </w:t>
      </w:r>
      <w:r w:rsidR="00E361E9" w:rsidRPr="00D721B2">
        <w:rPr>
          <w:rFonts w:ascii="Times New Roman" w:hAnsi="Times New Roman" w:cs="Times New Roman"/>
          <w:sz w:val="28"/>
          <w:szCs w:val="28"/>
        </w:rPr>
        <w:t xml:space="preserve">(краевой бюджет); </w:t>
      </w:r>
      <w:r w:rsidR="005C0BF4" w:rsidRPr="00D721B2">
        <w:rPr>
          <w:rFonts w:ascii="Times New Roman" w:hAnsi="Times New Roman" w:cs="Times New Roman"/>
          <w:sz w:val="28"/>
          <w:szCs w:val="28"/>
        </w:rPr>
        <w:t>выполнение переданных</w:t>
      </w:r>
      <w:r w:rsidR="001D108A" w:rsidRPr="00D721B2">
        <w:rPr>
          <w:rFonts w:ascii="Times New Roman" w:hAnsi="Times New Roman" w:cs="Times New Roman"/>
          <w:sz w:val="28"/>
          <w:szCs w:val="28"/>
        </w:rPr>
        <w:t xml:space="preserve"> </w:t>
      </w:r>
      <w:r w:rsidR="00E361E9" w:rsidRPr="00D721B2">
        <w:rPr>
          <w:rFonts w:ascii="Times New Roman" w:hAnsi="Times New Roman" w:cs="Times New Roman"/>
          <w:sz w:val="28"/>
          <w:szCs w:val="28"/>
        </w:rPr>
        <w:t>государственных полномочий</w:t>
      </w:r>
      <w:r w:rsidR="005C0BF4" w:rsidRPr="00D721B2">
        <w:rPr>
          <w:rFonts w:ascii="Times New Roman" w:hAnsi="Times New Roman" w:cs="Times New Roman"/>
          <w:sz w:val="28"/>
          <w:szCs w:val="28"/>
        </w:rPr>
        <w:t xml:space="preserve"> </w:t>
      </w:r>
      <w:r w:rsidR="00E361E9" w:rsidRPr="00D721B2">
        <w:rPr>
          <w:rFonts w:ascii="Times New Roman" w:hAnsi="Times New Roman" w:cs="Times New Roman"/>
          <w:sz w:val="28"/>
          <w:szCs w:val="28"/>
        </w:rPr>
        <w:t xml:space="preserve">– </w:t>
      </w:r>
      <w:r w:rsidR="00B74426" w:rsidRPr="00D721B2">
        <w:rPr>
          <w:rFonts w:ascii="Times New Roman" w:hAnsi="Times New Roman" w:cs="Times New Roman"/>
          <w:sz w:val="28"/>
          <w:szCs w:val="28"/>
        </w:rPr>
        <w:t>922,00</w:t>
      </w:r>
      <w:r w:rsidR="00E361E9" w:rsidRPr="00D721B2">
        <w:rPr>
          <w:rFonts w:ascii="Times New Roman" w:hAnsi="Times New Roman" w:cs="Times New Roman"/>
          <w:sz w:val="28"/>
          <w:szCs w:val="28"/>
        </w:rPr>
        <w:t xml:space="preserve"> тыс. рублей (краевой бюджет);</w:t>
      </w:r>
      <w:proofErr w:type="gramEnd"/>
      <w:r w:rsidR="00E361E9" w:rsidRPr="00D721B2">
        <w:rPr>
          <w:rFonts w:ascii="Times New Roman" w:hAnsi="Times New Roman" w:cs="Times New Roman"/>
          <w:sz w:val="28"/>
          <w:szCs w:val="28"/>
        </w:rPr>
        <w:t xml:space="preserve"> осуществление мероприятий, связанных с назначением, приостановлением, возобновлением, прекращением и выплатой пенсии за выслугу лет гражданам, замещающим должности муниципальной службы – </w:t>
      </w:r>
      <w:r w:rsidR="00B74426" w:rsidRPr="00D721B2">
        <w:rPr>
          <w:rFonts w:ascii="Times New Roman" w:hAnsi="Times New Roman" w:cs="Times New Roman"/>
          <w:sz w:val="28"/>
          <w:szCs w:val="28"/>
        </w:rPr>
        <w:t>6 421,07959</w:t>
      </w:r>
      <w:r w:rsidR="005A7C6C" w:rsidRPr="00D721B2">
        <w:rPr>
          <w:rFonts w:ascii="Times New Roman" w:hAnsi="Times New Roman" w:cs="Times New Roman"/>
          <w:sz w:val="28"/>
          <w:szCs w:val="28"/>
        </w:rPr>
        <w:t xml:space="preserve"> тыс. рублей (местный бюджет)</w:t>
      </w:r>
      <w:r w:rsidRPr="00D721B2">
        <w:rPr>
          <w:rFonts w:ascii="Times New Roman" w:hAnsi="Times New Roman" w:cs="Times New Roman"/>
          <w:sz w:val="28"/>
          <w:szCs w:val="28"/>
        </w:rPr>
        <w:t>.</w:t>
      </w:r>
    </w:p>
    <w:p w:rsidR="003C2280" w:rsidRPr="00D721B2" w:rsidRDefault="003C2280"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E361E9" w:rsidRPr="00D721B2" w:rsidRDefault="00E361E9"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Муниципальная программа «Содействие занятости населения Усть-Большерецкого муниципального района»</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реализацию Программы в 2018 году были предусмотрены и профинансированы бюджетные ассигнования в размере 16 293,4 тыс. рублей, в том числе:</w:t>
      </w:r>
    </w:p>
    <w:p w:rsidR="009A11A8" w:rsidRPr="00D721B2" w:rsidRDefault="009A11A8" w:rsidP="00D721B2">
      <w:pPr>
        <w:pStyle w:val="a3"/>
        <w:numPr>
          <w:ilvl w:val="0"/>
          <w:numId w:val="16"/>
        </w:num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за счет 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аевого бюджета – 10 917,0 тыс. рублей;</w:t>
      </w:r>
    </w:p>
    <w:p w:rsidR="009A11A8" w:rsidRPr="00D721B2" w:rsidRDefault="009A11A8" w:rsidP="00D721B2">
      <w:pPr>
        <w:pStyle w:val="a3"/>
        <w:numPr>
          <w:ilvl w:val="0"/>
          <w:numId w:val="16"/>
        </w:num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за счет средств местного бюджета - 3 676,4 тыс. рублей;</w:t>
      </w:r>
    </w:p>
    <w:p w:rsidR="009A11A8" w:rsidRPr="00D721B2" w:rsidRDefault="009A11A8" w:rsidP="00D721B2">
      <w:pPr>
        <w:pStyle w:val="a3"/>
        <w:numPr>
          <w:ilvl w:val="0"/>
          <w:numId w:val="16"/>
        </w:num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за счет средств внебюджетных источников -1 700,0 тыс. рублей.</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Финансовые расходы составили:</w:t>
      </w:r>
    </w:p>
    <w:p w:rsidR="009A11A8" w:rsidRPr="00D721B2" w:rsidRDefault="009A11A8" w:rsidP="00D721B2">
      <w:pPr>
        <w:pStyle w:val="a3"/>
        <w:numPr>
          <w:ilvl w:val="0"/>
          <w:numId w:val="17"/>
        </w:num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аевого бюджета – 9 668,1 тыс. рублей;</w:t>
      </w:r>
    </w:p>
    <w:p w:rsidR="009A11A8" w:rsidRPr="00D721B2" w:rsidRDefault="009A11A8" w:rsidP="00D721B2">
      <w:pPr>
        <w:pStyle w:val="a3"/>
        <w:numPr>
          <w:ilvl w:val="0"/>
          <w:numId w:val="17"/>
        </w:num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средств местного бюджета - 3 098,46 тыс. рублей;</w:t>
      </w:r>
    </w:p>
    <w:p w:rsidR="009A11A8" w:rsidRPr="00D721B2" w:rsidRDefault="009A11A8" w:rsidP="00D721B2">
      <w:pPr>
        <w:pStyle w:val="a3"/>
        <w:numPr>
          <w:ilvl w:val="0"/>
          <w:numId w:val="17"/>
        </w:num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средств внебюджетных источников -1 771,1 тыс. рублей.</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Численность экономически активного населения Усть-Большерецкого муниципального района составляет 4421 человек. </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В 2018 году за предоставлением государственной услуги содействия в поиске подходящей работы обратилось 521 (624 человек в 2017 году) человек.</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Доля трудоустроенных граждан, в общей численности обратившихся, составила 76,97%.</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Реализация мероприятий активной политики, муниципальной программы «Содействия занятости населения Усть-Большерецкого района на 2018-2020 годы», обеспечило трудоустройство 401 (492) человека, обратившихся за содействием в поиске походящей работы, в том числе:</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организовано временное трудоустройство 163 (171) несовершеннолетних граждан в возрасте от 14 до 18 лет в свободное от учебы время;</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организовано временное трудоустройство 9 (14) безработных граждан испытывающих трудности в поиске работы;</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организация общественных работ – 90 (112) человек;</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государственная услуга по </w:t>
      </w:r>
      <w:proofErr w:type="spellStart"/>
      <w:r w:rsidRPr="00D721B2">
        <w:rPr>
          <w:rFonts w:ascii="Times New Roman" w:hAnsi="Times New Roman" w:cs="Times New Roman"/>
          <w:sz w:val="28"/>
          <w:szCs w:val="28"/>
        </w:rPr>
        <w:t>самозанятости</w:t>
      </w:r>
      <w:proofErr w:type="spellEnd"/>
      <w:r w:rsidRPr="00D721B2">
        <w:rPr>
          <w:rFonts w:ascii="Times New Roman" w:hAnsi="Times New Roman" w:cs="Times New Roman"/>
          <w:sz w:val="28"/>
          <w:szCs w:val="28"/>
        </w:rPr>
        <w:t xml:space="preserve"> безработных граждан оказана 24 (13) человекам;</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зарегистрировали предпринимательскую деятельность 3 (1) безработных граждан;</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одному  безработному гражданину оказано содействие в переселении в другую местность на новое место жительства для трудоустройства, по направлению органов службы занятости;</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организован переезд в Усть-Большерецкий МР двух (1) безработных граждан по профессии учитель математики и учитель физкультуры;</w:t>
      </w:r>
    </w:p>
    <w:p w:rsidR="009A11A8" w:rsidRPr="00D721B2" w:rsidRDefault="009A11A8" w:rsidP="00D721B2">
      <w:pPr>
        <w:pStyle w:val="a3"/>
        <w:numPr>
          <w:ilvl w:val="0"/>
          <w:numId w:val="18"/>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организовано трудоустройства инвалида, участника регионального чемпионата «</w:t>
      </w:r>
      <w:proofErr w:type="spellStart"/>
      <w:r w:rsidRPr="00D721B2">
        <w:rPr>
          <w:rFonts w:ascii="Times New Roman" w:hAnsi="Times New Roman" w:cs="Times New Roman"/>
          <w:sz w:val="28"/>
          <w:szCs w:val="28"/>
        </w:rPr>
        <w:t>Абилимпикс</w:t>
      </w:r>
      <w:proofErr w:type="spellEnd"/>
      <w:r w:rsidRPr="00D721B2">
        <w:rPr>
          <w:rFonts w:ascii="Times New Roman" w:hAnsi="Times New Roman" w:cs="Times New Roman"/>
          <w:sz w:val="28"/>
          <w:szCs w:val="28"/>
        </w:rPr>
        <w:t>» на постоянную работу.</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В целях выбора сферы деятельности, повышения мотивации к труду, преодоления социально-психологических проблем последствий безработицы:</w:t>
      </w:r>
    </w:p>
    <w:p w:rsidR="009A11A8" w:rsidRPr="00D721B2" w:rsidRDefault="009A11A8" w:rsidP="00D721B2">
      <w:pPr>
        <w:pStyle w:val="a3"/>
        <w:numPr>
          <w:ilvl w:val="0"/>
          <w:numId w:val="19"/>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государственная услуга по профессиональной ориентации  оказана 389 (392) гражданам;</w:t>
      </w:r>
    </w:p>
    <w:p w:rsidR="009A11A8" w:rsidRPr="00D721B2" w:rsidRDefault="009A11A8" w:rsidP="00D721B2">
      <w:pPr>
        <w:pStyle w:val="a3"/>
        <w:numPr>
          <w:ilvl w:val="0"/>
          <w:numId w:val="19"/>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государственная услуга по социальной адаптации оказана 45 (40) безработным гражданам;</w:t>
      </w:r>
    </w:p>
    <w:p w:rsidR="009A11A8" w:rsidRPr="00D721B2" w:rsidRDefault="009A11A8" w:rsidP="00D721B2">
      <w:pPr>
        <w:pStyle w:val="a3"/>
        <w:numPr>
          <w:ilvl w:val="0"/>
          <w:numId w:val="19"/>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государственную услугу по психологической поддержке получили 45 (40)  безработных граждан. </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профессиональное обучение и дополнительное профессиональное образование органами службы занятости направлено 37 (51) человек, в том числе:</w:t>
      </w:r>
    </w:p>
    <w:p w:rsidR="009A11A8" w:rsidRPr="00D721B2" w:rsidRDefault="009A11A8" w:rsidP="00D721B2">
      <w:pPr>
        <w:pStyle w:val="a3"/>
        <w:numPr>
          <w:ilvl w:val="0"/>
          <w:numId w:val="20"/>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профессиональное обучение и дополнительное профессиональное образование безработных граждан – 34 (48) человека;</w:t>
      </w:r>
    </w:p>
    <w:p w:rsidR="009A11A8" w:rsidRPr="00D721B2" w:rsidRDefault="009A11A8" w:rsidP="00D721B2">
      <w:pPr>
        <w:pStyle w:val="a3"/>
        <w:numPr>
          <w:ilvl w:val="0"/>
          <w:numId w:val="20"/>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 2 (2) человека;</w:t>
      </w:r>
    </w:p>
    <w:p w:rsidR="009A11A8" w:rsidRPr="00D721B2" w:rsidRDefault="009A11A8" w:rsidP="00D721B2">
      <w:pPr>
        <w:pStyle w:val="a3"/>
        <w:numPr>
          <w:ilvl w:val="0"/>
          <w:numId w:val="20"/>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профессиональное обучение и дополнительное профессиональное образование незанятых граждан, которым назначена трудовая пенсия по старости и которые стремятся возобновить трудовую деятельность – 1 (1) человек.</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Проведено 3 (3) ярмарки вакансий. Количество граждан принявших участие – 200 (184) человек.</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Состоялось 48 выездов многофункционального ЦЗН в удаленные населенные пункты Усть-Большерецкого района, более 500 человек получили государственные услуги с использованием МЦЗН.</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Осуществлялась работа выездных консультационных пунктов на предприятиях и организациях, осуществляющих сокращение численности или перевод работников на неполный рабочий день с целью оказания </w:t>
      </w:r>
      <w:proofErr w:type="spellStart"/>
      <w:r w:rsidRPr="00D721B2">
        <w:rPr>
          <w:rFonts w:ascii="Times New Roman" w:hAnsi="Times New Roman" w:cs="Times New Roman"/>
          <w:sz w:val="28"/>
          <w:szCs w:val="28"/>
        </w:rPr>
        <w:t>предувольнительных</w:t>
      </w:r>
      <w:proofErr w:type="spellEnd"/>
      <w:r w:rsidRPr="00D721B2">
        <w:rPr>
          <w:rFonts w:ascii="Times New Roman" w:hAnsi="Times New Roman" w:cs="Times New Roman"/>
          <w:sz w:val="28"/>
          <w:szCs w:val="28"/>
        </w:rPr>
        <w:t xml:space="preserve"> консультаций с участием специалистов центра занятости. </w:t>
      </w:r>
    </w:p>
    <w:p w:rsidR="009A11A8" w:rsidRPr="00D721B2" w:rsidRDefault="009A11A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Уровень зарегистрированной безработицы составил – 5,5% (5,8% в 2017 году).</w:t>
      </w:r>
    </w:p>
    <w:p w:rsidR="00F53B7E" w:rsidRPr="00D721B2" w:rsidRDefault="00F53B7E"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 xml:space="preserve">Муниципальная программа «Развитие образования </w:t>
      </w:r>
      <w:proofErr w:type="gramStart"/>
      <w:r w:rsidRPr="00D721B2">
        <w:rPr>
          <w:rFonts w:ascii="Times New Roman" w:hAnsi="Times New Roman" w:cs="Times New Roman"/>
          <w:b/>
          <w:sz w:val="28"/>
          <w:szCs w:val="28"/>
        </w:rPr>
        <w:t>в</w:t>
      </w:r>
      <w:proofErr w:type="gramEnd"/>
      <w:r w:rsidRPr="00D721B2">
        <w:rPr>
          <w:rFonts w:ascii="Times New Roman" w:hAnsi="Times New Roman" w:cs="Times New Roman"/>
          <w:b/>
          <w:sz w:val="28"/>
          <w:szCs w:val="28"/>
        </w:rPr>
        <w:t xml:space="preserve"> </w:t>
      </w:r>
      <w:proofErr w:type="gramStart"/>
      <w:r w:rsidRPr="00D721B2">
        <w:rPr>
          <w:rFonts w:ascii="Times New Roman" w:hAnsi="Times New Roman" w:cs="Times New Roman"/>
          <w:b/>
          <w:sz w:val="28"/>
          <w:szCs w:val="28"/>
        </w:rPr>
        <w:t>Усть-Большерецком</w:t>
      </w:r>
      <w:proofErr w:type="gramEnd"/>
      <w:r w:rsidRPr="00D721B2">
        <w:rPr>
          <w:rFonts w:ascii="Times New Roman" w:hAnsi="Times New Roman" w:cs="Times New Roman"/>
          <w:b/>
          <w:sz w:val="28"/>
          <w:szCs w:val="28"/>
        </w:rPr>
        <w:t xml:space="preserve"> муниципальном районе»</w:t>
      </w:r>
    </w:p>
    <w:p w:rsidR="00F53B7E" w:rsidRPr="00D721B2" w:rsidRDefault="00F53B7E"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Всего на реализацию в 201</w:t>
      </w:r>
      <w:r w:rsidR="00727638"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году мероприятий данной программы предусмотрено финансирование в размере </w:t>
      </w:r>
      <w:r w:rsidR="00727638" w:rsidRPr="00D721B2">
        <w:rPr>
          <w:rFonts w:ascii="Times New Roman" w:hAnsi="Times New Roman" w:cs="Times New Roman"/>
          <w:sz w:val="28"/>
          <w:szCs w:val="28"/>
        </w:rPr>
        <w:t>605 377,11</w:t>
      </w:r>
      <w:r w:rsidRPr="00D721B2">
        <w:rPr>
          <w:rFonts w:ascii="Times New Roman" w:hAnsi="Times New Roman" w:cs="Times New Roman"/>
          <w:sz w:val="28"/>
          <w:szCs w:val="28"/>
        </w:rPr>
        <w:t xml:space="preserve"> тыс. рублей, в том числе за счет средств:</w:t>
      </w:r>
    </w:p>
    <w:p w:rsidR="00F53B7E" w:rsidRPr="00D721B2" w:rsidRDefault="002937EB" w:rsidP="00D721B2">
      <w:pPr>
        <w:pStyle w:val="a3"/>
        <w:numPr>
          <w:ilvl w:val="0"/>
          <w:numId w:val="1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федерального </w:t>
      </w:r>
      <w:r w:rsidR="00F53B7E" w:rsidRPr="00D721B2">
        <w:rPr>
          <w:rFonts w:ascii="Times New Roman" w:hAnsi="Times New Roman" w:cs="Times New Roman"/>
          <w:sz w:val="28"/>
          <w:szCs w:val="28"/>
        </w:rPr>
        <w:t xml:space="preserve">бюджета – </w:t>
      </w:r>
      <w:r w:rsidR="00727638" w:rsidRPr="00D721B2">
        <w:rPr>
          <w:rFonts w:ascii="Times New Roman" w:hAnsi="Times New Roman" w:cs="Times New Roman"/>
          <w:sz w:val="28"/>
          <w:szCs w:val="28"/>
        </w:rPr>
        <w:t>265,80</w:t>
      </w:r>
      <w:r w:rsidR="00F53B7E" w:rsidRPr="00D721B2">
        <w:rPr>
          <w:rFonts w:ascii="Times New Roman" w:hAnsi="Times New Roman" w:cs="Times New Roman"/>
          <w:sz w:val="28"/>
          <w:szCs w:val="28"/>
        </w:rPr>
        <w:t xml:space="preserve"> тыс. рублей;</w:t>
      </w:r>
    </w:p>
    <w:p w:rsidR="00F53B7E" w:rsidRPr="00D721B2" w:rsidRDefault="002937EB" w:rsidP="00D721B2">
      <w:pPr>
        <w:pStyle w:val="a3"/>
        <w:numPr>
          <w:ilvl w:val="0"/>
          <w:numId w:val="1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краевого </w:t>
      </w:r>
      <w:r w:rsidR="00F53B7E" w:rsidRPr="00D721B2">
        <w:rPr>
          <w:rFonts w:ascii="Times New Roman" w:hAnsi="Times New Roman" w:cs="Times New Roman"/>
          <w:sz w:val="28"/>
          <w:szCs w:val="28"/>
        </w:rPr>
        <w:t xml:space="preserve">бюджета – </w:t>
      </w:r>
      <w:r w:rsidR="00727638" w:rsidRPr="00D721B2">
        <w:rPr>
          <w:rFonts w:ascii="Times New Roman" w:hAnsi="Times New Roman" w:cs="Times New Roman"/>
          <w:sz w:val="28"/>
          <w:szCs w:val="28"/>
        </w:rPr>
        <w:t>348 257,47</w:t>
      </w:r>
      <w:r w:rsidR="00F53B7E" w:rsidRPr="00D721B2">
        <w:rPr>
          <w:rFonts w:ascii="Times New Roman" w:hAnsi="Times New Roman" w:cs="Times New Roman"/>
          <w:sz w:val="28"/>
          <w:szCs w:val="28"/>
        </w:rPr>
        <w:t xml:space="preserve"> тыс. рублей;</w:t>
      </w:r>
    </w:p>
    <w:p w:rsidR="00F53B7E" w:rsidRPr="00D721B2" w:rsidRDefault="002937EB" w:rsidP="00D721B2">
      <w:pPr>
        <w:pStyle w:val="a3"/>
        <w:numPr>
          <w:ilvl w:val="0"/>
          <w:numId w:val="1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местного бюджета </w:t>
      </w:r>
      <w:r w:rsidR="00F53B7E" w:rsidRPr="00D721B2">
        <w:rPr>
          <w:rFonts w:ascii="Times New Roman" w:hAnsi="Times New Roman" w:cs="Times New Roman"/>
          <w:sz w:val="28"/>
          <w:szCs w:val="28"/>
        </w:rPr>
        <w:t xml:space="preserve">– </w:t>
      </w:r>
      <w:r w:rsidR="00727638" w:rsidRPr="00D721B2">
        <w:rPr>
          <w:rFonts w:ascii="Times New Roman" w:hAnsi="Times New Roman" w:cs="Times New Roman"/>
          <w:sz w:val="28"/>
          <w:szCs w:val="28"/>
        </w:rPr>
        <w:t>256 853,84</w:t>
      </w:r>
      <w:r w:rsidR="00F53B7E" w:rsidRPr="00D721B2">
        <w:rPr>
          <w:rFonts w:ascii="Times New Roman" w:hAnsi="Times New Roman" w:cs="Times New Roman"/>
          <w:sz w:val="28"/>
          <w:szCs w:val="28"/>
        </w:rPr>
        <w:t xml:space="preserve"> тыс. рублей.</w:t>
      </w:r>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В рамках выполнения подпрограммы 1.1 «Развития дошкольного образования детей </w:t>
      </w:r>
      <w:proofErr w:type="gramStart"/>
      <w:r w:rsidRPr="00D721B2">
        <w:rPr>
          <w:rFonts w:ascii="Times New Roman" w:hAnsi="Times New Roman" w:cs="Times New Roman"/>
          <w:sz w:val="28"/>
          <w:szCs w:val="28"/>
        </w:rPr>
        <w:t>в</w:t>
      </w:r>
      <w:proofErr w:type="gramEnd"/>
      <w:r w:rsidRPr="00D721B2">
        <w:rPr>
          <w:rFonts w:ascii="Times New Roman" w:hAnsi="Times New Roman" w:cs="Times New Roman"/>
          <w:sz w:val="28"/>
          <w:szCs w:val="28"/>
        </w:rPr>
        <w:t xml:space="preserve"> </w:t>
      </w:r>
      <w:proofErr w:type="gramStart"/>
      <w:r w:rsidRPr="00D721B2">
        <w:rPr>
          <w:rFonts w:ascii="Times New Roman" w:hAnsi="Times New Roman" w:cs="Times New Roman"/>
          <w:sz w:val="28"/>
          <w:szCs w:val="28"/>
        </w:rPr>
        <w:t>Усть-Большерецком</w:t>
      </w:r>
      <w:proofErr w:type="gramEnd"/>
      <w:r w:rsidRPr="00D721B2">
        <w:rPr>
          <w:rFonts w:ascii="Times New Roman" w:hAnsi="Times New Roman" w:cs="Times New Roman"/>
          <w:sz w:val="28"/>
          <w:szCs w:val="28"/>
        </w:rPr>
        <w:t xml:space="preserve"> муниципальном районе» освоено 137 758,70213 тыс. рублей, из них краевой бюджет 76</w:t>
      </w:r>
      <w:r w:rsidR="00296859" w:rsidRPr="00D721B2">
        <w:rPr>
          <w:rFonts w:ascii="Times New Roman" w:hAnsi="Times New Roman" w:cs="Times New Roman"/>
          <w:sz w:val="28"/>
          <w:szCs w:val="28"/>
        </w:rPr>
        <w:t> </w:t>
      </w:r>
      <w:r w:rsidRPr="00D721B2">
        <w:rPr>
          <w:rFonts w:ascii="Times New Roman" w:hAnsi="Times New Roman" w:cs="Times New Roman"/>
          <w:sz w:val="28"/>
          <w:szCs w:val="28"/>
        </w:rPr>
        <w:t>185</w:t>
      </w:r>
      <w:r w:rsidR="00296859" w:rsidRPr="00D721B2">
        <w:rPr>
          <w:rFonts w:ascii="Times New Roman" w:hAnsi="Times New Roman" w:cs="Times New Roman"/>
          <w:sz w:val="28"/>
          <w:szCs w:val="28"/>
        </w:rPr>
        <w:t>, 393</w:t>
      </w:r>
      <w:r w:rsidRPr="00D721B2">
        <w:rPr>
          <w:rFonts w:ascii="Times New Roman" w:hAnsi="Times New Roman" w:cs="Times New Roman"/>
          <w:sz w:val="28"/>
          <w:szCs w:val="28"/>
        </w:rPr>
        <w:t xml:space="preserve">65 </w:t>
      </w:r>
      <w:r w:rsidR="00296859" w:rsidRPr="00D721B2">
        <w:rPr>
          <w:rFonts w:ascii="Times New Roman" w:hAnsi="Times New Roman" w:cs="Times New Roman"/>
          <w:sz w:val="28"/>
          <w:szCs w:val="28"/>
        </w:rPr>
        <w:t>тыс. рублей</w:t>
      </w:r>
      <w:r w:rsidRPr="00D721B2">
        <w:rPr>
          <w:rFonts w:ascii="Times New Roman" w:hAnsi="Times New Roman" w:cs="Times New Roman"/>
          <w:sz w:val="28"/>
          <w:szCs w:val="28"/>
        </w:rPr>
        <w:t xml:space="preserve"> и местный бюджет 61 573,30848 тыс. рублей, в том числе из местного бюджета:</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обустройство теневых навесов в дошкольных учреждениях - 1 169,35555 тыс. рублей</w:t>
      </w:r>
      <w:r w:rsidR="00883F55" w:rsidRPr="00D721B2">
        <w:rPr>
          <w:rFonts w:ascii="Times New Roman" w:hAnsi="Times New Roman" w:cs="Times New Roman"/>
          <w:sz w:val="28"/>
          <w:szCs w:val="28"/>
        </w:rPr>
        <w:t>;</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приобретение и установка игровой площадки – 399 999,98 тыс. рублей</w:t>
      </w:r>
      <w:r w:rsidR="00883F55" w:rsidRPr="00D721B2">
        <w:rPr>
          <w:rFonts w:ascii="Times New Roman" w:hAnsi="Times New Roman" w:cs="Times New Roman"/>
          <w:sz w:val="28"/>
          <w:szCs w:val="28"/>
        </w:rPr>
        <w:t>;</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ремонт системы отопления, водопровода и другие ремонтные работы в дошкольных учреждениях на сумму - 14 881,65921 тыс. рублей.</w:t>
      </w:r>
    </w:p>
    <w:p w:rsidR="00F457B5" w:rsidRPr="00D721B2" w:rsidRDefault="00F457B5" w:rsidP="00D721B2">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рамках выполнения подпрограммы 1.2 «Развития  общего образования детей в Усть-Большерецком муниципальном районе» освоено 355 289,27632 тыс. рублей, в том числе федеральный бюджет на мероприятия по созданию условий для занятия физической культурой и спортом в общеобразовательных учреждениях в сумме 1 897,46706 тыс. рублей, краевой бюджет 249 009,15242 тыс. рублей, из них некоторые мероприятия:</w:t>
      </w:r>
      <w:proofErr w:type="gramEnd"/>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приобретение школьного автобуса – 1 941,76923 тыс. </w:t>
      </w:r>
      <w:r w:rsidR="00883F55" w:rsidRPr="00D721B2">
        <w:rPr>
          <w:rFonts w:ascii="Times New Roman" w:hAnsi="Times New Roman" w:cs="Times New Roman"/>
          <w:sz w:val="28"/>
          <w:szCs w:val="28"/>
        </w:rPr>
        <w:t>рублей;</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проведение капитального и текущего ремонта, а также обеспечение школьных пищеблоков современным технологическим оборудованием, приобретение мебели для обеденных зон школьных столовых – 3 619,00819 тыс. </w:t>
      </w:r>
      <w:r w:rsidR="00883F55" w:rsidRPr="00D721B2">
        <w:rPr>
          <w:rFonts w:ascii="Times New Roman" w:hAnsi="Times New Roman" w:cs="Times New Roman"/>
          <w:sz w:val="28"/>
          <w:szCs w:val="28"/>
        </w:rPr>
        <w:t>рублей;</w:t>
      </w:r>
    </w:p>
    <w:p w:rsidR="00F457B5" w:rsidRPr="00D721B2" w:rsidRDefault="00F457B5" w:rsidP="00D721B2">
      <w:pPr>
        <w:pStyle w:val="a3"/>
        <w:numPr>
          <w:ilvl w:val="0"/>
          <w:numId w:val="12"/>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доставка, монтаж и запуск вентиляционного оборудования – 2 800, 000 тыс. рублей</w:t>
      </w:r>
    </w:p>
    <w:p w:rsidR="00F457B5" w:rsidRPr="00D721B2" w:rsidRDefault="00F457B5" w:rsidP="00D721B2">
      <w:pPr>
        <w:pStyle w:val="a3"/>
        <w:shd w:val="clear" w:color="auto" w:fill="FFFFFF" w:themeFill="background1"/>
        <w:spacing w:after="0" w:line="240" w:lineRule="auto"/>
        <w:ind w:left="709"/>
        <w:jc w:val="both"/>
        <w:rPr>
          <w:rFonts w:ascii="Times New Roman" w:hAnsi="Times New Roman" w:cs="Times New Roman"/>
          <w:sz w:val="28"/>
          <w:szCs w:val="28"/>
        </w:rPr>
      </w:pPr>
      <w:r w:rsidRPr="00D721B2">
        <w:rPr>
          <w:rFonts w:ascii="Times New Roman" w:hAnsi="Times New Roman" w:cs="Times New Roman"/>
          <w:sz w:val="28"/>
          <w:szCs w:val="28"/>
        </w:rPr>
        <w:t xml:space="preserve">местный бюджет 104 382,65684 тыс. рублей, в том числе </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ремонт системы отопления, холодного водоснабжения и другие ремонтные работы в общеобразовательных учреждениях на сумму – 19 245,19080 тыс. </w:t>
      </w:r>
      <w:r w:rsidR="00883F55" w:rsidRPr="00D721B2">
        <w:rPr>
          <w:rFonts w:ascii="Times New Roman" w:hAnsi="Times New Roman" w:cs="Times New Roman"/>
          <w:sz w:val="28"/>
          <w:szCs w:val="28"/>
        </w:rPr>
        <w:t>рублей;</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приобретение школьного автобуса – 582,53077 тыс. </w:t>
      </w:r>
      <w:r w:rsidR="00883F55" w:rsidRPr="00D721B2">
        <w:rPr>
          <w:rFonts w:ascii="Times New Roman" w:hAnsi="Times New Roman" w:cs="Times New Roman"/>
          <w:sz w:val="28"/>
          <w:szCs w:val="28"/>
        </w:rPr>
        <w:t>рублей;</w:t>
      </w:r>
    </w:p>
    <w:p w:rsidR="00F457B5" w:rsidRPr="00D721B2" w:rsidRDefault="00F457B5" w:rsidP="00D721B2">
      <w:pPr>
        <w:pStyle w:val="a3"/>
        <w:numPr>
          <w:ilvl w:val="0"/>
          <w:numId w:val="10"/>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проведение капитального и текущего ремонта, а также обеспечение школьных пищеблоков современным технологическим оборудованием, приобретение мебели для обеденных зон школьных столовых – 6 559,00521 тыс. </w:t>
      </w:r>
      <w:r w:rsidR="00883F55" w:rsidRPr="00D721B2">
        <w:rPr>
          <w:rFonts w:ascii="Times New Roman" w:hAnsi="Times New Roman" w:cs="Times New Roman"/>
          <w:sz w:val="28"/>
          <w:szCs w:val="28"/>
        </w:rPr>
        <w:t>рублей;</w:t>
      </w:r>
    </w:p>
    <w:p w:rsidR="00F457B5" w:rsidRPr="00D721B2" w:rsidRDefault="00F457B5" w:rsidP="00D721B2">
      <w:pPr>
        <w:pStyle w:val="a3"/>
        <w:numPr>
          <w:ilvl w:val="0"/>
          <w:numId w:val="12"/>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доставка, монтаж и запуск вентиляционного оборудования – 1 292,4210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tabs>
          <w:tab w:val="left" w:pos="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В рамках выполнения подпрограммы 1.3 «Развития дополнительного образования детей </w:t>
      </w:r>
      <w:proofErr w:type="gramStart"/>
      <w:r w:rsidRPr="00D721B2">
        <w:rPr>
          <w:rFonts w:ascii="Times New Roman" w:hAnsi="Times New Roman" w:cs="Times New Roman"/>
          <w:sz w:val="28"/>
          <w:szCs w:val="28"/>
        </w:rPr>
        <w:t>в</w:t>
      </w:r>
      <w:proofErr w:type="gramEnd"/>
      <w:r w:rsidRPr="00D721B2">
        <w:rPr>
          <w:rFonts w:ascii="Times New Roman" w:hAnsi="Times New Roman" w:cs="Times New Roman"/>
          <w:sz w:val="28"/>
          <w:szCs w:val="28"/>
        </w:rPr>
        <w:t xml:space="preserve"> </w:t>
      </w:r>
      <w:proofErr w:type="gramStart"/>
      <w:r w:rsidRPr="00D721B2">
        <w:rPr>
          <w:rFonts w:ascii="Times New Roman" w:hAnsi="Times New Roman" w:cs="Times New Roman"/>
          <w:sz w:val="28"/>
          <w:szCs w:val="28"/>
        </w:rPr>
        <w:t>Усть-Большерецком</w:t>
      </w:r>
      <w:proofErr w:type="gramEnd"/>
      <w:r w:rsidRPr="00D721B2">
        <w:rPr>
          <w:rFonts w:ascii="Times New Roman" w:hAnsi="Times New Roman" w:cs="Times New Roman"/>
          <w:sz w:val="28"/>
          <w:szCs w:val="28"/>
        </w:rPr>
        <w:t xml:space="preserve"> муниципальном районе» освоено 48 634,86075 тыс. рублей, из них  краевой бюджет 300,000 тыс. рублей и местный бюджет 48 334,86075 тыс. рублей, в том числе </w:t>
      </w:r>
    </w:p>
    <w:p w:rsidR="00F457B5" w:rsidRPr="00D721B2" w:rsidRDefault="00F457B5" w:rsidP="00D721B2">
      <w:pPr>
        <w:pStyle w:val="a3"/>
        <w:numPr>
          <w:ilvl w:val="0"/>
          <w:numId w:val="13"/>
        </w:numPr>
        <w:shd w:val="clear" w:color="auto" w:fill="FFFFFF" w:themeFill="background1"/>
        <w:tabs>
          <w:tab w:val="left" w:pos="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ремонт системы отопления и другие ремонтные работы в учреждениях дополнительного образования – 3 436,2956 тыс. рублей</w:t>
      </w:r>
      <w:r w:rsidR="00883F55" w:rsidRPr="00D721B2">
        <w:rPr>
          <w:rFonts w:ascii="Times New Roman" w:hAnsi="Times New Roman" w:cs="Times New Roman"/>
          <w:sz w:val="28"/>
          <w:szCs w:val="28"/>
        </w:rPr>
        <w:t>;</w:t>
      </w:r>
      <w:r w:rsidRPr="00D721B2">
        <w:rPr>
          <w:rFonts w:ascii="Times New Roman" w:hAnsi="Times New Roman" w:cs="Times New Roman"/>
          <w:sz w:val="28"/>
          <w:szCs w:val="28"/>
        </w:rPr>
        <w:t xml:space="preserve"> </w:t>
      </w:r>
    </w:p>
    <w:p w:rsidR="00F457B5" w:rsidRPr="00D721B2" w:rsidRDefault="00F457B5" w:rsidP="00D721B2">
      <w:pPr>
        <w:pStyle w:val="a3"/>
        <w:numPr>
          <w:ilvl w:val="0"/>
          <w:numId w:val="13"/>
        </w:numPr>
        <w:shd w:val="clear" w:color="auto" w:fill="FFFFFF" w:themeFill="background1"/>
        <w:tabs>
          <w:tab w:val="left" w:pos="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спортивно-массовые мероприятия на сумму 3 621,54656 тыс. </w:t>
      </w:r>
      <w:r w:rsidR="00883F55" w:rsidRPr="00D721B2">
        <w:rPr>
          <w:rFonts w:ascii="Times New Roman" w:hAnsi="Times New Roman" w:cs="Times New Roman"/>
          <w:sz w:val="28"/>
          <w:szCs w:val="28"/>
        </w:rPr>
        <w:t>рублей.</w:t>
      </w:r>
    </w:p>
    <w:p w:rsidR="00F457B5" w:rsidRPr="00D721B2" w:rsidRDefault="00883F55" w:rsidP="00D721B2">
      <w:pPr>
        <w:shd w:val="clear" w:color="auto" w:fill="FFFFFF" w:themeFill="background1"/>
        <w:tabs>
          <w:tab w:val="left" w:pos="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И</w:t>
      </w:r>
      <w:r w:rsidR="00F457B5" w:rsidRPr="00D721B2">
        <w:rPr>
          <w:rFonts w:ascii="Times New Roman" w:hAnsi="Times New Roman" w:cs="Times New Roman"/>
          <w:sz w:val="28"/>
          <w:szCs w:val="28"/>
        </w:rPr>
        <w:t>з них результаты по некоторым мероприятиям</w:t>
      </w:r>
      <w:r w:rsidRPr="00D721B2">
        <w:rPr>
          <w:rFonts w:ascii="Times New Roman" w:hAnsi="Times New Roman" w:cs="Times New Roman"/>
          <w:sz w:val="28"/>
          <w:szCs w:val="28"/>
        </w:rPr>
        <w:t>.</w:t>
      </w:r>
    </w:p>
    <w:p w:rsidR="00F457B5" w:rsidRPr="00D721B2" w:rsidRDefault="00F457B5" w:rsidP="00D721B2">
      <w:pPr>
        <w:shd w:val="clear" w:color="auto" w:fill="FFFFFF" w:themeFill="background1"/>
        <w:tabs>
          <w:tab w:val="left" w:pos="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Участие МБУ ДО Усть-Большерецкой РДЮСШ </w:t>
      </w:r>
      <w:proofErr w:type="gramStart"/>
      <w:r w:rsidRPr="00D721B2">
        <w:rPr>
          <w:rFonts w:ascii="Times New Roman" w:hAnsi="Times New Roman" w:cs="Times New Roman"/>
          <w:sz w:val="28"/>
          <w:szCs w:val="28"/>
        </w:rPr>
        <w:t>в</w:t>
      </w:r>
      <w:proofErr w:type="gramEnd"/>
      <w:r w:rsidRPr="00D721B2">
        <w:rPr>
          <w:rFonts w:ascii="Times New Roman" w:hAnsi="Times New Roman" w:cs="Times New Roman"/>
          <w:sz w:val="28"/>
          <w:szCs w:val="28"/>
        </w:rPr>
        <w:t xml:space="preserve"> Всероссийских соревнованиях по мини-футболу среди команд общеобразовательных школ, проходящем в г. Уссурийск – 279 564,0</w:t>
      </w:r>
      <w:r w:rsidR="00D079FD" w:rsidRPr="00D721B2">
        <w:rPr>
          <w:rFonts w:ascii="Times New Roman" w:hAnsi="Times New Roman" w:cs="Times New Roman"/>
          <w:sz w:val="28"/>
          <w:szCs w:val="28"/>
        </w:rPr>
        <w:t xml:space="preserve">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Участие МБУ ДО </w:t>
      </w:r>
      <w:r w:rsidR="00D079FD" w:rsidRPr="00D721B2">
        <w:rPr>
          <w:rFonts w:ascii="Times New Roman" w:hAnsi="Times New Roman" w:cs="Times New Roman"/>
          <w:sz w:val="28"/>
          <w:szCs w:val="28"/>
        </w:rPr>
        <w:t xml:space="preserve">Усть-Большерецкой РДЮСШ </w:t>
      </w:r>
      <w:r w:rsidRPr="00D721B2">
        <w:rPr>
          <w:rFonts w:ascii="Times New Roman" w:hAnsi="Times New Roman" w:cs="Times New Roman"/>
          <w:sz w:val="28"/>
          <w:szCs w:val="28"/>
        </w:rPr>
        <w:t>в первенстве Камчатского края по самбо (отбор на ДВФО), проходящего в г</w:t>
      </w:r>
      <w:r w:rsidR="00D079FD" w:rsidRPr="00D721B2">
        <w:rPr>
          <w:rFonts w:ascii="Times New Roman" w:hAnsi="Times New Roman" w:cs="Times New Roman"/>
          <w:sz w:val="28"/>
          <w:szCs w:val="28"/>
        </w:rPr>
        <w:t>. Петропавловске-Камчатском – 63 </w:t>
      </w:r>
      <w:r w:rsidRPr="00D721B2">
        <w:rPr>
          <w:rFonts w:ascii="Times New Roman" w:hAnsi="Times New Roman" w:cs="Times New Roman"/>
          <w:sz w:val="28"/>
          <w:szCs w:val="28"/>
        </w:rPr>
        <w:t>010,90</w:t>
      </w:r>
      <w:r w:rsidR="00D079FD" w:rsidRPr="00D721B2">
        <w:rPr>
          <w:rFonts w:ascii="Times New Roman" w:hAnsi="Times New Roman" w:cs="Times New Roman"/>
          <w:sz w:val="28"/>
          <w:szCs w:val="28"/>
        </w:rPr>
        <w:t xml:space="preserve">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Участие </w:t>
      </w:r>
      <w:r w:rsidR="00D079FD" w:rsidRPr="00D721B2">
        <w:rPr>
          <w:rFonts w:ascii="Times New Roman" w:hAnsi="Times New Roman" w:cs="Times New Roman"/>
          <w:sz w:val="28"/>
          <w:szCs w:val="28"/>
        </w:rPr>
        <w:t xml:space="preserve">МБУ ДО Усть-Большерецкой РДЮСШ </w:t>
      </w:r>
      <w:r w:rsidRPr="00D721B2">
        <w:rPr>
          <w:rFonts w:ascii="Times New Roman" w:hAnsi="Times New Roman" w:cs="Times New Roman"/>
          <w:sz w:val="28"/>
          <w:szCs w:val="28"/>
        </w:rPr>
        <w:t xml:space="preserve">на </w:t>
      </w:r>
      <w:proofErr w:type="gramStart"/>
      <w:r w:rsidRPr="00D721B2">
        <w:rPr>
          <w:rFonts w:ascii="Times New Roman" w:hAnsi="Times New Roman" w:cs="Times New Roman"/>
          <w:sz w:val="28"/>
          <w:szCs w:val="28"/>
        </w:rPr>
        <w:t>ХХ</w:t>
      </w:r>
      <w:proofErr w:type="gramEnd"/>
      <w:r w:rsidRPr="00D721B2">
        <w:rPr>
          <w:rFonts w:ascii="Times New Roman" w:hAnsi="Times New Roman" w:cs="Times New Roman"/>
          <w:sz w:val="28"/>
          <w:szCs w:val="28"/>
        </w:rPr>
        <w:t>VII традиционный Камчатский турнир по борьбе дзюдо среди юн</w:t>
      </w:r>
      <w:r w:rsidR="00D079FD" w:rsidRPr="00D721B2">
        <w:rPr>
          <w:rFonts w:ascii="Times New Roman" w:hAnsi="Times New Roman" w:cs="Times New Roman"/>
          <w:sz w:val="28"/>
          <w:szCs w:val="28"/>
        </w:rPr>
        <w:t>ошей и девушек памяти ветерана Камчатского спорта Ю.Н. </w:t>
      </w:r>
      <w:proofErr w:type="spellStart"/>
      <w:r w:rsidRPr="00D721B2">
        <w:rPr>
          <w:rFonts w:ascii="Times New Roman" w:hAnsi="Times New Roman" w:cs="Times New Roman"/>
          <w:sz w:val="28"/>
          <w:szCs w:val="28"/>
        </w:rPr>
        <w:t>Утёнышева</w:t>
      </w:r>
      <w:proofErr w:type="spellEnd"/>
      <w:r w:rsidRPr="00D721B2">
        <w:rPr>
          <w:rFonts w:ascii="Times New Roman" w:hAnsi="Times New Roman" w:cs="Times New Roman"/>
          <w:sz w:val="28"/>
          <w:szCs w:val="28"/>
        </w:rPr>
        <w:t>, на призы депутатов Законодательного Собр</w:t>
      </w:r>
      <w:r w:rsidR="00D079FD" w:rsidRPr="00D721B2">
        <w:rPr>
          <w:rFonts w:ascii="Times New Roman" w:hAnsi="Times New Roman" w:cs="Times New Roman"/>
          <w:sz w:val="28"/>
          <w:szCs w:val="28"/>
        </w:rPr>
        <w:t xml:space="preserve">ания Камчатского края </w:t>
      </w:r>
      <w:proofErr w:type="spellStart"/>
      <w:r w:rsidR="00D079FD" w:rsidRPr="00D721B2">
        <w:rPr>
          <w:rFonts w:ascii="Times New Roman" w:hAnsi="Times New Roman" w:cs="Times New Roman"/>
          <w:sz w:val="28"/>
          <w:szCs w:val="28"/>
        </w:rPr>
        <w:t>Гранатова</w:t>
      </w:r>
      <w:proofErr w:type="spellEnd"/>
      <w:r w:rsidR="00D079FD" w:rsidRPr="00D721B2">
        <w:rPr>
          <w:rFonts w:ascii="Times New Roman" w:hAnsi="Times New Roman" w:cs="Times New Roman"/>
          <w:sz w:val="28"/>
          <w:szCs w:val="28"/>
        </w:rPr>
        <w:t> </w:t>
      </w:r>
      <w:r w:rsidRPr="00D721B2">
        <w:rPr>
          <w:rFonts w:ascii="Times New Roman" w:hAnsi="Times New Roman" w:cs="Times New Roman"/>
          <w:sz w:val="28"/>
          <w:szCs w:val="28"/>
        </w:rPr>
        <w:t>Р.Г. и Редькин</w:t>
      </w:r>
      <w:r w:rsidR="00D079FD" w:rsidRPr="00D721B2">
        <w:rPr>
          <w:rFonts w:ascii="Times New Roman" w:hAnsi="Times New Roman" w:cs="Times New Roman"/>
          <w:sz w:val="28"/>
          <w:szCs w:val="28"/>
        </w:rPr>
        <w:t xml:space="preserve">а И.В., проходящего в с.Апача – </w:t>
      </w:r>
      <w:r w:rsidRPr="00D721B2">
        <w:rPr>
          <w:rFonts w:ascii="Times New Roman" w:hAnsi="Times New Roman" w:cs="Times New Roman"/>
          <w:sz w:val="28"/>
          <w:szCs w:val="28"/>
        </w:rPr>
        <w:t>384 589,97</w:t>
      </w:r>
      <w:r w:rsidR="00D079FD" w:rsidRPr="00D721B2">
        <w:rPr>
          <w:rFonts w:ascii="Times New Roman" w:hAnsi="Times New Roman" w:cs="Times New Roman"/>
          <w:sz w:val="28"/>
          <w:szCs w:val="28"/>
        </w:rPr>
        <w:t xml:space="preserve">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Участие </w:t>
      </w:r>
      <w:r w:rsidR="00D079FD" w:rsidRPr="00D721B2">
        <w:rPr>
          <w:rFonts w:ascii="Times New Roman" w:hAnsi="Times New Roman" w:cs="Times New Roman"/>
          <w:sz w:val="28"/>
          <w:szCs w:val="28"/>
        </w:rPr>
        <w:t xml:space="preserve">МБУ ДО Усть-Большерецкой РДЮСШ </w:t>
      </w:r>
      <w:r w:rsidRPr="00D721B2">
        <w:rPr>
          <w:rFonts w:ascii="Times New Roman" w:hAnsi="Times New Roman" w:cs="Times New Roman"/>
          <w:sz w:val="28"/>
          <w:szCs w:val="28"/>
        </w:rPr>
        <w:t>в Международном турнире по самбо «Кубок победы», посвященный памяти воинов-интернационалистов и 80-летию самбо, среди юношей</w:t>
      </w:r>
      <w:r w:rsidR="00D079FD" w:rsidRPr="00D721B2">
        <w:rPr>
          <w:rFonts w:ascii="Times New Roman" w:hAnsi="Times New Roman" w:cs="Times New Roman"/>
          <w:sz w:val="28"/>
          <w:szCs w:val="28"/>
        </w:rPr>
        <w:t xml:space="preserve"> и девушек в г. </w:t>
      </w:r>
      <w:proofErr w:type="spellStart"/>
      <w:r w:rsidR="00D079FD" w:rsidRPr="00D721B2">
        <w:rPr>
          <w:rFonts w:ascii="Times New Roman" w:hAnsi="Times New Roman" w:cs="Times New Roman"/>
          <w:sz w:val="28"/>
          <w:szCs w:val="28"/>
        </w:rPr>
        <w:t>Сухум</w:t>
      </w:r>
      <w:proofErr w:type="spellEnd"/>
      <w:r w:rsidR="00D079FD" w:rsidRPr="00D721B2">
        <w:rPr>
          <w:rFonts w:ascii="Times New Roman" w:hAnsi="Times New Roman" w:cs="Times New Roman"/>
          <w:sz w:val="28"/>
          <w:szCs w:val="28"/>
        </w:rPr>
        <w:t xml:space="preserve"> (Абхазия)</w:t>
      </w:r>
      <w:r w:rsidRPr="00D721B2">
        <w:rPr>
          <w:rFonts w:ascii="Times New Roman" w:hAnsi="Times New Roman" w:cs="Times New Roman"/>
          <w:sz w:val="28"/>
          <w:szCs w:val="28"/>
        </w:rPr>
        <w:t xml:space="preserve"> – 253 500,0</w:t>
      </w:r>
      <w:r w:rsidR="00D079FD" w:rsidRPr="00D721B2">
        <w:rPr>
          <w:rFonts w:ascii="Times New Roman" w:hAnsi="Times New Roman" w:cs="Times New Roman"/>
          <w:sz w:val="28"/>
          <w:szCs w:val="28"/>
        </w:rPr>
        <w:t xml:space="preserve">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Участие МБУ </w:t>
      </w:r>
      <w:r w:rsidR="00D079FD" w:rsidRPr="00D721B2">
        <w:rPr>
          <w:rFonts w:ascii="Times New Roman" w:hAnsi="Times New Roman" w:cs="Times New Roman"/>
          <w:sz w:val="28"/>
          <w:szCs w:val="28"/>
        </w:rPr>
        <w:t xml:space="preserve">ДО Усть-Большерецкой РДЮСШ </w:t>
      </w:r>
      <w:r w:rsidRPr="00D721B2">
        <w:rPr>
          <w:rFonts w:ascii="Times New Roman" w:hAnsi="Times New Roman" w:cs="Times New Roman"/>
          <w:sz w:val="28"/>
          <w:szCs w:val="28"/>
        </w:rPr>
        <w:t>в откр</w:t>
      </w:r>
      <w:r w:rsidR="00D079FD" w:rsidRPr="00D721B2">
        <w:rPr>
          <w:rFonts w:ascii="Times New Roman" w:hAnsi="Times New Roman" w:cs="Times New Roman"/>
          <w:sz w:val="28"/>
          <w:szCs w:val="28"/>
        </w:rPr>
        <w:t>ытом турнире по дзюдо памяти Г. </w:t>
      </w:r>
      <w:r w:rsidRPr="00D721B2">
        <w:rPr>
          <w:rFonts w:ascii="Times New Roman" w:hAnsi="Times New Roman" w:cs="Times New Roman"/>
          <w:sz w:val="28"/>
          <w:szCs w:val="28"/>
        </w:rPr>
        <w:t>Порото</w:t>
      </w:r>
      <w:r w:rsidR="00D079FD" w:rsidRPr="00D721B2">
        <w:rPr>
          <w:rFonts w:ascii="Times New Roman" w:hAnsi="Times New Roman" w:cs="Times New Roman"/>
          <w:sz w:val="28"/>
          <w:szCs w:val="28"/>
        </w:rPr>
        <w:t xml:space="preserve">ва, проходящего </w:t>
      </w:r>
      <w:proofErr w:type="gramStart"/>
      <w:r w:rsidR="00D079FD" w:rsidRPr="00D721B2">
        <w:rPr>
          <w:rFonts w:ascii="Times New Roman" w:hAnsi="Times New Roman" w:cs="Times New Roman"/>
          <w:sz w:val="28"/>
          <w:szCs w:val="28"/>
        </w:rPr>
        <w:t>в</w:t>
      </w:r>
      <w:proofErr w:type="gramEnd"/>
      <w:r w:rsidR="00D079FD" w:rsidRPr="00D721B2">
        <w:rPr>
          <w:rFonts w:ascii="Times New Roman" w:hAnsi="Times New Roman" w:cs="Times New Roman"/>
          <w:sz w:val="28"/>
          <w:szCs w:val="28"/>
        </w:rPr>
        <w:t xml:space="preserve"> с. Мильково </w:t>
      </w:r>
      <w:r w:rsidRPr="00D721B2">
        <w:rPr>
          <w:rFonts w:ascii="Times New Roman" w:hAnsi="Times New Roman" w:cs="Times New Roman"/>
          <w:sz w:val="28"/>
          <w:szCs w:val="28"/>
        </w:rPr>
        <w:t>– 135 074,21</w:t>
      </w:r>
      <w:r w:rsidR="00D079FD" w:rsidRPr="00D721B2">
        <w:rPr>
          <w:rFonts w:ascii="Times New Roman" w:hAnsi="Times New Roman" w:cs="Times New Roman"/>
          <w:sz w:val="28"/>
          <w:szCs w:val="28"/>
        </w:rPr>
        <w:t xml:space="preserve">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Участие </w:t>
      </w:r>
      <w:r w:rsidR="00D079FD" w:rsidRPr="00D721B2">
        <w:rPr>
          <w:rFonts w:ascii="Times New Roman" w:hAnsi="Times New Roman" w:cs="Times New Roman"/>
          <w:sz w:val="28"/>
          <w:szCs w:val="28"/>
        </w:rPr>
        <w:t xml:space="preserve">МБУ ДО Усть-Большерецкой РДЮСШ </w:t>
      </w:r>
      <w:r w:rsidRPr="00D721B2">
        <w:rPr>
          <w:rFonts w:ascii="Times New Roman" w:hAnsi="Times New Roman" w:cs="Times New Roman"/>
          <w:sz w:val="28"/>
          <w:szCs w:val="28"/>
        </w:rPr>
        <w:t>в 7 Международном турнире по дзюдо среди спортсменов 2006/2007; 2008/2009; 2010/2011 г.р., мастер-класса от Дмитрия Носова, проходящего в г. Москва  – 211 330,90</w:t>
      </w:r>
      <w:r w:rsidR="00D079FD" w:rsidRPr="00D721B2">
        <w:rPr>
          <w:rFonts w:ascii="Times New Roman" w:hAnsi="Times New Roman" w:cs="Times New Roman"/>
          <w:sz w:val="28"/>
          <w:szCs w:val="28"/>
        </w:rPr>
        <w:t xml:space="preserve"> тыс. рублей</w:t>
      </w:r>
      <w:r w:rsidR="00883F55" w:rsidRPr="00D721B2">
        <w:rPr>
          <w:rFonts w:ascii="Times New Roman" w:hAnsi="Times New Roman" w:cs="Times New Roman"/>
          <w:sz w:val="28"/>
          <w:szCs w:val="28"/>
        </w:rPr>
        <w:t>.</w:t>
      </w:r>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В рамка</w:t>
      </w:r>
      <w:r w:rsidR="00D079FD" w:rsidRPr="00D721B2">
        <w:rPr>
          <w:rFonts w:ascii="Times New Roman" w:hAnsi="Times New Roman" w:cs="Times New Roman"/>
          <w:sz w:val="28"/>
          <w:szCs w:val="28"/>
        </w:rPr>
        <w:t>х реализации подпрограммы 2.2 «</w:t>
      </w:r>
      <w:r w:rsidRPr="00D721B2">
        <w:rPr>
          <w:rFonts w:ascii="Times New Roman" w:hAnsi="Times New Roman" w:cs="Times New Roman"/>
          <w:sz w:val="28"/>
          <w:szCs w:val="28"/>
        </w:rPr>
        <w:t xml:space="preserve">Повышение качества услуг, предоставляемых организациями отдыха и </w:t>
      </w:r>
      <w:r w:rsidR="00D079FD" w:rsidRPr="00D721B2">
        <w:rPr>
          <w:rFonts w:ascii="Times New Roman" w:hAnsi="Times New Roman" w:cs="Times New Roman"/>
          <w:sz w:val="28"/>
          <w:szCs w:val="28"/>
        </w:rPr>
        <w:t>оздоровления несовершеннолетних»</w:t>
      </w:r>
      <w:r w:rsidRPr="00D721B2">
        <w:rPr>
          <w:rFonts w:ascii="Times New Roman" w:hAnsi="Times New Roman" w:cs="Times New Roman"/>
          <w:sz w:val="28"/>
          <w:szCs w:val="28"/>
        </w:rPr>
        <w:t xml:space="preserve"> из ме</w:t>
      </w:r>
      <w:r w:rsidR="00D079FD" w:rsidRPr="00D721B2">
        <w:rPr>
          <w:rFonts w:ascii="Times New Roman" w:hAnsi="Times New Roman" w:cs="Times New Roman"/>
          <w:sz w:val="28"/>
          <w:szCs w:val="28"/>
        </w:rPr>
        <w:t>стного бюджета освоено в сумме 2 490,969</w:t>
      </w:r>
      <w:r w:rsidRPr="00D721B2">
        <w:rPr>
          <w:rFonts w:ascii="Times New Roman" w:hAnsi="Times New Roman" w:cs="Times New Roman"/>
          <w:sz w:val="28"/>
          <w:szCs w:val="28"/>
        </w:rPr>
        <w:t xml:space="preserve">69 </w:t>
      </w:r>
      <w:r w:rsidR="00D079FD" w:rsidRPr="00D721B2">
        <w:rPr>
          <w:rFonts w:ascii="Times New Roman" w:hAnsi="Times New Roman" w:cs="Times New Roman"/>
          <w:sz w:val="28"/>
          <w:szCs w:val="28"/>
        </w:rPr>
        <w:t>тыс. рублей</w:t>
      </w:r>
      <w:r w:rsidRPr="00D721B2">
        <w:rPr>
          <w:rFonts w:ascii="Times New Roman" w:hAnsi="Times New Roman" w:cs="Times New Roman"/>
          <w:sz w:val="28"/>
          <w:szCs w:val="28"/>
        </w:rPr>
        <w:t>, на мероприятия культурно-массовые, услуги воспитателей и вожатых в пришкольных лагерях на базе муниципальных бюджетных (а</w:t>
      </w:r>
      <w:r w:rsidR="00D079FD" w:rsidRPr="00D721B2">
        <w:rPr>
          <w:rFonts w:ascii="Times New Roman" w:hAnsi="Times New Roman" w:cs="Times New Roman"/>
          <w:sz w:val="28"/>
          <w:szCs w:val="28"/>
        </w:rPr>
        <w:t xml:space="preserve">втономных) общеобразовательных </w:t>
      </w:r>
      <w:r w:rsidRPr="00D721B2">
        <w:rPr>
          <w:rFonts w:ascii="Times New Roman" w:hAnsi="Times New Roman" w:cs="Times New Roman"/>
          <w:sz w:val="28"/>
          <w:szCs w:val="28"/>
        </w:rPr>
        <w:t>учреждений.</w:t>
      </w:r>
    </w:p>
    <w:p w:rsidR="00296859"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В </w:t>
      </w:r>
      <w:r w:rsidR="00D079FD" w:rsidRPr="00D721B2">
        <w:rPr>
          <w:rFonts w:ascii="Times New Roman" w:hAnsi="Times New Roman" w:cs="Times New Roman"/>
          <w:sz w:val="28"/>
          <w:szCs w:val="28"/>
        </w:rPr>
        <w:t xml:space="preserve">рамках реализации подпрограммы </w:t>
      </w:r>
      <w:r w:rsidR="00296859" w:rsidRPr="00D721B2">
        <w:rPr>
          <w:rFonts w:ascii="Times New Roman" w:hAnsi="Times New Roman" w:cs="Times New Roman"/>
          <w:sz w:val="28"/>
          <w:szCs w:val="28"/>
        </w:rPr>
        <w:t>2.4 «</w:t>
      </w:r>
      <w:r w:rsidRPr="00D721B2">
        <w:rPr>
          <w:rFonts w:ascii="Times New Roman" w:hAnsi="Times New Roman" w:cs="Times New Roman"/>
          <w:sz w:val="28"/>
          <w:szCs w:val="28"/>
        </w:rPr>
        <w:t>Создание условий для обеспечения безопасного пребывания несовершеннолетних в орг</w:t>
      </w:r>
      <w:r w:rsidR="00296859" w:rsidRPr="00D721B2">
        <w:rPr>
          <w:rFonts w:ascii="Times New Roman" w:hAnsi="Times New Roman" w:cs="Times New Roman"/>
          <w:sz w:val="28"/>
          <w:szCs w:val="28"/>
        </w:rPr>
        <w:t xml:space="preserve">анизациях отдыха и оздоровления» </w:t>
      </w:r>
      <w:r w:rsidRPr="00D721B2">
        <w:rPr>
          <w:rFonts w:ascii="Times New Roman" w:hAnsi="Times New Roman" w:cs="Times New Roman"/>
          <w:sz w:val="28"/>
          <w:szCs w:val="28"/>
        </w:rPr>
        <w:t>и</w:t>
      </w:r>
      <w:r w:rsidR="00D079FD" w:rsidRPr="00D721B2">
        <w:rPr>
          <w:rFonts w:ascii="Times New Roman" w:hAnsi="Times New Roman" w:cs="Times New Roman"/>
          <w:sz w:val="28"/>
          <w:szCs w:val="28"/>
        </w:rPr>
        <w:t>з местного бюджета освоено 500,000</w:t>
      </w:r>
      <w:r w:rsidRPr="00D721B2">
        <w:rPr>
          <w:rFonts w:ascii="Times New Roman" w:hAnsi="Times New Roman" w:cs="Times New Roman"/>
          <w:sz w:val="28"/>
          <w:szCs w:val="28"/>
        </w:rPr>
        <w:t xml:space="preserve"> </w:t>
      </w:r>
      <w:r w:rsidR="00D079FD" w:rsidRPr="00D721B2">
        <w:rPr>
          <w:rFonts w:ascii="Times New Roman" w:hAnsi="Times New Roman" w:cs="Times New Roman"/>
          <w:sz w:val="28"/>
          <w:szCs w:val="28"/>
        </w:rPr>
        <w:t>тыс. рублей</w:t>
      </w:r>
      <w:r w:rsidR="00296859" w:rsidRPr="00D721B2">
        <w:rPr>
          <w:rFonts w:ascii="Times New Roman" w:hAnsi="Times New Roman" w:cs="Times New Roman"/>
          <w:sz w:val="28"/>
          <w:szCs w:val="28"/>
        </w:rPr>
        <w:t xml:space="preserve">, на приобретение посуды, </w:t>
      </w:r>
      <w:r w:rsidRPr="00D721B2">
        <w:rPr>
          <w:rFonts w:ascii="Times New Roman" w:hAnsi="Times New Roman" w:cs="Times New Roman"/>
          <w:sz w:val="28"/>
          <w:szCs w:val="28"/>
        </w:rPr>
        <w:t>моющих и дезинфицирующие сре</w:t>
      </w:r>
      <w:proofErr w:type="gramStart"/>
      <w:r w:rsidRPr="00D721B2">
        <w:rPr>
          <w:rFonts w:ascii="Times New Roman" w:hAnsi="Times New Roman" w:cs="Times New Roman"/>
          <w:sz w:val="28"/>
          <w:szCs w:val="28"/>
        </w:rPr>
        <w:t>дств дл</w:t>
      </w:r>
      <w:proofErr w:type="gramEnd"/>
      <w:r w:rsidRPr="00D721B2">
        <w:rPr>
          <w:rFonts w:ascii="Times New Roman" w:hAnsi="Times New Roman" w:cs="Times New Roman"/>
          <w:sz w:val="28"/>
          <w:szCs w:val="28"/>
        </w:rPr>
        <w:t>я  пришкольного оздоровительного лагеря</w:t>
      </w:r>
      <w:r w:rsidR="00296859" w:rsidRPr="00D721B2">
        <w:rPr>
          <w:rFonts w:ascii="Times New Roman" w:hAnsi="Times New Roman" w:cs="Times New Roman"/>
          <w:sz w:val="28"/>
          <w:szCs w:val="28"/>
        </w:rPr>
        <w:t>.</w:t>
      </w:r>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рамк</w:t>
      </w:r>
      <w:r w:rsidR="00296859" w:rsidRPr="00D721B2">
        <w:rPr>
          <w:rFonts w:ascii="Times New Roman" w:hAnsi="Times New Roman" w:cs="Times New Roman"/>
          <w:sz w:val="28"/>
          <w:szCs w:val="28"/>
        </w:rPr>
        <w:t>ах реализации подпрограммы 2.6 «</w:t>
      </w:r>
      <w:r w:rsidRPr="00D721B2">
        <w:rPr>
          <w:rFonts w:ascii="Times New Roman" w:hAnsi="Times New Roman" w:cs="Times New Roman"/>
          <w:sz w:val="28"/>
          <w:szCs w:val="28"/>
        </w:rPr>
        <w:t>Организация полноценного горячего питания в пришкольных оздоровительны</w:t>
      </w:r>
      <w:r w:rsidR="00296859" w:rsidRPr="00D721B2">
        <w:rPr>
          <w:rFonts w:ascii="Times New Roman" w:hAnsi="Times New Roman" w:cs="Times New Roman"/>
          <w:sz w:val="28"/>
          <w:szCs w:val="28"/>
        </w:rPr>
        <w:t>х лагерях с дневным пребыванием» освоено 6 166,431</w:t>
      </w:r>
      <w:r w:rsidRPr="00D721B2">
        <w:rPr>
          <w:rFonts w:ascii="Times New Roman" w:hAnsi="Times New Roman" w:cs="Times New Roman"/>
          <w:sz w:val="28"/>
          <w:szCs w:val="28"/>
        </w:rPr>
        <w:t xml:space="preserve">50 </w:t>
      </w:r>
      <w:r w:rsidR="00296859" w:rsidRPr="00D721B2">
        <w:rPr>
          <w:rFonts w:ascii="Times New Roman" w:hAnsi="Times New Roman" w:cs="Times New Roman"/>
          <w:sz w:val="28"/>
          <w:szCs w:val="28"/>
        </w:rPr>
        <w:t>тыс. рублей</w:t>
      </w:r>
      <w:r w:rsidRPr="00D721B2">
        <w:rPr>
          <w:rFonts w:ascii="Times New Roman" w:hAnsi="Times New Roman" w:cs="Times New Roman"/>
          <w:sz w:val="28"/>
          <w:szCs w:val="28"/>
        </w:rPr>
        <w:t xml:space="preserve">, в том </w:t>
      </w:r>
      <w:r w:rsidR="00296859" w:rsidRPr="00D721B2">
        <w:rPr>
          <w:rFonts w:ascii="Times New Roman" w:hAnsi="Times New Roman" w:cs="Times New Roman"/>
          <w:sz w:val="28"/>
          <w:szCs w:val="28"/>
        </w:rPr>
        <w:t xml:space="preserve">числе из </w:t>
      </w:r>
      <w:r w:rsidRPr="00D721B2">
        <w:rPr>
          <w:rFonts w:ascii="Times New Roman" w:hAnsi="Times New Roman" w:cs="Times New Roman"/>
          <w:sz w:val="28"/>
          <w:szCs w:val="28"/>
        </w:rPr>
        <w:t>краевого бюджета 5</w:t>
      </w:r>
      <w:r w:rsidR="00296859" w:rsidRPr="00D721B2">
        <w:rPr>
          <w:rFonts w:ascii="Times New Roman" w:hAnsi="Times New Roman" w:cs="Times New Roman"/>
          <w:sz w:val="28"/>
          <w:szCs w:val="28"/>
        </w:rPr>
        <w:t> </w:t>
      </w:r>
      <w:r w:rsidRPr="00D721B2">
        <w:rPr>
          <w:rFonts w:ascii="Times New Roman" w:hAnsi="Times New Roman" w:cs="Times New Roman"/>
          <w:sz w:val="28"/>
          <w:szCs w:val="28"/>
        </w:rPr>
        <w:t>605</w:t>
      </w:r>
      <w:r w:rsidR="00296859" w:rsidRPr="00D721B2">
        <w:rPr>
          <w:rFonts w:ascii="Times New Roman" w:hAnsi="Times New Roman" w:cs="Times New Roman"/>
          <w:sz w:val="28"/>
          <w:szCs w:val="28"/>
        </w:rPr>
        <w:t>,815</w:t>
      </w:r>
      <w:r w:rsidRPr="00D721B2">
        <w:rPr>
          <w:rFonts w:ascii="Times New Roman" w:hAnsi="Times New Roman" w:cs="Times New Roman"/>
          <w:sz w:val="28"/>
          <w:szCs w:val="28"/>
        </w:rPr>
        <w:t xml:space="preserve"> </w:t>
      </w:r>
      <w:r w:rsidR="00296859" w:rsidRPr="00D721B2">
        <w:rPr>
          <w:rFonts w:ascii="Times New Roman" w:hAnsi="Times New Roman" w:cs="Times New Roman"/>
          <w:sz w:val="28"/>
          <w:szCs w:val="28"/>
        </w:rPr>
        <w:t xml:space="preserve">тыс. рублей, на продукты питания в </w:t>
      </w:r>
      <w:r w:rsidRPr="00D721B2">
        <w:rPr>
          <w:rFonts w:ascii="Times New Roman" w:hAnsi="Times New Roman" w:cs="Times New Roman"/>
          <w:sz w:val="28"/>
          <w:szCs w:val="28"/>
        </w:rPr>
        <w:t>лагерях дневного пребывания на базе муниципальных бюджетных (автономных) общеобразовательных учреждений (трёхразовое питание) ле</w:t>
      </w:r>
      <w:r w:rsidR="00296859" w:rsidRPr="00D721B2">
        <w:rPr>
          <w:rFonts w:ascii="Times New Roman" w:hAnsi="Times New Roman" w:cs="Times New Roman"/>
          <w:sz w:val="28"/>
          <w:szCs w:val="28"/>
        </w:rPr>
        <w:t xml:space="preserve">том, осень из местного бюджета </w:t>
      </w:r>
      <w:r w:rsidRPr="00D721B2">
        <w:rPr>
          <w:rFonts w:ascii="Times New Roman" w:hAnsi="Times New Roman" w:cs="Times New Roman"/>
          <w:sz w:val="28"/>
          <w:szCs w:val="28"/>
        </w:rPr>
        <w:t xml:space="preserve">560 616,50 </w:t>
      </w:r>
      <w:r w:rsidR="00296859" w:rsidRPr="00D721B2">
        <w:rPr>
          <w:rFonts w:ascii="Times New Roman" w:hAnsi="Times New Roman" w:cs="Times New Roman"/>
          <w:sz w:val="28"/>
          <w:szCs w:val="28"/>
        </w:rPr>
        <w:t>тыс. рублей</w:t>
      </w:r>
      <w:r w:rsidRPr="00D721B2">
        <w:rPr>
          <w:rFonts w:ascii="Times New Roman" w:hAnsi="Times New Roman" w:cs="Times New Roman"/>
          <w:sz w:val="28"/>
          <w:szCs w:val="28"/>
        </w:rPr>
        <w:t xml:space="preserve">. </w:t>
      </w:r>
      <w:proofErr w:type="gramEnd"/>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рамк</w:t>
      </w:r>
      <w:r w:rsidR="00296859" w:rsidRPr="00D721B2">
        <w:rPr>
          <w:rFonts w:ascii="Times New Roman" w:hAnsi="Times New Roman" w:cs="Times New Roman"/>
          <w:sz w:val="28"/>
          <w:szCs w:val="28"/>
        </w:rPr>
        <w:t>ах реализации подпрограммы 2.7 «</w:t>
      </w:r>
      <w:r w:rsidRPr="00D721B2">
        <w:rPr>
          <w:rFonts w:ascii="Times New Roman" w:hAnsi="Times New Roman" w:cs="Times New Roman"/>
          <w:sz w:val="28"/>
          <w:szCs w:val="28"/>
        </w:rPr>
        <w:t>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w:t>
      </w:r>
      <w:r w:rsidR="00296859" w:rsidRPr="00D721B2">
        <w:rPr>
          <w:rFonts w:ascii="Times New Roman" w:hAnsi="Times New Roman" w:cs="Times New Roman"/>
          <w:sz w:val="28"/>
          <w:szCs w:val="28"/>
        </w:rPr>
        <w:t>й ситуации»</w:t>
      </w:r>
      <w:r w:rsidRPr="00D721B2">
        <w:rPr>
          <w:rFonts w:ascii="Times New Roman" w:hAnsi="Times New Roman" w:cs="Times New Roman"/>
          <w:sz w:val="28"/>
          <w:szCs w:val="28"/>
        </w:rPr>
        <w:t xml:space="preserve"> из ме</w:t>
      </w:r>
      <w:r w:rsidR="00296859" w:rsidRPr="00D721B2">
        <w:rPr>
          <w:rFonts w:ascii="Times New Roman" w:hAnsi="Times New Roman" w:cs="Times New Roman"/>
          <w:sz w:val="28"/>
          <w:szCs w:val="28"/>
        </w:rPr>
        <w:t xml:space="preserve">стного бюджета освоено в сумме </w:t>
      </w:r>
      <w:r w:rsidRPr="00D721B2">
        <w:rPr>
          <w:rFonts w:ascii="Times New Roman" w:hAnsi="Times New Roman" w:cs="Times New Roman"/>
          <w:sz w:val="28"/>
          <w:szCs w:val="28"/>
        </w:rPr>
        <w:t xml:space="preserve">240 150,0 </w:t>
      </w:r>
      <w:r w:rsidR="00296859" w:rsidRPr="00D721B2">
        <w:rPr>
          <w:rFonts w:ascii="Times New Roman" w:hAnsi="Times New Roman" w:cs="Times New Roman"/>
          <w:sz w:val="28"/>
          <w:szCs w:val="28"/>
        </w:rPr>
        <w:t>тыс. рублей</w:t>
      </w:r>
      <w:r w:rsidRPr="00D721B2">
        <w:rPr>
          <w:rFonts w:ascii="Times New Roman" w:hAnsi="Times New Roman" w:cs="Times New Roman"/>
          <w:sz w:val="28"/>
          <w:szCs w:val="28"/>
        </w:rPr>
        <w:t>, на оплату л</w:t>
      </w:r>
      <w:r w:rsidR="00296859" w:rsidRPr="00D721B2">
        <w:rPr>
          <w:rFonts w:ascii="Times New Roman" w:hAnsi="Times New Roman" w:cs="Times New Roman"/>
          <w:sz w:val="28"/>
          <w:szCs w:val="28"/>
        </w:rPr>
        <w:t xml:space="preserve">ьготных и бесплатных путёвок в </w:t>
      </w:r>
      <w:r w:rsidRPr="00D721B2">
        <w:rPr>
          <w:rFonts w:ascii="Times New Roman" w:hAnsi="Times New Roman" w:cs="Times New Roman"/>
          <w:sz w:val="28"/>
          <w:szCs w:val="28"/>
        </w:rPr>
        <w:t>лагерях дневного пребывания детей на базе муниципальных бюджетных (автономных) общеобразовательных учреждений</w:t>
      </w:r>
      <w:proofErr w:type="gramEnd"/>
      <w:r w:rsidRPr="00D721B2">
        <w:rPr>
          <w:rFonts w:ascii="Times New Roman" w:hAnsi="Times New Roman" w:cs="Times New Roman"/>
          <w:sz w:val="28"/>
          <w:szCs w:val="28"/>
        </w:rPr>
        <w:t xml:space="preserve"> летом, осень.</w:t>
      </w:r>
    </w:p>
    <w:p w:rsidR="00F457B5" w:rsidRPr="00D721B2" w:rsidRDefault="00F457B5"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В рамках реализации подпрограммы 3.6.</w:t>
      </w:r>
      <w:r w:rsidR="00296859" w:rsidRPr="00D721B2">
        <w:rPr>
          <w:rFonts w:ascii="Times New Roman" w:hAnsi="Times New Roman" w:cs="Times New Roman"/>
          <w:sz w:val="28"/>
          <w:szCs w:val="28"/>
        </w:rPr>
        <w:t xml:space="preserve"> </w:t>
      </w:r>
      <w:r w:rsidRPr="00D721B2">
        <w:rPr>
          <w:rFonts w:ascii="Times New Roman" w:hAnsi="Times New Roman" w:cs="Times New Roman"/>
          <w:sz w:val="28"/>
          <w:szCs w:val="28"/>
        </w:rPr>
        <w:t>«Обеспечение антитеррористической защищенности образовательных организаций» освоено из мест</w:t>
      </w:r>
      <w:r w:rsidR="00296859" w:rsidRPr="00D721B2">
        <w:rPr>
          <w:rFonts w:ascii="Times New Roman" w:hAnsi="Times New Roman" w:cs="Times New Roman"/>
          <w:sz w:val="28"/>
          <w:szCs w:val="28"/>
        </w:rPr>
        <w:t>ного бюджета 5 701,236</w:t>
      </w:r>
      <w:r w:rsidRPr="00D721B2">
        <w:rPr>
          <w:rFonts w:ascii="Times New Roman" w:hAnsi="Times New Roman" w:cs="Times New Roman"/>
          <w:sz w:val="28"/>
          <w:szCs w:val="28"/>
        </w:rPr>
        <w:t xml:space="preserve">69 </w:t>
      </w:r>
      <w:r w:rsidR="00296859" w:rsidRPr="00D721B2">
        <w:rPr>
          <w:rFonts w:ascii="Times New Roman" w:hAnsi="Times New Roman" w:cs="Times New Roman"/>
          <w:sz w:val="28"/>
          <w:szCs w:val="28"/>
        </w:rPr>
        <w:t>тыс. рублей</w:t>
      </w:r>
      <w:r w:rsidRPr="00D721B2">
        <w:rPr>
          <w:rFonts w:ascii="Times New Roman" w:hAnsi="Times New Roman" w:cs="Times New Roman"/>
          <w:sz w:val="28"/>
          <w:szCs w:val="28"/>
        </w:rPr>
        <w:t>, в том числе</w:t>
      </w:r>
      <w:r w:rsidR="00883F55" w:rsidRPr="00D721B2">
        <w:rPr>
          <w:rFonts w:ascii="Times New Roman" w:hAnsi="Times New Roman" w:cs="Times New Roman"/>
          <w:sz w:val="28"/>
          <w:szCs w:val="28"/>
        </w:rPr>
        <w:t>:</w:t>
      </w:r>
      <w:r w:rsidRPr="00D721B2">
        <w:rPr>
          <w:rFonts w:ascii="Times New Roman" w:hAnsi="Times New Roman" w:cs="Times New Roman"/>
          <w:sz w:val="28"/>
          <w:szCs w:val="28"/>
        </w:rPr>
        <w:t xml:space="preserve"> </w:t>
      </w:r>
    </w:p>
    <w:p w:rsidR="00F457B5" w:rsidRPr="00D721B2" w:rsidRDefault="00F457B5" w:rsidP="00D721B2">
      <w:pPr>
        <w:pStyle w:val="a3"/>
        <w:numPr>
          <w:ilvl w:val="0"/>
          <w:numId w:val="14"/>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установка автоматической пожарной сигнализации</w:t>
      </w:r>
      <w:r w:rsidR="00296859" w:rsidRPr="00D721B2">
        <w:rPr>
          <w:rFonts w:ascii="Times New Roman" w:hAnsi="Times New Roman" w:cs="Times New Roman"/>
          <w:sz w:val="28"/>
          <w:szCs w:val="28"/>
        </w:rPr>
        <w:t>, замена входных дверей – 2 513,014</w:t>
      </w:r>
      <w:r w:rsidRPr="00D721B2">
        <w:rPr>
          <w:rFonts w:ascii="Times New Roman" w:hAnsi="Times New Roman" w:cs="Times New Roman"/>
          <w:sz w:val="28"/>
          <w:szCs w:val="28"/>
        </w:rPr>
        <w:t>23</w:t>
      </w:r>
      <w:r w:rsidR="00296859" w:rsidRPr="00D721B2">
        <w:rPr>
          <w:rFonts w:ascii="Times New Roman" w:hAnsi="Times New Roman" w:cs="Times New Roman"/>
          <w:sz w:val="28"/>
          <w:szCs w:val="28"/>
        </w:rPr>
        <w:t xml:space="preserve"> тыс. </w:t>
      </w:r>
      <w:r w:rsidR="00883F55" w:rsidRPr="00D721B2">
        <w:rPr>
          <w:rFonts w:ascii="Times New Roman" w:hAnsi="Times New Roman" w:cs="Times New Roman"/>
          <w:sz w:val="28"/>
          <w:szCs w:val="28"/>
        </w:rPr>
        <w:t>рублей;</w:t>
      </w:r>
    </w:p>
    <w:p w:rsidR="00F457B5" w:rsidRPr="00D721B2" w:rsidRDefault="00F457B5" w:rsidP="00D721B2">
      <w:pPr>
        <w:pStyle w:val="a3"/>
        <w:numPr>
          <w:ilvl w:val="0"/>
          <w:numId w:val="14"/>
        </w:numPr>
        <w:shd w:val="clear" w:color="auto" w:fill="FFFFFF" w:themeFill="background1"/>
        <w:tabs>
          <w:tab w:val="left" w:pos="540"/>
          <w:tab w:val="left" w:pos="1440"/>
          <w:tab w:val="left" w:pos="1620"/>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установка видеонаблюдения – 3</w:t>
      </w:r>
      <w:r w:rsidR="00296859" w:rsidRPr="00D721B2">
        <w:rPr>
          <w:rFonts w:ascii="Times New Roman" w:hAnsi="Times New Roman" w:cs="Times New Roman"/>
          <w:sz w:val="28"/>
          <w:szCs w:val="28"/>
        </w:rPr>
        <w:t> </w:t>
      </w:r>
      <w:r w:rsidRPr="00D721B2">
        <w:rPr>
          <w:rFonts w:ascii="Times New Roman" w:hAnsi="Times New Roman" w:cs="Times New Roman"/>
          <w:sz w:val="28"/>
          <w:szCs w:val="28"/>
        </w:rPr>
        <w:t>188</w:t>
      </w:r>
      <w:r w:rsidR="00296859" w:rsidRPr="00D721B2">
        <w:rPr>
          <w:rFonts w:ascii="Times New Roman" w:hAnsi="Times New Roman" w:cs="Times New Roman"/>
          <w:sz w:val="28"/>
          <w:szCs w:val="28"/>
        </w:rPr>
        <w:t>,222</w:t>
      </w:r>
      <w:r w:rsidRPr="00D721B2">
        <w:rPr>
          <w:rFonts w:ascii="Times New Roman" w:hAnsi="Times New Roman" w:cs="Times New Roman"/>
          <w:sz w:val="28"/>
          <w:szCs w:val="28"/>
        </w:rPr>
        <w:t>46</w:t>
      </w:r>
      <w:r w:rsidR="00296859" w:rsidRPr="00D721B2">
        <w:rPr>
          <w:rFonts w:ascii="Times New Roman" w:hAnsi="Times New Roman" w:cs="Times New Roman"/>
          <w:sz w:val="28"/>
          <w:szCs w:val="28"/>
        </w:rPr>
        <w:t xml:space="preserve"> тыс. рублей</w:t>
      </w:r>
      <w:r w:rsidRPr="00D721B2">
        <w:rPr>
          <w:rFonts w:ascii="Times New Roman" w:hAnsi="Times New Roman" w:cs="Times New Roman"/>
          <w:sz w:val="28"/>
          <w:szCs w:val="28"/>
        </w:rPr>
        <w:t>.</w:t>
      </w:r>
    </w:p>
    <w:p w:rsidR="00F457B5" w:rsidRPr="00D721B2" w:rsidRDefault="00296859"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 xml:space="preserve">В рамках выполнения мероприятий подпрограммы </w:t>
      </w:r>
      <w:r w:rsidR="00F457B5" w:rsidRPr="00D721B2">
        <w:rPr>
          <w:rFonts w:ascii="Times New Roman" w:hAnsi="Times New Roman" w:cs="Times New Roman"/>
          <w:sz w:val="28"/>
          <w:szCs w:val="28"/>
        </w:rPr>
        <w:t>4.4 «Социальная поддержка отдельных к</w:t>
      </w:r>
      <w:r w:rsidRPr="00D721B2">
        <w:rPr>
          <w:rFonts w:ascii="Times New Roman" w:hAnsi="Times New Roman" w:cs="Times New Roman"/>
          <w:sz w:val="28"/>
          <w:szCs w:val="28"/>
        </w:rPr>
        <w:t xml:space="preserve">атегорий семей, имеющих детей» </w:t>
      </w:r>
      <w:r w:rsidR="00F457B5" w:rsidRPr="00D721B2">
        <w:rPr>
          <w:rFonts w:ascii="Times New Roman" w:hAnsi="Times New Roman" w:cs="Times New Roman"/>
          <w:sz w:val="28"/>
          <w:szCs w:val="28"/>
        </w:rPr>
        <w:t>осво</w:t>
      </w:r>
      <w:r w:rsidRPr="00D721B2">
        <w:rPr>
          <w:rFonts w:ascii="Times New Roman" w:hAnsi="Times New Roman" w:cs="Times New Roman"/>
          <w:sz w:val="28"/>
          <w:szCs w:val="28"/>
        </w:rPr>
        <w:t>ено из федерального бюджета 158,925</w:t>
      </w:r>
      <w:r w:rsidR="00F457B5" w:rsidRPr="00D721B2">
        <w:rPr>
          <w:rFonts w:ascii="Times New Roman" w:hAnsi="Times New Roman" w:cs="Times New Roman"/>
          <w:sz w:val="28"/>
          <w:szCs w:val="28"/>
        </w:rPr>
        <w:t xml:space="preserve">21 </w:t>
      </w:r>
      <w:r w:rsidRPr="00D721B2">
        <w:rPr>
          <w:rFonts w:ascii="Times New Roman" w:hAnsi="Times New Roman" w:cs="Times New Roman"/>
          <w:sz w:val="28"/>
          <w:szCs w:val="28"/>
        </w:rPr>
        <w:t>тыс. рублей</w:t>
      </w:r>
      <w:r w:rsidR="00F457B5" w:rsidRPr="00D721B2">
        <w:rPr>
          <w:rFonts w:ascii="Times New Roman" w:hAnsi="Times New Roman" w:cs="Times New Roman"/>
          <w:sz w:val="28"/>
          <w:szCs w:val="28"/>
        </w:rPr>
        <w:t>, на выплаты единовременного пособия при всех формах устройства детей, лишённых родительского попечения, в семью из краевого бюджета 22</w:t>
      </w:r>
      <w:r w:rsidRPr="00D721B2">
        <w:rPr>
          <w:rFonts w:ascii="Times New Roman" w:hAnsi="Times New Roman" w:cs="Times New Roman"/>
          <w:sz w:val="28"/>
          <w:szCs w:val="28"/>
        </w:rPr>
        <w:t> </w:t>
      </w:r>
      <w:r w:rsidR="00F457B5" w:rsidRPr="00D721B2">
        <w:rPr>
          <w:rFonts w:ascii="Times New Roman" w:hAnsi="Times New Roman" w:cs="Times New Roman"/>
          <w:sz w:val="28"/>
          <w:szCs w:val="28"/>
        </w:rPr>
        <w:t>323</w:t>
      </w:r>
      <w:r w:rsidRPr="00D721B2">
        <w:rPr>
          <w:rFonts w:ascii="Times New Roman" w:hAnsi="Times New Roman" w:cs="Times New Roman"/>
          <w:sz w:val="28"/>
          <w:szCs w:val="28"/>
        </w:rPr>
        <w:t>,639</w:t>
      </w:r>
      <w:r w:rsidR="00F457B5" w:rsidRPr="00D721B2">
        <w:rPr>
          <w:rFonts w:ascii="Times New Roman" w:hAnsi="Times New Roman" w:cs="Times New Roman"/>
          <w:sz w:val="28"/>
          <w:szCs w:val="28"/>
        </w:rPr>
        <w:t xml:space="preserve">09 </w:t>
      </w:r>
      <w:r w:rsidRPr="00D721B2">
        <w:rPr>
          <w:rFonts w:ascii="Times New Roman" w:hAnsi="Times New Roman" w:cs="Times New Roman"/>
          <w:sz w:val="28"/>
          <w:szCs w:val="28"/>
        </w:rPr>
        <w:t>тыс. рублей</w:t>
      </w:r>
      <w:r w:rsidR="00F457B5" w:rsidRPr="00D721B2">
        <w:rPr>
          <w:rFonts w:ascii="Times New Roman" w:hAnsi="Times New Roman" w:cs="Times New Roman"/>
          <w:sz w:val="28"/>
          <w:szCs w:val="28"/>
        </w:rPr>
        <w:t>, выплаты на содержание детей, находящихся под опекой или попечительство, вознаграждения приемным родителям с учетом страховых взносов.</w:t>
      </w:r>
      <w:proofErr w:type="gramEnd"/>
    </w:p>
    <w:p w:rsidR="00F457B5" w:rsidRPr="00D721B2" w:rsidRDefault="00296859"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 xml:space="preserve">В рамках выполнения мероприятий подпрограммы </w:t>
      </w:r>
      <w:r w:rsidR="00F457B5" w:rsidRPr="00D721B2">
        <w:rPr>
          <w:rFonts w:ascii="Times New Roman" w:hAnsi="Times New Roman" w:cs="Times New Roman"/>
          <w:sz w:val="28"/>
          <w:szCs w:val="28"/>
        </w:rPr>
        <w:t>4.7 «Мероприят</w:t>
      </w:r>
      <w:r w:rsidRPr="00D721B2">
        <w:rPr>
          <w:rFonts w:ascii="Times New Roman" w:hAnsi="Times New Roman" w:cs="Times New Roman"/>
          <w:sz w:val="28"/>
          <w:szCs w:val="28"/>
        </w:rPr>
        <w:t xml:space="preserve">ия по организации деятельности </w:t>
      </w:r>
      <w:r w:rsidR="00F457B5" w:rsidRPr="00D721B2">
        <w:rPr>
          <w:rFonts w:ascii="Times New Roman" w:hAnsi="Times New Roman" w:cs="Times New Roman"/>
          <w:sz w:val="28"/>
          <w:szCs w:val="28"/>
        </w:rPr>
        <w:t>по опеки и попечительству» из краевого бюджета освоено 1</w:t>
      </w:r>
      <w:r w:rsidRPr="00D721B2">
        <w:rPr>
          <w:rFonts w:ascii="Times New Roman" w:hAnsi="Times New Roman" w:cs="Times New Roman"/>
          <w:sz w:val="28"/>
          <w:szCs w:val="28"/>
        </w:rPr>
        <w:t> </w:t>
      </w:r>
      <w:r w:rsidR="00F457B5" w:rsidRPr="00D721B2">
        <w:rPr>
          <w:rFonts w:ascii="Times New Roman" w:hAnsi="Times New Roman" w:cs="Times New Roman"/>
          <w:sz w:val="28"/>
          <w:szCs w:val="28"/>
        </w:rPr>
        <w:t>002</w:t>
      </w:r>
      <w:r w:rsidRPr="00D721B2">
        <w:rPr>
          <w:rFonts w:ascii="Times New Roman" w:hAnsi="Times New Roman" w:cs="Times New Roman"/>
          <w:sz w:val="28"/>
          <w:szCs w:val="28"/>
        </w:rPr>
        <w:t>, 100</w:t>
      </w:r>
      <w:r w:rsidR="00F457B5" w:rsidRPr="00D721B2">
        <w:rPr>
          <w:rFonts w:ascii="Times New Roman" w:hAnsi="Times New Roman" w:cs="Times New Roman"/>
          <w:sz w:val="28"/>
          <w:szCs w:val="28"/>
        </w:rPr>
        <w:t xml:space="preserve">66 </w:t>
      </w:r>
      <w:r w:rsidRPr="00D721B2">
        <w:rPr>
          <w:rFonts w:ascii="Times New Roman" w:hAnsi="Times New Roman" w:cs="Times New Roman"/>
          <w:sz w:val="28"/>
          <w:szCs w:val="28"/>
        </w:rPr>
        <w:t>тыс. рублей</w:t>
      </w:r>
      <w:r w:rsidR="00F457B5" w:rsidRPr="00D721B2">
        <w:rPr>
          <w:rFonts w:ascii="Times New Roman" w:hAnsi="Times New Roman" w:cs="Times New Roman"/>
          <w:sz w:val="28"/>
          <w:szCs w:val="28"/>
        </w:rPr>
        <w:t xml:space="preserve">, из них оплата труда, </w:t>
      </w:r>
      <w:r w:rsidRPr="00D721B2">
        <w:rPr>
          <w:rFonts w:ascii="Times New Roman" w:hAnsi="Times New Roman" w:cs="Times New Roman"/>
          <w:sz w:val="28"/>
          <w:szCs w:val="28"/>
        </w:rPr>
        <w:t>начисления на выплаты по оплате</w:t>
      </w:r>
      <w:r w:rsidR="00F457B5" w:rsidRPr="00D721B2">
        <w:rPr>
          <w:rFonts w:ascii="Times New Roman" w:hAnsi="Times New Roman" w:cs="Times New Roman"/>
          <w:sz w:val="28"/>
          <w:szCs w:val="28"/>
        </w:rPr>
        <w:t xml:space="preserve"> труда и компенсация проезда к месту использования отпуска специалистам по опеки и попечительству на сумму 900</w:t>
      </w:r>
      <w:r w:rsidRPr="00D721B2">
        <w:rPr>
          <w:rFonts w:ascii="Times New Roman" w:hAnsi="Times New Roman" w:cs="Times New Roman"/>
          <w:sz w:val="28"/>
          <w:szCs w:val="28"/>
        </w:rPr>
        <w:t>, 098</w:t>
      </w:r>
      <w:r w:rsidR="00F457B5" w:rsidRPr="00D721B2">
        <w:rPr>
          <w:rFonts w:ascii="Times New Roman" w:hAnsi="Times New Roman" w:cs="Times New Roman"/>
          <w:sz w:val="28"/>
          <w:szCs w:val="28"/>
        </w:rPr>
        <w:t xml:space="preserve"> </w:t>
      </w:r>
      <w:r w:rsidRPr="00D721B2">
        <w:rPr>
          <w:rFonts w:ascii="Times New Roman" w:hAnsi="Times New Roman" w:cs="Times New Roman"/>
          <w:sz w:val="28"/>
          <w:szCs w:val="28"/>
        </w:rPr>
        <w:t>тыс. рублей</w:t>
      </w:r>
      <w:r w:rsidR="00F457B5" w:rsidRPr="00D721B2">
        <w:rPr>
          <w:rFonts w:ascii="Times New Roman" w:hAnsi="Times New Roman" w:cs="Times New Roman"/>
          <w:sz w:val="28"/>
          <w:szCs w:val="28"/>
        </w:rPr>
        <w:t>.</w:t>
      </w:r>
      <w:proofErr w:type="gramEnd"/>
    </w:p>
    <w:p w:rsidR="00F457B5" w:rsidRPr="00D721B2" w:rsidRDefault="00296859"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В рамках выполнения мероприятий </w:t>
      </w:r>
      <w:r w:rsidR="00F457B5" w:rsidRPr="00D721B2">
        <w:rPr>
          <w:rFonts w:ascii="Times New Roman" w:hAnsi="Times New Roman" w:cs="Times New Roman"/>
          <w:sz w:val="28"/>
          <w:szCs w:val="28"/>
        </w:rPr>
        <w:t>подпр</w:t>
      </w:r>
      <w:r w:rsidRPr="00D721B2">
        <w:rPr>
          <w:rFonts w:ascii="Times New Roman" w:hAnsi="Times New Roman" w:cs="Times New Roman"/>
          <w:sz w:val="28"/>
          <w:szCs w:val="28"/>
        </w:rPr>
        <w:t xml:space="preserve">ограммы </w:t>
      </w:r>
      <w:r w:rsidR="00F457B5" w:rsidRPr="00D721B2">
        <w:rPr>
          <w:rFonts w:ascii="Times New Roman" w:hAnsi="Times New Roman" w:cs="Times New Roman"/>
          <w:sz w:val="28"/>
          <w:szCs w:val="28"/>
        </w:rPr>
        <w:t xml:space="preserve">5.2 «Другие </w:t>
      </w:r>
      <w:r w:rsidRPr="00D721B2">
        <w:rPr>
          <w:rFonts w:ascii="Times New Roman" w:hAnsi="Times New Roman" w:cs="Times New Roman"/>
          <w:sz w:val="28"/>
          <w:szCs w:val="28"/>
        </w:rPr>
        <w:t xml:space="preserve">вопросы в области образования» освоено </w:t>
      </w:r>
      <w:r w:rsidR="00F457B5" w:rsidRPr="00D721B2">
        <w:rPr>
          <w:rFonts w:ascii="Times New Roman" w:hAnsi="Times New Roman" w:cs="Times New Roman"/>
          <w:sz w:val="28"/>
          <w:szCs w:val="28"/>
        </w:rPr>
        <w:t>20</w:t>
      </w:r>
      <w:r w:rsidRPr="00D721B2">
        <w:rPr>
          <w:rFonts w:ascii="Times New Roman" w:hAnsi="Times New Roman" w:cs="Times New Roman"/>
          <w:sz w:val="28"/>
          <w:szCs w:val="28"/>
        </w:rPr>
        <w:t> </w:t>
      </w:r>
      <w:r w:rsidR="00F457B5" w:rsidRPr="00D721B2">
        <w:rPr>
          <w:rFonts w:ascii="Times New Roman" w:hAnsi="Times New Roman" w:cs="Times New Roman"/>
          <w:sz w:val="28"/>
          <w:szCs w:val="28"/>
        </w:rPr>
        <w:t>693</w:t>
      </w:r>
      <w:r w:rsidRPr="00D721B2">
        <w:rPr>
          <w:rFonts w:ascii="Times New Roman" w:hAnsi="Times New Roman" w:cs="Times New Roman"/>
          <w:sz w:val="28"/>
          <w:szCs w:val="28"/>
        </w:rPr>
        <w:t>,015</w:t>
      </w:r>
      <w:r w:rsidR="00F457B5" w:rsidRPr="00D721B2">
        <w:rPr>
          <w:rFonts w:ascii="Times New Roman" w:hAnsi="Times New Roman" w:cs="Times New Roman"/>
          <w:sz w:val="28"/>
          <w:szCs w:val="28"/>
        </w:rPr>
        <w:t xml:space="preserve">14 </w:t>
      </w:r>
      <w:r w:rsidRPr="00D721B2">
        <w:rPr>
          <w:rFonts w:ascii="Times New Roman" w:hAnsi="Times New Roman" w:cs="Times New Roman"/>
          <w:sz w:val="28"/>
          <w:szCs w:val="28"/>
        </w:rPr>
        <w:t xml:space="preserve">тыс. рублей, за счет средств местного </w:t>
      </w:r>
      <w:r w:rsidR="00F457B5" w:rsidRPr="00D721B2">
        <w:rPr>
          <w:rFonts w:ascii="Times New Roman" w:hAnsi="Times New Roman" w:cs="Times New Roman"/>
          <w:sz w:val="28"/>
          <w:szCs w:val="28"/>
        </w:rPr>
        <w:t>бюджета.</w:t>
      </w:r>
    </w:p>
    <w:p w:rsidR="00025E17" w:rsidRPr="00D721B2" w:rsidRDefault="00025E17" w:rsidP="00D721B2">
      <w:pPr>
        <w:shd w:val="clear" w:color="auto" w:fill="FFFFFF" w:themeFill="background1"/>
        <w:tabs>
          <w:tab w:val="left" w:pos="540"/>
          <w:tab w:val="left" w:pos="1440"/>
          <w:tab w:val="left" w:pos="1620"/>
        </w:tabs>
        <w:spacing w:after="0" w:line="240" w:lineRule="auto"/>
        <w:ind w:firstLine="709"/>
        <w:jc w:val="both"/>
        <w:rPr>
          <w:rFonts w:ascii="Times New Roman" w:hAnsi="Times New Roman" w:cs="Times New Roman"/>
          <w:sz w:val="28"/>
          <w:szCs w:val="28"/>
        </w:rPr>
      </w:pPr>
    </w:p>
    <w:p w:rsidR="007E1E18" w:rsidRPr="00D721B2" w:rsidRDefault="00C3164B"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Муниципальная программа «Управление муниципальными финансами Усть-Боль</w:t>
      </w:r>
      <w:r w:rsidR="00EE26BE" w:rsidRPr="00D721B2">
        <w:rPr>
          <w:rFonts w:ascii="Times New Roman" w:hAnsi="Times New Roman" w:cs="Times New Roman"/>
          <w:b/>
          <w:sz w:val="28"/>
          <w:szCs w:val="28"/>
        </w:rPr>
        <w:t>шерецкого муниципального района</w:t>
      </w:r>
      <w:r w:rsidRPr="00D721B2">
        <w:rPr>
          <w:rFonts w:ascii="Times New Roman" w:hAnsi="Times New Roman" w:cs="Times New Roman"/>
          <w:b/>
          <w:sz w:val="28"/>
          <w:szCs w:val="28"/>
        </w:rPr>
        <w:t>»</w:t>
      </w:r>
    </w:p>
    <w:p w:rsidR="007E1E18" w:rsidRPr="00D721B2" w:rsidRDefault="007E1E18"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Реализация муниципальной программы осуществляется с 2015 по 2020 годы.</w:t>
      </w:r>
    </w:p>
    <w:p w:rsidR="007E1E18" w:rsidRPr="00D721B2" w:rsidRDefault="007E1E18"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ab/>
        <w:t>Исполнение муниципальной программы составило:</w:t>
      </w:r>
    </w:p>
    <w:p w:rsidR="007E1E18" w:rsidRPr="00D721B2" w:rsidRDefault="007E1E18" w:rsidP="00D721B2">
      <w:pPr>
        <w:pStyle w:val="a3"/>
        <w:numPr>
          <w:ilvl w:val="0"/>
          <w:numId w:val="15"/>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за счет 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аевого бюджета – 5 778,00000 тыс. рублей;</w:t>
      </w:r>
    </w:p>
    <w:p w:rsidR="007E1E18" w:rsidRPr="00D721B2" w:rsidRDefault="007E1E18" w:rsidP="00D721B2">
      <w:pPr>
        <w:pStyle w:val="a3"/>
        <w:numPr>
          <w:ilvl w:val="0"/>
          <w:numId w:val="15"/>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за счет средств местного бюджета – 129 750,66428 тыс. рублей.</w:t>
      </w:r>
    </w:p>
    <w:p w:rsidR="007E1E18" w:rsidRPr="00D721B2" w:rsidRDefault="007E1E18"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За 2018 год исполнение муниципальной программы (освоение средств) составило 135 528,6428 тыс. рублей или 86%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w:t>
      </w:r>
      <w:proofErr w:type="spellStart"/>
      <w:r w:rsidRPr="00D721B2">
        <w:rPr>
          <w:rFonts w:ascii="Times New Roman" w:hAnsi="Times New Roman" w:cs="Times New Roman"/>
          <w:sz w:val="28"/>
          <w:szCs w:val="28"/>
        </w:rPr>
        <w:t>недопоступления</w:t>
      </w:r>
      <w:proofErr w:type="spellEnd"/>
      <w:r w:rsidRPr="00D721B2">
        <w:rPr>
          <w:rFonts w:ascii="Times New Roman" w:hAnsi="Times New Roman" w:cs="Times New Roman"/>
          <w:sz w:val="28"/>
          <w:szCs w:val="28"/>
        </w:rPr>
        <w:t xml:space="preserve"> доходов или незапланированного роста расходных обязательств).</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 xml:space="preserve"> </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Финансирование ассигнований по межбюджетным трансфертам местным бюджетам осуществлялось на основании кассового плана по заявкам органов местного самоуправления городских и сельских поселений. Неисполненных заявок за 2018 год нет.</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 xml:space="preserve">По результатам проделанной работы, расходы на реализацию Подпрограммы </w:t>
      </w:r>
      <w:r w:rsidR="00CC5D40" w:rsidRPr="00D721B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w:t>
      </w:r>
      <w:proofErr w:type="gramStart"/>
      <w:r w:rsidR="00CC5D40" w:rsidRPr="00D721B2">
        <w:rPr>
          <w:rFonts w:ascii="Times New Roman" w:hAnsi="Times New Roman" w:cs="Times New Roman"/>
          <w:sz w:val="28"/>
          <w:szCs w:val="28"/>
        </w:rPr>
        <w:t>в</w:t>
      </w:r>
      <w:proofErr w:type="gramEnd"/>
      <w:r w:rsidR="00CC5D40" w:rsidRPr="00D721B2">
        <w:rPr>
          <w:rFonts w:ascii="Times New Roman" w:hAnsi="Times New Roman" w:cs="Times New Roman"/>
          <w:sz w:val="28"/>
          <w:szCs w:val="28"/>
        </w:rPr>
        <w:t xml:space="preserve"> </w:t>
      </w:r>
      <w:proofErr w:type="gramStart"/>
      <w:r w:rsidR="00CC5D40" w:rsidRPr="00D721B2">
        <w:rPr>
          <w:rFonts w:ascii="Times New Roman" w:hAnsi="Times New Roman" w:cs="Times New Roman"/>
          <w:sz w:val="28"/>
          <w:szCs w:val="28"/>
        </w:rPr>
        <w:t>Усть-Большерецком</w:t>
      </w:r>
      <w:proofErr w:type="gramEnd"/>
      <w:r w:rsidR="00CC5D40" w:rsidRPr="00D721B2">
        <w:rPr>
          <w:rFonts w:ascii="Times New Roman" w:hAnsi="Times New Roman" w:cs="Times New Roman"/>
          <w:sz w:val="28"/>
          <w:szCs w:val="28"/>
        </w:rPr>
        <w:t xml:space="preserve"> муниципальном районе»</w:t>
      </w:r>
      <w:r w:rsidRPr="00D721B2">
        <w:rPr>
          <w:rFonts w:ascii="Times New Roman" w:hAnsi="Times New Roman" w:cs="Times New Roman"/>
          <w:sz w:val="28"/>
          <w:szCs w:val="28"/>
        </w:rPr>
        <w:t xml:space="preserve"> составили 121 560,42438 тыс. рублей или 95,6% от запланированного объема.</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Реализация Подпрограммы 4 «Обеспечение реализации Программы» осуществлялось в соответствии с полномочиями и функциями Финансового управления. Бюджетные ассигнования освоены в объеме 13 968,23992 тыс. рублей, что составило 99% от плановых назначений.</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Оценка эффективности реализации муниципальной программы по итогам 2018 года исполнена с высокой степенью эффективности – 96%.</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 xml:space="preserve">Решений по итогам </w:t>
      </w:r>
      <w:proofErr w:type="gramStart"/>
      <w:r w:rsidRPr="00D721B2">
        <w:rPr>
          <w:rFonts w:ascii="Times New Roman" w:hAnsi="Times New Roman" w:cs="Times New Roman"/>
          <w:sz w:val="28"/>
          <w:szCs w:val="28"/>
        </w:rPr>
        <w:t>оценки эффективности использования бюджетных средств муниципальной программы</w:t>
      </w:r>
      <w:proofErr w:type="gramEnd"/>
      <w:r w:rsidRPr="00D721B2">
        <w:rPr>
          <w:rFonts w:ascii="Times New Roman" w:hAnsi="Times New Roman" w:cs="Times New Roman"/>
          <w:sz w:val="28"/>
          <w:szCs w:val="28"/>
        </w:rPr>
        <w:t xml:space="preserve"> в части прекращения реализации программы или уменьшения объема утвержденных средств не принималось.</w:t>
      </w:r>
    </w:p>
    <w:p w:rsidR="007E1E18" w:rsidRPr="00D721B2" w:rsidRDefault="007E1E18" w:rsidP="00D721B2">
      <w:pPr>
        <w:shd w:val="clear" w:color="auto" w:fill="FFFFFF" w:themeFill="background1"/>
        <w:spacing w:after="0" w:line="240" w:lineRule="auto"/>
        <w:jc w:val="both"/>
        <w:rPr>
          <w:rFonts w:ascii="Times New Roman" w:hAnsi="Times New Roman" w:cs="Times New Roman"/>
          <w:sz w:val="28"/>
          <w:szCs w:val="28"/>
        </w:rPr>
      </w:pPr>
      <w:r w:rsidRPr="00D721B2">
        <w:rPr>
          <w:rFonts w:ascii="Times New Roman" w:hAnsi="Times New Roman" w:cs="Times New Roman"/>
          <w:sz w:val="28"/>
          <w:szCs w:val="28"/>
        </w:rPr>
        <w:tab/>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r w:rsidRPr="00D721B2">
        <w:rPr>
          <w:rFonts w:ascii="Times New Roman" w:hAnsi="Times New Roman" w:cs="Times New Roman"/>
          <w:sz w:val="28"/>
          <w:szCs w:val="28"/>
        </w:rPr>
        <w:tab/>
      </w:r>
    </w:p>
    <w:p w:rsidR="000C7431" w:rsidRPr="00D721B2" w:rsidRDefault="000C7431"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p>
    <w:p w:rsidR="000C7431" w:rsidRPr="00D721B2" w:rsidRDefault="000C7431"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Муниципальная программа «</w:t>
      </w:r>
      <w:r w:rsidR="00222E33" w:rsidRPr="00D721B2">
        <w:rPr>
          <w:rFonts w:ascii="Times New Roman" w:hAnsi="Times New Roman" w:cs="Times New Roman"/>
          <w:b/>
          <w:sz w:val="28"/>
          <w:szCs w:val="28"/>
        </w:rPr>
        <w:t xml:space="preserve">Развитие физической культуры и спорта </w:t>
      </w:r>
      <w:proofErr w:type="gramStart"/>
      <w:r w:rsidR="00222E33" w:rsidRPr="00D721B2">
        <w:rPr>
          <w:rFonts w:ascii="Times New Roman" w:hAnsi="Times New Roman" w:cs="Times New Roman"/>
          <w:b/>
          <w:sz w:val="28"/>
          <w:szCs w:val="28"/>
        </w:rPr>
        <w:t>в</w:t>
      </w:r>
      <w:proofErr w:type="gramEnd"/>
      <w:r w:rsidRPr="00D721B2">
        <w:rPr>
          <w:rFonts w:ascii="Times New Roman" w:hAnsi="Times New Roman" w:cs="Times New Roman"/>
          <w:b/>
          <w:sz w:val="28"/>
          <w:szCs w:val="28"/>
        </w:rPr>
        <w:t xml:space="preserve"> </w:t>
      </w:r>
      <w:proofErr w:type="gramStart"/>
      <w:r w:rsidRPr="00D721B2">
        <w:rPr>
          <w:rFonts w:ascii="Times New Roman" w:hAnsi="Times New Roman" w:cs="Times New Roman"/>
          <w:b/>
          <w:sz w:val="28"/>
          <w:szCs w:val="28"/>
        </w:rPr>
        <w:t>Усть-Большерецко</w:t>
      </w:r>
      <w:r w:rsidR="00222E33" w:rsidRPr="00D721B2">
        <w:rPr>
          <w:rFonts w:ascii="Times New Roman" w:hAnsi="Times New Roman" w:cs="Times New Roman"/>
          <w:b/>
          <w:sz w:val="28"/>
          <w:szCs w:val="28"/>
        </w:rPr>
        <w:t>м</w:t>
      </w:r>
      <w:proofErr w:type="gramEnd"/>
      <w:r w:rsidRPr="00D721B2">
        <w:rPr>
          <w:rFonts w:ascii="Times New Roman" w:hAnsi="Times New Roman" w:cs="Times New Roman"/>
          <w:b/>
          <w:sz w:val="28"/>
          <w:szCs w:val="28"/>
        </w:rPr>
        <w:t xml:space="preserve"> муниципально</w:t>
      </w:r>
      <w:r w:rsidR="00222E33" w:rsidRPr="00D721B2">
        <w:rPr>
          <w:rFonts w:ascii="Times New Roman" w:hAnsi="Times New Roman" w:cs="Times New Roman"/>
          <w:b/>
          <w:sz w:val="28"/>
          <w:szCs w:val="28"/>
        </w:rPr>
        <w:t>м</w:t>
      </w:r>
      <w:r w:rsidRPr="00D721B2">
        <w:rPr>
          <w:rFonts w:ascii="Times New Roman" w:hAnsi="Times New Roman" w:cs="Times New Roman"/>
          <w:b/>
          <w:sz w:val="28"/>
          <w:szCs w:val="28"/>
        </w:rPr>
        <w:t xml:space="preserve"> район</w:t>
      </w:r>
      <w:r w:rsidR="00222E33" w:rsidRPr="00D721B2">
        <w:rPr>
          <w:rFonts w:ascii="Times New Roman" w:hAnsi="Times New Roman" w:cs="Times New Roman"/>
          <w:b/>
          <w:sz w:val="28"/>
          <w:szCs w:val="28"/>
        </w:rPr>
        <w:t>е</w:t>
      </w:r>
      <w:r w:rsidRPr="00D721B2">
        <w:rPr>
          <w:rFonts w:ascii="Times New Roman" w:hAnsi="Times New Roman" w:cs="Times New Roman"/>
          <w:b/>
          <w:sz w:val="28"/>
          <w:szCs w:val="28"/>
        </w:rPr>
        <w:t>»</w:t>
      </w:r>
    </w:p>
    <w:p w:rsidR="00A81AC6" w:rsidRPr="00D721B2" w:rsidRDefault="00A81AC6"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На реализацию программных мероприятий в 2018 году предусмотрено выделение бюджетных ассигнований в размере 64 100,00 тыс. рублей, в том числе:</w:t>
      </w:r>
    </w:p>
    <w:p w:rsidR="00A81AC6" w:rsidRPr="00D721B2" w:rsidRDefault="00A81AC6"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за счет 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аевого бюджета – 59 850,00 тыс. рублей;</w:t>
      </w:r>
    </w:p>
    <w:p w:rsidR="00A81AC6" w:rsidRPr="00D721B2" w:rsidRDefault="00A81AC6"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за счет средств бюджета Усть-Большерецкого муниципального района – 4 250,00 тыс. рублей.</w:t>
      </w:r>
    </w:p>
    <w:p w:rsidR="000C7431" w:rsidRPr="00D721B2" w:rsidRDefault="00451636"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За </w:t>
      </w:r>
      <w:r w:rsidR="0028181C" w:rsidRPr="00D721B2">
        <w:rPr>
          <w:rFonts w:ascii="Times New Roman" w:hAnsi="Times New Roman" w:cs="Times New Roman"/>
          <w:sz w:val="28"/>
          <w:szCs w:val="28"/>
        </w:rPr>
        <w:t>2018 год</w:t>
      </w:r>
      <w:r w:rsidR="00551E57" w:rsidRPr="00D721B2">
        <w:rPr>
          <w:rFonts w:ascii="Times New Roman" w:hAnsi="Times New Roman" w:cs="Times New Roman"/>
          <w:sz w:val="28"/>
          <w:szCs w:val="28"/>
        </w:rPr>
        <w:t xml:space="preserve"> ф</w:t>
      </w:r>
      <w:r w:rsidR="000C7431" w:rsidRPr="00D721B2">
        <w:rPr>
          <w:rFonts w:ascii="Times New Roman" w:hAnsi="Times New Roman" w:cs="Times New Roman"/>
          <w:sz w:val="28"/>
          <w:szCs w:val="28"/>
        </w:rPr>
        <w:t xml:space="preserve">инансирование программных мероприятий </w:t>
      </w:r>
      <w:r w:rsidR="00551E57" w:rsidRPr="00D721B2">
        <w:rPr>
          <w:rFonts w:ascii="Times New Roman" w:hAnsi="Times New Roman" w:cs="Times New Roman"/>
          <w:sz w:val="28"/>
          <w:szCs w:val="28"/>
        </w:rPr>
        <w:t>составило</w:t>
      </w:r>
      <w:r w:rsidR="000C7431" w:rsidRPr="00D721B2">
        <w:rPr>
          <w:rFonts w:ascii="Times New Roman" w:hAnsi="Times New Roman" w:cs="Times New Roman"/>
          <w:sz w:val="28"/>
          <w:szCs w:val="28"/>
        </w:rPr>
        <w:t xml:space="preserve"> </w:t>
      </w:r>
      <w:r w:rsidR="0028181C" w:rsidRPr="00D721B2">
        <w:rPr>
          <w:rFonts w:ascii="Times New Roman" w:hAnsi="Times New Roman" w:cs="Times New Roman"/>
          <w:sz w:val="28"/>
          <w:szCs w:val="28"/>
        </w:rPr>
        <w:t>1 180,0</w:t>
      </w:r>
      <w:r w:rsidR="000C7431" w:rsidRPr="00D721B2">
        <w:rPr>
          <w:rFonts w:ascii="Times New Roman" w:hAnsi="Times New Roman" w:cs="Times New Roman"/>
          <w:sz w:val="28"/>
          <w:szCs w:val="28"/>
        </w:rPr>
        <w:t xml:space="preserve"> тыс. рублей</w:t>
      </w:r>
      <w:r w:rsidR="003D28F4" w:rsidRPr="00D721B2">
        <w:rPr>
          <w:rFonts w:ascii="Times New Roman" w:hAnsi="Times New Roman" w:cs="Times New Roman"/>
          <w:sz w:val="28"/>
          <w:szCs w:val="28"/>
        </w:rPr>
        <w:t xml:space="preserve"> (бюджет Усть-Большерецкого муниципального района)</w:t>
      </w:r>
      <w:r w:rsidR="00551E57" w:rsidRPr="00D721B2">
        <w:rPr>
          <w:rFonts w:ascii="Times New Roman" w:hAnsi="Times New Roman" w:cs="Times New Roman"/>
          <w:sz w:val="28"/>
          <w:szCs w:val="28"/>
        </w:rPr>
        <w:t>, котор</w:t>
      </w:r>
      <w:r w:rsidR="00222E33" w:rsidRPr="00D721B2">
        <w:rPr>
          <w:rFonts w:ascii="Times New Roman" w:hAnsi="Times New Roman" w:cs="Times New Roman"/>
          <w:sz w:val="28"/>
          <w:szCs w:val="28"/>
        </w:rPr>
        <w:t>о</w:t>
      </w:r>
      <w:r w:rsidR="00551E57" w:rsidRPr="00D721B2">
        <w:rPr>
          <w:rFonts w:ascii="Times New Roman" w:hAnsi="Times New Roman" w:cs="Times New Roman"/>
          <w:sz w:val="28"/>
          <w:szCs w:val="28"/>
        </w:rPr>
        <w:t>е было направлено</w:t>
      </w:r>
      <w:r w:rsidR="00D23FE4" w:rsidRPr="00D721B2">
        <w:rPr>
          <w:rFonts w:ascii="Times New Roman" w:hAnsi="Times New Roman" w:cs="Times New Roman"/>
          <w:sz w:val="28"/>
          <w:szCs w:val="28"/>
        </w:rPr>
        <w:t xml:space="preserve"> на </w:t>
      </w:r>
      <w:r w:rsidR="00A81AC6" w:rsidRPr="00D721B2">
        <w:rPr>
          <w:rFonts w:ascii="Times New Roman" w:hAnsi="Times New Roman" w:cs="Times New Roman"/>
          <w:sz w:val="28"/>
          <w:szCs w:val="28"/>
        </w:rPr>
        <w:t>повышение интереса населения Усть-Большерецкого муниципального района к занятиям физической культурой и спортом</w:t>
      </w:r>
      <w:r w:rsidR="000C7431" w:rsidRPr="00D721B2">
        <w:rPr>
          <w:rFonts w:ascii="Times New Roman" w:hAnsi="Times New Roman" w:cs="Times New Roman"/>
          <w:sz w:val="28"/>
          <w:szCs w:val="28"/>
        </w:rPr>
        <w:t>.</w:t>
      </w:r>
    </w:p>
    <w:p w:rsidR="0028181C" w:rsidRPr="00D721B2" w:rsidRDefault="0028181C"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 xml:space="preserve">В течение всего 2018 года велись переговоры с Министерствами и Правительством Камчатского края о выделении средств на приобретение </w:t>
      </w:r>
      <w:proofErr w:type="spellStart"/>
      <w:r w:rsidRPr="00D721B2">
        <w:rPr>
          <w:rFonts w:ascii="Times New Roman" w:hAnsi="Times New Roman" w:cs="Times New Roman"/>
          <w:sz w:val="28"/>
          <w:szCs w:val="28"/>
        </w:rPr>
        <w:t>ФОКа</w:t>
      </w:r>
      <w:proofErr w:type="spellEnd"/>
      <w:r w:rsidRPr="00D721B2">
        <w:rPr>
          <w:rFonts w:ascii="Times New Roman" w:hAnsi="Times New Roman" w:cs="Times New Roman"/>
          <w:sz w:val="28"/>
          <w:szCs w:val="28"/>
        </w:rPr>
        <w:t xml:space="preserve"> в п.Озерновский. В соответствии с письмом Министерства спорта Камчатского края от 16.07.2018 № 64/642-9 заявка на получение субсидии  из средств краевого бюджета на приобретение объекта «Физкультурно-оздоровительный комплекс в п.Озерновский Усть-Большерецкого района Камчатского края» направлена в Министерство экономического развития и торговли Камчатского</w:t>
      </w:r>
      <w:proofErr w:type="gramEnd"/>
      <w:r w:rsidRPr="00D721B2">
        <w:rPr>
          <w:rFonts w:ascii="Times New Roman" w:hAnsi="Times New Roman" w:cs="Times New Roman"/>
          <w:sz w:val="28"/>
          <w:szCs w:val="28"/>
        </w:rPr>
        <w:t xml:space="preserve"> края для включения инвестиционного мероприятия на 2019 год в проект Инвестиционной программы Камчатского края на 2019 год и на плановый период 2020-2021 годов и прогнозный период 2022-2023 годов.</w:t>
      </w:r>
    </w:p>
    <w:p w:rsidR="00A73F12" w:rsidRPr="00D721B2" w:rsidRDefault="00A73F12"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p>
    <w:p w:rsidR="00D23FE4" w:rsidRPr="00D721B2" w:rsidRDefault="00D23FE4"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 xml:space="preserve">Муниципальная программа «Развитие культуры </w:t>
      </w:r>
      <w:proofErr w:type="gramStart"/>
      <w:r w:rsidRPr="00D721B2">
        <w:rPr>
          <w:rFonts w:ascii="Times New Roman" w:hAnsi="Times New Roman" w:cs="Times New Roman"/>
          <w:b/>
          <w:sz w:val="28"/>
          <w:szCs w:val="28"/>
        </w:rPr>
        <w:t>в</w:t>
      </w:r>
      <w:proofErr w:type="gramEnd"/>
      <w:r w:rsidRPr="00D721B2">
        <w:rPr>
          <w:rFonts w:ascii="Times New Roman" w:hAnsi="Times New Roman" w:cs="Times New Roman"/>
          <w:b/>
          <w:sz w:val="28"/>
          <w:szCs w:val="28"/>
        </w:rPr>
        <w:t xml:space="preserve"> </w:t>
      </w:r>
      <w:proofErr w:type="gramStart"/>
      <w:r w:rsidRPr="00D721B2">
        <w:rPr>
          <w:rFonts w:ascii="Times New Roman" w:hAnsi="Times New Roman" w:cs="Times New Roman"/>
          <w:b/>
          <w:sz w:val="28"/>
          <w:szCs w:val="28"/>
        </w:rPr>
        <w:t>Усть-Большерецком</w:t>
      </w:r>
      <w:proofErr w:type="gramEnd"/>
      <w:r w:rsidRPr="00D721B2">
        <w:rPr>
          <w:rFonts w:ascii="Times New Roman" w:hAnsi="Times New Roman" w:cs="Times New Roman"/>
          <w:b/>
          <w:sz w:val="28"/>
          <w:szCs w:val="28"/>
        </w:rPr>
        <w:t xml:space="preserve"> муниципальном районе»</w:t>
      </w:r>
    </w:p>
    <w:p w:rsidR="00D23FE4" w:rsidRPr="00D721B2" w:rsidRDefault="00D23FE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201</w:t>
      </w:r>
      <w:r w:rsidR="00014C70"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 программой предусмотрено выделение бюджетных ассигнований из средств местного бюджета в размере </w:t>
      </w:r>
      <w:r w:rsidR="0093523C" w:rsidRPr="00D721B2">
        <w:rPr>
          <w:rFonts w:ascii="Times New Roman" w:hAnsi="Times New Roman" w:cs="Times New Roman"/>
          <w:sz w:val="28"/>
          <w:szCs w:val="28"/>
        </w:rPr>
        <w:t>82</w:t>
      </w:r>
      <w:r w:rsidR="00014C70" w:rsidRPr="00D721B2">
        <w:rPr>
          <w:rFonts w:ascii="Times New Roman" w:hAnsi="Times New Roman" w:cs="Times New Roman"/>
          <w:sz w:val="28"/>
          <w:szCs w:val="28"/>
        </w:rPr>
        <w:t> </w:t>
      </w:r>
      <w:r w:rsidR="0093523C" w:rsidRPr="00D721B2">
        <w:rPr>
          <w:rFonts w:ascii="Times New Roman" w:hAnsi="Times New Roman" w:cs="Times New Roman"/>
          <w:sz w:val="28"/>
          <w:szCs w:val="28"/>
        </w:rPr>
        <w:t>904</w:t>
      </w:r>
      <w:r w:rsidR="00014C70" w:rsidRPr="00D721B2">
        <w:rPr>
          <w:rFonts w:ascii="Times New Roman" w:hAnsi="Times New Roman" w:cs="Times New Roman"/>
          <w:sz w:val="28"/>
          <w:szCs w:val="28"/>
        </w:rPr>
        <w:t>,</w:t>
      </w:r>
      <w:r w:rsidR="0093523C" w:rsidRPr="00D721B2">
        <w:rPr>
          <w:rFonts w:ascii="Times New Roman" w:hAnsi="Times New Roman" w:cs="Times New Roman"/>
          <w:sz w:val="28"/>
          <w:szCs w:val="28"/>
        </w:rPr>
        <w:t>85</w:t>
      </w:r>
      <w:r w:rsidR="00014C70" w:rsidRPr="00D721B2">
        <w:rPr>
          <w:rFonts w:ascii="Times New Roman" w:hAnsi="Times New Roman" w:cs="Times New Roman"/>
          <w:sz w:val="28"/>
          <w:szCs w:val="28"/>
        </w:rPr>
        <w:t>5</w:t>
      </w:r>
      <w:r w:rsidRPr="00D721B2">
        <w:rPr>
          <w:rFonts w:ascii="Times New Roman" w:hAnsi="Times New Roman" w:cs="Times New Roman"/>
          <w:sz w:val="28"/>
          <w:szCs w:val="28"/>
        </w:rPr>
        <w:t xml:space="preserve"> тыс. рублей.</w:t>
      </w:r>
    </w:p>
    <w:p w:rsidR="0093523C" w:rsidRPr="00D721B2" w:rsidRDefault="00ED0D12" w:rsidP="00D721B2">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За </w:t>
      </w:r>
      <w:r w:rsidR="0093523C" w:rsidRPr="00D721B2">
        <w:rPr>
          <w:rFonts w:ascii="Times New Roman" w:hAnsi="Times New Roman" w:cs="Times New Roman"/>
          <w:sz w:val="28"/>
          <w:szCs w:val="28"/>
        </w:rPr>
        <w:t>2018 год</w:t>
      </w:r>
      <w:r w:rsidRPr="00D721B2">
        <w:rPr>
          <w:rFonts w:ascii="Times New Roman" w:hAnsi="Times New Roman" w:cs="Times New Roman"/>
          <w:sz w:val="28"/>
          <w:szCs w:val="28"/>
        </w:rPr>
        <w:t xml:space="preserve"> </w:t>
      </w:r>
      <w:r w:rsidR="0093523C" w:rsidRPr="00D721B2">
        <w:rPr>
          <w:rFonts w:ascii="Times New Roman" w:hAnsi="Times New Roman" w:cs="Times New Roman"/>
          <w:sz w:val="28"/>
          <w:szCs w:val="28"/>
        </w:rPr>
        <w:t>бюджетные средства освоены</w:t>
      </w:r>
      <w:r w:rsidR="00D23FE4" w:rsidRPr="00D721B2">
        <w:rPr>
          <w:rFonts w:ascii="Times New Roman" w:hAnsi="Times New Roman" w:cs="Times New Roman"/>
          <w:sz w:val="28"/>
          <w:szCs w:val="28"/>
        </w:rPr>
        <w:t xml:space="preserve"> в </w:t>
      </w:r>
      <w:r w:rsidR="0093523C" w:rsidRPr="00D721B2">
        <w:rPr>
          <w:rFonts w:ascii="Times New Roman" w:hAnsi="Times New Roman" w:cs="Times New Roman"/>
          <w:sz w:val="28"/>
          <w:szCs w:val="28"/>
        </w:rPr>
        <w:t>объеме</w:t>
      </w:r>
      <w:r w:rsidR="00D23FE4" w:rsidRPr="00D721B2">
        <w:rPr>
          <w:rFonts w:ascii="Times New Roman" w:hAnsi="Times New Roman" w:cs="Times New Roman"/>
          <w:sz w:val="28"/>
          <w:szCs w:val="28"/>
        </w:rPr>
        <w:t xml:space="preserve"> </w:t>
      </w:r>
      <w:r w:rsidR="0093523C" w:rsidRPr="00D721B2">
        <w:rPr>
          <w:rFonts w:ascii="Times New Roman" w:hAnsi="Times New Roman" w:cs="Times New Roman"/>
          <w:sz w:val="28"/>
          <w:szCs w:val="28"/>
        </w:rPr>
        <w:t>82</w:t>
      </w:r>
      <w:r w:rsidR="00014C70" w:rsidRPr="00D721B2">
        <w:rPr>
          <w:rFonts w:ascii="Times New Roman" w:hAnsi="Times New Roman" w:cs="Times New Roman"/>
          <w:sz w:val="28"/>
          <w:szCs w:val="28"/>
        </w:rPr>
        <w:t> </w:t>
      </w:r>
      <w:r w:rsidR="0093523C" w:rsidRPr="00D721B2">
        <w:rPr>
          <w:rFonts w:ascii="Times New Roman" w:hAnsi="Times New Roman" w:cs="Times New Roman"/>
          <w:sz w:val="28"/>
          <w:szCs w:val="28"/>
        </w:rPr>
        <w:t>580</w:t>
      </w:r>
      <w:r w:rsidR="00014C70" w:rsidRPr="00D721B2">
        <w:rPr>
          <w:rFonts w:ascii="Times New Roman" w:hAnsi="Times New Roman" w:cs="Times New Roman"/>
          <w:sz w:val="28"/>
          <w:szCs w:val="28"/>
        </w:rPr>
        <w:t>,</w:t>
      </w:r>
      <w:r w:rsidR="0093523C" w:rsidRPr="00D721B2">
        <w:rPr>
          <w:rFonts w:ascii="Times New Roman" w:hAnsi="Times New Roman" w:cs="Times New Roman"/>
          <w:sz w:val="28"/>
          <w:szCs w:val="28"/>
        </w:rPr>
        <w:t>019</w:t>
      </w:r>
      <w:r w:rsidR="00D23FE4" w:rsidRPr="00D721B2">
        <w:rPr>
          <w:rFonts w:ascii="Times New Roman" w:hAnsi="Times New Roman" w:cs="Times New Roman"/>
          <w:sz w:val="28"/>
          <w:szCs w:val="28"/>
        </w:rPr>
        <w:t xml:space="preserve"> тыс. рублей,</w:t>
      </w:r>
      <w:r w:rsidR="0093523C" w:rsidRPr="00D721B2">
        <w:rPr>
          <w:rFonts w:ascii="Times New Roman" w:hAnsi="Times New Roman" w:cs="Times New Roman"/>
          <w:sz w:val="28"/>
          <w:szCs w:val="28"/>
        </w:rPr>
        <w:t xml:space="preserve"> в том числе из сре</w:t>
      </w:r>
      <w:proofErr w:type="gramStart"/>
      <w:r w:rsidR="0093523C" w:rsidRPr="00D721B2">
        <w:rPr>
          <w:rFonts w:ascii="Times New Roman" w:hAnsi="Times New Roman" w:cs="Times New Roman"/>
          <w:sz w:val="28"/>
          <w:szCs w:val="28"/>
        </w:rPr>
        <w:t>дств кр</w:t>
      </w:r>
      <w:proofErr w:type="gramEnd"/>
      <w:r w:rsidR="0093523C" w:rsidRPr="00D721B2">
        <w:rPr>
          <w:rFonts w:ascii="Times New Roman" w:hAnsi="Times New Roman" w:cs="Times New Roman"/>
          <w:sz w:val="28"/>
          <w:szCs w:val="28"/>
        </w:rPr>
        <w:t>аевого бюджета в объеме 125,00 тыс. руб</w:t>
      </w:r>
      <w:r w:rsidR="00FB08FB" w:rsidRPr="00D721B2">
        <w:rPr>
          <w:rFonts w:ascii="Times New Roman" w:hAnsi="Times New Roman" w:cs="Times New Roman"/>
          <w:sz w:val="28"/>
          <w:szCs w:val="28"/>
        </w:rPr>
        <w:t>.</w:t>
      </w:r>
    </w:p>
    <w:p w:rsidR="00FB08FB" w:rsidRPr="00D721B2" w:rsidRDefault="00FB08FB" w:rsidP="00D721B2">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В рамках данной муниципальной программы:</w:t>
      </w:r>
    </w:p>
    <w:p w:rsidR="0093523C" w:rsidRPr="00D721B2" w:rsidRDefault="00FB08FB" w:rsidP="00D721B2">
      <w:pPr>
        <w:pStyle w:val="a3"/>
        <w:numPr>
          <w:ilvl w:val="0"/>
          <w:numId w:val="30"/>
        </w:numPr>
        <w:shd w:val="clear" w:color="auto" w:fill="FFFFFF" w:themeFill="background1"/>
        <w:tabs>
          <w:tab w:val="left" w:pos="709"/>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w:t>
      </w:r>
      <w:r w:rsidR="0093523C" w:rsidRPr="00D721B2">
        <w:rPr>
          <w:rFonts w:ascii="Times New Roman" w:hAnsi="Times New Roman" w:cs="Times New Roman"/>
          <w:sz w:val="28"/>
          <w:szCs w:val="28"/>
        </w:rPr>
        <w:t>беспечены государственные гарантии общедоступности населения к музейным предметам и музейным коллекциям независимо от национальности, социального положения, политических убеждений, образования, отношения к религии, приобретен автомобиль UAZ PICKUP</w:t>
      </w:r>
      <w:r w:rsidRPr="00D721B2">
        <w:rPr>
          <w:rFonts w:ascii="Times New Roman" w:hAnsi="Times New Roman" w:cs="Times New Roman"/>
          <w:sz w:val="28"/>
          <w:szCs w:val="28"/>
        </w:rPr>
        <w:t xml:space="preserve"> – 4 980,573 тыс. руб.;</w:t>
      </w:r>
    </w:p>
    <w:p w:rsidR="0093523C" w:rsidRPr="00D721B2" w:rsidRDefault="00FB08FB" w:rsidP="00D721B2">
      <w:pPr>
        <w:pStyle w:val="a3"/>
        <w:numPr>
          <w:ilvl w:val="0"/>
          <w:numId w:val="30"/>
        </w:numPr>
        <w:shd w:val="clear" w:color="auto" w:fill="FFFFFF" w:themeFill="background1"/>
        <w:tabs>
          <w:tab w:val="left" w:pos="709"/>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w:t>
      </w:r>
      <w:r w:rsidR="0093523C" w:rsidRPr="00D721B2">
        <w:rPr>
          <w:rFonts w:ascii="Times New Roman" w:hAnsi="Times New Roman" w:cs="Times New Roman"/>
          <w:sz w:val="28"/>
          <w:szCs w:val="28"/>
        </w:rPr>
        <w:t>риобретена специализированная библиотечная мебель</w:t>
      </w:r>
      <w:r w:rsidRPr="00D721B2">
        <w:rPr>
          <w:rFonts w:ascii="Times New Roman" w:hAnsi="Times New Roman" w:cs="Times New Roman"/>
          <w:sz w:val="28"/>
          <w:szCs w:val="28"/>
        </w:rPr>
        <w:t xml:space="preserve"> – 700,0 тыс. руб.;</w:t>
      </w:r>
    </w:p>
    <w:p w:rsidR="0093523C" w:rsidRPr="00D721B2" w:rsidRDefault="00FB08FB" w:rsidP="00D721B2">
      <w:pPr>
        <w:pStyle w:val="a3"/>
        <w:numPr>
          <w:ilvl w:val="0"/>
          <w:numId w:val="30"/>
        </w:numPr>
        <w:shd w:val="clear" w:color="auto" w:fill="FFFFFF" w:themeFill="background1"/>
        <w:tabs>
          <w:tab w:val="left" w:pos="709"/>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w:t>
      </w:r>
      <w:r w:rsidR="0093523C" w:rsidRPr="00D721B2">
        <w:rPr>
          <w:rFonts w:ascii="Times New Roman" w:hAnsi="Times New Roman" w:cs="Times New Roman"/>
          <w:sz w:val="28"/>
          <w:szCs w:val="28"/>
        </w:rPr>
        <w:t>беспечены права граждан на получение дополнительного образования в сфере культуры, проведены текущие ремонты в учреждениях, установлена система видеонаблюдения и приобретен баян в МБУ ДО ДМШ  с</w:t>
      </w:r>
      <w:proofErr w:type="gramStart"/>
      <w:r w:rsidR="0093523C" w:rsidRPr="00D721B2">
        <w:rPr>
          <w:rFonts w:ascii="Times New Roman" w:hAnsi="Times New Roman" w:cs="Times New Roman"/>
          <w:sz w:val="28"/>
          <w:szCs w:val="28"/>
        </w:rPr>
        <w:t>.У</w:t>
      </w:r>
      <w:proofErr w:type="gramEnd"/>
      <w:r w:rsidR="0093523C" w:rsidRPr="00D721B2">
        <w:rPr>
          <w:rFonts w:ascii="Times New Roman" w:hAnsi="Times New Roman" w:cs="Times New Roman"/>
          <w:sz w:val="28"/>
          <w:szCs w:val="28"/>
        </w:rPr>
        <w:t>сть-Большерецк, установлена дополнительная видеокамера в МБУ ДО ДМШ с.Апача, осуществлено частичное благоустройство территории МБУ ДО ДМШ п.Озерновский</w:t>
      </w:r>
      <w:r w:rsidRPr="00D721B2">
        <w:rPr>
          <w:rFonts w:ascii="Times New Roman" w:hAnsi="Times New Roman" w:cs="Times New Roman"/>
          <w:sz w:val="28"/>
          <w:szCs w:val="28"/>
        </w:rPr>
        <w:t xml:space="preserve"> – 27 885,438 тыс. руб.;</w:t>
      </w:r>
    </w:p>
    <w:p w:rsidR="0093523C" w:rsidRPr="00D721B2" w:rsidRDefault="009D7FD3" w:rsidP="00D721B2">
      <w:pPr>
        <w:pStyle w:val="a3"/>
        <w:numPr>
          <w:ilvl w:val="0"/>
          <w:numId w:val="30"/>
        </w:numPr>
        <w:shd w:val="clear" w:color="auto" w:fill="FFFFFF" w:themeFill="background1"/>
        <w:tabs>
          <w:tab w:val="left" w:pos="709"/>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предоставлялись</w:t>
      </w:r>
      <w:r w:rsidR="0093523C" w:rsidRPr="00D721B2">
        <w:rPr>
          <w:rFonts w:ascii="Times New Roman" w:hAnsi="Times New Roman" w:cs="Times New Roman"/>
          <w:sz w:val="28"/>
          <w:szCs w:val="28"/>
        </w:rPr>
        <w:t xml:space="preserve"> услуги социально-культурного, просветительского, оздоровительного и развлекательного характера, для занятий художественным и народным творчеством, произведены текущие ремонты некоторых кабинетов и фойе, осуществлено частичное благоустройство территории, приобретена мебель, оргтехника, сценическое, световое и звуковое оборудование, музыкальные инструменты, сценические костюмы и обувь, ростовые куклы и т.д.</w:t>
      </w:r>
      <w:r w:rsidRPr="00D721B2">
        <w:rPr>
          <w:rFonts w:ascii="Times New Roman" w:hAnsi="Times New Roman" w:cs="Times New Roman"/>
          <w:sz w:val="28"/>
          <w:szCs w:val="28"/>
        </w:rPr>
        <w:t xml:space="preserve"> 16 504,336 тыс. руб.;</w:t>
      </w:r>
    </w:p>
    <w:p w:rsidR="0093523C" w:rsidRPr="00D721B2" w:rsidRDefault="009D7FD3" w:rsidP="00D721B2">
      <w:pPr>
        <w:pStyle w:val="a3"/>
        <w:numPr>
          <w:ilvl w:val="0"/>
          <w:numId w:val="30"/>
        </w:numPr>
        <w:shd w:val="clear" w:color="auto" w:fill="FFFFFF" w:themeFill="background1"/>
        <w:tabs>
          <w:tab w:val="left" w:pos="709"/>
        </w:tabs>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обновлены</w:t>
      </w:r>
      <w:r w:rsidR="00FB08FB" w:rsidRPr="00D721B2">
        <w:rPr>
          <w:rFonts w:ascii="Times New Roman" w:hAnsi="Times New Roman" w:cs="Times New Roman"/>
          <w:sz w:val="28"/>
          <w:szCs w:val="28"/>
        </w:rPr>
        <w:t xml:space="preserve"> материально-технической базы, в частности приобретение мебели, оргтехники, сценического, светового и звукового оборудования, музыкальных инструментов, сценических костюмов и обуви, ростовых кукол и т.д., благоустройство территорий, а также проведение текущих ремонтов</w:t>
      </w:r>
      <w:r w:rsidRPr="00D721B2">
        <w:rPr>
          <w:rFonts w:ascii="Times New Roman" w:hAnsi="Times New Roman" w:cs="Times New Roman"/>
          <w:sz w:val="28"/>
          <w:szCs w:val="28"/>
        </w:rPr>
        <w:t>.</w:t>
      </w:r>
    </w:p>
    <w:p w:rsidR="009D7FD3" w:rsidRPr="00D721B2" w:rsidRDefault="009D7FD3" w:rsidP="00D721B2">
      <w:pPr>
        <w:pStyle w:val="a3"/>
        <w:numPr>
          <w:ilvl w:val="0"/>
          <w:numId w:val="30"/>
        </w:numPr>
        <w:shd w:val="clear" w:color="auto" w:fill="FFFFFF" w:themeFill="background1"/>
        <w:tabs>
          <w:tab w:val="left" w:pos="709"/>
        </w:tabs>
        <w:spacing w:after="0" w:line="240" w:lineRule="auto"/>
        <w:ind w:left="0" w:firstLine="709"/>
        <w:jc w:val="both"/>
        <w:rPr>
          <w:rFonts w:ascii="Times New Roman" w:hAnsi="Times New Roman" w:cs="Times New Roman"/>
          <w:sz w:val="28"/>
          <w:szCs w:val="28"/>
        </w:rPr>
      </w:pPr>
    </w:p>
    <w:p w:rsidR="00352462" w:rsidRPr="00D721B2" w:rsidRDefault="00352462" w:rsidP="00D721B2">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Муниципальная программа «Энергоэффективность,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352462" w:rsidRPr="00D721B2" w:rsidRDefault="00352462"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Программой на 201</w:t>
      </w:r>
      <w:r w:rsidR="00014C70"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 предусмотрено выделение бюджетных ассигнований в размере </w:t>
      </w:r>
      <w:r w:rsidR="00014C70" w:rsidRPr="00D721B2">
        <w:rPr>
          <w:rFonts w:ascii="Times New Roman" w:hAnsi="Times New Roman" w:cs="Times New Roman"/>
          <w:sz w:val="28"/>
          <w:szCs w:val="28"/>
        </w:rPr>
        <w:t>71 257,97</w:t>
      </w:r>
      <w:r w:rsidRPr="00D721B2">
        <w:rPr>
          <w:rFonts w:ascii="Times New Roman" w:hAnsi="Times New Roman" w:cs="Times New Roman"/>
          <w:sz w:val="28"/>
          <w:szCs w:val="28"/>
        </w:rPr>
        <w:t xml:space="preserve"> тыс. рублей, в том числе:</w:t>
      </w:r>
    </w:p>
    <w:p w:rsidR="00352462" w:rsidRPr="00D721B2" w:rsidRDefault="00352462"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 средства краевого бюджета – </w:t>
      </w:r>
      <w:r w:rsidR="00014C70" w:rsidRPr="00D721B2">
        <w:rPr>
          <w:rFonts w:ascii="Times New Roman" w:hAnsi="Times New Roman" w:cs="Times New Roman"/>
          <w:sz w:val="28"/>
          <w:szCs w:val="28"/>
        </w:rPr>
        <w:t>43 577,67</w:t>
      </w:r>
      <w:r w:rsidRPr="00D721B2">
        <w:rPr>
          <w:rFonts w:ascii="Times New Roman" w:hAnsi="Times New Roman" w:cs="Times New Roman"/>
          <w:sz w:val="28"/>
          <w:szCs w:val="28"/>
        </w:rPr>
        <w:t xml:space="preserve"> тыс. рублей;</w:t>
      </w:r>
    </w:p>
    <w:p w:rsidR="00352462" w:rsidRPr="00D721B2" w:rsidRDefault="00352462"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 средства бюджета муниципального района – </w:t>
      </w:r>
      <w:r w:rsidR="00014C70" w:rsidRPr="00D721B2">
        <w:rPr>
          <w:rFonts w:ascii="Times New Roman" w:hAnsi="Times New Roman" w:cs="Times New Roman"/>
          <w:sz w:val="28"/>
          <w:szCs w:val="28"/>
        </w:rPr>
        <w:t>27 680,30</w:t>
      </w:r>
      <w:r w:rsidRPr="00D721B2">
        <w:rPr>
          <w:rFonts w:ascii="Times New Roman" w:hAnsi="Times New Roman" w:cs="Times New Roman"/>
          <w:sz w:val="28"/>
          <w:szCs w:val="28"/>
        </w:rPr>
        <w:t xml:space="preserve"> тыс. рублей</w:t>
      </w:r>
      <w:r w:rsidR="00014C70" w:rsidRPr="00D721B2">
        <w:rPr>
          <w:rFonts w:ascii="Times New Roman" w:hAnsi="Times New Roman" w:cs="Times New Roman"/>
          <w:sz w:val="28"/>
          <w:szCs w:val="28"/>
        </w:rPr>
        <w:t>.</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рамках данной программы выполнены работы по замене ветхих сетей теплоснабжения, водоотведения, электроснабжения, в том числе заменены:</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 ветхие сети теплоснабжения общей протяженностью 240 п. м. (в двухтрубном исполнении); </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 ветхие сети водоснабжения общей протяженностью 318 п. </w:t>
      </w:r>
      <w:proofErr w:type="gramStart"/>
      <w:r w:rsidRPr="00D721B2">
        <w:rPr>
          <w:rFonts w:ascii="Times New Roman" w:hAnsi="Times New Roman"/>
          <w:sz w:val="28"/>
          <w:szCs w:val="28"/>
        </w:rPr>
        <w:t>м</w:t>
      </w:r>
      <w:proofErr w:type="gramEnd"/>
      <w:r w:rsidRPr="00D721B2">
        <w:rPr>
          <w:rFonts w:ascii="Times New Roman" w:hAnsi="Times New Roman"/>
          <w:sz w:val="28"/>
          <w:szCs w:val="28"/>
        </w:rPr>
        <w:t>.;</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 ветхие канализационные сети  общей протяженностью 299  п. </w:t>
      </w:r>
      <w:proofErr w:type="gramStart"/>
      <w:r w:rsidRPr="00D721B2">
        <w:rPr>
          <w:rFonts w:ascii="Times New Roman" w:hAnsi="Times New Roman"/>
          <w:sz w:val="28"/>
          <w:szCs w:val="28"/>
        </w:rPr>
        <w:t>м</w:t>
      </w:r>
      <w:proofErr w:type="gramEnd"/>
      <w:r w:rsidRPr="00D721B2">
        <w:rPr>
          <w:rFonts w:ascii="Times New Roman" w:hAnsi="Times New Roman"/>
          <w:sz w:val="28"/>
          <w:szCs w:val="28"/>
        </w:rPr>
        <w:t>.;</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 ветхие электрические сети общей протяженностью 880 п. </w:t>
      </w:r>
      <w:proofErr w:type="gramStart"/>
      <w:r w:rsidRPr="00D721B2">
        <w:rPr>
          <w:rFonts w:ascii="Times New Roman" w:hAnsi="Times New Roman"/>
          <w:sz w:val="28"/>
          <w:szCs w:val="28"/>
        </w:rPr>
        <w:t>м</w:t>
      </w:r>
      <w:proofErr w:type="gramEnd"/>
      <w:r w:rsidRPr="00D721B2">
        <w:rPr>
          <w:rFonts w:ascii="Times New Roman" w:hAnsi="Times New Roman"/>
          <w:sz w:val="28"/>
          <w:szCs w:val="28"/>
        </w:rPr>
        <w:t>.</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На котельной «Центральная» п. Октябрьский выполнены работы по усилению несущих конструкций здания котельной "Центральная"</w:t>
      </w:r>
      <w:r w:rsidR="00897B4D" w:rsidRPr="00D721B2">
        <w:rPr>
          <w:rFonts w:ascii="Times New Roman" w:hAnsi="Times New Roman"/>
          <w:sz w:val="28"/>
          <w:szCs w:val="28"/>
        </w:rPr>
        <w:t xml:space="preserve"> п. Октябрьский на общую сумму </w:t>
      </w:r>
      <w:r w:rsidRPr="00D721B2">
        <w:rPr>
          <w:rFonts w:ascii="Times New Roman" w:hAnsi="Times New Roman"/>
          <w:sz w:val="28"/>
          <w:szCs w:val="28"/>
        </w:rPr>
        <w:t>2 971, 25534 тыс. руб.</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В 2018 году закончилась</w:t>
      </w:r>
      <w:r w:rsidRPr="00D721B2">
        <w:rPr>
          <w:sz w:val="28"/>
          <w:szCs w:val="28"/>
        </w:rPr>
        <w:t xml:space="preserve"> </w:t>
      </w:r>
      <w:r w:rsidRPr="00D721B2">
        <w:rPr>
          <w:rFonts w:ascii="Times New Roman" w:hAnsi="Times New Roman"/>
          <w:sz w:val="28"/>
          <w:szCs w:val="28"/>
        </w:rPr>
        <w:t xml:space="preserve">разработка проектно-сметной документации «Реконструкция здания склада ГСМ котельной «Центральная» п. </w:t>
      </w:r>
      <w:proofErr w:type="gramStart"/>
      <w:r w:rsidRPr="00D721B2">
        <w:rPr>
          <w:rFonts w:ascii="Times New Roman" w:hAnsi="Times New Roman"/>
          <w:sz w:val="28"/>
          <w:szCs w:val="28"/>
        </w:rPr>
        <w:t>Октябрьский</w:t>
      </w:r>
      <w:proofErr w:type="gramEnd"/>
      <w:r w:rsidRPr="00D721B2">
        <w:rPr>
          <w:rFonts w:ascii="Times New Roman" w:hAnsi="Times New Roman"/>
          <w:sz w:val="28"/>
          <w:szCs w:val="28"/>
        </w:rPr>
        <w:t>». Проектно сметная документация получила положительное заключение государственной экспертизы Г</w:t>
      </w:r>
      <w:r w:rsidR="00897B4D" w:rsidRPr="00D721B2">
        <w:rPr>
          <w:rFonts w:ascii="Times New Roman" w:hAnsi="Times New Roman"/>
          <w:sz w:val="28"/>
          <w:szCs w:val="28"/>
        </w:rPr>
        <w:t xml:space="preserve">АУ «Государственная экспертиза </w:t>
      </w:r>
      <w:r w:rsidRPr="00D721B2">
        <w:rPr>
          <w:rFonts w:ascii="Times New Roman" w:hAnsi="Times New Roman"/>
          <w:sz w:val="28"/>
          <w:szCs w:val="28"/>
        </w:rPr>
        <w:t>проектной документации Камчатского края».</w:t>
      </w:r>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Цена строительно-монтажных работ по реконструкции здания склада ГСМ котельной «Центральная» п. Октябрьский определена в размере 40 650,96 тыс. руб. В настоящее время рассматривается вопрос об изыскании необходимых денежных средств для реконструкции здания склада ГСМ котельной «Центральная» п. Октябрьский.</w:t>
      </w:r>
      <w:proofErr w:type="gramEnd"/>
    </w:p>
    <w:p w:rsidR="00A73F12" w:rsidRPr="00D721B2" w:rsidRDefault="00A73F12" w:rsidP="00D721B2">
      <w:pPr>
        <w:shd w:val="clear" w:color="auto" w:fill="FFFFFF" w:themeFill="background1"/>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целях реализации подпрограммы «Чистая вода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муниципальном районе» в Усть-Большерецком, Апачинском, Кавалерском, Озерновском поселениях проведены технические мероприятия на водозаборах и сетях водоснабжения.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сельском поселении, при финансовой помощи района, заключен контракт на изготовление проектной документации на строительство очистных сооружений. В настоящее время проектно-сметная документация проходит государственную экспертизу в ГАУ "Государственная экспертиза  проектной документации Камчатского края".</w:t>
      </w:r>
    </w:p>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ind w:firstLine="744"/>
        <w:jc w:val="both"/>
        <w:rPr>
          <w:rFonts w:ascii="Times New Roman" w:hAnsi="Times New Roman"/>
          <w:sz w:val="28"/>
          <w:szCs w:val="28"/>
        </w:rPr>
      </w:pPr>
      <w:r w:rsidRPr="00D721B2">
        <w:rPr>
          <w:rFonts w:ascii="Times New Roman" w:hAnsi="Times New Roman"/>
          <w:sz w:val="28"/>
          <w:szCs w:val="28"/>
        </w:rPr>
        <w:t xml:space="preserve">По результатам 2018 года поселениями по подпрограмме «Благоустройство территорий муниципальных образований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муниципальном районе» приобретено следующее: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965"/>
        <w:gridCol w:w="4290"/>
        <w:gridCol w:w="1817"/>
        <w:gridCol w:w="1726"/>
      </w:tblGrid>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 </w:t>
            </w:r>
            <w:proofErr w:type="spellStart"/>
            <w:r w:rsidRPr="00D721B2">
              <w:rPr>
                <w:rFonts w:ascii="Times New Roman" w:eastAsia="Times New Roman" w:hAnsi="Times New Roman" w:cs="Times New Roman"/>
                <w:sz w:val="28"/>
                <w:szCs w:val="28"/>
              </w:rPr>
              <w:t>пп</w:t>
            </w:r>
            <w:proofErr w:type="spellEnd"/>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Наименование поселения</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Наименование транспортного средства</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Планируемая сумма в тыс. </w:t>
            </w:r>
            <w:proofErr w:type="spellStart"/>
            <w:r w:rsidRPr="00D721B2">
              <w:rPr>
                <w:rFonts w:ascii="Times New Roman" w:eastAsia="Times New Roman" w:hAnsi="Times New Roman" w:cs="Times New Roman"/>
                <w:sz w:val="28"/>
                <w:szCs w:val="28"/>
              </w:rPr>
              <w:t>руб</w:t>
            </w:r>
            <w:proofErr w:type="spellEnd"/>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Сумма заключенного контракта (договора) в тыс. </w:t>
            </w:r>
            <w:proofErr w:type="spellStart"/>
            <w:r w:rsidRPr="00D721B2">
              <w:rPr>
                <w:rFonts w:ascii="Times New Roman" w:eastAsia="Times New Roman" w:hAnsi="Times New Roman" w:cs="Times New Roman"/>
                <w:sz w:val="28"/>
                <w:szCs w:val="28"/>
              </w:rPr>
              <w:t>руб</w:t>
            </w:r>
            <w:proofErr w:type="spellEnd"/>
          </w:p>
        </w:tc>
      </w:tr>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1</w:t>
            </w:r>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Озерновское ГП</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Кран-манипулятор автомобильный 732031 (УРАЛ-4320-1951)</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7000.00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6755,00</w:t>
            </w:r>
          </w:p>
        </w:tc>
      </w:tr>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2</w:t>
            </w:r>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Озерновское ГП</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Трактор </w:t>
            </w:r>
            <w:proofErr w:type="spellStart"/>
            <w:r w:rsidRPr="00D721B2">
              <w:rPr>
                <w:rFonts w:ascii="Times New Roman" w:eastAsia="Times New Roman" w:hAnsi="Times New Roman" w:cs="Times New Roman"/>
                <w:sz w:val="28"/>
                <w:szCs w:val="28"/>
              </w:rPr>
              <w:t>Беларус</w:t>
            </w:r>
            <w:proofErr w:type="spellEnd"/>
            <w:r w:rsidRPr="00D721B2">
              <w:rPr>
                <w:rFonts w:ascii="Times New Roman" w:eastAsia="Times New Roman" w:hAnsi="Times New Roman" w:cs="Times New Roman"/>
                <w:sz w:val="28"/>
                <w:szCs w:val="28"/>
              </w:rPr>
              <w:t xml:space="preserve"> МТЗ 1221.2 с  погрузчиком фронтальным ПФН-0,9М</w:t>
            </w:r>
            <w:r w:rsidRPr="00D721B2">
              <w:rPr>
                <w:rFonts w:ascii="Times New Roman" w:eastAsia="Times New Roman" w:hAnsi="Times New Roman" w:cs="Times New Roman"/>
                <w:b/>
                <w:sz w:val="28"/>
                <w:szCs w:val="28"/>
              </w:rPr>
              <w:t xml:space="preserve"> </w:t>
            </w:r>
            <w:r w:rsidRPr="00D721B2">
              <w:rPr>
                <w:rFonts w:ascii="Times New Roman" w:eastAsia="Times New Roman" w:hAnsi="Times New Roman" w:cs="Times New Roman"/>
                <w:sz w:val="28"/>
                <w:szCs w:val="28"/>
              </w:rPr>
              <w:t xml:space="preserve"> </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3700,00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3700,00</w:t>
            </w:r>
          </w:p>
        </w:tc>
      </w:tr>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w:t>
            </w:r>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Кавалерское СП</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Автовышка ИКЗ (183410800636541080100100120002910244)</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3200,00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2 800,00</w:t>
            </w:r>
          </w:p>
        </w:tc>
      </w:tr>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4</w:t>
            </w:r>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Усть-Большерецкое СП</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Машина коммунально-строительная многоцелевая МКСМ-1000Н</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3160,00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3160,00</w:t>
            </w:r>
          </w:p>
        </w:tc>
      </w:tr>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5</w:t>
            </w:r>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Запорожское СП</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 xml:space="preserve">Урал 43206-6152-71E5Г38 (УРАЛ НЕКСТ) </w:t>
            </w:r>
            <w:proofErr w:type="spellStart"/>
            <w:r w:rsidRPr="00D721B2">
              <w:rPr>
                <w:rFonts w:ascii="Times New Roman" w:eastAsia="Times New Roman" w:hAnsi="Times New Roman" w:cs="Times New Roman"/>
                <w:sz w:val="28"/>
                <w:szCs w:val="28"/>
              </w:rPr>
              <w:t>Бункеровоз</w:t>
            </w:r>
            <w:proofErr w:type="spellEnd"/>
          </w:p>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3300,00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3600,00</w:t>
            </w:r>
          </w:p>
        </w:tc>
      </w:tr>
      <w:tr w:rsidR="003F1015" w:rsidRPr="00D721B2" w:rsidTr="003F1015">
        <w:tc>
          <w:tcPr>
            <w:tcW w:w="51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6</w:t>
            </w:r>
          </w:p>
        </w:tc>
        <w:tc>
          <w:tcPr>
            <w:tcW w:w="1965"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Запорожское СП</w:t>
            </w:r>
          </w:p>
        </w:tc>
        <w:tc>
          <w:tcPr>
            <w:tcW w:w="4290"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Бункеры для ТКО</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320,00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D721B2">
              <w:rPr>
                <w:rFonts w:ascii="Times New Roman" w:eastAsia="Times New Roman" w:hAnsi="Times New Roman" w:cs="Times New Roman"/>
                <w:sz w:val="28"/>
                <w:szCs w:val="28"/>
              </w:rPr>
              <w:t>98,00</w:t>
            </w:r>
          </w:p>
        </w:tc>
      </w:tr>
      <w:tr w:rsidR="003F1015" w:rsidRPr="00D721B2" w:rsidTr="003F1015">
        <w:tc>
          <w:tcPr>
            <w:tcW w:w="6771" w:type="dxa"/>
            <w:gridSpan w:val="3"/>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rPr>
                <w:rFonts w:ascii="Times New Roman" w:eastAsia="Times New Roman" w:hAnsi="Times New Roman" w:cs="Times New Roman"/>
                <w:b/>
                <w:sz w:val="28"/>
                <w:szCs w:val="28"/>
              </w:rPr>
            </w:pPr>
            <w:r w:rsidRPr="00D721B2">
              <w:rPr>
                <w:rFonts w:ascii="Times New Roman" w:eastAsia="Times New Roman" w:hAnsi="Times New Roman" w:cs="Times New Roman"/>
                <w:b/>
                <w:sz w:val="28"/>
                <w:szCs w:val="28"/>
              </w:rPr>
              <w:t>Итого по Усть-Большерецкому МР</w:t>
            </w:r>
          </w:p>
        </w:tc>
        <w:tc>
          <w:tcPr>
            <w:tcW w:w="1817"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r w:rsidRPr="00D721B2">
              <w:rPr>
                <w:rFonts w:ascii="Times New Roman" w:eastAsia="Times New Roman" w:hAnsi="Times New Roman" w:cs="Times New Roman"/>
                <w:b/>
                <w:sz w:val="28"/>
                <w:szCs w:val="28"/>
              </w:rPr>
              <w:t>20680,00</w:t>
            </w:r>
          </w:p>
        </w:tc>
        <w:tc>
          <w:tcPr>
            <w:tcW w:w="1726" w:type="dxa"/>
            <w:shd w:val="clear" w:color="auto" w:fill="auto"/>
            <w:vAlign w:val="center"/>
          </w:tcPr>
          <w:p w:rsidR="003F1015" w:rsidRPr="00D721B2" w:rsidRDefault="003F1015" w:rsidP="00D721B2">
            <w:pPr>
              <w:widowControl w:val="0"/>
              <w:shd w:val="clear" w:color="auto" w:fill="FFFFFF" w:themeFill="background1"/>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r w:rsidRPr="00D721B2">
              <w:rPr>
                <w:rFonts w:ascii="Times New Roman" w:eastAsia="Times New Roman" w:hAnsi="Times New Roman" w:cs="Times New Roman"/>
                <w:b/>
                <w:sz w:val="28"/>
                <w:szCs w:val="28"/>
              </w:rPr>
              <w:t>17313,00</w:t>
            </w:r>
          </w:p>
        </w:tc>
      </w:tr>
    </w:tbl>
    <w:p w:rsidR="00025E17" w:rsidRPr="00D721B2" w:rsidRDefault="00025E17" w:rsidP="00D721B2">
      <w:pPr>
        <w:shd w:val="clear" w:color="auto" w:fill="FFFFFF" w:themeFill="background1"/>
        <w:tabs>
          <w:tab w:val="left" w:pos="4103"/>
        </w:tabs>
        <w:spacing w:after="0" w:line="240" w:lineRule="auto"/>
        <w:ind w:firstLine="709"/>
        <w:jc w:val="both"/>
        <w:rPr>
          <w:rFonts w:ascii="Times New Roman" w:hAnsi="Times New Roman" w:cs="Times New Roman"/>
          <w:sz w:val="28"/>
          <w:szCs w:val="28"/>
        </w:rPr>
      </w:pPr>
    </w:p>
    <w:p w:rsidR="00025E17" w:rsidRPr="00D721B2" w:rsidRDefault="00025E17"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b/>
          <w:sz w:val="28"/>
          <w:szCs w:val="28"/>
        </w:rPr>
        <w:t>8</w:t>
      </w:r>
      <w:r w:rsidRPr="00D721B2">
        <w:rPr>
          <w:rFonts w:ascii="Times New Roman" w:hAnsi="Times New Roman" w:cs="Times New Roman"/>
          <w:b/>
          <w:sz w:val="28"/>
          <w:szCs w:val="28"/>
        </w:rPr>
        <w:tab/>
        <w:t>Муниципальная программа «Устойчивое развитие сельских территорий Усть-Большерецкого муниципального района»</w:t>
      </w:r>
    </w:p>
    <w:p w:rsidR="00126B3F" w:rsidRPr="00D721B2" w:rsidRDefault="00126B3F"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Программой на 2018 год предусмотрено выделение бюджетных ассигнований в размере 8 842,6</w:t>
      </w:r>
      <w:r w:rsidR="00D01B73" w:rsidRPr="00D721B2">
        <w:rPr>
          <w:rFonts w:ascii="Times New Roman" w:hAnsi="Times New Roman" w:cs="Times New Roman"/>
          <w:sz w:val="28"/>
          <w:szCs w:val="28"/>
        </w:rPr>
        <w:t>0</w:t>
      </w:r>
      <w:r w:rsidRPr="00D721B2">
        <w:rPr>
          <w:rFonts w:ascii="Times New Roman" w:hAnsi="Times New Roman" w:cs="Times New Roman"/>
          <w:sz w:val="28"/>
          <w:szCs w:val="28"/>
        </w:rPr>
        <w:t xml:space="preserve"> тыс. рублей, в том числе:</w:t>
      </w:r>
    </w:p>
    <w:p w:rsidR="00126B3F" w:rsidRPr="00D721B2" w:rsidRDefault="00126B3F"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средства краевого бюджета – 6 130,41 тыс. рублей;</w:t>
      </w:r>
    </w:p>
    <w:p w:rsidR="00126B3F" w:rsidRPr="00D721B2" w:rsidRDefault="00126B3F"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средства бюджета муниципального района – 2 712,20 тыс. рублей.</w:t>
      </w:r>
    </w:p>
    <w:p w:rsidR="00F02F9B" w:rsidRPr="00D721B2" w:rsidRDefault="00F02F9B" w:rsidP="00D721B2">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рамках данной муниципальной программы муниципальный контракт на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 исполнен в полном объеме на сумму 2 143,370 тыс. рублей.</w:t>
      </w:r>
      <w:proofErr w:type="gramEnd"/>
      <w:r w:rsidRPr="00D721B2">
        <w:rPr>
          <w:rFonts w:ascii="Times New Roman" w:hAnsi="Times New Roman" w:cs="Times New Roman"/>
          <w:sz w:val="28"/>
          <w:szCs w:val="28"/>
        </w:rPr>
        <w:t xml:space="preserve"> В рамках подпрограммы «Стимулирование развития жилищного строительства </w:t>
      </w:r>
      <w:proofErr w:type="gramStart"/>
      <w:r w:rsidRPr="00D721B2">
        <w:rPr>
          <w:rFonts w:ascii="Times New Roman" w:hAnsi="Times New Roman" w:cs="Times New Roman"/>
          <w:sz w:val="28"/>
          <w:szCs w:val="28"/>
        </w:rPr>
        <w:t>в</w:t>
      </w:r>
      <w:proofErr w:type="gramEnd"/>
      <w:r w:rsidRPr="00D721B2">
        <w:rPr>
          <w:rFonts w:ascii="Times New Roman" w:hAnsi="Times New Roman" w:cs="Times New Roman"/>
          <w:sz w:val="28"/>
          <w:szCs w:val="28"/>
        </w:rPr>
        <w:t xml:space="preserve"> </w:t>
      </w:r>
      <w:proofErr w:type="gramStart"/>
      <w:r w:rsidRPr="00D721B2">
        <w:rPr>
          <w:rFonts w:ascii="Times New Roman" w:hAnsi="Times New Roman" w:cs="Times New Roman"/>
          <w:sz w:val="28"/>
          <w:szCs w:val="28"/>
        </w:rPr>
        <w:t>Усть-Большерецком</w:t>
      </w:r>
      <w:proofErr w:type="gramEnd"/>
      <w:r w:rsidRPr="00D721B2">
        <w:rPr>
          <w:rFonts w:ascii="Times New Roman" w:hAnsi="Times New Roman" w:cs="Times New Roman"/>
          <w:sz w:val="28"/>
          <w:szCs w:val="28"/>
        </w:rPr>
        <w:t xml:space="preserve"> муниципальном районе» проведены аукционы и заключены муниципальные контракты на выполнение следующих работ на общую сумму 3 400,000 тыс. рублей:</w:t>
      </w:r>
    </w:p>
    <w:p w:rsidR="00F02F9B" w:rsidRPr="00D721B2" w:rsidRDefault="00F02F9B"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 </w:t>
      </w:r>
      <w:r w:rsidRPr="00D721B2">
        <w:rPr>
          <w:rFonts w:ascii="Times New Roman" w:hAnsi="Times New Roman" w:cs="Times New Roman"/>
          <w:sz w:val="28"/>
          <w:szCs w:val="28"/>
        </w:rPr>
        <w:tab/>
        <w:t xml:space="preserve">1) Корректировка генерального плана и правил землепользования и застройки Запорожского сельского поселения; </w:t>
      </w:r>
    </w:p>
    <w:p w:rsidR="00F02F9B" w:rsidRPr="00D721B2" w:rsidRDefault="00F02F9B"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ab/>
        <w:t xml:space="preserve">2) Корректировка генерального плана и правил землепользования и застройки Усть-Большерецкого сельского поселения; </w:t>
      </w:r>
    </w:p>
    <w:p w:rsidR="00F02F9B" w:rsidRPr="00D721B2" w:rsidRDefault="00F02F9B"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ab/>
        <w:t>3) Корректировка генерального плана и правил землепользования и застройки Кавалерского сельского поселения;</w:t>
      </w:r>
    </w:p>
    <w:p w:rsidR="00F02F9B" w:rsidRPr="00D721B2" w:rsidRDefault="00F02F9B"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ab/>
        <w:t>4) Корректировка генерального плана и правил землепользования и застройки Апачинского сельского поселения.</w:t>
      </w:r>
    </w:p>
    <w:p w:rsidR="00F02F9B" w:rsidRPr="00D721B2" w:rsidRDefault="00F02F9B" w:rsidP="00D721B2">
      <w:pPr>
        <w:shd w:val="clear" w:color="auto" w:fill="FFFFFF" w:themeFill="background1"/>
        <w:spacing w:after="0" w:line="240" w:lineRule="auto"/>
        <w:ind w:firstLine="709"/>
        <w:jc w:val="both"/>
        <w:rPr>
          <w:rFonts w:ascii="Times New Roman" w:hAnsi="Times New Roman" w:cs="Times New Roman"/>
          <w:sz w:val="28"/>
          <w:szCs w:val="28"/>
        </w:rPr>
      </w:pPr>
      <w:r w:rsidRPr="00D721B2">
        <w:rPr>
          <w:rFonts w:ascii="Times New Roman" w:hAnsi="Times New Roman" w:cs="Times New Roman"/>
          <w:sz w:val="28"/>
          <w:szCs w:val="28"/>
        </w:rPr>
        <w:tab/>
        <w:t>Работы по данным контрактам в стадии исполнения.</w:t>
      </w:r>
    </w:p>
    <w:p w:rsidR="00615565" w:rsidRPr="00D721B2" w:rsidRDefault="00615565" w:rsidP="00D721B2">
      <w:pPr>
        <w:shd w:val="clear" w:color="auto" w:fill="FFFFFF" w:themeFill="background1"/>
        <w:spacing w:after="0" w:line="240" w:lineRule="auto"/>
        <w:ind w:firstLine="709"/>
        <w:jc w:val="both"/>
        <w:rPr>
          <w:rFonts w:ascii="Times New Roman" w:hAnsi="Times New Roman" w:cs="Times New Roman"/>
          <w:sz w:val="28"/>
          <w:szCs w:val="28"/>
        </w:rPr>
      </w:pPr>
    </w:p>
    <w:p w:rsidR="00615565" w:rsidRPr="00D721B2" w:rsidRDefault="00615565" w:rsidP="00D721B2">
      <w:pPr>
        <w:pStyle w:val="a3"/>
        <w:numPr>
          <w:ilvl w:val="0"/>
          <w:numId w:val="26"/>
        </w:numPr>
        <w:shd w:val="clear" w:color="auto" w:fill="FFFFFF" w:themeFill="background1"/>
        <w:spacing w:after="0" w:line="240" w:lineRule="auto"/>
        <w:ind w:left="0" w:firstLine="709"/>
        <w:jc w:val="both"/>
        <w:rPr>
          <w:rFonts w:ascii="Times New Roman" w:hAnsi="Times New Roman" w:cs="Times New Roman"/>
          <w:b/>
          <w:sz w:val="28"/>
          <w:szCs w:val="28"/>
        </w:rPr>
      </w:pPr>
      <w:r w:rsidRPr="00D721B2">
        <w:rPr>
          <w:rFonts w:ascii="Times New Roman" w:hAnsi="Times New Roman" w:cs="Times New Roman"/>
          <w:b/>
          <w:sz w:val="28"/>
          <w:szCs w:val="28"/>
        </w:rPr>
        <w:t xml:space="preserve">Муниципальная программа «Развитие некоммерческого сектора и малого и среднего бизнеса </w:t>
      </w:r>
      <w:proofErr w:type="gramStart"/>
      <w:r w:rsidRPr="00D721B2">
        <w:rPr>
          <w:rFonts w:ascii="Times New Roman" w:hAnsi="Times New Roman" w:cs="Times New Roman"/>
          <w:b/>
          <w:sz w:val="28"/>
          <w:szCs w:val="28"/>
        </w:rPr>
        <w:t>в</w:t>
      </w:r>
      <w:proofErr w:type="gramEnd"/>
      <w:r w:rsidRPr="00D721B2">
        <w:rPr>
          <w:rFonts w:ascii="Times New Roman" w:hAnsi="Times New Roman" w:cs="Times New Roman"/>
          <w:b/>
          <w:sz w:val="28"/>
          <w:szCs w:val="28"/>
        </w:rPr>
        <w:t xml:space="preserve"> </w:t>
      </w:r>
      <w:proofErr w:type="gramStart"/>
      <w:r w:rsidRPr="00D721B2">
        <w:rPr>
          <w:rFonts w:ascii="Times New Roman" w:hAnsi="Times New Roman" w:cs="Times New Roman"/>
          <w:b/>
          <w:sz w:val="28"/>
          <w:szCs w:val="28"/>
        </w:rPr>
        <w:t>Усть-Большерецком</w:t>
      </w:r>
      <w:proofErr w:type="gramEnd"/>
      <w:r w:rsidRPr="00D721B2">
        <w:rPr>
          <w:rFonts w:ascii="Times New Roman" w:hAnsi="Times New Roman" w:cs="Times New Roman"/>
          <w:b/>
          <w:sz w:val="28"/>
          <w:szCs w:val="28"/>
        </w:rPr>
        <w:t xml:space="preserve"> муниципальном районе».</w:t>
      </w:r>
    </w:p>
    <w:p w:rsidR="00615565" w:rsidRPr="00D721B2" w:rsidRDefault="00615565"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615565" w:rsidRPr="00D721B2" w:rsidRDefault="00615565" w:rsidP="00D721B2">
      <w:pPr>
        <w:shd w:val="clear" w:color="auto" w:fill="FFFFFF" w:themeFill="background1"/>
        <w:tabs>
          <w:tab w:val="left" w:pos="993"/>
        </w:tabs>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Администрацией Усть-Большерецкого муниципального района от 11.05.2017 № 164 утверждена муниципальная программа «Развитие некоммерческого сектора и малого и среднего бизнеса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муниципальном районе».</w:t>
      </w:r>
    </w:p>
    <w:p w:rsidR="00615565" w:rsidRPr="00D721B2" w:rsidRDefault="00615565" w:rsidP="00D721B2">
      <w:pPr>
        <w:shd w:val="clear" w:color="auto" w:fill="FFFFFF" w:themeFill="background1"/>
        <w:tabs>
          <w:tab w:val="left" w:pos="993"/>
        </w:tabs>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В рамках реализации подпрограммы на 2018 год была предусмотрена реализация мероприятия «Финансовая поддержка (субсидия) субъектам малого и среднего предпринимательства на развитие собственного бизнеса в сфере оказания услуг общественного питания». </w:t>
      </w:r>
    </w:p>
    <w:p w:rsidR="00615565" w:rsidRPr="00D721B2" w:rsidRDefault="00615565" w:rsidP="00D721B2">
      <w:pPr>
        <w:shd w:val="clear" w:color="auto" w:fill="FFFFFF" w:themeFill="background1"/>
        <w:tabs>
          <w:tab w:val="left" w:pos="993"/>
        </w:tabs>
        <w:spacing w:after="0" w:line="240" w:lineRule="auto"/>
        <w:ind w:firstLine="709"/>
        <w:jc w:val="both"/>
        <w:rPr>
          <w:rFonts w:ascii="Times New Roman" w:hAnsi="Times New Roman"/>
          <w:sz w:val="28"/>
          <w:szCs w:val="28"/>
        </w:rPr>
      </w:pPr>
      <w:proofErr w:type="gramStart"/>
      <w:r w:rsidRPr="00D721B2">
        <w:rPr>
          <w:rFonts w:ascii="Times New Roman" w:hAnsi="Times New Roman"/>
          <w:sz w:val="28"/>
          <w:szCs w:val="28"/>
        </w:rPr>
        <w:t>В целях реализации данного мероприятия между Администрацией Усть-Большерецкого муниципального района и Агентством инвестиций и предпринимательства Камчатского края заключено Соглашение о предоставлении субсидии из краевого бюджета бюджету муниципального образования в Камчатском крае на поддержку муниципальной программы развития субъектов малого и среднего предпринимательства в размере 450,00 тыс.рублей. на реализацию вышеуказанного мероприятия, а Администрация финансирует данное мероприятие за счет средств местного бюджета 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размере</w:t>
      </w:r>
      <w:proofErr w:type="gramEnd"/>
      <w:r w:rsidRPr="00D721B2">
        <w:rPr>
          <w:rFonts w:ascii="Times New Roman" w:hAnsi="Times New Roman"/>
          <w:sz w:val="28"/>
          <w:szCs w:val="28"/>
        </w:rPr>
        <w:t xml:space="preserve"> 50,00 тыс.рублей.</w:t>
      </w:r>
    </w:p>
    <w:p w:rsidR="00615565" w:rsidRPr="00D721B2" w:rsidRDefault="00615565" w:rsidP="00D721B2">
      <w:pPr>
        <w:shd w:val="clear" w:color="auto" w:fill="FFFFFF" w:themeFill="background1"/>
        <w:tabs>
          <w:tab w:val="left" w:pos="993"/>
        </w:tabs>
        <w:spacing w:after="0" w:line="240" w:lineRule="auto"/>
        <w:ind w:firstLine="709"/>
        <w:jc w:val="both"/>
        <w:rPr>
          <w:rFonts w:ascii="Times New Roman" w:hAnsi="Times New Roman"/>
          <w:sz w:val="28"/>
          <w:szCs w:val="28"/>
        </w:rPr>
      </w:pPr>
      <w:r w:rsidRPr="00D721B2">
        <w:rPr>
          <w:rFonts w:ascii="Times New Roman" w:hAnsi="Times New Roman"/>
          <w:sz w:val="28"/>
          <w:szCs w:val="28"/>
        </w:rPr>
        <w:t>В 2018 году индивидуальному предпринимателю была выделена субсидия в размере 500,00 тыс.рублей. в сфере оказания услуг общественного питания на территории Усть-Большерецкого сельского поселения.</w:t>
      </w:r>
    </w:p>
    <w:p w:rsidR="00615565" w:rsidRPr="00D721B2" w:rsidRDefault="00615565" w:rsidP="00D721B2">
      <w:pPr>
        <w:shd w:val="clear" w:color="auto" w:fill="FFFFFF" w:themeFill="background1"/>
        <w:tabs>
          <w:tab w:val="left" w:pos="993"/>
        </w:tabs>
        <w:spacing w:after="0" w:line="240" w:lineRule="auto"/>
        <w:ind w:firstLine="709"/>
        <w:jc w:val="both"/>
        <w:rPr>
          <w:rFonts w:ascii="Times New Roman" w:hAnsi="Times New Roman"/>
          <w:sz w:val="28"/>
          <w:szCs w:val="28"/>
        </w:rPr>
      </w:pPr>
    </w:p>
    <w:p w:rsidR="0089596D" w:rsidRPr="00D721B2" w:rsidRDefault="00615565" w:rsidP="00D721B2">
      <w:pPr>
        <w:shd w:val="clear" w:color="auto" w:fill="FFFFFF" w:themeFill="background1"/>
        <w:tabs>
          <w:tab w:val="left" w:pos="993"/>
        </w:tabs>
        <w:spacing w:after="0" w:line="240" w:lineRule="auto"/>
        <w:ind w:firstLine="709"/>
        <w:jc w:val="both"/>
        <w:rPr>
          <w:rFonts w:ascii="Times New Roman" w:hAnsi="Times New Roman"/>
          <w:sz w:val="28"/>
          <w:szCs w:val="28"/>
        </w:rPr>
      </w:pPr>
      <w:r w:rsidRPr="00D721B2">
        <w:rPr>
          <w:rFonts w:ascii="Times New Roman" w:hAnsi="Times New Roman" w:cs="Times New Roman"/>
          <w:b/>
          <w:sz w:val="28"/>
          <w:szCs w:val="28"/>
        </w:rPr>
        <w:t>10.</w:t>
      </w:r>
      <w:r w:rsidRPr="00D721B2">
        <w:rPr>
          <w:rFonts w:ascii="Times New Roman" w:hAnsi="Times New Roman" w:cs="Times New Roman"/>
          <w:b/>
          <w:sz w:val="28"/>
          <w:szCs w:val="28"/>
        </w:rPr>
        <w:tab/>
      </w:r>
      <w:r w:rsidR="0089596D" w:rsidRPr="00D721B2">
        <w:rPr>
          <w:rFonts w:ascii="Times New Roman" w:hAnsi="Times New Roman" w:cs="Times New Roman"/>
          <w:b/>
          <w:sz w:val="28"/>
          <w:szCs w:val="28"/>
        </w:rPr>
        <w:t>Муниципальная программа «Поддержка развития сельского хозяйства, пищевой и перерабатывающей промышленности Усть-Большерецкого муниципального района»</w:t>
      </w:r>
    </w:p>
    <w:p w:rsidR="0089596D" w:rsidRPr="00D721B2" w:rsidRDefault="0089596D"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На реализацию программных мероприятий в 201</w:t>
      </w:r>
      <w:r w:rsidR="00CB1788" w:rsidRPr="00D721B2">
        <w:rPr>
          <w:rFonts w:ascii="Times New Roman" w:hAnsi="Times New Roman" w:cs="Times New Roman"/>
          <w:sz w:val="28"/>
          <w:szCs w:val="28"/>
        </w:rPr>
        <w:t>8</w:t>
      </w:r>
      <w:r w:rsidRPr="00D721B2">
        <w:rPr>
          <w:rFonts w:ascii="Times New Roman" w:hAnsi="Times New Roman" w:cs="Times New Roman"/>
          <w:sz w:val="28"/>
          <w:szCs w:val="28"/>
        </w:rPr>
        <w:t xml:space="preserve"> году предусмотрено </w:t>
      </w:r>
      <w:r w:rsidR="00CB1788" w:rsidRPr="00D721B2">
        <w:rPr>
          <w:rFonts w:ascii="Times New Roman" w:hAnsi="Times New Roman" w:cs="Times New Roman"/>
          <w:sz w:val="28"/>
          <w:szCs w:val="28"/>
        </w:rPr>
        <w:t>5 435,2</w:t>
      </w:r>
      <w:r w:rsidR="00CB017F" w:rsidRPr="00D721B2">
        <w:rPr>
          <w:rFonts w:ascii="Times New Roman" w:hAnsi="Times New Roman" w:cs="Times New Roman"/>
          <w:sz w:val="28"/>
          <w:szCs w:val="28"/>
        </w:rPr>
        <w:t>39</w:t>
      </w:r>
      <w:r w:rsidRPr="00D721B2">
        <w:rPr>
          <w:rFonts w:ascii="Times New Roman" w:hAnsi="Times New Roman" w:cs="Times New Roman"/>
          <w:sz w:val="28"/>
          <w:szCs w:val="28"/>
        </w:rPr>
        <w:t xml:space="preserve"> тыс. рублей, в том числе:</w:t>
      </w:r>
    </w:p>
    <w:p w:rsidR="0089596D" w:rsidRPr="00D721B2" w:rsidRDefault="0089596D"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 средства краевого бюджета – </w:t>
      </w:r>
      <w:r w:rsidR="00CB1788" w:rsidRPr="00D721B2">
        <w:rPr>
          <w:rFonts w:ascii="Times New Roman" w:hAnsi="Times New Roman" w:cs="Times New Roman"/>
          <w:sz w:val="28"/>
          <w:szCs w:val="28"/>
        </w:rPr>
        <w:t>1 834,86</w:t>
      </w:r>
      <w:r w:rsidR="00CB017F" w:rsidRPr="00D721B2">
        <w:rPr>
          <w:rFonts w:ascii="Times New Roman" w:hAnsi="Times New Roman" w:cs="Times New Roman"/>
          <w:sz w:val="28"/>
          <w:szCs w:val="28"/>
        </w:rPr>
        <w:t>2</w:t>
      </w:r>
      <w:r w:rsidRPr="00D721B2">
        <w:rPr>
          <w:rFonts w:ascii="Times New Roman" w:hAnsi="Times New Roman" w:cs="Times New Roman"/>
          <w:sz w:val="28"/>
          <w:szCs w:val="28"/>
        </w:rPr>
        <w:t xml:space="preserve"> тыс. рублей;</w:t>
      </w:r>
    </w:p>
    <w:p w:rsidR="0089596D" w:rsidRPr="00D721B2" w:rsidRDefault="0089596D"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 средства бюджета Усть-Большерецкого муниципального района – </w:t>
      </w:r>
      <w:r w:rsidR="00CB1788" w:rsidRPr="00D721B2">
        <w:rPr>
          <w:rFonts w:ascii="Times New Roman" w:hAnsi="Times New Roman" w:cs="Times New Roman"/>
          <w:sz w:val="28"/>
          <w:szCs w:val="28"/>
        </w:rPr>
        <w:t>3 </w:t>
      </w:r>
      <w:r w:rsidR="00CB017F" w:rsidRPr="00D721B2">
        <w:rPr>
          <w:rFonts w:ascii="Times New Roman" w:hAnsi="Times New Roman" w:cs="Times New Roman"/>
          <w:sz w:val="28"/>
          <w:szCs w:val="28"/>
        </w:rPr>
        <w:t>458</w:t>
      </w:r>
      <w:r w:rsidR="00CB1788" w:rsidRPr="00D721B2">
        <w:rPr>
          <w:rFonts w:ascii="Times New Roman" w:hAnsi="Times New Roman" w:cs="Times New Roman"/>
          <w:sz w:val="28"/>
          <w:szCs w:val="28"/>
        </w:rPr>
        <w:t>,6</w:t>
      </w:r>
      <w:r w:rsidR="00CB017F" w:rsidRPr="00D721B2">
        <w:rPr>
          <w:rFonts w:ascii="Times New Roman" w:hAnsi="Times New Roman" w:cs="Times New Roman"/>
          <w:sz w:val="28"/>
          <w:szCs w:val="28"/>
        </w:rPr>
        <w:t>3</w:t>
      </w:r>
      <w:r w:rsidR="00CB1788" w:rsidRPr="00D721B2">
        <w:rPr>
          <w:rFonts w:ascii="Times New Roman" w:hAnsi="Times New Roman" w:cs="Times New Roman"/>
          <w:sz w:val="28"/>
          <w:szCs w:val="28"/>
        </w:rPr>
        <w:t>4</w:t>
      </w:r>
      <w:r w:rsidRPr="00D721B2">
        <w:rPr>
          <w:rFonts w:ascii="Times New Roman" w:hAnsi="Times New Roman" w:cs="Times New Roman"/>
          <w:sz w:val="28"/>
          <w:szCs w:val="28"/>
        </w:rPr>
        <w:t xml:space="preserve"> тыс. рублей</w:t>
      </w:r>
      <w:r w:rsidR="00CB1788" w:rsidRPr="00D721B2">
        <w:rPr>
          <w:rFonts w:ascii="Times New Roman" w:hAnsi="Times New Roman" w:cs="Times New Roman"/>
          <w:sz w:val="28"/>
          <w:szCs w:val="28"/>
        </w:rPr>
        <w:t>;</w:t>
      </w:r>
    </w:p>
    <w:p w:rsidR="00CB1788" w:rsidRPr="00D721B2" w:rsidRDefault="00CB1788"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внебюджетные источники – 231,74</w:t>
      </w:r>
      <w:r w:rsidR="00B555AD" w:rsidRPr="00D721B2">
        <w:rPr>
          <w:rFonts w:ascii="Times New Roman" w:hAnsi="Times New Roman" w:cs="Times New Roman"/>
          <w:sz w:val="28"/>
          <w:szCs w:val="28"/>
        </w:rPr>
        <w:t>3</w:t>
      </w:r>
      <w:r w:rsidRPr="00D721B2">
        <w:rPr>
          <w:rFonts w:ascii="Times New Roman" w:hAnsi="Times New Roman" w:cs="Times New Roman"/>
          <w:sz w:val="28"/>
          <w:szCs w:val="28"/>
        </w:rPr>
        <w:t xml:space="preserve"> тыс. рублей.</w:t>
      </w:r>
    </w:p>
    <w:p w:rsidR="0089596D" w:rsidRPr="00D721B2" w:rsidRDefault="0089596D"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За 201</w:t>
      </w:r>
      <w:r w:rsidR="00CB1788" w:rsidRPr="00D721B2">
        <w:rPr>
          <w:rFonts w:ascii="Times New Roman" w:hAnsi="Times New Roman" w:cs="Times New Roman"/>
          <w:sz w:val="28"/>
          <w:szCs w:val="28"/>
        </w:rPr>
        <w:t>8</w:t>
      </w:r>
      <w:r w:rsidR="00B555AD" w:rsidRPr="00D721B2">
        <w:rPr>
          <w:rFonts w:ascii="Times New Roman" w:hAnsi="Times New Roman" w:cs="Times New Roman"/>
          <w:sz w:val="28"/>
          <w:szCs w:val="28"/>
        </w:rPr>
        <w:t xml:space="preserve"> год</w:t>
      </w:r>
      <w:r w:rsidRPr="00D721B2">
        <w:rPr>
          <w:rFonts w:ascii="Times New Roman" w:hAnsi="Times New Roman" w:cs="Times New Roman"/>
          <w:sz w:val="28"/>
          <w:szCs w:val="28"/>
        </w:rPr>
        <w:t xml:space="preserve"> финансирование программных мероприятий составило </w:t>
      </w:r>
      <w:r w:rsidR="00B555AD" w:rsidRPr="00D721B2">
        <w:rPr>
          <w:rFonts w:ascii="Times New Roman" w:hAnsi="Times New Roman" w:cs="Times New Roman"/>
          <w:sz w:val="28"/>
          <w:szCs w:val="28"/>
        </w:rPr>
        <w:t>5</w:t>
      </w:r>
      <w:r w:rsidR="00CB1788" w:rsidRPr="00D721B2">
        <w:rPr>
          <w:rFonts w:ascii="Times New Roman" w:hAnsi="Times New Roman" w:cs="Times New Roman"/>
          <w:sz w:val="28"/>
          <w:szCs w:val="28"/>
        </w:rPr>
        <w:t> </w:t>
      </w:r>
      <w:r w:rsidR="00B555AD" w:rsidRPr="00D721B2">
        <w:rPr>
          <w:rFonts w:ascii="Times New Roman" w:hAnsi="Times New Roman" w:cs="Times New Roman"/>
          <w:sz w:val="28"/>
          <w:szCs w:val="28"/>
        </w:rPr>
        <w:t>423</w:t>
      </w:r>
      <w:r w:rsidR="00CB1788" w:rsidRPr="00D721B2">
        <w:rPr>
          <w:rFonts w:ascii="Times New Roman" w:hAnsi="Times New Roman" w:cs="Times New Roman"/>
          <w:sz w:val="28"/>
          <w:szCs w:val="28"/>
        </w:rPr>
        <w:t>,</w:t>
      </w:r>
      <w:r w:rsidR="00B555AD" w:rsidRPr="00D721B2">
        <w:rPr>
          <w:rFonts w:ascii="Times New Roman" w:hAnsi="Times New Roman" w:cs="Times New Roman"/>
          <w:sz w:val="28"/>
          <w:szCs w:val="28"/>
        </w:rPr>
        <w:t>001</w:t>
      </w:r>
      <w:r w:rsidRPr="00D721B2">
        <w:rPr>
          <w:rFonts w:ascii="Times New Roman" w:hAnsi="Times New Roman" w:cs="Times New Roman"/>
          <w:sz w:val="28"/>
          <w:szCs w:val="28"/>
        </w:rPr>
        <w:t xml:space="preserve"> тыс. рублей (</w:t>
      </w:r>
      <w:r w:rsidR="00CB1788" w:rsidRPr="00D721B2">
        <w:rPr>
          <w:rFonts w:ascii="Times New Roman" w:hAnsi="Times New Roman" w:cs="Times New Roman"/>
          <w:sz w:val="28"/>
          <w:szCs w:val="28"/>
        </w:rPr>
        <w:t>краевой бюджет – 1 834,86</w:t>
      </w:r>
      <w:r w:rsidR="00B555AD" w:rsidRPr="00D721B2">
        <w:rPr>
          <w:rFonts w:ascii="Times New Roman" w:hAnsi="Times New Roman" w:cs="Times New Roman"/>
          <w:sz w:val="28"/>
          <w:szCs w:val="28"/>
        </w:rPr>
        <w:t>2</w:t>
      </w:r>
      <w:r w:rsidR="00CB1788" w:rsidRPr="00D721B2">
        <w:rPr>
          <w:rFonts w:ascii="Times New Roman" w:hAnsi="Times New Roman" w:cs="Times New Roman"/>
          <w:sz w:val="28"/>
          <w:szCs w:val="28"/>
        </w:rPr>
        <w:t xml:space="preserve"> тыс. рублей; бюджет Усть-Большерецкого муниципального района – </w:t>
      </w:r>
      <w:r w:rsidR="00B555AD" w:rsidRPr="00D721B2">
        <w:rPr>
          <w:rFonts w:ascii="Times New Roman" w:hAnsi="Times New Roman" w:cs="Times New Roman"/>
          <w:sz w:val="28"/>
          <w:szCs w:val="28"/>
        </w:rPr>
        <w:t>3 446,406</w:t>
      </w:r>
      <w:r w:rsidR="00CB1788" w:rsidRPr="00D721B2">
        <w:rPr>
          <w:rFonts w:ascii="Times New Roman" w:hAnsi="Times New Roman" w:cs="Times New Roman"/>
          <w:sz w:val="28"/>
          <w:szCs w:val="28"/>
        </w:rPr>
        <w:t xml:space="preserve"> тыс. рублей; </w:t>
      </w:r>
      <w:proofErr w:type="gramStart"/>
      <w:r w:rsidR="00CB1788" w:rsidRPr="00D721B2">
        <w:rPr>
          <w:rFonts w:ascii="Times New Roman" w:hAnsi="Times New Roman" w:cs="Times New Roman"/>
          <w:sz w:val="28"/>
          <w:szCs w:val="28"/>
        </w:rPr>
        <w:t xml:space="preserve">внебюджетные источники – </w:t>
      </w:r>
      <w:r w:rsidR="00B555AD" w:rsidRPr="00D721B2">
        <w:rPr>
          <w:rFonts w:ascii="Times New Roman" w:hAnsi="Times New Roman" w:cs="Times New Roman"/>
          <w:sz w:val="28"/>
          <w:szCs w:val="28"/>
        </w:rPr>
        <w:t>231</w:t>
      </w:r>
      <w:r w:rsidR="00CB1788" w:rsidRPr="00D721B2">
        <w:rPr>
          <w:rFonts w:ascii="Times New Roman" w:hAnsi="Times New Roman" w:cs="Times New Roman"/>
          <w:sz w:val="28"/>
          <w:szCs w:val="28"/>
        </w:rPr>
        <w:t>,74</w:t>
      </w:r>
      <w:r w:rsidR="00B555AD" w:rsidRPr="00D721B2">
        <w:rPr>
          <w:rFonts w:ascii="Times New Roman" w:hAnsi="Times New Roman" w:cs="Times New Roman"/>
          <w:sz w:val="28"/>
          <w:szCs w:val="28"/>
        </w:rPr>
        <w:t>3</w:t>
      </w:r>
      <w:r w:rsidR="00CB1788" w:rsidRPr="00D721B2">
        <w:rPr>
          <w:rFonts w:ascii="Times New Roman" w:hAnsi="Times New Roman" w:cs="Times New Roman"/>
          <w:sz w:val="28"/>
          <w:szCs w:val="28"/>
        </w:rPr>
        <w:t xml:space="preserve"> тыс. рублей) и направлены на: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w:t>
      </w:r>
      <w:r w:rsidR="00397D60" w:rsidRPr="00D721B2">
        <w:rPr>
          <w:rFonts w:ascii="Times New Roman" w:hAnsi="Times New Roman" w:cs="Times New Roman"/>
          <w:sz w:val="28"/>
          <w:szCs w:val="28"/>
        </w:rPr>
        <w:t>с. Кавалерское</w:t>
      </w:r>
      <w:r w:rsidR="00CB1788" w:rsidRPr="00D721B2">
        <w:rPr>
          <w:rFonts w:ascii="Times New Roman" w:hAnsi="Times New Roman" w:cs="Times New Roman"/>
          <w:sz w:val="28"/>
          <w:szCs w:val="28"/>
        </w:rPr>
        <w:t xml:space="preserve"> – </w:t>
      </w:r>
      <w:r w:rsidR="00B555AD" w:rsidRPr="00D721B2">
        <w:rPr>
          <w:rFonts w:ascii="Times New Roman" w:hAnsi="Times New Roman" w:cs="Times New Roman"/>
          <w:sz w:val="28"/>
          <w:szCs w:val="28"/>
        </w:rPr>
        <w:t>201,670</w:t>
      </w:r>
      <w:r w:rsidR="00CB1788" w:rsidRPr="00D721B2">
        <w:rPr>
          <w:rFonts w:ascii="Times New Roman" w:hAnsi="Times New Roman" w:cs="Times New Roman"/>
          <w:sz w:val="28"/>
          <w:szCs w:val="28"/>
        </w:rPr>
        <w:t xml:space="preserve"> тыс. рублей (бюджет Усть-Большерецкого муниципального района);</w:t>
      </w:r>
      <w:proofErr w:type="gramEnd"/>
      <w:r w:rsidR="00CB1788" w:rsidRPr="00D721B2">
        <w:rPr>
          <w:rFonts w:ascii="Times New Roman" w:hAnsi="Times New Roman" w:cs="Times New Roman"/>
          <w:sz w:val="28"/>
          <w:szCs w:val="28"/>
        </w:rPr>
        <w:t xml:space="preserve"> </w:t>
      </w:r>
      <w:proofErr w:type="gramStart"/>
      <w:r w:rsidR="00397D60" w:rsidRPr="00D721B2">
        <w:rPr>
          <w:rFonts w:ascii="Times New Roman" w:hAnsi="Times New Roman" w:cs="Times New Roman"/>
          <w:sz w:val="28"/>
          <w:szCs w:val="28"/>
        </w:rPr>
        <w:t xml:space="preserve">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с. Апача – </w:t>
      </w:r>
      <w:r w:rsidR="00B555AD" w:rsidRPr="00D721B2">
        <w:rPr>
          <w:rFonts w:ascii="Times New Roman" w:hAnsi="Times New Roman" w:cs="Times New Roman"/>
          <w:sz w:val="28"/>
          <w:szCs w:val="28"/>
        </w:rPr>
        <w:t>354,736</w:t>
      </w:r>
      <w:r w:rsidR="00397D60" w:rsidRPr="00D721B2">
        <w:rPr>
          <w:rFonts w:ascii="Times New Roman" w:hAnsi="Times New Roman" w:cs="Times New Roman"/>
          <w:sz w:val="28"/>
          <w:szCs w:val="28"/>
        </w:rPr>
        <w:t xml:space="preserve"> тыс. рублей (бюджет Усть-Большерецкого муниципального района); </w:t>
      </w:r>
      <w:r w:rsidR="00CB1788" w:rsidRPr="00D721B2">
        <w:rPr>
          <w:rFonts w:ascii="Times New Roman" w:hAnsi="Times New Roman" w:cs="Times New Roman"/>
          <w:sz w:val="28"/>
          <w:szCs w:val="28"/>
        </w:rPr>
        <w:t xml:space="preserve">предоставление гражданам субсидий </w:t>
      </w:r>
      <w:r w:rsidR="00397D60" w:rsidRPr="00D721B2">
        <w:rPr>
          <w:rFonts w:ascii="Times New Roman" w:hAnsi="Times New Roman" w:cs="Times New Roman"/>
          <w:sz w:val="28"/>
          <w:szCs w:val="28"/>
        </w:rPr>
        <w:t xml:space="preserve">хлебопекарным предприятиям Усть-Большерецкого муниципального района на проведение реконструкции, капитального (текущего) ремонта хлебопекарни, приобретение, ремонт хлебопекарного оборудования </w:t>
      </w:r>
      <w:r w:rsidR="00CB1788" w:rsidRPr="00D721B2">
        <w:rPr>
          <w:rFonts w:ascii="Times New Roman" w:hAnsi="Times New Roman" w:cs="Times New Roman"/>
          <w:sz w:val="28"/>
          <w:szCs w:val="28"/>
        </w:rPr>
        <w:t xml:space="preserve">– </w:t>
      </w:r>
      <w:r w:rsidR="00397D60" w:rsidRPr="00D721B2">
        <w:rPr>
          <w:rFonts w:ascii="Times New Roman" w:hAnsi="Times New Roman" w:cs="Times New Roman"/>
          <w:sz w:val="28"/>
          <w:szCs w:val="28"/>
        </w:rPr>
        <w:t>2 976,60</w:t>
      </w:r>
      <w:r w:rsidR="00B555AD" w:rsidRPr="00D721B2">
        <w:rPr>
          <w:rFonts w:ascii="Times New Roman" w:hAnsi="Times New Roman" w:cs="Times New Roman"/>
          <w:sz w:val="28"/>
          <w:szCs w:val="28"/>
        </w:rPr>
        <w:t>5</w:t>
      </w:r>
      <w:r w:rsidR="00CB1788" w:rsidRPr="00D721B2">
        <w:rPr>
          <w:rFonts w:ascii="Times New Roman" w:hAnsi="Times New Roman" w:cs="Times New Roman"/>
          <w:sz w:val="28"/>
          <w:szCs w:val="28"/>
        </w:rPr>
        <w:t xml:space="preserve"> тыс. рублей (</w:t>
      </w:r>
      <w:r w:rsidR="008F614C" w:rsidRPr="00D721B2">
        <w:rPr>
          <w:rFonts w:ascii="Times New Roman" w:hAnsi="Times New Roman" w:cs="Times New Roman"/>
          <w:sz w:val="28"/>
          <w:szCs w:val="28"/>
        </w:rPr>
        <w:t>краевой бюджет – 1 834,86</w:t>
      </w:r>
      <w:r w:rsidR="00B555AD" w:rsidRPr="00D721B2">
        <w:rPr>
          <w:rFonts w:ascii="Times New Roman" w:hAnsi="Times New Roman" w:cs="Times New Roman"/>
          <w:sz w:val="28"/>
          <w:szCs w:val="28"/>
        </w:rPr>
        <w:t>2</w:t>
      </w:r>
      <w:r w:rsidR="008F614C" w:rsidRPr="00D721B2">
        <w:rPr>
          <w:rFonts w:ascii="Times New Roman" w:hAnsi="Times New Roman" w:cs="Times New Roman"/>
          <w:sz w:val="28"/>
          <w:szCs w:val="28"/>
        </w:rPr>
        <w:t xml:space="preserve"> тыс. рублей;</w:t>
      </w:r>
      <w:proofErr w:type="gramEnd"/>
      <w:r w:rsidR="008F614C" w:rsidRPr="00D721B2">
        <w:rPr>
          <w:rFonts w:ascii="Times New Roman" w:hAnsi="Times New Roman" w:cs="Times New Roman"/>
          <w:sz w:val="28"/>
          <w:szCs w:val="28"/>
        </w:rPr>
        <w:t xml:space="preserve"> бюджет Усть-Большерецкого муниципального района – 1 000,00 тыс. рублей; внебюджетные источники – 141,74</w:t>
      </w:r>
      <w:r w:rsidR="00B555AD" w:rsidRPr="00D721B2">
        <w:rPr>
          <w:rFonts w:ascii="Times New Roman" w:hAnsi="Times New Roman" w:cs="Times New Roman"/>
          <w:sz w:val="28"/>
          <w:szCs w:val="28"/>
        </w:rPr>
        <w:t>3</w:t>
      </w:r>
      <w:r w:rsidR="008F614C" w:rsidRPr="00D721B2">
        <w:rPr>
          <w:rFonts w:ascii="Times New Roman" w:hAnsi="Times New Roman" w:cs="Times New Roman"/>
          <w:sz w:val="28"/>
          <w:szCs w:val="28"/>
        </w:rPr>
        <w:t xml:space="preserve"> тыс. рублей</w:t>
      </w:r>
      <w:r w:rsidR="00CB1788" w:rsidRPr="00D721B2">
        <w:rPr>
          <w:rFonts w:ascii="Times New Roman" w:hAnsi="Times New Roman" w:cs="Times New Roman"/>
          <w:sz w:val="28"/>
          <w:szCs w:val="28"/>
        </w:rPr>
        <w:t>).</w:t>
      </w:r>
    </w:p>
    <w:p w:rsidR="0089596D" w:rsidRPr="00D721B2" w:rsidRDefault="0089596D"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3A089D" w:rsidRPr="00D721B2" w:rsidRDefault="00615565" w:rsidP="00D721B2">
      <w:pPr>
        <w:shd w:val="clear" w:color="auto" w:fill="FFFFFF" w:themeFill="background1"/>
        <w:spacing w:after="0" w:line="240" w:lineRule="auto"/>
        <w:ind w:firstLine="709"/>
        <w:jc w:val="both"/>
        <w:rPr>
          <w:rFonts w:ascii="Times New Roman" w:hAnsi="Times New Roman" w:cs="Times New Roman"/>
          <w:b/>
          <w:sz w:val="28"/>
          <w:szCs w:val="28"/>
        </w:rPr>
      </w:pPr>
      <w:r w:rsidRPr="00D721B2">
        <w:rPr>
          <w:rFonts w:ascii="Times New Roman" w:hAnsi="Times New Roman" w:cs="Times New Roman"/>
          <w:b/>
          <w:sz w:val="28"/>
          <w:szCs w:val="28"/>
        </w:rPr>
        <w:t>11.</w:t>
      </w:r>
      <w:r w:rsidRPr="00D721B2">
        <w:rPr>
          <w:rFonts w:ascii="Times New Roman" w:hAnsi="Times New Roman" w:cs="Times New Roman"/>
          <w:b/>
          <w:sz w:val="28"/>
          <w:szCs w:val="28"/>
        </w:rPr>
        <w:tab/>
      </w:r>
      <w:r w:rsidR="003A089D" w:rsidRPr="00D721B2">
        <w:rPr>
          <w:rFonts w:ascii="Times New Roman" w:hAnsi="Times New Roman" w:cs="Times New Roman"/>
          <w:b/>
          <w:sz w:val="28"/>
          <w:szCs w:val="28"/>
        </w:rPr>
        <w:t>Муниципальная программа «Развитие туристической деятельности на территории Усть-Большерецк</w:t>
      </w:r>
      <w:r w:rsidR="00AF4FFA" w:rsidRPr="00D721B2">
        <w:rPr>
          <w:rFonts w:ascii="Times New Roman" w:hAnsi="Times New Roman" w:cs="Times New Roman"/>
          <w:b/>
          <w:sz w:val="28"/>
          <w:szCs w:val="28"/>
        </w:rPr>
        <w:t>ого муниципального района</w:t>
      </w:r>
      <w:r w:rsidR="003A089D" w:rsidRPr="00D721B2">
        <w:rPr>
          <w:rFonts w:ascii="Times New Roman" w:hAnsi="Times New Roman" w:cs="Times New Roman"/>
          <w:b/>
          <w:sz w:val="28"/>
          <w:szCs w:val="28"/>
        </w:rPr>
        <w:t>»</w:t>
      </w:r>
    </w:p>
    <w:p w:rsidR="003A089D" w:rsidRPr="00D721B2" w:rsidRDefault="003A089D"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Программой предусмотрено выделение </w:t>
      </w:r>
      <w:r w:rsidR="00FF772A" w:rsidRPr="00D721B2">
        <w:rPr>
          <w:rFonts w:ascii="Times New Roman" w:hAnsi="Times New Roman" w:cs="Times New Roman"/>
          <w:sz w:val="28"/>
          <w:szCs w:val="28"/>
        </w:rPr>
        <w:t>в 201</w:t>
      </w:r>
      <w:r w:rsidR="008F614C" w:rsidRPr="00D721B2">
        <w:rPr>
          <w:rFonts w:ascii="Times New Roman" w:hAnsi="Times New Roman" w:cs="Times New Roman"/>
          <w:sz w:val="28"/>
          <w:szCs w:val="28"/>
        </w:rPr>
        <w:t>8</w:t>
      </w:r>
      <w:r w:rsidR="00FF772A" w:rsidRPr="00D721B2">
        <w:rPr>
          <w:rFonts w:ascii="Times New Roman" w:hAnsi="Times New Roman" w:cs="Times New Roman"/>
          <w:sz w:val="28"/>
          <w:szCs w:val="28"/>
        </w:rPr>
        <w:t xml:space="preserve"> году </w:t>
      </w:r>
      <w:r w:rsidRPr="00D721B2">
        <w:rPr>
          <w:rFonts w:ascii="Times New Roman" w:hAnsi="Times New Roman" w:cs="Times New Roman"/>
          <w:sz w:val="28"/>
          <w:szCs w:val="28"/>
        </w:rPr>
        <w:t xml:space="preserve">бюджетных ассигнований в размере </w:t>
      </w:r>
      <w:r w:rsidR="008F614C" w:rsidRPr="00D721B2">
        <w:rPr>
          <w:rFonts w:ascii="Times New Roman" w:hAnsi="Times New Roman" w:cs="Times New Roman"/>
          <w:sz w:val="28"/>
          <w:szCs w:val="28"/>
        </w:rPr>
        <w:t>7 044,34</w:t>
      </w:r>
      <w:r w:rsidR="009D7FD3" w:rsidRPr="00D721B2">
        <w:rPr>
          <w:rFonts w:ascii="Times New Roman" w:hAnsi="Times New Roman" w:cs="Times New Roman"/>
          <w:sz w:val="28"/>
          <w:szCs w:val="28"/>
        </w:rPr>
        <w:t>3</w:t>
      </w:r>
      <w:r w:rsidRPr="00D721B2">
        <w:rPr>
          <w:rFonts w:ascii="Times New Roman" w:hAnsi="Times New Roman" w:cs="Times New Roman"/>
          <w:sz w:val="28"/>
          <w:szCs w:val="28"/>
        </w:rPr>
        <w:t xml:space="preserve"> тыс. рублей, в том числе:</w:t>
      </w:r>
    </w:p>
    <w:p w:rsidR="003A089D" w:rsidRPr="00D721B2" w:rsidRDefault="003A089D" w:rsidP="00D721B2">
      <w:pPr>
        <w:pStyle w:val="a3"/>
        <w:numPr>
          <w:ilvl w:val="0"/>
          <w:numId w:val="32"/>
        </w:numPr>
        <w:shd w:val="clear" w:color="auto" w:fill="FFFFFF" w:themeFill="background1"/>
        <w:spacing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из 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 xml:space="preserve">аевого бюджета – </w:t>
      </w:r>
      <w:r w:rsidR="004B3A8B" w:rsidRPr="00D721B2">
        <w:rPr>
          <w:rFonts w:ascii="Times New Roman" w:hAnsi="Times New Roman" w:cs="Times New Roman"/>
          <w:sz w:val="28"/>
          <w:szCs w:val="28"/>
        </w:rPr>
        <w:t>2 530,2</w:t>
      </w:r>
      <w:r w:rsidR="009D7FD3" w:rsidRPr="00D721B2">
        <w:rPr>
          <w:rFonts w:ascii="Times New Roman" w:hAnsi="Times New Roman" w:cs="Times New Roman"/>
          <w:sz w:val="28"/>
          <w:szCs w:val="28"/>
        </w:rPr>
        <w:t>48</w:t>
      </w:r>
      <w:r w:rsidR="004B3A8B" w:rsidRPr="00D721B2">
        <w:rPr>
          <w:rFonts w:ascii="Times New Roman" w:hAnsi="Times New Roman" w:cs="Times New Roman"/>
          <w:sz w:val="28"/>
          <w:szCs w:val="28"/>
        </w:rPr>
        <w:t xml:space="preserve"> </w:t>
      </w:r>
      <w:r w:rsidRPr="00D721B2">
        <w:rPr>
          <w:rFonts w:ascii="Times New Roman" w:hAnsi="Times New Roman" w:cs="Times New Roman"/>
          <w:sz w:val="28"/>
          <w:szCs w:val="28"/>
        </w:rPr>
        <w:t>тыс. рублей;</w:t>
      </w:r>
    </w:p>
    <w:p w:rsidR="003A089D" w:rsidRPr="00D721B2" w:rsidRDefault="003A089D" w:rsidP="00D721B2">
      <w:pPr>
        <w:pStyle w:val="a3"/>
        <w:numPr>
          <w:ilvl w:val="0"/>
          <w:numId w:val="32"/>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из средств местного бюджета – </w:t>
      </w:r>
      <w:r w:rsidR="004B3A8B" w:rsidRPr="00D721B2">
        <w:rPr>
          <w:rFonts w:ascii="Times New Roman" w:hAnsi="Times New Roman" w:cs="Times New Roman"/>
          <w:sz w:val="28"/>
          <w:szCs w:val="28"/>
        </w:rPr>
        <w:t>4 514,09</w:t>
      </w:r>
      <w:r w:rsidR="009D7FD3" w:rsidRPr="00D721B2">
        <w:rPr>
          <w:rFonts w:ascii="Times New Roman" w:hAnsi="Times New Roman" w:cs="Times New Roman"/>
          <w:sz w:val="28"/>
          <w:szCs w:val="28"/>
        </w:rPr>
        <w:t>5</w:t>
      </w:r>
      <w:r w:rsidRPr="00D721B2">
        <w:rPr>
          <w:rFonts w:ascii="Times New Roman" w:hAnsi="Times New Roman" w:cs="Times New Roman"/>
          <w:sz w:val="28"/>
          <w:szCs w:val="28"/>
        </w:rPr>
        <w:t xml:space="preserve"> тыс. рублей.</w:t>
      </w:r>
    </w:p>
    <w:p w:rsidR="0025266C" w:rsidRPr="00D721B2" w:rsidRDefault="009D7FD3"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Бюджетные средства направлены:</w:t>
      </w:r>
    </w:p>
    <w:p w:rsidR="009D7FD3" w:rsidRPr="00D721B2" w:rsidRDefault="009D7FD3" w:rsidP="00D721B2">
      <w:pPr>
        <w:pStyle w:val="a3"/>
        <w:numPr>
          <w:ilvl w:val="0"/>
          <w:numId w:val="3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на изготовление и установку </w:t>
      </w:r>
      <w:proofErr w:type="spellStart"/>
      <w:r w:rsidRPr="00D721B2">
        <w:rPr>
          <w:rFonts w:ascii="Times New Roman" w:hAnsi="Times New Roman" w:cs="Times New Roman"/>
          <w:sz w:val="28"/>
          <w:szCs w:val="28"/>
        </w:rPr>
        <w:t>стеллы</w:t>
      </w:r>
      <w:proofErr w:type="spellEnd"/>
      <w:r w:rsidRPr="00D721B2">
        <w:rPr>
          <w:rFonts w:ascii="Times New Roman" w:hAnsi="Times New Roman" w:cs="Times New Roman"/>
          <w:sz w:val="28"/>
          <w:szCs w:val="28"/>
        </w:rPr>
        <w:t xml:space="preserve"> на границе Усть-</w:t>
      </w:r>
      <w:proofErr w:type="spellStart"/>
      <w:r w:rsidRPr="00D721B2">
        <w:rPr>
          <w:rFonts w:ascii="Times New Roman" w:hAnsi="Times New Roman" w:cs="Times New Roman"/>
          <w:sz w:val="28"/>
          <w:szCs w:val="28"/>
        </w:rPr>
        <w:t>Большрецкого</w:t>
      </w:r>
      <w:proofErr w:type="spellEnd"/>
      <w:r w:rsidRPr="00D721B2">
        <w:rPr>
          <w:rFonts w:ascii="Times New Roman" w:hAnsi="Times New Roman" w:cs="Times New Roman"/>
          <w:sz w:val="28"/>
          <w:szCs w:val="28"/>
        </w:rPr>
        <w:t xml:space="preserve"> муниципального района (20 км от развилки трассы Петропавловск-Камчатский - Мильково), появилась дополнительная точка притяжения туристов – 3 933,805 тыс. руб.</w:t>
      </w:r>
    </w:p>
    <w:p w:rsidR="009D7FD3" w:rsidRPr="00D721B2" w:rsidRDefault="00D721B2" w:rsidP="00D721B2">
      <w:pPr>
        <w:pStyle w:val="a3"/>
        <w:numPr>
          <w:ilvl w:val="0"/>
          <w:numId w:val="3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с 24 по 26 августа  проведен VII Камчатский краевой фестиваль «Сохраним лососей ВМЕСТЕ!» - 1 530,00 тыс. руб.</w:t>
      </w:r>
    </w:p>
    <w:p w:rsidR="00D721B2" w:rsidRPr="00D721B2" w:rsidRDefault="00D721B2" w:rsidP="00D721B2">
      <w:pPr>
        <w:pStyle w:val="a3"/>
        <w:numPr>
          <w:ilvl w:val="0"/>
          <w:numId w:val="31"/>
        </w:numPr>
        <w:shd w:val="clear" w:color="auto" w:fill="FFFFFF" w:themeFill="background1"/>
        <w:spacing w:after="0" w:line="240" w:lineRule="auto"/>
        <w:ind w:left="0"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соответствии с Соглашением о предоставлении субсидии из бюджета Усть-Большерецкого муниципального района от 24.12.2018 предоставлена субсидия Родовой общине коренных малочисленных народов Севера «Нюльтен» на строительство и обустройство 2 (двух) традиционных жилищ народности оседлых эвенов XVIII века, для проведения в них конкурсов, мастер-классов художественных промыслов и народных ремесел, других мероприятий, ознакомления организованных туристических и иных групп с условиями жизни и быта</w:t>
      </w:r>
      <w:proofErr w:type="gramEnd"/>
      <w:r w:rsidRPr="00D721B2">
        <w:rPr>
          <w:rFonts w:ascii="Times New Roman" w:hAnsi="Times New Roman" w:cs="Times New Roman"/>
          <w:sz w:val="28"/>
          <w:szCs w:val="28"/>
        </w:rPr>
        <w:t xml:space="preserve"> народности эвенов – 230,248 тыс. руб.</w:t>
      </w:r>
    </w:p>
    <w:p w:rsidR="00994BBF" w:rsidRPr="00D721B2" w:rsidRDefault="00615565" w:rsidP="00D721B2">
      <w:pPr>
        <w:shd w:val="clear" w:color="auto" w:fill="FFFFFF" w:themeFill="background1"/>
        <w:spacing w:after="0" w:line="240" w:lineRule="auto"/>
        <w:ind w:firstLine="709"/>
        <w:jc w:val="both"/>
        <w:rPr>
          <w:rFonts w:ascii="Times New Roman" w:hAnsi="Times New Roman" w:cs="Times New Roman"/>
          <w:b/>
          <w:sz w:val="28"/>
          <w:szCs w:val="28"/>
        </w:rPr>
      </w:pPr>
      <w:r w:rsidRPr="00D721B2">
        <w:rPr>
          <w:rFonts w:ascii="Times New Roman" w:hAnsi="Times New Roman" w:cs="Times New Roman"/>
          <w:b/>
          <w:sz w:val="28"/>
          <w:szCs w:val="28"/>
        </w:rPr>
        <w:t>12.</w:t>
      </w:r>
      <w:r w:rsidRPr="00D721B2">
        <w:rPr>
          <w:rFonts w:ascii="Times New Roman" w:hAnsi="Times New Roman" w:cs="Times New Roman"/>
          <w:b/>
          <w:sz w:val="28"/>
          <w:szCs w:val="28"/>
        </w:rPr>
        <w:tab/>
      </w:r>
      <w:r w:rsidR="00F02F9B" w:rsidRPr="00D721B2">
        <w:rPr>
          <w:rFonts w:ascii="Times New Roman" w:hAnsi="Times New Roman" w:cs="Times New Roman"/>
          <w:b/>
          <w:sz w:val="28"/>
          <w:szCs w:val="28"/>
        </w:rPr>
        <w:t xml:space="preserve"> </w:t>
      </w:r>
      <w:r w:rsidR="0025266C" w:rsidRPr="00D721B2">
        <w:rPr>
          <w:rFonts w:ascii="Times New Roman" w:hAnsi="Times New Roman" w:cs="Times New Roman"/>
          <w:b/>
          <w:sz w:val="28"/>
          <w:szCs w:val="28"/>
        </w:rPr>
        <w:t>Муниципальная программа «Безопасный район»</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Всего в 2018 году на реализацию мероприятий муниципальной программы «Безопасный район» предусмотрены финансовые средства в сумме 2 545,00 тыс.рублей, в том числе:</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краевой бюджет – 656,000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бюджет района – 1 889,00 тыс.рублей;</w:t>
      </w:r>
      <w:r w:rsidRPr="00D721B2">
        <w:rPr>
          <w:rFonts w:ascii="Times New Roman" w:hAnsi="Times New Roman" w:cs="Times New Roman"/>
          <w:sz w:val="28"/>
          <w:szCs w:val="28"/>
        </w:rPr>
        <w:tab/>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По состоянию на 29 декабря 2018 года выделенные средства реализованы по</w:t>
      </w:r>
      <w:r w:rsidR="00EE1FBE" w:rsidRPr="00D721B2">
        <w:rPr>
          <w:rFonts w:ascii="Times New Roman" w:hAnsi="Times New Roman" w:cs="Times New Roman"/>
          <w:sz w:val="28"/>
          <w:szCs w:val="28"/>
        </w:rPr>
        <w:t xml:space="preserve"> мероприятиям</w:t>
      </w:r>
      <w:r w:rsidRPr="00D721B2">
        <w:rPr>
          <w:rFonts w:ascii="Times New Roman" w:hAnsi="Times New Roman" w:cs="Times New Roman"/>
          <w:sz w:val="28"/>
          <w:szCs w:val="28"/>
        </w:rPr>
        <w:t>:</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«Противодействие идеологии те</w:t>
      </w:r>
      <w:r w:rsidR="00B55789" w:rsidRPr="00D721B2">
        <w:rPr>
          <w:rFonts w:ascii="Times New Roman" w:hAnsi="Times New Roman" w:cs="Times New Roman"/>
          <w:sz w:val="28"/>
          <w:szCs w:val="28"/>
        </w:rPr>
        <w:t>рроризма и экстремизма» всего 1 </w:t>
      </w:r>
      <w:r w:rsidRPr="00D721B2">
        <w:rPr>
          <w:rFonts w:ascii="Times New Roman" w:hAnsi="Times New Roman" w:cs="Times New Roman"/>
          <w:sz w:val="28"/>
          <w:szCs w:val="28"/>
        </w:rPr>
        <w:t>967,51 тыс.рублей в том числе:</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краевой бюджет – 655,755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бюджет района – 1 311,76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из них:</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«Оборудование объектов структурных подразделений системами видеонаблюдения» всего: 650,000 тыс.рублей в том числе:</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краевой бюджет – 0,00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t xml:space="preserve">бюджет района – 650,000 тыс.рублей; из них: </w:t>
      </w:r>
    </w:p>
    <w:p w:rsidR="003E3844" w:rsidRPr="00D721B2" w:rsidRDefault="003E3844" w:rsidP="00D721B2">
      <w:pPr>
        <w:pStyle w:val="a3"/>
        <w:numPr>
          <w:ilvl w:val="0"/>
          <w:numId w:val="2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399,400 тыс.рублей (закупка оборудования договор № 121 от 16.03.2018)</w:t>
      </w:r>
    </w:p>
    <w:p w:rsidR="003E3844" w:rsidRPr="00D721B2" w:rsidRDefault="003E3844" w:rsidP="00D721B2">
      <w:pPr>
        <w:pStyle w:val="a3"/>
        <w:numPr>
          <w:ilvl w:val="0"/>
          <w:numId w:val="2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250,600 тыс.рублей (монтаж оборудования договор № 93 от 28.05.18.)</w:t>
      </w:r>
    </w:p>
    <w:p w:rsidR="003E3844" w:rsidRPr="00D721B2" w:rsidRDefault="003E3844" w:rsidP="00D721B2">
      <w:pPr>
        <w:pStyle w:val="a3"/>
        <w:numPr>
          <w:ilvl w:val="0"/>
          <w:numId w:val="21"/>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300,000 тыс.рублей (установка видеонаблюдения в здании Администрации УБМР контракт от 20.10.18 № 0138300006618000089-0909663-02)</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«Организация конкурсов п</w:t>
      </w:r>
      <w:r w:rsidR="00944FD3" w:rsidRPr="00D721B2">
        <w:rPr>
          <w:rFonts w:ascii="Times New Roman" w:hAnsi="Times New Roman" w:cs="Times New Roman"/>
          <w:sz w:val="28"/>
          <w:szCs w:val="28"/>
        </w:rPr>
        <w:t>лакатов, рисунков, фотографий» всего</w:t>
      </w:r>
      <w:r w:rsidR="00B55789" w:rsidRPr="00D721B2">
        <w:rPr>
          <w:rFonts w:ascii="Times New Roman" w:hAnsi="Times New Roman" w:cs="Times New Roman"/>
          <w:sz w:val="28"/>
          <w:szCs w:val="28"/>
        </w:rPr>
        <w:t xml:space="preserve"> 6,000 </w:t>
      </w:r>
      <w:r w:rsidRPr="00D721B2">
        <w:rPr>
          <w:rFonts w:ascii="Times New Roman" w:hAnsi="Times New Roman" w:cs="Times New Roman"/>
          <w:sz w:val="28"/>
          <w:szCs w:val="28"/>
        </w:rPr>
        <w:t>тыс.рублей</w:t>
      </w:r>
      <w:r w:rsidR="00944FD3" w:rsidRPr="00D721B2">
        <w:rPr>
          <w:rFonts w:ascii="Times New Roman" w:hAnsi="Times New Roman" w:cs="Times New Roman"/>
          <w:sz w:val="28"/>
          <w:szCs w:val="28"/>
        </w:rPr>
        <w:t xml:space="preserve"> в том числе</w:t>
      </w:r>
      <w:r w:rsidRPr="00D721B2">
        <w:rPr>
          <w:rFonts w:ascii="Times New Roman" w:hAnsi="Times New Roman" w:cs="Times New Roman"/>
          <w:sz w:val="28"/>
          <w:szCs w:val="28"/>
        </w:rPr>
        <w:t>;</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к</w:t>
      </w:r>
      <w:r w:rsidRPr="00D721B2">
        <w:rPr>
          <w:rFonts w:ascii="Times New Roman" w:hAnsi="Times New Roman" w:cs="Times New Roman"/>
          <w:sz w:val="28"/>
          <w:szCs w:val="28"/>
        </w:rPr>
        <w:t>раевой бюджет – 0,00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б</w:t>
      </w:r>
      <w:r w:rsidRPr="00D721B2">
        <w:rPr>
          <w:rFonts w:ascii="Times New Roman" w:hAnsi="Times New Roman" w:cs="Times New Roman"/>
          <w:sz w:val="28"/>
          <w:szCs w:val="28"/>
        </w:rPr>
        <w:t xml:space="preserve">юджет района – 6,000 </w:t>
      </w:r>
      <w:r w:rsidR="00944FD3" w:rsidRPr="00D721B2">
        <w:rPr>
          <w:rFonts w:ascii="Times New Roman" w:hAnsi="Times New Roman" w:cs="Times New Roman"/>
          <w:sz w:val="28"/>
          <w:szCs w:val="28"/>
        </w:rPr>
        <w:t>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«Установка системы опов</w:t>
      </w:r>
      <w:r w:rsidR="00944FD3" w:rsidRPr="00D721B2">
        <w:rPr>
          <w:rFonts w:ascii="Times New Roman" w:hAnsi="Times New Roman" w:cs="Times New Roman"/>
          <w:sz w:val="28"/>
          <w:szCs w:val="28"/>
        </w:rPr>
        <w:t>ещения в с.Кавалерское» Всего</w:t>
      </w:r>
      <w:r w:rsidRPr="00D721B2">
        <w:rPr>
          <w:rFonts w:ascii="Times New Roman" w:hAnsi="Times New Roman" w:cs="Times New Roman"/>
          <w:sz w:val="28"/>
          <w:szCs w:val="28"/>
        </w:rPr>
        <w:t xml:space="preserve"> 1 311,511 </w:t>
      </w:r>
      <w:r w:rsidR="00944FD3" w:rsidRPr="00D721B2">
        <w:rPr>
          <w:rFonts w:ascii="Times New Roman" w:hAnsi="Times New Roman" w:cs="Times New Roman"/>
          <w:sz w:val="28"/>
          <w:szCs w:val="28"/>
        </w:rPr>
        <w:t>тыс.рублей в том числе:</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к</w:t>
      </w:r>
      <w:r w:rsidRPr="00D721B2">
        <w:rPr>
          <w:rFonts w:ascii="Times New Roman" w:hAnsi="Times New Roman" w:cs="Times New Roman"/>
          <w:sz w:val="28"/>
          <w:szCs w:val="28"/>
        </w:rPr>
        <w:t>раевой бюджет – 655,755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б</w:t>
      </w:r>
      <w:r w:rsidRPr="00D721B2">
        <w:rPr>
          <w:rFonts w:ascii="Times New Roman" w:hAnsi="Times New Roman" w:cs="Times New Roman"/>
          <w:sz w:val="28"/>
          <w:szCs w:val="28"/>
        </w:rPr>
        <w:t>юджет района: – 655,755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«Профилактика правонарушений, преступле</w:t>
      </w:r>
      <w:r w:rsidR="00944FD3" w:rsidRPr="00D721B2">
        <w:rPr>
          <w:rFonts w:ascii="Times New Roman" w:hAnsi="Times New Roman" w:cs="Times New Roman"/>
          <w:sz w:val="28"/>
          <w:szCs w:val="28"/>
        </w:rPr>
        <w:t>ний, наркомании и алкоголизма» всего</w:t>
      </w:r>
      <w:r w:rsidRPr="00D721B2">
        <w:rPr>
          <w:rFonts w:ascii="Times New Roman" w:hAnsi="Times New Roman" w:cs="Times New Roman"/>
          <w:sz w:val="28"/>
          <w:szCs w:val="28"/>
        </w:rPr>
        <w:t xml:space="preserve"> 333,489 тыс.рублей</w:t>
      </w:r>
      <w:r w:rsidR="00944FD3" w:rsidRPr="00D721B2">
        <w:rPr>
          <w:rFonts w:ascii="Times New Roman" w:hAnsi="Times New Roman" w:cs="Times New Roman"/>
          <w:sz w:val="28"/>
          <w:szCs w:val="28"/>
        </w:rPr>
        <w:t xml:space="preserve"> в том числе</w:t>
      </w:r>
      <w:r w:rsidRPr="00D721B2">
        <w:rPr>
          <w:rFonts w:ascii="Times New Roman" w:hAnsi="Times New Roman" w:cs="Times New Roman"/>
          <w:sz w:val="28"/>
          <w:szCs w:val="28"/>
        </w:rPr>
        <w:t>;</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к</w:t>
      </w:r>
      <w:r w:rsidRPr="00D721B2">
        <w:rPr>
          <w:rFonts w:ascii="Times New Roman" w:hAnsi="Times New Roman" w:cs="Times New Roman"/>
          <w:sz w:val="28"/>
          <w:szCs w:val="28"/>
        </w:rPr>
        <w:t>раевой бюджет – 0,00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б</w:t>
      </w:r>
      <w:r w:rsidRPr="00D721B2">
        <w:rPr>
          <w:rFonts w:ascii="Times New Roman" w:hAnsi="Times New Roman" w:cs="Times New Roman"/>
          <w:sz w:val="28"/>
          <w:szCs w:val="28"/>
        </w:rPr>
        <w:t>юджет района – 333,489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из них:</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«Проведение спартакиад, фестивалей, летних и зимн</w:t>
      </w:r>
      <w:r w:rsidR="00944FD3" w:rsidRPr="00D721B2">
        <w:rPr>
          <w:rFonts w:ascii="Times New Roman" w:hAnsi="Times New Roman" w:cs="Times New Roman"/>
          <w:sz w:val="28"/>
          <w:szCs w:val="28"/>
        </w:rPr>
        <w:t>их игр, спортивных праздников» в</w:t>
      </w:r>
      <w:r w:rsidRPr="00D721B2">
        <w:rPr>
          <w:rFonts w:ascii="Times New Roman" w:hAnsi="Times New Roman" w:cs="Times New Roman"/>
          <w:sz w:val="28"/>
          <w:szCs w:val="28"/>
        </w:rPr>
        <w:t>сего: 40,00 тыс.рублей</w:t>
      </w:r>
      <w:r w:rsidR="00944FD3" w:rsidRPr="00D721B2">
        <w:rPr>
          <w:rFonts w:ascii="Times New Roman" w:hAnsi="Times New Roman" w:cs="Times New Roman"/>
          <w:sz w:val="28"/>
          <w:szCs w:val="28"/>
        </w:rPr>
        <w:t xml:space="preserve"> в том числе:</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к</w:t>
      </w:r>
      <w:r w:rsidRPr="00D721B2">
        <w:rPr>
          <w:rFonts w:ascii="Times New Roman" w:hAnsi="Times New Roman" w:cs="Times New Roman"/>
          <w:sz w:val="28"/>
          <w:szCs w:val="28"/>
        </w:rPr>
        <w:t>раевой бюджет – 0,00 тыс.</w:t>
      </w:r>
      <w:r w:rsidR="00944FD3" w:rsidRPr="00D721B2">
        <w:rPr>
          <w:rFonts w:ascii="Times New Roman" w:hAnsi="Times New Roman" w:cs="Times New Roman"/>
          <w:sz w:val="28"/>
          <w:szCs w:val="28"/>
        </w:rPr>
        <w:t xml:space="preserve"> </w:t>
      </w:r>
      <w:r w:rsidRPr="00D721B2">
        <w:rPr>
          <w:rFonts w:ascii="Times New Roman" w:hAnsi="Times New Roman" w:cs="Times New Roman"/>
          <w:sz w:val="28"/>
          <w:szCs w:val="28"/>
        </w:rPr>
        <w:t>рублей;</w:t>
      </w:r>
    </w:p>
    <w:p w:rsidR="00B55789"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б</w:t>
      </w:r>
      <w:r w:rsidRPr="00D721B2">
        <w:rPr>
          <w:rFonts w:ascii="Times New Roman" w:hAnsi="Times New Roman" w:cs="Times New Roman"/>
          <w:sz w:val="28"/>
          <w:szCs w:val="28"/>
        </w:rPr>
        <w:t>юджет района – 40,00 тыс.</w:t>
      </w:r>
      <w:r w:rsidR="00944FD3" w:rsidRPr="00D721B2">
        <w:rPr>
          <w:rFonts w:ascii="Times New Roman" w:hAnsi="Times New Roman" w:cs="Times New Roman"/>
          <w:sz w:val="28"/>
          <w:szCs w:val="28"/>
        </w:rPr>
        <w:t xml:space="preserve"> </w:t>
      </w:r>
      <w:r w:rsidRPr="00D721B2">
        <w:rPr>
          <w:rFonts w:ascii="Times New Roman" w:hAnsi="Times New Roman" w:cs="Times New Roman"/>
          <w:sz w:val="28"/>
          <w:szCs w:val="28"/>
        </w:rPr>
        <w:t>рублей; (Спортивный праздник «Праздник весны и труда. 1 мая»</w:t>
      </w:r>
      <w:r w:rsidR="00944FD3" w:rsidRPr="00D721B2">
        <w:rPr>
          <w:rFonts w:ascii="Times New Roman" w:hAnsi="Times New Roman" w:cs="Times New Roman"/>
          <w:sz w:val="28"/>
          <w:szCs w:val="28"/>
        </w:rPr>
        <w:t>)</w:t>
      </w:r>
      <w:r w:rsidRPr="00D721B2">
        <w:rPr>
          <w:rFonts w:ascii="Times New Roman" w:hAnsi="Times New Roman" w:cs="Times New Roman"/>
          <w:sz w:val="28"/>
          <w:szCs w:val="28"/>
        </w:rPr>
        <w:t xml:space="preserve"> </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«Организация отдыха детей из неблагополучных и малообеспеченных семей</w:t>
      </w:r>
      <w:r w:rsidR="00944FD3" w:rsidRPr="00D721B2">
        <w:rPr>
          <w:rFonts w:ascii="Times New Roman" w:hAnsi="Times New Roman" w:cs="Times New Roman"/>
          <w:sz w:val="28"/>
          <w:szCs w:val="28"/>
        </w:rPr>
        <w:t>» всего</w:t>
      </w:r>
      <w:r w:rsidRPr="00D721B2">
        <w:rPr>
          <w:rFonts w:ascii="Times New Roman" w:hAnsi="Times New Roman" w:cs="Times New Roman"/>
          <w:sz w:val="28"/>
          <w:szCs w:val="28"/>
        </w:rPr>
        <w:t xml:space="preserve"> 43,489 тыс.рублей</w:t>
      </w:r>
      <w:r w:rsidR="00944FD3" w:rsidRPr="00D721B2">
        <w:rPr>
          <w:rFonts w:ascii="Times New Roman" w:hAnsi="Times New Roman" w:cs="Times New Roman"/>
          <w:sz w:val="28"/>
          <w:szCs w:val="28"/>
        </w:rPr>
        <w:t xml:space="preserve"> в том числе</w:t>
      </w:r>
      <w:r w:rsidRPr="00D721B2">
        <w:rPr>
          <w:rFonts w:ascii="Times New Roman" w:hAnsi="Times New Roman" w:cs="Times New Roman"/>
          <w:sz w:val="28"/>
          <w:szCs w:val="28"/>
        </w:rPr>
        <w:t>;</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к</w:t>
      </w:r>
      <w:r w:rsidRPr="00D721B2">
        <w:rPr>
          <w:rFonts w:ascii="Times New Roman" w:hAnsi="Times New Roman" w:cs="Times New Roman"/>
          <w:sz w:val="28"/>
          <w:szCs w:val="28"/>
        </w:rPr>
        <w:t>раевой бюджет – 0,00 тыс.рублей;</w:t>
      </w:r>
    </w:p>
    <w:p w:rsidR="00944FD3"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ab/>
      </w:r>
      <w:r w:rsidR="00944FD3" w:rsidRPr="00D721B2">
        <w:rPr>
          <w:rFonts w:ascii="Times New Roman" w:hAnsi="Times New Roman" w:cs="Times New Roman"/>
          <w:sz w:val="28"/>
          <w:szCs w:val="28"/>
        </w:rPr>
        <w:t>б</w:t>
      </w:r>
      <w:r w:rsidRPr="00D721B2">
        <w:rPr>
          <w:rFonts w:ascii="Times New Roman" w:hAnsi="Times New Roman" w:cs="Times New Roman"/>
          <w:sz w:val="28"/>
          <w:szCs w:val="28"/>
        </w:rPr>
        <w:t>юджет района – 43,489</w:t>
      </w:r>
      <w:r w:rsidR="00944FD3" w:rsidRPr="00D721B2">
        <w:rPr>
          <w:rFonts w:ascii="Times New Roman" w:hAnsi="Times New Roman" w:cs="Times New Roman"/>
          <w:sz w:val="28"/>
          <w:szCs w:val="28"/>
        </w:rPr>
        <w:t xml:space="preserve"> тыс.рублей.</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Проблемы, возникшие в ходе реализации мероприятия</w:t>
      </w:r>
      <w:r w:rsidR="00944FD3" w:rsidRPr="00D721B2">
        <w:rPr>
          <w:rFonts w:ascii="Times New Roman" w:hAnsi="Times New Roman" w:cs="Times New Roman"/>
          <w:sz w:val="28"/>
          <w:szCs w:val="28"/>
        </w:rPr>
        <w:t>.</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Денежные средства, запланированные на реализацию мероприятия «Оборудование объектов структурных подразделений системами видеонаблюдения» в размере 300</w:t>
      </w:r>
      <w:r w:rsidR="00B55789" w:rsidRPr="00D721B2">
        <w:rPr>
          <w:rFonts w:ascii="Times New Roman" w:hAnsi="Times New Roman" w:cs="Times New Roman"/>
          <w:sz w:val="28"/>
          <w:szCs w:val="28"/>
        </w:rPr>
        <w:t xml:space="preserve">,000 тыс.рублей не реализованы </w:t>
      </w:r>
      <w:r w:rsidRPr="00D721B2">
        <w:rPr>
          <w:rFonts w:ascii="Times New Roman" w:hAnsi="Times New Roman" w:cs="Times New Roman"/>
          <w:sz w:val="28"/>
          <w:szCs w:val="28"/>
        </w:rPr>
        <w:t>т.к. МКУ «Служба материально-технического и организационного обеспечения органов местного самоуправления Усть-Большерецкого муниципального района» не воспользовалась данными средствами при установке видеонаблюдения в здании Администрации Усть-Большерецкого муниципального района.</w:t>
      </w:r>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связи с аварийной ситуацией на котельной в п. Октябрьский, Главой Усть-Большерецкого муниципального района, на заседании оперативного штаба, было принято решение (Постановление Главы УБМР от 04.06.18. № 17) о перераспределении денежных средств предусмотренных на выполнение мероприятия «Установка ограждений объектов структурных подразделений» в размере 4 815,63 тыс.рублей на капитальный ремонт котельной.</w:t>
      </w:r>
      <w:proofErr w:type="gramEnd"/>
    </w:p>
    <w:p w:rsidR="003E3844" w:rsidRPr="00D721B2" w:rsidRDefault="003E3844"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Денежные средства, запланированные на реализацию мероприятия «Стимулирование деятельности ДНД» оказались не освоенными в полном объеме, в связи с отсутстви</w:t>
      </w:r>
      <w:r w:rsidR="00944FD3" w:rsidRPr="00D721B2">
        <w:rPr>
          <w:rFonts w:ascii="Times New Roman" w:hAnsi="Times New Roman" w:cs="Times New Roman"/>
          <w:sz w:val="28"/>
          <w:szCs w:val="28"/>
        </w:rPr>
        <w:t xml:space="preserve">ем заявок от руководителя ДНД. </w:t>
      </w:r>
    </w:p>
    <w:p w:rsidR="0025266C" w:rsidRPr="00D721B2" w:rsidRDefault="0025266C"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3A4C99" w:rsidRPr="00D721B2" w:rsidRDefault="00615565" w:rsidP="00D721B2">
      <w:pPr>
        <w:shd w:val="clear" w:color="auto" w:fill="FFFFFF" w:themeFill="background1"/>
        <w:spacing w:after="0" w:line="240" w:lineRule="auto"/>
        <w:ind w:firstLine="709"/>
        <w:jc w:val="both"/>
        <w:rPr>
          <w:rFonts w:ascii="Times New Roman" w:hAnsi="Times New Roman" w:cs="Times New Roman"/>
          <w:b/>
          <w:sz w:val="28"/>
          <w:szCs w:val="28"/>
        </w:rPr>
      </w:pPr>
      <w:r w:rsidRPr="00D721B2">
        <w:rPr>
          <w:rFonts w:ascii="Times New Roman" w:hAnsi="Times New Roman" w:cs="Times New Roman"/>
          <w:b/>
          <w:sz w:val="28"/>
          <w:szCs w:val="28"/>
        </w:rPr>
        <w:t>13.</w:t>
      </w:r>
      <w:r w:rsidRPr="00D721B2">
        <w:rPr>
          <w:rFonts w:ascii="Times New Roman" w:hAnsi="Times New Roman" w:cs="Times New Roman"/>
          <w:b/>
          <w:sz w:val="28"/>
          <w:szCs w:val="28"/>
        </w:rPr>
        <w:tab/>
      </w:r>
      <w:r w:rsidR="003A4C99" w:rsidRPr="00D721B2">
        <w:rPr>
          <w:rFonts w:ascii="Times New Roman" w:hAnsi="Times New Roman" w:cs="Times New Roman"/>
          <w:b/>
          <w:sz w:val="28"/>
          <w:szCs w:val="28"/>
        </w:rPr>
        <w:t xml:space="preserve">Муниципальная программа «Информационное общество </w:t>
      </w:r>
      <w:proofErr w:type="gramStart"/>
      <w:r w:rsidR="003A4C99" w:rsidRPr="00D721B2">
        <w:rPr>
          <w:rFonts w:ascii="Times New Roman" w:hAnsi="Times New Roman" w:cs="Times New Roman"/>
          <w:b/>
          <w:sz w:val="28"/>
          <w:szCs w:val="28"/>
        </w:rPr>
        <w:t>в</w:t>
      </w:r>
      <w:proofErr w:type="gramEnd"/>
      <w:r w:rsidR="003A4C99" w:rsidRPr="00D721B2">
        <w:rPr>
          <w:rFonts w:ascii="Times New Roman" w:hAnsi="Times New Roman" w:cs="Times New Roman"/>
          <w:b/>
          <w:sz w:val="28"/>
          <w:szCs w:val="28"/>
        </w:rPr>
        <w:t xml:space="preserve"> </w:t>
      </w:r>
      <w:proofErr w:type="gramStart"/>
      <w:r w:rsidR="003A4C99" w:rsidRPr="00D721B2">
        <w:rPr>
          <w:rFonts w:ascii="Times New Roman" w:hAnsi="Times New Roman" w:cs="Times New Roman"/>
          <w:b/>
          <w:sz w:val="28"/>
          <w:szCs w:val="28"/>
        </w:rPr>
        <w:t>Усть-Бол</w:t>
      </w:r>
      <w:r w:rsidR="009A5EE9" w:rsidRPr="00D721B2">
        <w:rPr>
          <w:rFonts w:ascii="Times New Roman" w:hAnsi="Times New Roman" w:cs="Times New Roman"/>
          <w:b/>
          <w:sz w:val="28"/>
          <w:szCs w:val="28"/>
        </w:rPr>
        <w:t>ьшерецком</w:t>
      </w:r>
      <w:proofErr w:type="gramEnd"/>
      <w:r w:rsidR="009A5EE9" w:rsidRPr="00D721B2">
        <w:rPr>
          <w:rFonts w:ascii="Times New Roman" w:hAnsi="Times New Roman" w:cs="Times New Roman"/>
          <w:b/>
          <w:sz w:val="28"/>
          <w:szCs w:val="28"/>
        </w:rPr>
        <w:t xml:space="preserve"> муниципальном районе</w:t>
      </w:r>
      <w:r w:rsidR="003A4C99" w:rsidRPr="00D721B2">
        <w:rPr>
          <w:rFonts w:ascii="Times New Roman" w:hAnsi="Times New Roman" w:cs="Times New Roman"/>
          <w:b/>
          <w:sz w:val="28"/>
          <w:szCs w:val="28"/>
        </w:rPr>
        <w:t>»</w:t>
      </w:r>
    </w:p>
    <w:p w:rsidR="003A4C99" w:rsidRPr="00D721B2" w:rsidRDefault="003A4C99"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Программой предусмотрено выделение в 2018 году бюджетных ассигнований в размере 1 </w:t>
      </w:r>
      <w:r w:rsidR="00CB017F" w:rsidRPr="00D721B2">
        <w:rPr>
          <w:rFonts w:ascii="Times New Roman" w:hAnsi="Times New Roman" w:cs="Times New Roman"/>
          <w:sz w:val="28"/>
          <w:szCs w:val="28"/>
        </w:rPr>
        <w:t>244</w:t>
      </w:r>
      <w:r w:rsidRPr="00D721B2">
        <w:rPr>
          <w:rFonts w:ascii="Times New Roman" w:hAnsi="Times New Roman" w:cs="Times New Roman"/>
          <w:sz w:val="28"/>
          <w:szCs w:val="28"/>
        </w:rPr>
        <w:t>,</w:t>
      </w:r>
      <w:r w:rsidR="00CB017F" w:rsidRPr="00D721B2">
        <w:rPr>
          <w:rFonts w:ascii="Times New Roman" w:hAnsi="Times New Roman" w:cs="Times New Roman"/>
          <w:sz w:val="28"/>
          <w:szCs w:val="28"/>
        </w:rPr>
        <w:t>26276</w:t>
      </w:r>
      <w:r w:rsidRPr="00D721B2">
        <w:rPr>
          <w:rFonts w:ascii="Times New Roman" w:hAnsi="Times New Roman" w:cs="Times New Roman"/>
          <w:sz w:val="28"/>
          <w:szCs w:val="28"/>
        </w:rPr>
        <w:t xml:space="preserve"> тыс. рублей, в том числе:</w:t>
      </w:r>
    </w:p>
    <w:p w:rsidR="003A4C99" w:rsidRPr="00D721B2" w:rsidRDefault="003A4C99" w:rsidP="00D721B2">
      <w:pPr>
        <w:pStyle w:val="a3"/>
        <w:numPr>
          <w:ilvl w:val="0"/>
          <w:numId w:val="29"/>
        </w:numPr>
        <w:shd w:val="clear" w:color="auto" w:fill="FFFFFF" w:themeFill="background1"/>
        <w:spacing w:line="240" w:lineRule="auto"/>
        <w:ind w:left="0" w:firstLine="709"/>
        <w:rPr>
          <w:rFonts w:ascii="Times New Roman" w:hAnsi="Times New Roman" w:cs="Times New Roman"/>
          <w:sz w:val="28"/>
          <w:szCs w:val="28"/>
        </w:rPr>
      </w:pPr>
      <w:r w:rsidRPr="00D721B2">
        <w:rPr>
          <w:rFonts w:ascii="Times New Roman" w:hAnsi="Times New Roman" w:cs="Times New Roman"/>
          <w:sz w:val="28"/>
          <w:szCs w:val="28"/>
        </w:rPr>
        <w:t>из сре</w:t>
      </w:r>
      <w:proofErr w:type="gramStart"/>
      <w:r w:rsidRPr="00D721B2">
        <w:rPr>
          <w:rFonts w:ascii="Times New Roman" w:hAnsi="Times New Roman" w:cs="Times New Roman"/>
          <w:sz w:val="28"/>
          <w:szCs w:val="28"/>
        </w:rPr>
        <w:t>дств кр</w:t>
      </w:r>
      <w:proofErr w:type="gramEnd"/>
      <w:r w:rsidRPr="00D721B2">
        <w:rPr>
          <w:rFonts w:ascii="Times New Roman" w:hAnsi="Times New Roman" w:cs="Times New Roman"/>
          <w:sz w:val="28"/>
          <w:szCs w:val="28"/>
        </w:rPr>
        <w:t>аевого бюджета – 1 000,00 тыс. рублей;</w:t>
      </w:r>
    </w:p>
    <w:p w:rsidR="003A4C99" w:rsidRPr="00D721B2" w:rsidRDefault="003A4C99" w:rsidP="00D721B2">
      <w:pPr>
        <w:pStyle w:val="a3"/>
        <w:numPr>
          <w:ilvl w:val="0"/>
          <w:numId w:val="29"/>
        </w:numPr>
        <w:shd w:val="clear" w:color="auto" w:fill="FFFFFF" w:themeFill="background1"/>
        <w:spacing w:after="0" w:line="240" w:lineRule="auto"/>
        <w:ind w:left="0" w:firstLine="709"/>
        <w:jc w:val="both"/>
        <w:rPr>
          <w:rFonts w:ascii="Times New Roman" w:hAnsi="Times New Roman" w:cs="Times New Roman"/>
          <w:sz w:val="28"/>
          <w:szCs w:val="28"/>
        </w:rPr>
      </w:pPr>
      <w:r w:rsidRPr="00D721B2">
        <w:rPr>
          <w:rFonts w:ascii="Times New Roman" w:hAnsi="Times New Roman" w:cs="Times New Roman"/>
          <w:sz w:val="28"/>
          <w:szCs w:val="28"/>
        </w:rPr>
        <w:t xml:space="preserve">из средств местного бюджета – </w:t>
      </w:r>
      <w:r w:rsidR="00A75AC6" w:rsidRPr="00D721B2">
        <w:rPr>
          <w:rFonts w:ascii="Times New Roman" w:hAnsi="Times New Roman" w:cs="Times New Roman"/>
          <w:sz w:val="28"/>
          <w:szCs w:val="28"/>
        </w:rPr>
        <w:t>244</w:t>
      </w:r>
      <w:r w:rsidRPr="00D721B2">
        <w:rPr>
          <w:rFonts w:ascii="Times New Roman" w:hAnsi="Times New Roman" w:cs="Times New Roman"/>
          <w:sz w:val="28"/>
          <w:szCs w:val="28"/>
        </w:rPr>
        <w:t>,</w:t>
      </w:r>
      <w:r w:rsidR="00A75AC6" w:rsidRPr="00D721B2">
        <w:rPr>
          <w:rFonts w:ascii="Times New Roman" w:hAnsi="Times New Roman" w:cs="Times New Roman"/>
          <w:sz w:val="28"/>
          <w:szCs w:val="28"/>
        </w:rPr>
        <w:t>26276</w:t>
      </w:r>
      <w:r w:rsidRPr="00D721B2">
        <w:rPr>
          <w:rFonts w:ascii="Times New Roman" w:hAnsi="Times New Roman" w:cs="Times New Roman"/>
          <w:sz w:val="28"/>
          <w:szCs w:val="28"/>
        </w:rPr>
        <w:t xml:space="preserve"> тыс. рублей.</w:t>
      </w:r>
    </w:p>
    <w:p w:rsidR="003A4C99" w:rsidRPr="00D721B2" w:rsidRDefault="00CB017F"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roofErr w:type="gramStart"/>
      <w:r w:rsidRPr="00D721B2">
        <w:rPr>
          <w:rFonts w:ascii="Times New Roman" w:hAnsi="Times New Roman" w:cs="Times New Roman"/>
          <w:sz w:val="28"/>
          <w:szCs w:val="28"/>
        </w:rPr>
        <w:t>В 2018 году бюджетные ассигнования</w:t>
      </w:r>
      <w:r w:rsidR="003A4C99" w:rsidRPr="00D721B2">
        <w:rPr>
          <w:rFonts w:ascii="Times New Roman" w:hAnsi="Times New Roman" w:cs="Times New Roman"/>
          <w:sz w:val="28"/>
          <w:szCs w:val="28"/>
        </w:rPr>
        <w:t xml:space="preserve"> были направлены на: приобретение средства криптографической защиты и лицензия для его подключения к защищенной сети правительства Камчатского края – 223,80 тыс. рублей (краевой бюджет); </w:t>
      </w:r>
      <w:r w:rsidRPr="00D721B2">
        <w:rPr>
          <w:rFonts w:ascii="Times New Roman" w:hAnsi="Times New Roman" w:cs="Times New Roman"/>
          <w:sz w:val="28"/>
          <w:szCs w:val="28"/>
        </w:rPr>
        <w:t>оказание комплексных услуг в области мобилизационной подготовки – 369,98233 (краевой бюджет) и 130,01767 тыс. руб. (местный бюджет);</w:t>
      </w:r>
      <w:r w:rsidR="00EE1FBE" w:rsidRPr="00D721B2">
        <w:rPr>
          <w:rFonts w:ascii="Times New Roman" w:hAnsi="Times New Roman" w:cs="Times New Roman"/>
          <w:sz w:val="28"/>
          <w:szCs w:val="28"/>
        </w:rPr>
        <w:t xml:space="preserve"> </w:t>
      </w:r>
      <w:r w:rsidR="003A4C99" w:rsidRPr="00D721B2">
        <w:rPr>
          <w:rFonts w:ascii="Times New Roman" w:hAnsi="Times New Roman" w:cs="Times New Roman"/>
          <w:sz w:val="28"/>
          <w:szCs w:val="28"/>
        </w:rPr>
        <w:t>приобретение сертифицированного антивирусного программного обеспечения – 114,24</w:t>
      </w:r>
      <w:r w:rsidRPr="00D721B2">
        <w:rPr>
          <w:rFonts w:ascii="Times New Roman" w:hAnsi="Times New Roman" w:cs="Times New Roman"/>
          <w:sz w:val="28"/>
          <w:szCs w:val="28"/>
        </w:rPr>
        <w:t>509</w:t>
      </w:r>
      <w:r w:rsidR="003A4C99" w:rsidRPr="00D721B2">
        <w:rPr>
          <w:rFonts w:ascii="Times New Roman" w:hAnsi="Times New Roman" w:cs="Times New Roman"/>
          <w:sz w:val="28"/>
          <w:szCs w:val="28"/>
        </w:rPr>
        <w:t xml:space="preserve"> тыс. рублей (</w:t>
      </w:r>
      <w:r w:rsidRPr="00D721B2">
        <w:rPr>
          <w:rFonts w:ascii="Times New Roman" w:hAnsi="Times New Roman" w:cs="Times New Roman"/>
          <w:sz w:val="28"/>
          <w:szCs w:val="28"/>
        </w:rPr>
        <w:t xml:space="preserve">местный </w:t>
      </w:r>
      <w:r w:rsidR="003A4C99" w:rsidRPr="00D721B2">
        <w:rPr>
          <w:rFonts w:ascii="Times New Roman" w:hAnsi="Times New Roman" w:cs="Times New Roman"/>
          <w:sz w:val="28"/>
          <w:szCs w:val="28"/>
        </w:rPr>
        <w:t>бюджет);</w:t>
      </w:r>
      <w:proofErr w:type="gramEnd"/>
      <w:r w:rsidR="003A4C99" w:rsidRPr="00D721B2">
        <w:rPr>
          <w:rFonts w:ascii="Times New Roman" w:hAnsi="Times New Roman" w:cs="Times New Roman"/>
          <w:sz w:val="28"/>
          <w:szCs w:val="28"/>
        </w:rPr>
        <w:t xml:space="preserve"> приобретение сертифицированного сетевого экрана и системы обнаружения вторжений – 305,95 тыс. рублей (краевой бюджет); приобретение сертифицированного сет</w:t>
      </w:r>
      <w:r w:rsidRPr="00D721B2">
        <w:rPr>
          <w:rFonts w:ascii="Times New Roman" w:hAnsi="Times New Roman" w:cs="Times New Roman"/>
          <w:sz w:val="28"/>
          <w:szCs w:val="28"/>
        </w:rPr>
        <w:t>евого сканера уязвимости – 90,26767</w:t>
      </w:r>
      <w:r w:rsidR="003A4C99" w:rsidRPr="00D721B2">
        <w:rPr>
          <w:rFonts w:ascii="Times New Roman" w:hAnsi="Times New Roman" w:cs="Times New Roman"/>
          <w:sz w:val="28"/>
          <w:szCs w:val="28"/>
        </w:rPr>
        <w:t xml:space="preserve"> тыс. рублей (краевой бюджет).</w:t>
      </w:r>
    </w:p>
    <w:p w:rsidR="009A5EE9" w:rsidRPr="00D721B2" w:rsidRDefault="009A5EE9"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F02F9B" w:rsidRPr="00D721B2" w:rsidRDefault="00F02F9B" w:rsidP="00D721B2">
      <w:pPr>
        <w:shd w:val="clear" w:color="auto" w:fill="FFFFFF" w:themeFill="background1"/>
        <w:tabs>
          <w:tab w:val="left" w:pos="993"/>
        </w:tabs>
        <w:spacing w:after="0" w:line="240" w:lineRule="auto"/>
        <w:ind w:firstLine="709"/>
        <w:jc w:val="both"/>
        <w:rPr>
          <w:rFonts w:ascii="Times New Roman" w:hAnsi="Times New Roman"/>
          <w:b/>
          <w:sz w:val="28"/>
          <w:szCs w:val="28"/>
        </w:rPr>
      </w:pPr>
      <w:r w:rsidRPr="00D721B2">
        <w:rPr>
          <w:rFonts w:ascii="Times New Roman" w:hAnsi="Times New Roman" w:cs="Times New Roman"/>
          <w:b/>
          <w:sz w:val="28"/>
          <w:szCs w:val="28"/>
        </w:rPr>
        <w:t>14. Муниципальная программа «</w:t>
      </w:r>
      <w:r w:rsidRPr="00D721B2">
        <w:rPr>
          <w:rFonts w:ascii="Times New Roman" w:eastAsia="Times New Roman" w:hAnsi="Times New Roman" w:cs="Times New Roman"/>
          <w:b/>
          <w:sz w:val="28"/>
          <w:szCs w:val="28"/>
        </w:rPr>
        <w:t xml:space="preserve">Развитие пассажирского автомобильного транспорта </w:t>
      </w:r>
      <w:proofErr w:type="gramStart"/>
      <w:r w:rsidRPr="00D721B2">
        <w:rPr>
          <w:rFonts w:ascii="Times New Roman" w:eastAsia="Times New Roman" w:hAnsi="Times New Roman" w:cs="Times New Roman"/>
          <w:b/>
          <w:sz w:val="28"/>
          <w:szCs w:val="28"/>
        </w:rPr>
        <w:t>в</w:t>
      </w:r>
      <w:proofErr w:type="gramEnd"/>
      <w:r w:rsidRPr="00D721B2">
        <w:rPr>
          <w:rFonts w:ascii="Times New Roman" w:eastAsia="Times New Roman" w:hAnsi="Times New Roman" w:cs="Times New Roman"/>
          <w:b/>
          <w:sz w:val="28"/>
          <w:szCs w:val="28"/>
        </w:rPr>
        <w:t xml:space="preserve"> </w:t>
      </w:r>
      <w:proofErr w:type="gramStart"/>
      <w:r w:rsidRPr="00D721B2">
        <w:rPr>
          <w:rFonts w:ascii="Times New Roman" w:eastAsia="Times New Roman" w:hAnsi="Times New Roman" w:cs="Times New Roman"/>
          <w:b/>
          <w:sz w:val="28"/>
          <w:szCs w:val="28"/>
        </w:rPr>
        <w:t>Усть-Большерецком</w:t>
      </w:r>
      <w:proofErr w:type="gramEnd"/>
      <w:r w:rsidRPr="00D721B2">
        <w:rPr>
          <w:rFonts w:ascii="Times New Roman" w:eastAsia="Times New Roman" w:hAnsi="Times New Roman" w:cs="Times New Roman"/>
          <w:b/>
          <w:sz w:val="28"/>
          <w:szCs w:val="28"/>
        </w:rPr>
        <w:t xml:space="preserve"> муниципальном районе</w:t>
      </w:r>
      <w:r w:rsidRPr="00D721B2">
        <w:rPr>
          <w:rFonts w:ascii="Times New Roman" w:hAnsi="Times New Roman" w:cs="Times New Roman"/>
          <w:b/>
          <w:sz w:val="28"/>
          <w:szCs w:val="28"/>
        </w:rPr>
        <w:t>».</w:t>
      </w:r>
    </w:p>
    <w:p w:rsidR="00F02F9B" w:rsidRPr="00D721B2" w:rsidRDefault="00F02F9B" w:rsidP="00D721B2">
      <w:pPr>
        <w:shd w:val="clear" w:color="auto" w:fill="FFFFFF" w:themeFill="background1"/>
        <w:tabs>
          <w:tab w:val="left" w:pos="993"/>
        </w:tabs>
        <w:spacing w:after="0" w:line="240" w:lineRule="auto"/>
        <w:ind w:firstLine="709"/>
        <w:jc w:val="both"/>
        <w:rPr>
          <w:rFonts w:ascii="Times New Roman" w:hAnsi="Times New Roman"/>
          <w:sz w:val="28"/>
          <w:szCs w:val="28"/>
        </w:rPr>
      </w:pPr>
      <w:r w:rsidRPr="00D721B2">
        <w:rPr>
          <w:rFonts w:ascii="Times New Roman" w:hAnsi="Times New Roman"/>
          <w:sz w:val="28"/>
          <w:szCs w:val="28"/>
        </w:rPr>
        <w:t xml:space="preserve">Разработана и утверждена муниципальная программа «Развитие пассажирского автомобильного транспорта </w:t>
      </w:r>
      <w:proofErr w:type="gramStart"/>
      <w:r w:rsidRPr="00D721B2">
        <w:rPr>
          <w:rFonts w:ascii="Times New Roman" w:hAnsi="Times New Roman"/>
          <w:sz w:val="28"/>
          <w:szCs w:val="28"/>
        </w:rPr>
        <w:t>в</w:t>
      </w:r>
      <w:proofErr w:type="gramEnd"/>
      <w:r w:rsidRPr="00D721B2">
        <w:rPr>
          <w:rFonts w:ascii="Times New Roman" w:hAnsi="Times New Roman"/>
          <w:sz w:val="28"/>
          <w:szCs w:val="28"/>
        </w:rPr>
        <w:t xml:space="preserve"> </w:t>
      </w:r>
      <w:proofErr w:type="gramStart"/>
      <w:r w:rsidRPr="00D721B2">
        <w:rPr>
          <w:rFonts w:ascii="Times New Roman" w:hAnsi="Times New Roman"/>
          <w:sz w:val="28"/>
          <w:szCs w:val="28"/>
        </w:rPr>
        <w:t>Усть-Большерецком</w:t>
      </w:r>
      <w:proofErr w:type="gramEnd"/>
      <w:r w:rsidRPr="00D721B2">
        <w:rPr>
          <w:rFonts w:ascii="Times New Roman" w:hAnsi="Times New Roman"/>
          <w:sz w:val="28"/>
          <w:szCs w:val="28"/>
        </w:rPr>
        <w:t xml:space="preserve"> муниципа</w:t>
      </w:r>
      <w:r w:rsidR="00233EA9">
        <w:rPr>
          <w:rFonts w:ascii="Times New Roman" w:hAnsi="Times New Roman"/>
          <w:sz w:val="28"/>
          <w:szCs w:val="28"/>
        </w:rPr>
        <w:t xml:space="preserve">льном районе», в рамках которого </w:t>
      </w:r>
      <w:r w:rsidRPr="00D721B2">
        <w:rPr>
          <w:rFonts w:ascii="Times New Roman" w:hAnsi="Times New Roman"/>
          <w:sz w:val="28"/>
          <w:szCs w:val="28"/>
        </w:rPr>
        <w:t xml:space="preserve">предусмотрена реализация мероприятия «Обновление парка транспортных средств пассажирского транспорта» (приобретение 2- автобусов). Заключено 2 контракта на поставку 2 автобусов на сумму 5 156,980 тыс. рублей. Обязательства по обоим контрактам исполнены. </w:t>
      </w:r>
    </w:p>
    <w:p w:rsidR="00F02F9B" w:rsidRPr="00D721B2" w:rsidRDefault="00F02F9B" w:rsidP="00D721B2">
      <w:pPr>
        <w:shd w:val="clear" w:color="auto" w:fill="FFFFFF" w:themeFill="background1"/>
        <w:tabs>
          <w:tab w:val="left" w:pos="993"/>
        </w:tabs>
        <w:spacing w:after="0" w:line="240" w:lineRule="auto"/>
        <w:ind w:firstLine="709"/>
        <w:jc w:val="both"/>
        <w:rPr>
          <w:rFonts w:ascii="Times New Roman" w:hAnsi="Times New Roman"/>
          <w:sz w:val="28"/>
          <w:szCs w:val="28"/>
        </w:rPr>
      </w:pPr>
      <w:r w:rsidRPr="00D721B2">
        <w:rPr>
          <w:rFonts w:ascii="Times New Roman" w:hAnsi="Times New Roman"/>
          <w:sz w:val="28"/>
          <w:szCs w:val="28"/>
        </w:rPr>
        <w:tab/>
        <w:t>29.08.2018 года заключен муниципальный контракт о поставке вездеходного транспортного средства» ИКЗ 183410800152941080100100350172910244 на сумму 5 343,15 тыс. рублей, обязательства по данному контракту исполнены в полном объёме.</w:t>
      </w:r>
    </w:p>
    <w:p w:rsidR="009A5EE9" w:rsidRPr="00D721B2" w:rsidRDefault="009A5EE9"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3A4C99" w:rsidRPr="00D721B2" w:rsidRDefault="003A4C99" w:rsidP="00D72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6C2964" w:rsidRPr="00D721B2" w:rsidRDefault="006C2964" w:rsidP="00D721B2">
      <w:pPr>
        <w:shd w:val="clear" w:color="auto" w:fill="FFFFFF" w:themeFill="background1"/>
        <w:tabs>
          <w:tab w:val="left" w:pos="4103"/>
        </w:tabs>
        <w:spacing w:after="0" w:line="240" w:lineRule="auto"/>
        <w:jc w:val="both"/>
        <w:rPr>
          <w:rFonts w:ascii="Times New Roman" w:hAnsi="Times New Roman" w:cs="Times New Roman"/>
          <w:sz w:val="28"/>
          <w:szCs w:val="28"/>
        </w:rPr>
      </w:pPr>
    </w:p>
    <w:p w:rsidR="00567E12" w:rsidRPr="00D721B2" w:rsidRDefault="00044A19" w:rsidP="00D721B2">
      <w:pPr>
        <w:shd w:val="clear" w:color="auto" w:fill="FFFFFF" w:themeFill="background1"/>
        <w:spacing w:after="0" w:line="240" w:lineRule="auto"/>
        <w:rPr>
          <w:rFonts w:ascii="Times New Roman" w:hAnsi="Times New Roman" w:cs="Times New Roman"/>
          <w:sz w:val="28"/>
          <w:szCs w:val="28"/>
        </w:rPr>
      </w:pPr>
      <w:r w:rsidRPr="00D721B2">
        <w:rPr>
          <w:rFonts w:ascii="Times New Roman" w:hAnsi="Times New Roman" w:cs="Times New Roman"/>
          <w:sz w:val="28"/>
          <w:szCs w:val="28"/>
        </w:rPr>
        <w:t>Р</w:t>
      </w:r>
      <w:r w:rsidR="0082614A" w:rsidRPr="00D721B2">
        <w:rPr>
          <w:rFonts w:ascii="Times New Roman" w:hAnsi="Times New Roman" w:cs="Times New Roman"/>
          <w:sz w:val="28"/>
          <w:szCs w:val="28"/>
        </w:rPr>
        <w:t>уководител</w:t>
      </w:r>
      <w:r w:rsidR="00372D58" w:rsidRPr="00D721B2">
        <w:rPr>
          <w:rFonts w:ascii="Times New Roman" w:hAnsi="Times New Roman" w:cs="Times New Roman"/>
          <w:sz w:val="28"/>
          <w:szCs w:val="28"/>
        </w:rPr>
        <w:t>ь</w:t>
      </w:r>
      <w:r w:rsidR="0082614A" w:rsidRPr="00D721B2">
        <w:rPr>
          <w:rFonts w:ascii="Times New Roman" w:hAnsi="Times New Roman" w:cs="Times New Roman"/>
          <w:sz w:val="28"/>
          <w:szCs w:val="28"/>
        </w:rPr>
        <w:t xml:space="preserve"> </w:t>
      </w:r>
    </w:p>
    <w:p w:rsidR="0082614A" w:rsidRPr="00D721B2" w:rsidRDefault="00D365DF" w:rsidP="00D721B2">
      <w:pPr>
        <w:shd w:val="clear" w:color="auto" w:fill="FFFFFF" w:themeFill="background1"/>
        <w:spacing w:after="0" w:line="240" w:lineRule="auto"/>
        <w:rPr>
          <w:rFonts w:ascii="Times New Roman" w:hAnsi="Times New Roman" w:cs="Times New Roman"/>
          <w:sz w:val="28"/>
          <w:szCs w:val="28"/>
        </w:rPr>
      </w:pPr>
      <w:r w:rsidRPr="00D721B2">
        <w:rPr>
          <w:rFonts w:ascii="Times New Roman" w:hAnsi="Times New Roman" w:cs="Times New Roman"/>
          <w:sz w:val="28"/>
          <w:szCs w:val="28"/>
        </w:rPr>
        <w:t>У</w:t>
      </w:r>
      <w:r w:rsidR="0082614A" w:rsidRPr="00D721B2">
        <w:rPr>
          <w:rFonts w:ascii="Times New Roman" w:hAnsi="Times New Roman" w:cs="Times New Roman"/>
          <w:sz w:val="28"/>
          <w:szCs w:val="28"/>
        </w:rPr>
        <w:t>правления</w:t>
      </w:r>
      <w:r w:rsidR="00567E12" w:rsidRPr="00D721B2">
        <w:rPr>
          <w:rFonts w:ascii="Times New Roman" w:hAnsi="Times New Roman" w:cs="Times New Roman"/>
          <w:sz w:val="28"/>
          <w:szCs w:val="28"/>
        </w:rPr>
        <w:t xml:space="preserve"> </w:t>
      </w:r>
      <w:r w:rsidR="00556236" w:rsidRPr="00D721B2">
        <w:rPr>
          <w:rFonts w:ascii="Times New Roman" w:hAnsi="Times New Roman" w:cs="Times New Roman"/>
          <w:sz w:val="28"/>
          <w:szCs w:val="28"/>
        </w:rPr>
        <w:t>э</w:t>
      </w:r>
      <w:r w:rsidR="0082614A" w:rsidRPr="00D721B2">
        <w:rPr>
          <w:rFonts w:ascii="Times New Roman" w:hAnsi="Times New Roman" w:cs="Times New Roman"/>
          <w:sz w:val="28"/>
          <w:szCs w:val="28"/>
        </w:rPr>
        <w:t xml:space="preserve">кономической политики                                                    </w:t>
      </w:r>
      <w:r w:rsidR="00EE1FBE" w:rsidRPr="00D721B2">
        <w:rPr>
          <w:rFonts w:ascii="Times New Roman" w:hAnsi="Times New Roman" w:cs="Times New Roman"/>
          <w:sz w:val="28"/>
          <w:szCs w:val="28"/>
        </w:rPr>
        <w:t xml:space="preserve">Н.В. </w:t>
      </w:r>
      <w:proofErr w:type="gramStart"/>
      <w:r w:rsidR="00EE1FBE" w:rsidRPr="00D721B2">
        <w:rPr>
          <w:rFonts w:ascii="Times New Roman" w:hAnsi="Times New Roman" w:cs="Times New Roman"/>
          <w:sz w:val="28"/>
          <w:szCs w:val="28"/>
        </w:rPr>
        <w:t>Козьмина</w:t>
      </w:r>
      <w:proofErr w:type="gramEnd"/>
    </w:p>
    <w:sectPr w:rsidR="0082614A" w:rsidRPr="00D721B2" w:rsidSect="00126092">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6F"/>
    <w:multiLevelType w:val="hybridMultilevel"/>
    <w:tmpl w:val="711EE5E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F11C7"/>
    <w:multiLevelType w:val="hybridMultilevel"/>
    <w:tmpl w:val="4976C450"/>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D10AC2"/>
    <w:multiLevelType w:val="hybridMultilevel"/>
    <w:tmpl w:val="BB100B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32B72"/>
    <w:multiLevelType w:val="hybridMultilevel"/>
    <w:tmpl w:val="CB005B6A"/>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555F19"/>
    <w:multiLevelType w:val="hybridMultilevel"/>
    <w:tmpl w:val="30FCAC72"/>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511B8A"/>
    <w:multiLevelType w:val="hybridMultilevel"/>
    <w:tmpl w:val="6DA4AF4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BE64E2"/>
    <w:multiLevelType w:val="hybridMultilevel"/>
    <w:tmpl w:val="1BA03B40"/>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F07"/>
    <w:multiLevelType w:val="hybridMultilevel"/>
    <w:tmpl w:val="7A92BFEE"/>
    <w:lvl w:ilvl="0" w:tplc="9CA2A3F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1D754B08"/>
    <w:multiLevelType w:val="hybridMultilevel"/>
    <w:tmpl w:val="4DE491C8"/>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D9064F3"/>
    <w:multiLevelType w:val="hybridMultilevel"/>
    <w:tmpl w:val="0678838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AB6000"/>
    <w:multiLevelType w:val="hybridMultilevel"/>
    <w:tmpl w:val="6E5C61A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C72335"/>
    <w:multiLevelType w:val="hybridMultilevel"/>
    <w:tmpl w:val="05725DE2"/>
    <w:lvl w:ilvl="0" w:tplc="5D88BAA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D9651E"/>
    <w:multiLevelType w:val="hybridMultilevel"/>
    <w:tmpl w:val="0038A82C"/>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E11132"/>
    <w:multiLevelType w:val="hybridMultilevel"/>
    <w:tmpl w:val="B2BAF88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014F92"/>
    <w:multiLevelType w:val="hybridMultilevel"/>
    <w:tmpl w:val="C4CC655A"/>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1052CF4"/>
    <w:multiLevelType w:val="hybridMultilevel"/>
    <w:tmpl w:val="7206E0F8"/>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52A1EA0"/>
    <w:multiLevelType w:val="hybridMultilevel"/>
    <w:tmpl w:val="14D827E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8A293A"/>
    <w:multiLevelType w:val="hybridMultilevel"/>
    <w:tmpl w:val="C5BEC2CA"/>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4C7614"/>
    <w:multiLevelType w:val="hybridMultilevel"/>
    <w:tmpl w:val="77AC9C16"/>
    <w:lvl w:ilvl="0" w:tplc="9CA2A3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8B14BF"/>
    <w:multiLevelType w:val="hybridMultilevel"/>
    <w:tmpl w:val="32AA140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D849DA"/>
    <w:multiLevelType w:val="hybridMultilevel"/>
    <w:tmpl w:val="CF769A5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584014"/>
    <w:multiLevelType w:val="hybridMultilevel"/>
    <w:tmpl w:val="F27650D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033FD2"/>
    <w:multiLevelType w:val="hybridMultilevel"/>
    <w:tmpl w:val="5BB256EC"/>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3B4409"/>
    <w:multiLevelType w:val="hybridMultilevel"/>
    <w:tmpl w:val="8C1CBA18"/>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E0F2EAB"/>
    <w:multiLevelType w:val="hybridMultilevel"/>
    <w:tmpl w:val="001A276C"/>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54B3C65"/>
    <w:multiLevelType w:val="hybridMultilevel"/>
    <w:tmpl w:val="7CA2CC4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1D2D8E"/>
    <w:multiLevelType w:val="hybridMultilevel"/>
    <w:tmpl w:val="A262F5F2"/>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D9135D"/>
    <w:multiLevelType w:val="hybridMultilevel"/>
    <w:tmpl w:val="3BA6D7A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304C93"/>
    <w:multiLevelType w:val="hybridMultilevel"/>
    <w:tmpl w:val="CEFC0EA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0C1DC4"/>
    <w:multiLevelType w:val="hybridMultilevel"/>
    <w:tmpl w:val="2CDECD72"/>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AC6B03"/>
    <w:multiLevelType w:val="hybridMultilevel"/>
    <w:tmpl w:val="21A893A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CE1DCB"/>
    <w:multiLevelType w:val="hybridMultilevel"/>
    <w:tmpl w:val="378A00F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4"/>
  </w:num>
  <w:num w:numId="4">
    <w:abstractNumId w:val="24"/>
  </w:num>
  <w:num w:numId="5">
    <w:abstractNumId w:val="15"/>
  </w:num>
  <w:num w:numId="6">
    <w:abstractNumId w:val="18"/>
  </w:num>
  <w:num w:numId="7">
    <w:abstractNumId w:val="23"/>
  </w:num>
  <w:num w:numId="8">
    <w:abstractNumId w:val="3"/>
  </w:num>
  <w:num w:numId="9">
    <w:abstractNumId w:val="22"/>
  </w:num>
  <w:num w:numId="10">
    <w:abstractNumId w:val="5"/>
  </w:num>
  <w:num w:numId="11">
    <w:abstractNumId w:val="25"/>
  </w:num>
  <w:num w:numId="12">
    <w:abstractNumId w:val="10"/>
  </w:num>
  <w:num w:numId="13">
    <w:abstractNumId w:val="9"/>
  </w:num>
  <w:num w:numId="14">
    <w:abstractNumId w:val="1"/>
  </w:num>
  <w:num w:numId="15">
    <w:abstractNumId w:val="6"/>
  </w:num>
  <w:num w:numId="16">
    <w:abstractNumId w:val="16"/>
  </w:num>
  <w:num w:numId="17">
    <w:abstractNumId w:val="28"/>
  </w:num>
  <w:num w:numId="18">
    <w:abstractNumId w:val="20"/>
  </w:num>
  <w:num w:numId="19">
    <w:abstractNumId w:val="31"/>
  </w:num>
  <w:num w:numId="20">
    <w:abstractNumId w:val="13"/>
  </w:num>
  <w:num w:numId="21">
    <w:abstractNumId w:val="19"/>
  </w:num>
  <w:num w:numId="22">
    <w:abstractNumId w:val="26"/>
  </w:num>
  <w:num w:numId="23">
    <w:abstractNumId w:val="7"/>
  </w:num>
  <w:num w:numId="24">
    <w:abstractNumId w:val="29"/>
  </w:num>
  <w:num w:numId="25">
    <w:abstractNumId w:val="8"/>
  </w:num>
  <w:num w:numId="26">
    <w:abstractNumId w:val="11"/>
  </w:num>
  <w:num w:numId="27">
    <w:abstractNumId w:val="2"/>
  </w:num>
  <w:num w:numId="28">
    <w:abstractNumId w:val="14"/>
  </w:num>
  <w:num w:numId="29">
    <w:abstractNumId w:val="0"/>
  </w:num>
  <w:num w:numId="30">
    <w:abstractNumId w:val="21"/>
  </w:num>
  <w:num w:numId="31">
    <w:abstractNumId w:val="30"/>
  </w:num>
  <w:num w:numId="3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9"/>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86A"/>
    <w:rsid w:val="00006303"/>
    <w:rsid w:val="00007866"/>
    <w:rsid w:val="00011F3D"/>
    <w:rsid w:val="00012E7B"/>
    <w:rsid w:val="00013E26"/>
    <w:rsid w:val="00014984"/>
    <w:rsid w:val="00014C70"/>
    <w:rsid w:val="000151D8"/>
    <w:rsid w:val="0001567F"/>
    <w:rsid w:val="0001623B"/>
    <w:rsid w:val="00020639"/>
    <w:rsid w:val="00022E3A"/>
    <w:rsid w:val="00023BD2"/>
    <w:rsid w:val="00025A41"/>
    <w:rsid w:val="00025E17"/>
    <w:rsid w:val="0002708C"/>
    <w:rsid w:val="00030C8B"/>
    <w:rsid w:val="00030DC5"/>
    <w:rsid w:val="00032208"/>
    <w:rsid w:val="000333D5"/>
    <w:rsid w:val="00033D65"/>
    <w:rsid w:val="00035306"/>
    <w:rsid w:val="00036F38"/>
    <w:rsid w:val="00037405"/>
    <w:rsid w:val="00042FEE"/>
    <w:rsid w:val="00043455"/>
    <w:rsid w:val="00043F3C"/>
    <w:rsid w:val="00044A19"/>
    <w:rsid w:val="00045559"/>
    <w:rsid w:val="00045EE9"/>
    <w:rsid w:val="00046BA5"/>
    <w:rsid w:val="00047464"/>
    <w:rsid w:val="00050CDB"/>
    <w:rsid w:val="00050D90"/>
    <w:rsid w:val="00051621"/>
    <w:rsid w:val="00052A27"/>
    <w:rsid w:val="000546F5"/>
    <w:rsid w:val="00056704"/>
    <w:rsid w:val="00057806"/>
    <w:rsid w:val="00060F21"/>
    <w:rsid w:val="00061E34"/>
    <w:rsid w:val="00063D58"/>
    <w:rsid w:val="000645D7"/>
    <w:rsid w:val="00065235"/>
    <w:rsid w:val="00070DD1"/>
    <w:rsid w:val="00072AA9"/>
    <w:rsid w:val="00081FD0"/>
    <w:rsid w:val="00086C03"/>
    <w:rsid w:val="00086E88"/>
    <w:rsid w:val="000871F8"/>
    <w:rsid w:val="00091259"/>
    <w:rsid w:val="00091792"/>
    <w:rsid w:val="00091E4D"/>
    <w:rsid w:val="000924A0"/>
    <w:rsid w:val="000925B6"/>
    <w:rsid w:val="00093168"/>
    <w:rsid w:val="00094AB6"/>
    <w:rsid w:val="00096428"/>
    <w:rsid w:val="00096949"/>
    <w:rsid w:val="00097353"/>
    <w:rsid w:val="000A0E70"/>
    <w:rsid w:val="000A10BE"/>
    <w:rsid w:val="000A2411"/>
    <w:rsid w:val="000A2C12"/>
    <w:rsid w:val="000A3EDE"/>
    <w:rsid w:val="000A4E02"/>
    <w:rsid w:val="000A543F"/>
    <w:rsid w:val="000A5FD7"/>
    <w:rsid w:val="000A604E"/>
    <w:rsid w:val="000B331B"/>
    <w:rsid w:val="000B40D7"/>
    <w:rsid w:val="000B7C7E"/>
    <w:rsid w:val="000B7CCC"/>
    <w:rsid w:val="000C0B45"/>
    <w:rsid w:val="000C579F"/>
    <w:rsid w:val="000C7431"/>
    <w:rsid w:val="000C7C4F"/>
    <w:rsid w:val="000D1A55"/>
    <w:rsid w:val="000D37EB"/>
    <w:rsid w:val="000D4778"/>
    <w:rsid w:val="000D4862"/>
    <w:rsid w:val="000D52B7"/>
    <w:rsid w:val="000E2674"/>
    <w:rsid w:val="000E4A66"/>
    <w:rsid w:val="000E7D52"/>
    <w:rsid w:val="000F0EC4"/>
    <w:rsid w:val="000F2BB3"/>
    <w:rsid w:val="000F59EB"/>
    <w:rsid w:val="00101B32"/>
    <w:rsid w:val="00102E03"/>
    <w:rsid w:val="00103449"/>
    <w:rsid w:val="00104857"/>
    <w:rsid w:val="00106226"/>
    <w:rsid w:val="00107923"/>
    <w:rsid w:val="0011007C"/>
    <w:rsid w:val="00111636"/>
    <w:rsid w:val="00112FA8"/>
    <w:rsid w:val="00115A95"/>
    <w:rsid w:val="00116014"/>
    <w:rsid w:val="001163C3"/>
    <w:rsid w:val="00116CF4"/>
    <w:rsid w:val="00123933"/>
    <w:rsid w:val="00124069"/>
    <w:rsid w:val="00124596"/>
    <w:rsid w:val="0012553A"/>
    <w:rsid w:val="00126092"/>
    <w:rsid w:val="00126A4F"/>
    <w:rsid w:val="00126B3F"/>
    <w:rsid w:val="00126FF6"/>
    <w:rsid w:val="00127026"/>
    <w:rsid w:val="00127092"/>
    <w:rsid w:val="0013035B"/>
    <w:rsid w:val="00130FF2"/>
    <w:rsid w:val="001337AE"/>
    <w:rsid w:val="0013485B"/>
    <w:rsid w:val="0013516E"/>
    <w:rsid w:val="00135B1B"/>
    <w:rsid w:val="00136FB9"/>
    <w:rsid w:val="001407CE"/>
    <w:rsid w:val="00141CF8"/>
    <w:rsid w:val="00144D45"/>
    <w:rsid w:val="0014587D"/>
    <w:rsid w:val="001460EC"/>
    <w:rsid w:val="0015216B"/>
    <w:rsid w:val="00157164"/>
    <w:rsid w:val="00160A67"/>
    <w:rsid w:val="00165EFB"/>
    <w:rsid w:val="00170DCF"/>
    <w:rsid w:val="001726FC"/>
    <w:rsid w:val="001731FB"/>
    <w:rsid w:val="00173455"/>
    <w:rsid w:val="001741DC"/>
    <w:rsid w:val="00185463"/>
    <w:rsid w:val="00185BEB"/>
    <w:rsid w:val="00185F98"/>
    <w:rsid w:val="001876A2"/>
    <w:rsid w:val="001901AF"/>
    <w:rsid w:val="001904C4"/>
    <w:rsid w:val="001911C0"/>
    <w:rsid w:val="0019166B"/>
    <w:rsid w:val="00194D03"/>
    <w:rsid w:val="00197296"/>
    <w:rsid w:val="00197965"/>
    <w:rsid w:val="00197BFD"/>
    <w:rsid w:val="001A0900"/>
    <w:rsid w:val="001A10A8"/>
    <w:rsid w:val="001A1573"/>
    <w:rsid w:val="001A23E2"/>
    <w:rsid w:val="001A67D7"/>
    <w:rsid w:val="001B3C6F"/>
    <w:rsid w:val="001B4686"/>
    <w:rsid w:val="001B7C34"/>
    <w:rsid w:val="001C0978"/>
    <w:rsid w:val="001C2B8E"/>
    <w:rsid w:val="001C372A"/>
    <w:rsid w:val="001C3BD5"/>
    <w:rsid w:val="001C3F42"/>
    <w:rsid w:val="001C4AE8"/>
    <w:rsid w:val="001C7607"/>
    <w:rsid w:val="001D108A"/>
    <w:rsid w:val="001D2C92"/>
    <w:rsid w:val="001D4A6C"/>
    <w:rsid w:val="001E41A0"/>
    <w:rsid w:val="001E54EF"/>
    <w:rsid w:val="001E5741"/>
    <w:rsid w:val="001E5D48"/>
    <w:rsid w:val="001E68BA"/>
    <w:rsid w:val="001F0616"/>
    <w:rsid w:val="001F0CBA"/>
    <w:rsid w:val="001F1C2D"/>
    <w:rsid w:val="001F2F47"/>
    <w:rsid w:val="001F456D"/>
    <w:rsid w:val="001F5DC4"/>
    <w:rsid w:val="0020463A"/>
    <w:rsid w:val="00204A6B"/>
    <w:rsid w:val="00206383"/>
    <w:rsid w:val="00206E8B"/>
    <w:rsid w:val="00210A13"/>
    <w:rsid w:val="002150AA"/>
    <w:rsid w:val="002152DF"/>
    <w:rsid w:val="00220F12"/>
    <w:rsid w:val="00222E33"/>
    <w:rsid w:val="00223661"/>
    <w:rsid w:val="00223A77"/>
    <w:rsid w:val="002240D8"/>
    <w:rsid w:val="002245E0"/>
    <w:rsid w:val="002252BA"/>
    <w:rsid w:val="00225D8C"/>
    <w:rsid w:val="0022618C"/>
    <w:rsid w:val="002266EB"/>
    <w:rsid w:val="00230A1F"/>
    <w:rsid w:val="00232149"/>
    <w:rsid w:val="002328EC"/>
    <w:rsid w:val="00233EA9"/>
    <w:rsid w:val="00235A45"/>
    <w:rsid w:val="00237F6A"/>
    <w:rsid w:val="00241A27"/>
    <w:rsid w:val="002429C4"/>
    <w:rsid w:val="00243BE3"/>
    <w:rsid w:val="002457F3"/>
    <w:rsid w:val="00245932"/>
    <w:rsid w:val="002474D3"/>
    <w:rsid w:val="00247AF9"/>
    <w:rsid w:val="00250147"/>
    <w:rsid w:val="00250F17"/>
    <w:rsid w:val="0025266C"/>
    <w:rsid w:val="002570C3"/>
    <w:rsid w:val="00257A02"/>
    <w:rsid w:val="00260590"/>
    <w:rsid w:val="002621E5"/>
    <w:rsid w:val="0026228A"/>
    <w:rsid w:val="00263399"/>
    <w:rsid w:val="002634BA"/>
    <w:rsid w:val="00264788"/>
    <w:rsid w:val="00265D17"/>
    <w:rsid w:val="002665A2"/>
    <w:rsid w:val="00266ED8"/>
    <w:rsid w:val="002701FB"/>
    <w:rsid w:val="00273583"/>
    <w:rsid w:val="00273D56"/>
    <w:rsid w:val="00273F8B"/>
    <w:rsid w:val="002757EE"/>
    <w:rsid w:val="002764E3"/>
    <w:rsid w:val="00277158"/>
    <w:rsid w:val="002810D6"/>
    <w:rsid w:val="00281390"/>
    <w:rsid w:val="002814D6"/>
    <w:rsid w:val="0028181C"/>
    <w:rsid w:val="00281CE6"/>
    <w:rsid w:val="00282F09"/>
    <w:rsid w:val="00283A16"/>
    <w:rsid w:val="00286C17"/>
    <w:rsid w:val="00291CED"/>
    <w:rsid w:val="0029286E"/>
    <w:rsid w:val="002931AE"/>
    <w:rsid w:val="002937EB"/>
    <w:rsid w:val="00296859"/>
    <w:rsid w:val="002968D5"/>
    <w:rsid w:val="00297204"/>
    <w:rsid w:val="002976A8"/>
    <w:rsid w:val="002A08B8"/>
    <w:rsid w:val="002A0E29"/>
    <w:rsid w:val="002A139A"/>
    <w:rsid w:val="002A4F9B"/>
    <w:rsid w:val="002A69D1"/>
    <w:rsid w:val="002B00CE"/>
    <w:rsid w:val="002B1144"/>
    <w:rsid w:val="002B2DDE"/>
    <w:rsid w:val="002B4927"/>
    <w:rsid w:val="002B5457"/>
    <w:rsid w:val="002B6BE5"/>
    <w:rsid w:val="002B7B3E"/>
    <w:rsid w:val="002B7ECB"/>
    <w:rsid w:val="002C0793"/>
    <w:rsid w:val="002C09C9"/>
    <w:rsid w:val="002C20C5"/>
    <w:rsid w:val="002C348C"/>
    <w:rsid w:val="002C3562"/>
    <w:rsid w:val="002C5134"/>
    <w:rsid w:val="002C51E4"/>
    <w:rsid w:val="002C59C3"/>
    <w:rsid w:val="002C68A3"/>
    <w:rsid w:val="002C6D06"/>
    <w:rsid w:val="002C76CB"/>
    <w:rsid w:val="002D0E2D"/>
    <w:rsid w:val="002D1F84"/>
    <w:rsid w:val="002D232C"/>
    <w:rsid w:val="002D4D29"/>
    <w:rsid w:val="002D6564"/>
    <w:rsid w:val="002D75DD"/>
    <w:rsid w:val="002D7B1D"/>
    <w:rsid w:val="002D7E9A"/>
    <w:rsid w:val="002E0FE0"/>
    <w:rsid w:val="002E5AB0"/>
    <w:rsid w:val="002F0DC7"/>
    <w:rsid w:val="002F127D"/>
    <w:rsid w:val="002F143E"/>
    <w:rsid w:val="002F1CD2"/>
    <w:rsid w:val="002F2DF8"/>
    <w:rsid w:val="002F3347"/>
    <w:rsid w:val="002F3713"/>
    <w:rsid w:val="002F56F1"/>
    <w:rsid w:val="002F7CAB"/>
    <w:rsid w:val="002F7FA0"/>
    <w:rsid w:val="00300203"/>
    <w:rsid w:val="00301A2C"/>
    <w:rsid w:val="00301BA4"/>
    <w:rsid w:val="003025B3"/>
    <w:rsid w:val="0030414C"/>
    <w:rsid w:val="003044D7"/>
    <w:rsid w:val="00304B80"/>
    <w:rsid w:val="0030742F"/>
    <w:rsid w:val="00307452"/>
    <w:rsid w:val="00307F31"/>
    <w:rsid w:val="0031332A"/>
    <w:rsid w:val="0031478C"/>
    <w:rsid w:val="00314B27"/>
    <w:rsid w:val="00314F3A"/>
    <w:rsid w:val="00316C62"/>
    <w:rsid w:val="003172A2"/>
    <w:rsid w:val="003175EF"/>
    <w:rsid w:val="0031782A"/>
    <w:rsid w:val="00317C39"/>
    <w:rsid w:val="00320774"/>
    <w:rsid w:val="00323552"/>
    <w:rsid w:val="00323F54"/>
    <w:rsid w:val="00324063"/>
    <w:rsid w:val="00325042"/>
    <w:rsid w:val="0032658C"/>
    <w:rsid w:val="0033096E"/>
    <w:rsid w:val="00330A24"/>
    <w:rsid w:val="0033122F"/>
    <w:rsid w:val="00331FCF"/>
    <w:rsid w:val="0033516F"/>
    <w:rsid w:val="00336FB1"/>
    <w:rsid w:val="00340735"/>
    <w:rsid w:val="00340BEC"/>
    <w:rsid w:val="003410FA"/>
    <w:rsid w:val="00341306"/>
    <w:rsid w:val="0034480E"/>
    <w:rsid w:val="00344C7F"/>
    <w:rsid w:val="00345E78"/>
    <w:rsid w:val="00346653"/>
    <w:rsid w:val="00347D24"/>
    <w:rsid w:val="00350E64"/>
    <w:rsid w:val="00352462"/>
    <w:rsid w:val="00353690"/>
    <w:rsid w:val="00354EC2"/>
    <w:rsid w:val="00355CAE"/>
    <w:rsid w:val="0036138A"/>
    <w:rsid w:val="00363B10"/>
    <w:rsid w:val="00370123"/>
    <w:rsid w:val="00371AEB"/>
    <w:rsid w:val="00372D58"/>
    <w:rsid w:val="0037313A"/>
    <w:rsid w:val="00374C69"/>
    <w:rsid w:val="00375977"/>
    <w:rsid w:val="00375A18"/>
    <w:rsid w:val="003761F3"/>
    <w:rsid w:val="00380C9E"/>
    <w:rsid w:val="003835FB"/>
    <w:rsid w:val="0038396D"/>
    <w:rsid w:val="00383CED"/>
    <w:rsid w:val="00383ECB"/>
    <w:rsid w:val="003847BF"/>
    <w:rsid w:val="00387B0C"/>
    <w:rsid w:val="00392405"/>
    <w:rsid w:val="0039275E"/>
    <w:rsid w:val="00395B5C"/>
    <w:rsid w:val="00396EB5"/>
    <w:rsid w:val="00397D60"/>
    <w:rsid w:val="003A089D"/>
    <w:rsid w:val="003A0B3C"/>
    <w:rsid w:val="003A2DFB"/>
    <w:rsid w:val="003A4C99"/>
    <w:rsid w:val="003A64D5"/>
    <w:rsid w:val="003A7423"/>
    <w:rsid w:val="003A74B2"/>
    <w:rsid w:val="003B4B20"/>
    <w:rsid w:val="003B4D2B"/>
    <w:rsid w:val="003B73F7"/>
    <w:rsid w:val="003C0486"/>
    <w:rsid w:val="003C2280"/>
    <w:rsid w:val="003C3C09"/>
    <w:rsid w:val="003C4197"/>
    <w:rsid w:val="003C5D27"/>
    <w:rsid w:val="003C668C"/>
    <w:rsid w:val="003C7D7F"/>
    <w:rsid w:val="003D085A"/>
    <w:rsid w:val="003D28F4"/>
    <w:rsid w:val="003D3955"/>
    <w:rsid w:val="003D7BCB"/>
    <w:rsid w:val="003E2160"/>
    <w:rsid w:val="003E2FAE"/>
    <w:rsid w:val="003E30F3"/>
    <w:rsid w:val="003E3844"/>
    <w:rsid w:val="003E4FF1"/>
    <w:rsid w:val="003E5EAE"/>
    <w:rsid w:val="003E7BD8"/>
    <w:rsid w:val="003E7D67"/>
    <w:rsid w:val="003F1015"/>
    <w:rsid w:val="003F1C34"/>
    <w:rsid w:val="003F201B"/>
    <w:rsid w:val="003F46EA"/>
    <w:rsid w:val="003F503A"/>
    <w:rsid w:val="00407181"/>
    <w:rsid w:val="00410B8F"/>
    <w:rsid w:val="004144A7"/>
    <w:rsid w:val="004147A8"/>
    <w:rsid w:val="00414F2C"/>
    <w:rsid w:val="00415269"/>
    <w:rsid w:val="004162F3"/>
    <w:rsid w:val="00417594"/>
    <w:rsid w:val="00417CE2"/>
    <w:rsid w:val="00420062"/>
    <w:rsid w:val="00421BAC"/>
    <w:rsid w:val="004227E2"/>
    <w:rsid w:val="00424484"/>
    <w:rsid w:val="00424A72"/>
    <w:rsid w:val="00427166"/>
    <w:rsid w:val="004326A8"/>
    <w:rsid w:val="00433771"/>
    <w:rsid w:val="004337F6"/>
    <w:rsid w:val="00433894"/>
    <w:rsid w:val="00436451"/>
    <w:rsid w:val="00437636"/>
    <w:rsid w:val="0044075A"/>
    <w:rsid w:val="0044105C"/>
    <w:rsid w:val="00441506"/>
    <w:rsid w:val="00441564"/>
    <w:rsid w:val="00442325"/>
    <w:rsid w:val="00450E6F"/>
    <w:rsid w:val="00451636"/>
    <w:rsid w:val="00453266"/>
    <w:rsid w:val="0045455C"/>
    <w:rsid w:val="00455369"/>
    <w:rsid w:val="00455EA1"/>
    <w:rsid w:val="00456406"/>
    <w:rsid w:val="00460311"/>
    <w:rsid w:val="004655C3"/>
    <w:rsid w:val="00466331"/>
    <w:rsid w:val="00466AF9"/>
    <w:rsid w:val="0046715F"/>
    <w:rsid w:val="004678FA"/>
    <w:rsid w:val="0046798C"/>
    <w:rsid w:val="0047065A"/>
    <w:rsid w:val="00470AD5"/>
    <w:rsid w:val="0047111A"/>
    <w:rsid w:val="00471145"/>
    <w:rsid w:val="0047478E"/>
    <w:rsid w:val="004766CD"/>
    <w:rsid w:val="00477534"/>
    <w:rsid w:val="004873FB"/>
    <w:rsid w:val="00490A66"/>
    <w:rsid w:val="0049168C"/>
    <w:rsid w:val="00492E9F"/>
    <w:rsid w:val="004963D8"/>
    <w:rsid w:val="004A3167"/>
    <w:rsid w:val="004A369B"/>
    <w:rsid w:val="004A44E8"/>
    <w:rsid w:val="004A7DA6"/>
    <w:rsid w:val="004B3A8B"/>
    <w:rsid w:val="004B66EB"/>
    <w:rsid w:val="004B716E"/>
    <w:rsid w:val="004C27ED"/>
    <w:rsid w:val="004C3AC1"/>
    <w:rsid w:val="004C4242"/>
    <w:rsid w:val="004C4C60"/>
    <w:rsid w:val="004C57A3"/>
    <w:rsid w:val="004C6015"/>
    <w:rsid w:val="004D0D6A"/>
    <w:rsid w:val="004D0DDA"/>
    <w:rsid w:val="004D1ACD"/>
    <w:rsid w:val="004D256B"/>
    <w:rsid w:val="004D34E3"/>
    <w:rsid w:val="004D4597"/>
    <w:rsid w:val="004D66CF"/>
    <w:rsid w:val="004D68DB"/>
    <w:rsid w:val="004D7317"/>
    <w:rsid w:val="004E0378"/>
    <w:rsid w:val="004E0DEE"/>
    <w:rsid w:val="004E2263"/>
    <w:rsid w:val="004E2350"/>
    <w:rsid w:val="004E2D33"/>
    <w:rsid w:val="004E447B"/>
    <w:rsid w:val="004E4715"/>
    <w:rsid w:val="004E4FC1"/>
    <w:rsid w:val="004E57A5"/>
    <w:rsid w:val="004E63DC"/>
    <w:rsid w:val="004F0406"/>
    <w:rsid w:val="004F05A5"/>
    <w:rsid w:val="004F3EE0"/>
    <w:rsid w:val="004F48E7"/>
    <w:rsid w:val="004F5132"/>
    <w:rsid w:val="004F6DE8"/>
    <w:rsid w:val="004F7F84"/>
    <w:rsid w:val="00501470"/>
    <w:rsid w:val="005028FF"/>
    <w:rsid w:val="00502FB6"/>
    <w:rsid w:val="005047D5"/>
    <w:rsid w:val="005068E6"/>
    <w:rsid w:val="00506B12"/>
    <w:rsid w:val="00506DB1"/>
    <w:rsid w:val="005120E5"/>
    <w:rsid w:val="005134E2"/>
    <w:rsid w:val="005135EE"/>
    <w:rsid w:val="0051413C"/>
    <w:rsid w:val="00514F7F"/>
    <w:rsid w:val="005204F9"/>
    <w:rsid w:val="00523EF2"/>
    <w:rsid w:val="00525F7C"/>
    <w:rsid w:val="00526DEC"/>
    <w:rsid w:val="005320AF"/>
    <w:rsid w:val="005327BD"/>
    <w:rsid w:val="00535E1A"/>
    <w:rsid w:val="00536F60"/>
    <w:rsid w:val="0054263B"/>
    <w:rsid w:val="0054457C"/>
    <w:rsid w:val="00545CEF"/>
    <w:rsid w:val="00546C1B"/>
    <w:rsid w:val="00551E57"/>
    <w:rsid w:val="00552317"/>
    <w:rsid w:val="00552C85"/>
    <w:rsid w:val="005547C3"/>
    <w:rsid w:val="00555CAA"/>
    <w:rsid w:val="00556236"/>
    <w:rsid w:val="00556C0C"/>
    <w:rsid w:val="0055721F"/>
    <w:rsid w:val="005611B5"/>
    <w:rsid w:val="005626EA"/>
    <w:rsid w:val="00563520"/>
    <w:rsid w:val="005646B2"/>
    <w:rsid w:val="005647B9"/>
    <w:rsid w:val="0056562B"/>
    <w:rsid w:val="00567E12"/>
    <w:rsid w:val="00571033"/>
    <w:rsid w:val="00572279"/>
    <w:rsid w:val="00574713"/>
    <w:rsid w:val="005777AC"/>
    <w:rsid w:val="005812F1"/>
    <w:rsid w:val="005835DA"/>
    <w:rsid w:val="00583BC4"/>
    <w:rsid w:val="00585EF4"/>
    <w:rsid w:val="00586C8D"/>
    <w:rsid w:val="0059154F"/>
    <w:rsid w:val="00592F9A"/>
    <w:rsid w:val="00593035"/>
    <w:rsid w:val="0059335A"/>
    <w:rsid w:val="00596AF1"/>
    <w:rsid w:val="005A1124"/>
    <w:rsid w:val="005A2D54"/>
    <w:rsid w:val="005A32F5"/>
    <w:rsid w:val="005A38EB"/>
    <w:rsid w:val="005A5D33"/>
    <w:rsid w:val="005A707C"/>
    <w:rsid w:val="005A7C6C"/>
    <w:rsid w:val="005B1CA3"/>
    <w:rsid w:val="005B26CD"/>
    <w:rsid w:val="005B3B90"/>
    <w:rsid w:val="005B3D23"/>
    <w:rsid w:val="005B498A"/>
    <w:rsid w:val="005B60A6"/>
    <w:rsid w:val="005C0BF4"/>
    <w:rsid w:val="005C18AD"/>
    <w:rsid w:val="005C37C0"/>
    <w:rsid w:val="005C5BCC"/>
    <w:rsid w:val="005C5F01"/>
    <w:rsid w:val="005C6CA0"/>
    <w:rsid w:val="005C7015"/>
    <w:rsid w:val="005C7D87"/>
    <w:rsid w:val="005D0480"/>
    <w:rsid w:val="005D2699"/>
    <w:rsid w:val="005D429F"/>
    <w:rsid w:val="005D47EF"/>
    <w:rsid w:val="005D6C37"/>
    <w:rsid w:val="005D722A"/>
    <w:rsid w:val="005E13EC"/>
    <w:rsid w:val="005E1DB5"/>
    <w:rsid w:val="005E2146"/>
    <w:rsid w:val="005E2909"/>
    <w:rsid w:val="005E49B2"/>
    <w:rsid w:val="005E593E"/>
    <w:rsid w:val="005E5E6D"/>
    <w:rsid w:val="005E5EC8"/>
    <w:rsid w:val="005E687D"/>
    <w:rsid w:val="005F17CA"/>
    <w:rsid w:val="005F37FA"/>
    <w:rsid w:val="005F3C5E"/>
    <w:rsid w:val="005F46D5"/>
    <w:rsid w:val="006011A7"/>
    <w:rsid w:val="00602136"/>
    <w:rsid w:val="006031D8"/>
    <w:rsid w:val="00604070"/>
    <w:rsid w:val="0060424A"/>
    <w:rsid w:val="00605B8A"/>
    <w:rsid w:val="00606142"/>
    <w:rsid w:val="0060652F"/>
    <w:rsid w:val="00611B14"/>
    <w:rsid w:val="00613540"/>
    <w:rsid w:val="00613EA9"/>
    <w:rsid w:val="00615565"/>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4B03"/>
    <w:rsid w:val="006359DF"/>
    <w:rsid w:val="00636825"/>
    <w:rsid w:val="006403EE"/>
    <w:rsid w:val="00641F6F"/>
    <w:rsid w:val="0064230E"/>
    <w:rsid w:val="00642986"/>
    <w:rsid w:val="00642A3A"/>
    <w:rsid w:val="00642CAA"/>
    <w:rsid w:val="006455E7"/>
    <w:rsid w:val="00645E12"/>
    <w:rsid w:val="00646131"/>
    <w:rsid w:val="0064734D"/>
    <w:rsid w:val="00650991"/>
    <w:rsid w:val="00651BA3"/>
    <w:rsid w:val="00652C86"/>
    <w:rsid w:val="00655795"/>
    <w:rsid w:val="00655A51"/>
    <w:rsid w:val="006600AA"/>
    <w:rsid w:val="00660AEC"/>
    <w:rsid w:val="00662203"/>
    <w:rsid w:val="006644BF"/>
    <w:rsid w:val="006644CF"/>
    <w:rsid w:val="00670E2C"/>
    <w:rsid w:val="006737B3"/>
    <w:rsid w:val="00673D74"/>
    <w:rsid w:val="00675ABF"/>
    <w:rsid w:val="006760B6"/>
    <w:rsid w:val="00677E68"/>
    <w:rsid w:val="00680DF6"/>
    <w:rsid w:val="00682034"/>
    <w:rsid w:val="00683690"/>
    <w:rsid w:val="006914EB"/>
    <w:rsid w:val="00692102"/>
    <w:rsid w:val="0069221A"/>
    <w:rsid w:val="00694833"/>
    <w:rsid w:val="00694AFC"/>
    <w:rsid w:val="00694B5D"/>
    <w:rsid w:val="00694EDD"/>
    <w:rsid w:val="006A037F"/>
    <w:rsid w:val="006A07C7"/>
    <w:rsid w:val="006A3DF5"/>
    <w:rsid w:val="006A486F"/>
    <w:rsid w:val="006A5117"/>
    <w:rsid w:val="006A5263"/>
    <w:rsid w:val="006A7971"/>
    <w:rsid w:val="006B146B"/>
    <w:rsid w:val="006B208A"/>
    <w:rsid w:val="006B245E"/>
    <w:rsid w:val="006B3EF2"/>
    <w:rsid w:val="006B4512"/>
    <w:rsid w:val="006B5022"/>
    <w:rsid w:val="006B5AF8"/>
    <w:rsid w:val="006B7868"/>
    <w:rsid w:val="006C1C3F"/>
    <w:rsid w:val="006C2964"/>
    <w:rsid w:val="006C2D68"/>
    <w:rsid w:val="006C659C"/>
    <w:rsid w:val="006C691A"/>
    <w:rsid w:val="006C6B71"/>
    <w:rsid w:val="006C6EA1"/>
    <w:rsid w:val="006C7726"/>
    <w:rsid w:val="006C7A21"/>
    <w:rsid w:val="006D05F0"/>
    <w:rsid w:val="006D2390"/>
    <w:rsid w:val="006D4EAE"/>
    <w:rsid w:val="006D4FE3"/>
    <w:rsid w:val="006D7031"/>
    <w:rsid w:val="006D7FF0"/>
    <w:rsid w:val="006E0501"/>
    <w:rsid w:val="006E1194"/>
    <w:rsid w:val="006E52DC"/>
    <w:rsid w:val="006E6734"/>
    <w:rsid w:val="006E68DB"/>
    <w:rsid w:val="006E75D1"/>
    <w:rsid w:val="006F23DB"/>
    <w:rsid w:val="006F3606"/>
    <w:rsid w:val="006F4364"/>
    <w:rsid w:val="006F5720"/>
    <w:rsid w:val="006F74F3"/>
    <w:rsid w:val="007003FA"/>
    <w:rsid w:val="00702BE2"/>
    <w:rsid w:val="007034A5"/>
    <w:rsid w:val="007120B1"/>
    <w:rsid w:val="00713438"/>
    <w:rsid w:val="007171C7"/>
    <w:rsid w:val="00717533"/>
    <w:rsid w:val="0072035E"/>
    <w:rsid w:val="00722D67"/>
    <w:rsid w:val="00723770"/>
    <w:rsid w:val="00723D72"/>
    <w:rsid w:val="00724B56"/>
    <w:rsid w:val="00725DE6"/>
    <w:rsid w:val="007266A9"/>
    <w:rsid w:val="0072684F"/>
    <w:rsid w:val="00727125"/>
    <w:rsid w:val="007275E3"/>
    <w:rsid w:val="00727638"/>
    <w:rsid w:val="00727E4A"/>
    <w:rsid w:val="00732130"/>
    <w:rsid w:val="0073286C"/>
    <w:rsid w:val="0073678C"/>
    <w:rsid w:val="0073793D"/>
    <w:rsid w:val="007412E2"/>
    <w:rsid w:val="007413DF"/>
    <w:rsid w:val="00741FA1"/>
    <w:rsid w:val="0074244F"/>
    <w:rsid w:val="0074482F"/>
    <w:rsid w:val="007520C8"/>
    <w:rsid w:val="00754080"/>
    <w:rsid w:val="0075576E"/>
    <w:rsid w:val="007563EF"/>
    <w:rsid w:val="007603DB"/>
    <w:rsid w:val="0076242E"/>
    <w:rsid w:val="00763559"/>
    <w:rsid w:val="007641C0"/>
    <w:rsid w:val="007679E2"/>
    <w:rsid w:val="007709A8"/>
    <w:rsid w:val="00771546"/>
    <w:rsid w:val="00772658"/>
    <w:rsid w:val="007731D7"/>
    <w:rsid w:val="00773632"/>
    <w:rsid w:val="00781A40"/>
    <w:rsid w:val="00782783"/>
    <w:rsid w:val="00782BB4"/>
    <w:rsid w:val="0078332E"/>
    <w:rsid w:val="00783642"/>
    <w:rsid w:val="00784CAB"/>
    <w:rsid w:val="00784DC6"/>
    <w:rsid w:val="00786849"/>
    <w:rsid w:val="00787BD1"/>
    <w:rsid w:val="00790E6E"/>
    <w:rsid w:val="00792782"/>
    <w:rsid w:val="007931C1"/>
    <w:rsid w:val="0079703A"/>
    <w:rsid w:val="00797289"/>
    <w:rsid w:val="007A185D"/>
    <w:rsid w:val="007A26FF"/>
    <w:rsid w:val="007A2A24"/>
    <w:rsid w:val="007A2DDF"/>
    <w:rsid w:val="007A3E1C"/>
    <w:rsid w:val="007A4244"/>
    <w:rsid w:val="007A4C0C"/>
    <w:rsid w:val="007A4EBA"/>
    <w:rsid w:val="007A5A76"/>
    <w:rsid w:val="007A7A9D"/>
    <w:rsid w:val="007B3A36"/>
    <w:rsid w:val="007B474F"/>
    <w:rsid w:val="007B483A"/>
    <w:rsid w:val="007B488B"/>
    <w:rsid w:val="007B621A"/>
    <w:rsid w:val="007B74CD"/>
    <w:rsid w:val="007C0240"/>
    <w:rsid w:val="007C0FB4"/>
    <w:rsid w:val="007C25AA"/>
    <w:rsid w:val="007C3882"/>
    <w:rsid w:val="007C5596"/>
    <w:rsid w:val="007C5B15"/>
    <w:rsid w:val="007C7A2C"/>
    <w:rsid w:val="007D059E"/>
    <w:rsid w:val="007D160E"/>
    <w:rsid w:val="007D469D"/>
    <w:rsid w:val="007D51EC"/>
    <w:rsid w:val="007D6F19"/>
    <w:rsid w:val="007E1446"/>
    <w:rsid w:val="007E1781"/>
    <w:rsid w:val="007E1E18"/>
    <w:rsid w:val="007E1E29"/>
    <w:rsid w:val="007E2495"/>
    <w:rsid w:val="007E3857"/>
    <w:rsid w:val="007E38E3"/>
    <w:rsid w:val="007E3FDA"/>
    <w:rsid w:val="007E68B8"/>
    <w:rsid w:val="007E6E1D"/>
    <w:rsid w:val="007E6F90"/>
    <w:rsid w:val="007E77E4"/>
    <w:rsid w:val="007F09D5"/>
    <w:rsid w:val="007F2034"/>
    <w:rsid w:val="007F242C"/>
    <w:rsid w:val="007F275F"/>
    <w:rsid w:val="007F3368"/>
    <w:rsid w:val="007F5C49"/>
    <w:rsid w:val="007F786A"/>
    <w:rsid w:val="00802853"/>
    <w:rsid w:val="00803FF3"/>
    <w:rsid w:val="00804A13"/>
    <w:rsid w:val="0080593B"/>
    <w:rsid w:val="00806A7C"/>
    <w:rsid w:val="00807B24"/>
    <w:rsid w:val="00810263"/>
    <w:rsid w:val="008134AF"/>
    <w:rsid w:val="0081363E"/>
    <w:rsid w:val="0081450E"/>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3589"/>
    <w:rsid w:val="008358BF"/>
    <w:rsid w:val="00836BD5"/>
    <w:rsid w:val="00837AD5"/>
    <w:rsid w:val="00837C90"/>
    <w:rsid w:val="008403BA"/>
    <w:rsid w:val="00842843"/>
    <w:rsid w:val="00845E60"/>
    <w:rsid w:val="00846D47"/>
    <w:rsid w:val="00847360"/>
    <w:rsid w:val="008477F8"/>
    <w:rsid w:val="00847DA8"/>
    <w:rsid w:val="00851E62"/>
    <w:rsid w:val="00853979"/>
    <w:rsid w:val="00854795"/>
    <w:rsid w:val="00855E0B"/>
    <w:rsid w:val="00856F40"/>
    <w:rsid w:val="008603A5"/>
    <w:rsid w:val="00860D25"/>
    <w:rsid w:val="00860D83"/>
    <w:rsid w:val="008618D5"/>
    <w:rsid w:val="008643D3"/>
    <w:rsid w:val="00864C51"/>
    <w:rsid w:val="00865C2C"/>
    <w:rsid w:val="00865FBB"/>
    <w:rsid w:val="00870656"/>
    <w:rsid w:val="0087282B"/>
    <w:rsid w:val="008747F4"/>
    <w:rsid w:val="00874B50"/>
    <w:rsid w:val="008801A0"/>
    <w:rsid w:val="00881082"/>
    <w:rsid w:val="00881359"/>
    <w:rsid w:val="00882266"/>
    <w:rsid w:val="008823FD"/>
    <w:rsid w:val="00883F55"/>
    <w:rsid w:val="008853E5"/>
    <w:rsid w:val="0088658B"/>
    <w:rsid w:val="0088729C"/>
    <w:rsid w:val="008929AC"/>
    <w:rsid w:val="00895521"/>
    <w:rsid w:val="0089596D"/>
    <w:rsid w:val="00897B4D"/>
    <w:rsid w:val="008A1A62"/>
    <w:rsid w:val="008A1D00"/>
    <w:rsid w:val="008A2499"/>
    <w:rsid w:val="008A2594"/>
    <w:rsid w:val="008A295E"/>
    <w:rsid w:val="008A33C3"/>
    <w:rsid w:val="008A4073"/>
    <w:rsid w:val="008A45CD"/>
    <w:rsid w:val="008A4F2E"/>
    <w:rsid w:val="008A673C"/>
    <w:rsid w:val="008B1207"/>
    <w:rsid w:val="008B2DCA"/>
    <w:rsid w:val="008B2E8C"/>
    <w:rsid w:val="008B4537"/>
    <w:rsid w:val="008B560B"/>
    <w:rsid w:val="008B5742"/>
    <w:rsid w:val="008B6B51"/>
    <w:rsid w:val="008B7A27"/>
    <w:rsid w:val="008C021C"/>
    <w:rsid w:val="008C039F"/>
    <w:rsid w:val="008C0B79"/>
    <w:rsid w:val="008C1C1C"/>
    <w:rsid w:val="008C51E3"/>
    <w:rsid w:val="008C6DEB"/>
    <w:rsid w:val="008C708F"/>
    <w:rsid w:val="008D2463"/>
    <w:rsid w:val="008D3790"/>
    <w:rsid w:val="008D428B"/>
    <w:rsid w:val="008D436A"/>
    <w:rsid w:val="008D50A3"/>
    <w:rsid w:val="008E11DD"/>
    <w:rsid w:val="008E18B7"/>
    <w:rsid w:val="008E294B"/>
    <w:rsid w:val="008E42B9"/>
    <w:rsid w:val="008E58C7"/>
    <w:rsid w:val="008E5D7E"/>
    <w:rsid w:val="008E7205"/>
    <w:rsid w:val="008E73C2"/>
    <w:rsid w:val="008F1032"/>
    <w:rsid w:val="008F138C"/>
    <w:rsid w:val="008F21B6"/>
    <w:rsid w:val="008F3404"/>
    <w:rsid w:val="008F4836"/>
    <w:rsid w:val="008F614C"/>
    <w:rsid w:val="008F697C"/>
    <w:rsid w:val="008F6FB5"/>
    <w:rsid w:val="00900705"/>
    <w:rsid w:val="00900CE1"/>
    <w:rsid w:val="00901701"/>
    <w:rsid w:val="00901A9B"/>
    <w:rsid w:val="00902310"/>
    <w:rsid w:val="00903564"/>
    <w:rsid w:val="00903B55"/>
    <w:rsid w:val="0090416B"/>
    <w:rsid w:val="00904286"/>
    <w:rsid w:val="00911D25"/>
    <w:rsid w:val="009129FD"/>
    <w:rsid w:val="00912DD7"/>
    <w:rsid w:val="0091526E"/>
    <w:rsid w:val="009172E0"/>
    <w:rsid w:val="00920015"/>
    <w:rsid w:val="00922E00"/>
    <w:rsid w:val="00926C59"/>
    <w:rsid w:val="00927E84"/>
    <w:rsid w:val="009312DE"/>
    <w:rsid w:val="00931FB6"/>
    <w:rsid w:val="009327D7"/>
    <w:rsid w:val="00932ADE"/>
    <w:rsid w:val="00933C6E"/>
    <w:rsid w:val="00934540"/>
    <w:rsid w:val="009346A2"/>
    <w:rsid w:val="009348E5"/>
    <w:rsid w:val="0093523C"/>
    <w:rsid w:val="009352F9"/>
    <w:rsid w:val="00935D80"/>
    <w:rsid w:val="00935DB4"/>
    <w:rsid w:val="00936997"/>
    <w:rsid w:val="009372AC"/>
    <w:rsid w:val="009373E2"/>
    <w:rsid w:val="0094103A"/>
    <w:rsid w:val="009422AB"/>
    <w:rsid w:val="00943DC5"/>
    <w:rsid w:val="00943DDA"/>
    <w:rsid w:val="00943EC6"/>
    <w:rsid w:val="00944FD3"/>
    <w:rsid w:val="009456BE"/>
    <w:rsid w:val="00946734"/>
    <w:rsid w:val="00950F4F"/>
    <w:rsid w:val="00952449"/>
    <w:rsid w:val="00952B44"/>
    <w:rsid w:val="00952BEB"/>
    <w:rsid w:val="00953057"/>
    <w:rsid w:val="00953E1F"/>
    <w:rsid w:val="00954A50"/>
    <w:rsid w:val="0095688D"/>
    <w:rsid w:val="00956D81"/>
    <w:rsid w:val="00960D7A"/>
    <w:rsid w:val="00965000"/>
    <w:rsid w:val="009650A7"/>
    <w:rsid w:val="0096685D"/>
    <w:rsid w:val="0096778D"/>
    <w:rsid w:val="00967C65"/>
    <w:rsid w:val="009701EB"/>
    <w:rsid w:val="00970988"/>
    <w:rsid w:val="00972E16"/>
    <w:rsid w:val="0097491B"/>
    <w:rsid w:val="009762FB"/>
    <w:rsid w:val="00981CBE"/>
    <w:rsid w:val="00981CE6"/>
    <w:rsid w:val="009860CE"/>
    <w:rsid w:val="009866DB"/>
    <w:rsid w:val="00990280"/>
    <w:rsid w:val="00992465"/>
    <w:rsid w:val="00994BBF"/>
    <w:rsid w:val="00994D29"/>
    <w:rsid w:val="00996294"/>
    <w:rsid w:val="00997303"/>
    <w:rsid w:val="00997FE7"/>
    <w:rsid w:val="009A0CC5"/>
    <w:rsid w:val="009A11A8"/>
    <w:rsid w:val="009A13BB"/>
    <w:rsid w:val="009A2A5D"/>
    <w:rsid w:val="009A558B"/>
    <w:rsid w:val="009A5EE9"/>
    <w:rsid w:val="009B0321"/>
    <w:rsid w:val="009B126D"/>
    <w:rsid w:val="009B206C"/>
    <w:rsid w:val="009B2339"/>
    <w:rsid w:val="009B3B87"/>
    <w:rsid w:val="009B57AD"/>
    <w:rsid w:val="009B6B4F"/>
    <w:rsid w:val="009C03BC"/>
    <w:rsid w:val="009C3A2D"/>
    <w:rsid w:val="009C439C"/>
    <w:rsid w:val="009C49E8"/>
    <w:rsid w:val="009C51E6"/>
    <w:rsid w:val="009C61E1"/>
    <w:rsid w:val="009D0E8E"/>
    <w:rsid w:val="009D36F7"/>
    <w:rsid w:val="009D4E96"/>
    <w:rsid w:val="009D617D"/>
    <w:rsid w:val="009D7FD3"/>
    <w:rsid w:val="009E0858"/>
    <w:rsid w:val="009E2F54"/>
    <w:rsid w:val="009E6801"/>
    <w:rsid w:val="009E73D5"/>
    <w:rsid w:val="009E755E"/>
    <w:rsid w:val="009F0682"/>
    <w:rsid w:val="009F181E"/>
    <w:rsid w:val="009F2F1E"/>
    <w:rsid w:val="009F630C"/>
    <w:rsid w:val="009F6C75"/>
    <w:rsid w:val="00A001EA"/>
    <w:rsid w:val="00A01317"/>
    <w:rsid w:val="00A01E37"/>
    <w:rsid w:val="00A02467"/>
    <w:rsid w:val="00A04BF4"/>
    <w:rsid w:val="00A06D91"/>
    <w:rsid w:val="00A10387"/>
    <w:rsid w:val="00A14C98"/>
    <w:rsid w:val="00A172B8"/>
    <w:rsid w:val="00A24A5E"/>
    <w:rsid w:val="00A25ECA"/>
    <w:rsid w:val="00A265C1"/>
    <w:rsid w:val="00A26768"/>
    <w:rsid w:val="00A272E1"/>
    <w:rsid w:val="00A31225"/>
    <w:rsid w:val="00A32184"/>
    <w:rsid w:val="00A325D1"/>
    <w:rsid w:val="00A33B29"/>
    <w:rsid w:val="00A34C52"/>
    <w:rsid w:val="00A3696C"/>
    <w:rsid w:val="00A415C4"/>
    <w:rsid w:val="00A42C7E"/>
    <w:rsid w:val="00A4542C"/>
    <w:rsid w:val="00A4671B"/>
    <w:rsid w:val="00A4673C"/>
    <w:rsid w:val="00A4773A"/>
    <w:rsid w:val="00A47EBA"/>
    <w:rsid w:val="00A54C18"/>
    <w:rsid w:val="00A5693A"/>
    <w:rsid w:val="00A56B5E"/>
    <w:rsid w:val="00A56D42"/>
    <w:rsid w:val="00A57625"/>
    <w:rsid w:val="00A63415"/>
    <w:rsid w:val="00A70C3B"/>
    <w:rsid w:val="00A70EEF"/>
    <w:rsid w:val="00A72CF4"/>
    <w:rsid w:val="00A72F9A"/>
    <w:rsid w:val="00A73F12"/>
    <w:rsid w:val="00A75AC6"/>
    <w:rsid w:val="00A75BAF"/>
    <w:rsid w:val="00A807FB"/>
    <w:rsid w:val="00A80C7D"/>
    <w:rsid w:val="00A81AC6"/>
    <w:rsid w:val="00A83755"/>
    <w:rsid w:val="00A83E78"/>
    <w:rsid w:val="00A87167"/>
    <w:rsid w:val="00A873B9"/>
    <w:rsid w:val="00A900FD"/>
    <w:rsid w:val="00A9016E"/>
    <w:rsid w:val="00A90371"/>
    <w:rsid w:val="00A906F8"/>
    <w:rsid w:val="00A916FC"/>
    <w:rsid w:val="00A9349F"/>
    <w:rsid w:val="00A94134"/>
    <w:rsid w:val="00A95121"/>
    <w:rsid w:val="00A9529C"/>
    <w:rsid w:val="00A95658"/>
    <w:rsid w:val="00A971C8"/>
    <w:rsid w:val="00A97B0A"/>
    <w:rsid w:val="00AA0EAF"/>
    <w:rsid w:val="00AA26EB"/>
    <w:rsid w:val="00AA2F4C"/>
    <w:rsid w:val="00AA2F93"/>
    <w:rsid w:val="00AA31CB"/>
    <w:rsid w:val="00AA3274"/>
    <w:rsid w:val="00AA3291"/>
    <w:rsid w:val="00AA4611"/>
    <w:rsid w:val="00AA5C54"/>
    <w:rsid w:val="00AA5F1E"/>
    <w:rsid w:val="00AA612D"/>
    <w:rsid w:val="00AA6EFC"/>
    <w:rsid w:val="00AB1862"/>
    <w:rsid w:val="00AB2503"/>
    <w:rsid w:val="00AB423F"/>
    <w:rsid w:val="00AB443B"/>
    <w:rsid w:val="00AB51C7"/>
    <w:rsid w:val="00AC0005"/>
    <w:rsid w:val="00AC049A"/>
    <w:rsid w:val="00AC1863"/>
    <w:rsid w:val="00AC392C"/>
    <w:rsid w:val="00AC4B67"/>
    <w:rsid w:val="00AC57C7"/>
    <w:rsid w:val="00AC589D"/>
    <w:rsid w:val="00AC7B24"/>
    <w:rsid w:val="00AD1211"/>
    <w:rsid w:val="00AD1ACF"/>
    <w:rsid w:val="00AD3D8D"/>
    <w:rsid w:val="00AD43CB"/>
    <w:rsid w:val="00AD525C"/>
    <w:rsid w:val="00AD6677"/>
    <w:rsid w:val="00AD7F84"/>
    <w:rsid w:val="00AE184D"/>
    <w:rsid w:val="00AE5463"/>
    <w:rsid w:val="00AF0D3C"/>
    <w:rsid w:val="00AF1936"/>
    <w:rsid w:val="00AF3445"/>
    <w:rsid w:val="00AF3FEB"/>
    <w:rsid w:val="00AF40D1"/>
    <w:rsid w:val="00AF4FFA"/>
    <w:rsid w:val="00AF54BA"/>
    <w:rsid w:val="00AF6F8F"/>
    <w:rsid w:val="00AF7405"/>
    <w:rsid w:val="00B01551"/>
    <w:rsid w:val="00B01624"/>
    <w:rsid w:val="00B037B2"/>
    <w:rsid w:val="00B04B6E"/>
    <w:rsid w:val="00B058DF"/>
    <w:rsid w:val="00B077F7"/>
    <w:rsid w:val="00B1486A"/>
    <w:rsid w:val="00B2253D"/>
    <w:rsid w:val="00B22B57"/>
    <w:rsid w:val="00B25D18"/>
    <w:rsid w:val="00B260D7"/>
    <w:rsid w:val="00B326E6"/>
    <w:rsid w:val="00B32A40"/>
    <w:rsid w:val="00B34CED"/>
    <w:rsid w:val="00B37A39"/>
    <w:rsid w:val="00B406B0"/>
    <w:rsid w:val="00B4080E"/>
    <w:rsid w:val="00B41EF6"/>
    <w:rsid w:val="00B42302"/>
    <w:rsid w:val="00B42CC6"/>
    <w:rsid w:val="00B435A3"/>
    <w:rsid w:val="00B43E96"/>
    <w:rsid w:val="00B460B1"/>
    <w:rsid w:val="00B464B7"/>
    <w:rsid w:val="00B46B12"/>
    <w:rsid w:val="00B50112"/>
    <w:rsid w:val="00B50B0D"/>
    <w:rsid w:val="00B52C59"/>
    <w:rsid w:val="00B53741"/>
    <w:rsid w:val="00B545DA"/>
    <w:rsid w:val="00B5461E"/>
    <w:rsid w:val="00B552A6"/>
    <w:rsid w:val="00B555AD"/>
    <w:rsid w:val="00B55789"/>
    <w:rsid w:val="00B576B6"/>
    <w:rsid w:val="00B57CFE"/>
    <w:rsid w:val="00B61BDF"/>
    <w:rsid w:val="00B63C5B"/>
    <w:rsid w:val="00B70F2F"/>
    <w:rsid w:val="00B714AB"/>
    <w:rsid w:val="00B7205D"/>
    <w:rsid w:val="00B733B0"/>
    <w:rsid w:val="00B734EE"/>
    <w:rsid w:val="00B7377C"/>
    <w:rsid w:val="00B74426"/>
    <w:rsid w:val="00B744D3"/>
    <w:rsid w:val="00B7627B"/>
    <w:rsid w:val="00B81080"/>
    <w:rsid w:val="00B83797"/>
    <w:rsid w:val="00B84614"/>
    <w:rsid w:val="00B86408"/>
    <w:rsid w:val="00B90526"/>
    <w:rsid w:val="00B925C1"/>
    <w:rsid w:val="00B93505"/>
    <w:rsid w:val="00B952E1"/>
    <w:rsid w:val="00B95ACC"/>
    <w:rsid w:val="00BA27FE"/>
    <w:rsid w:val="00BA666C"/>
    <w:rsid w:val="00BA6962"/>
    <w:rsid w:val="00BA7BE2"/>
    <w:rsid w:val="00BA7F96"/>
    <w:rsid w:val="00BB1AB5"/>
    <w:rsid w:val="00BB52DC"/>
    <w:rsid w:val="00BB5E08"/>
    <w:rsid w:val="00BB5F4C"/>
    <w:rsid w:val="00BB619A"/>
    <w:rsid w:val="00BB683B"/>
    <w:rsid w:val="00BB7CF5"/>
    <w:rsid w:val="00BC06B5"/>
    <w:rsid w:val="00BC23F2"/>
    <w:rsid w:val="00BC2CEA"/>
    <w:rsid w:val="00BC6DB0"/>
    <w:rsid w:val="00BC731B"/>
    <w:rsid w:val="00BC7D20"/>
    <w:rsid w:val="00BC7DF1"/>
    <w:rsid w:val="00BD048B"/>
    <w:rsid w:val="00BD0B81"/>
    <w:rsid w:val="00BD354D"/>
    <w:rsid w:val="00BD5308"/>
    <w:rsid w:val="00BD5B57"/>
    <w:rsid w:val="00BD637C"/>
    <w:rsid w:val="00BE0202"/>
    <w:rsid w:val="00BE1D18"/>
    <w:rsid w:val="00BE221C"/>
    <w:rsid w:val="00BE2FC2"/>
    <w:rsid w:val="00BE67D1"/>
    <w:rsid w:val="00BE7739"/>
    <w:rsid w:val="00BF0281"/>
    <w:rsid w:val="00BF0B71"/>
    <w:rsid w:val="00BF23CE"/>
    <w:rsid w:val="00BF4BEC"/>
    <w:rsid w:val="00BF579D"/>
    <w:rsid w:val="00BF586D"/>
    <w:rsid w:val="00C00B9C"/>
    <w:rsid w:val="00C03339"/>
    <w:rsid w:val="00C0338D"/>
    <w:rsid w:val="00C04FA2"/>
    <w:rsid w:val="00C054AB"/>
    <w:rsid w:val="00C066E5"/>
    <w:rsid w:val="00C06CFE"/>
    <w:rsid w:val="00C078B6"/>
    <w:rsid w:val="00C12EA4"/>
    <w:rsid w:val="00C1306B"/>
    <w:rsid w:val="00C137D1"/>
    <w:rsid w:val="00C14B37"/>
    <w:rsid w:val="00C15091"/>
    <w:rsid w:val="00C15D1B"/>
    <w:rsid w:val="00C201C4"/>
    <w:rsid w:val="00C215E6"/>
    <w:rsid w:val="00C22B07"/>
    <w:rsid w:val="00C241C2"/>
    <w:rsid w:val="00C26867"/>
    <w:rsid w:val="00C2713C"/>
    <w:rsid w:val="00C27355"/>
    <w:rsid w:val="00C27517"/>
    <w:rsid w:val="00C30689"/>
    <w:rsid w:val="00C3087B"/>
    <w:rsid w:val="00C3164B"/>
    <w:rsid w:val="00C33330"/>
    <w:rsid w:val="00C44770"/>
    <w:rsid w:val="00C46C8F"/>
    <w:rsid w:val="00C50C0D"/>
    <w:rsid w:val="00C53A4D"/>
    <w:rsid w:val="00C547CB"/>
    <w:rsid w:val="00C55506"/>
    <w:rsid w:val="00C56C10"/>
    <w:rsid w:val="00C571CA"/>
    <w:rsid w:val="00C63153"/>
    <w:rsid w:val="00C6426C"/>
    <w:rsid w:val="00C660FF"/>
    <w:rsid w:val="00C704C5"/>
    <w:rsid w:val="00C714CF"/>
    <w:rsid w:val="00C75E7C"/>
    <w:rsid w:val="00C776DC"/>
    <w:rsid w:val="00C776F3"/>
    <w:rsid w:val="00C77FC7"/>
    <w:rsid w:val="00C85C1E"/>
    <w:rsid w:val="00C8716C"/>
    <w:rsid w:val="00C87208"/>
    <w:rsid w:val="00C90E4E"/>
    <w:rsid w:val="00C93901"/>
    <w:rsid w:val="00C941EF"/>
    <w:rsid w:val="00C9423D"/>
    <w:rsid w:val="00C94620"/>
    <w:rsid w:val="00C94793"/>
    <w:rsid w:val="00C95CDC"/>
    <w:rsid w:val="00C97CA1"/>
    <w:rsid w:val="00CA04C1"/>
    <w:rsid w:val="00CA068D"/>
    <w:rsid w:val="00CA2107"/>
    <w:rsid w:val="00CA296A"/>
    <w:rsid w:val="00CA48CF"/>
    <w:rsid w:val="00CA4D36"/>
    <w:rsid w:val="00CA5C46"/>
    <w:rsid w:val="00CB017F"/>
    <w:rsid w:val="00CB1788"/>
    <w:rsid w:val="00CB18CC"/>
    <w:rsid w:val="00CB2E23"/>
    <w:rsid w:val="00CB4EEE"/>
    <w:rsid w:val="00CB5516"/>
    <w:rsid w:val="00CB5EB6"/>
    <w:rsid w:val="00CB60F5"/>
    <w:rsid w:val="00CC0A36"/>
    <w:rsid w:val="00CC0DD6"/>
    <w:rsid w:val="00CC0F1E"/>
    <w:rsid w:val="00CC24E5"/>
    <w:rsid w:val="00CC2FE5"/>
    <w:rsid w:val="00CC5D40"/>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CF7B5F"/>
    <w:rsid w:val="00D01B73"/>
    <w:rsid w:val="00D02610"/>
    <w:rsid w:val="00D0303A"/>
    <w:rsid w:val="00D042D6"/>
    <w:rsid w:val="00D044A1"/>
    <w:rsid w:val="00D04707"/>
    <w:rsid w:val="00D04E89"/>
    <w:rsid w:val="00D058F0"/>
    <w:rsid w:val="00D079FD"/>
    <w:rsid w:val="00D07FCC"/>
    <w:rsid w:val="00D101A8"/>
    <w:rsid w:val="00D1275D"/>
    <w:rsid w:val="00D13E11"/>
    <w:rsid w:val="00D13E7B"/>
    <w:rsid w:val="00D13F4E"/>
    <w:rsid w:val="00D1583B"/>
    <w:rsid w:val="00D16144"/>
    <w:rsid w:val="00D16296"/>
    <w:rsid w:val="00D20BA2"/>
    <w:rsid w:val="00D21141"/>
    <w:rsid w:val="00D23B56"/>
    <w:rsid w:val="00D23FE4"/>
    <w:rsid w:val="00D242DC"/>
    <w:rsid w:val="00D27480"/>
    <w:rsid w:val="00D31F66"/>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1CC9"/>
    <w:rsid w:val="00D522FA"/>
    <w:rsid w:val="00D52380"/>
    <w:rsid w:val="00D538E3"/>
    <w:rsid w:val="00D5499F"/>
    <w:rsid w:val="00D5643F"/>
    <w:rsid w:val="00D6342D"/>
    <w:rsid w:val="00D63CC4"/>
    <w:rsid w:val="00D65822"/>
    <w:rsid w:val="00D670B9"/>
    <w:rsid w:val="00D673AE"/>
    <w:rsid w:val="00D70352"/>
    <w:rsid w:val="00D71C93"/>
    <w:rsid w:val="00D721B2"/>
    <w:rsid w:val="00D74BD2"/>
    <w:rsid w:val="00D76B33"/>
    <w:rsid w:val="00D80DDF"/>
    <w:rsid w:val="00D820A9"/>
    <w:rsid w:val="00D854F1"/>
    <w:rsid w:val="00D85EBF"/>
    <w:rsid w:val="00D86B8F"/>
    <w:rsid w:val="00D87F9E"/>
    <w:rsid w:val="00D9059E"/>
    <w:rsid w:val="00D9098A"/>
    <w:rsid w:val="00D913E9"/>
    <w:rsid w:val="00D91C87"/>
    <w:rsid w:val="00D91E1B"/>
    <w:rsid w:val="00D92933"/>
    <w:rsid w:val="00D92D61"/>
    <w:rsid w:val="00D93806"/>
    <w:rsid w:val="00D95BB8"/>
    <w:rsid w:val="00D95DF3"/>
    <w:rsid w:val="00D9633B"/>
    <w:rsid w:val="00D969FF"/>
    <w:rsid w:val="00D96FD4"/>
    <w:rsid w:val="00DA56A4"/>
    <w:rsid w:val="00DA57F6"/>
    <w:rsid w:val="00DA69E5"/>
    <w:rsid w:val="00DA7023"/>
    <w:rsid w:val="00DB1245"/>
    <w:rsid w:val="00DB23B4"/>
    <w:rsid w:val="00DB38B0"/>
    <w:rsid w:val="00DB74EB"/>
    <w:rsid w:val="00DC1C4E"/>
    <w:rsid w:val="00DC47E4"/>
    <w:rsid w:val="00DC66FD"/>
    <w:rsid w:val="00DD0455"/>
    <w:rsid w:val="00DD0DB4"/>
    <w:rsid w:val="00DD1B49"/>
    <w:rsid w:val="00DD210F"/>
    <w:rsid w:val="00DD375E"/>
    <w:rsid w:val="00DD3BCD"/>
    <w:rsid w:val="00DD469E"/>
    <w:rsid w:val="00DD5D48"/>
    <w:rsid w:val="00DE6328"/>
    <w:rsid w:val="00DE6897"/>
    <w:rsid w:val="00DF0491"/>
    <w:rsid w:val="00DF1190"/>
    <w:rsid w:val="00DF7CF5"/>
    <w:rsid w:val="00E02806"/>
    <w:rsid w:val="00E03114"/>
    <w:rsid w:val="00E031D4"/>
    <w:rsid w:val="00E044C6"/>
    <w:rsid w:val="00E04CED"/>
    <w:rsid w:val="00E05283"/>
    <w:rsid w:val="00E100CE"/>
    <w:rsid w:val="00E10AAE"/>
    <w:rsid w:val="00E10E8E"/>
    <w:rsid w:val="00E14790"/>
    <w:rsid w:val="00E17A5A"/>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392F"/>
    <w:rsid w:val="00E3528D"/>
    <w:rsid w:val="00E35E0B"/>
    <w:rsid w:val="00E361E9"/>
    <w:rsid w:val="00E3681D"/>
    <w:rsid w:val="00E36F75"/>
    <w:rsid w:val="00E43D32"/>
    <w:rsid w:val="00E45782"/>
    <w:rsid w:val="00E465DF"/>
    <w:rsid w:val="00E47418"/>
    <w:rsid w:val="00E51734"/>
    <w:rsid w:val="00E517ED"/>
    <w:rsid w:val="00E52B13"/>
    <w:rsid w:val="00E52E3A"/>
    <w:rsid w:val="00E53207"/>
    <w:rsid w:val="00E53615"/>
    <w:rsid w:val="00E554D5"/>
    <w:rsid w:val="00E605AF"/>
    <w:rsid w:val="00E622BC"/>
    <w:rsid w:val="00E64570"/>
    <w:rsid w:val="00E66A65"/>
    <w:rsid w:val="00E6757D"/>
    <w:rsid w:val="00E676AA"/>
    <w:rsid w:val="00E70C59"/>
    <w:rsid w:val="00E72F83"/>
    <w:rsid w:val="00E75044"/>
    <w:rsid w:val="00E76F49"/>
    <w:rsid w:val="00E77198"/>
    <w:rsid w:val="00E77DAC"/>
    <w:rsid w:val="00E82856"/>
    <w:rsid w:val="00E82E18"/>
    <w:rsid w:val="00E839D8"/>
    <w:rsid w:val="00E87450"/>
    <w:rsid w:val="00E90C16"/>
    <w:rsid w:val="00E93689"/>
    <w:rsid w:val="00EA0CB7"/>
    <w:rsid w:val="00EA17CF"/>
    <w:rsid w:val="00EA1E3D"/>
    <w:rsid w:val="00EA391C"/>
    <w:rsid w:val="00EA3E12"/>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6787"/>
    <w:rsid w:val="00EE0C7D"/>
    <w:rsid w:val="00EE120F"/>
    <w:rsid w:val="00EE1476"/>
    <w:rsid w:val="00EE1FBE"/>
    <w:rsid w:val="00EE26BE"/>
    <w:rsid w:val="00EE4597"/>
    <w:rsid w:val="00EE498B"/>
    <w:rsid w:val="00EE6AAD"/>
    <w:rsid w:val="00EE74CC"/>
    <w:rsid w:val="00EF1859"/>
    <w:rsid w:val="00EF23CA"/>
    <w:rsid w:val="00EF2559"/>
    <w:rsid w:val="00EF2F38"/>
    <w:rsid w:val="00EF307F"/>
    <w:rsid w:val="00EF3CD1"/>
    <w:rsid w:val="00EF564C"/>
    <w:rsid w:val="00EF5970"/>
    <w:rsid w:val="00F006CA"/>
    <w:rsid w:val="00F00AFE"/>
    <w:rsid w:val="00F02F9B"/>
    <w:rsid w:val="00F05B09"/>
    <w:rsid w:val="00F05E7D"/>
    <w:rsid w:val="00F061B5"/>
    <w:rsid w:val="00F102B1"/>
    <w:rsid w:val="00F109A3"/>
    <w:rsid w:val="00F11389"/>
    <w:rsid w:val="00F126EF"/>
    <w:rsid w:val="00F1272C"/>
    <w:rsid w:val="00F136E0"/>
    <w:rsid w:val="00F14C96"/>
    <w:rsid w:val="00F1783B"/>
    <w:rsid w:val="00F17EC4"/>
    <w:rsid w:val="00F204D5"/>
    <w:rsid w:val="00F20C6B"/>
    <w:rsid w:val="00F21C74"/>
    <w:rsid w:val="00F233B7"/>
    <w:rsid w:val="00F238B9"/>
    <w:rsid w:val="00F2599C"/>
    <w:rsid w:val="00F274A4"/>
    <w:rsid w:val="00F322C6"/>
    <w:rsid w:val="00F326B5"/>
    <w:rsid w:val="00F35F85"/>
    <w:rsid w:val="00F36D9B"/>
    <w:rsid w:val="00F375A0"/>
    <w:rsid w:val="00F37BE7"/>
    <w:rsid w:val="00F40CD8"/>
    <w:rsid w:val="00F44F62"/>
    <w:rsid w:val="00F45034"/>
    <w:rsid w:val="00F452FB"/>
    <w:rsid w:val="00F457B5"/>
    <w:rsid w:val="00F501E0"/>
    <w:rsid w:val="00F519CE"/>
    <w:rsid w:val="00F523E7"/>
    <w:rsid w:val="00F52939"/>
    <w:rsid w:val="00F53492"/>
    <w:rsid w:val="00F53B7E"/>
    <w:rsid w:val="00F56C3E"/>
    <w:rsid w:val="00F56F90"/>
    <w:rsid w:val="00F60ACB"/>
    <w:rsid w:val="00F61E2A"/>
    <w:rsid w:val="00F62A40"/>
    <w:rsid w:val="00F62D0F"/>
    <w:rsid w:val="00F63F81"/>
    <w:rsid w:val="00F643EE"/>
    <w:rsid w:val="00F644B2"/>
    <w:rsid w:val="00F65DB2"/>
    <w:rsid w:val="00F6631D"/>
    <w:rsid w:val="00F67A47"/>
    <w:rsid w:val="00F7001D"/>
    <w:rsid w:val="00F70E87"/>
    <w:rsid w:val="00F716FC"/>
    <w:rsid w:val="00F74679"/>
    <w:rsid w:val="00F75415"/>
    <w:rsid w:val="00F75C14"/>
    <w:rsid w:val="00F76BA3"/>
    <w:rsid w:val="00F76BBF"/>
    <w:rsid w:val="00F81B04"/>
    <w:rsid w:val="00F82337"/>
    <w:rsid w:val="00F86F75"/>
    <w:rsid w:val="00F879FE"/>
    <w:rsid w:val="00F90745"/>
    <w:rsid w:val="00F93E7F"/>
    <w:rsid w:val="00F95742"/>
    <w:rsid w:val="00F9648C"/>
    <w:rsid w:val="00FA104D"/>
    <w:rsid w:val="00FA11F0"/>
    <w:rsid w:val="00FA1796"/>
    <w:rsid w:val="00FA1ECA"/>
    <w:rsid w:val="00FA3FB7"/>
    <w:rsid w:val="00FA4690"/>
    <w:rsid w:val="00FA4D78"/>
    <w:rsid w:val="00FA60D4"/>
    <w:rsid w:val="00FA6F3B"/>
    <w:rsid w:val="00FA73AC"/>
    <w:rsid w:val="00FA7E33"/>
    <w:rsid w:val="00FB02D5"/>
    <w:rsid w:val="00FB08FB"/>
    <w:rsid w:val="00FB0CE4"/>
    <w:rsid w:val="00FB280F"/>
    <w:rsid w:val="00FB2C2B"/>
    <w:rsid w:val="00FB4261"/>
    <w:rsid w:val="00FB4327"/>
    <w:rsid w:val="00FB4C85"/>
    <w:rsid w:val="00FB4C94"/>
    <w:rsid w:val="00FC09A1"/>
    <w:rsid w:val="00FC3283"/>
    <w:rsid w:val="00FC3C1E"/>
    <w:rsid w:val="00FC4A88"/>
    <w:rsid w:val="00FC4C4C"/>
    <w:rsid w:val="00FC527E"/>
    <w:rsid w:val="00FC591F"/>
    <w:rsid w:val="00FC5B0D"/>
    <w:rsid w:val="00FC69B3"/>
    <w:rsid w:val="00FC6F35"/>
    <w:rsid w:val="00FD1BDB"/>
    <w:rsid w:val="00FD2AEA"/>
    <w:rsid w:val="00FD7B71"/>
    <w:rsid w:val="00FE048E"/>
    <w:rsid w:val="00FE1990"/>
    <w:rsid w:val="00FE225E"/>
    <w:rsid w:val="00FE2748"/>
    <w:rsid w:val="00FE2C29"/>
    <w:rsid w:val="00FE3696"/>
    <w:rsid w:val="00FE4799"/>
    <w:rsid w:val="00FE564F"/>
    <w:rsid w:val="00FE5BD8"/>
    <w:rsid w:val="00FF1455"/>
    <w:rsid w:val="00FF14F6"/>
    <w:rsid w:val="00FF1ED3"/>
    <w:rsid w:val="00FF3ABF"/>
    <w:rsid w:val="00FF530A"/>
    <w:rsid w:val="00FF6312"/>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9A5EE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unhideWhenUsed/>
    <w:rsid w:val="004C3AC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C3AC1"/>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9A5EE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unhideWhenUsed/>
    <w:rsid w:val="004C3AC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C3AC1"/>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2017</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239</c:v>
                </c:pt>
                <c:pt idx="1">
                  <c:v>624</c:v>
                </c:pt>
                <c:pt idx="2">
                  <c:v>492</c:v>
                </c:pt>
              </c:numCache>
            </c:numRef>
          </c:val>
        </c:ser>
        <c:ser>
          <c:idx val="1"/>
          <c:order val="1"/>
          <c:tx>
            <c:strRef>
              <c:f>Лист1!$C$1</c:f>
              <c:strCache>
                <c:ptCount val="1"/>
                <c:pt idx="0">
                  <c:v>2018</c:v>
                </c:pt>
              </c:strCache>
            </c:strRef>
          </c:tx>
          <c:invertIfNegative val="0"/>
          <c:dLbls>
            <c:showLegendKey val="0"/>
            <c:showVal val="1"/>
            <c:showCatName val="0"/>
            <c:showSerName val="1"/>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253</c:v>
                </c:pt>
                <c:pt idx="1">
                  <c:v>521</c:v>
                </c:pt>
                <c:pt idx="2">
                  <c:v>401</c:v>
                </c:pt>
              </c:numCache>
            </c:numRef>
          </c:val>
        </c:ser>
        <c:dLbls>
          <c:showLegendKey val="0"/>
          <c:showVal val="0"/>
          <c:showCatName val="0"/>
          <c:showSerName val="0"/>
          <c:showPercent val="0"/>
          <c:showBubbleSize val="0"/>
        </c:dLbls>
        <c:gapWidth val="150"/>
        <c:shape val="box"/>
        <c:axId val="182668288"/>
        <c:axId val="179524736"/>
        <c:axId val="0"/>
      </c:bar3DChart>
      <c:catAx>
        <c:axId val="182668288"/>
        <c:scaling>
          <c:orientation val="minMax"/>
        </c:scaling>
        <c:delete val="0"/>
        <c:axPos val="b"/>
        <c:majorTickMark val="out"/>
        <c:minorTickMark val="none"/>
        <c:tickLblPos val="nextTo"/>
        <c:crossAx val="179524736"/>
        <c:crosses val="autoZero"/>
        <c:auto val="1"/>
        <c:lblAlgn val="ctr"/>
        <c:lblOffset val="100"/>
        <c:noMultiLvlLbl val="0"/>
      </c:catAx>
      <c:valAx>
        <c:axId val="179524736"/>
        <c:scaling>
          <c:orientation val="minMax"/>
        </c:scaling>
        <c:delete val="0"/>
        <c:axPos val="l"/>
        <c:numFmt formatCode="General" sourceLinked="1"/>
        <c:majorTickMark val="out"/>
        <c:minorTickMark val="none"/>
        <c:tickLblPos val="nextTo"/>
        <c:crossAx val="18266828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1108-BB3F-4915-AEAF-B4C8FDE5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24434</TotalTime>
  <Pages>30</Pages>
  <Words>11544</Words>
  <Characters>65806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Жеребова</cp:lastModifiedBy>
  <cp:revision>414</cp:revision>
  <cp:lastPrinted>2019-03-24T22:57:00Z</cp:lastPrinted>
  <dcterms:created xsi:type="dcterms:W3CDTF">2008-10-14T22:29:00Z</dcterms:created>
  <dcterms:modified xsi:type="dcterms:W3CDTF">2019-03-24T23:13:00Z</dcterms:modified>
</cp:coreProperties>
</file>