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17" w:rsidRPr="00FB6A17" w:rsidRDefault="00FB6A17" w:rsidP="00FB6A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18"/>
          <w:szCs w:val="20"/>
          <w:lang w:eastAsia="ru-RU"/>
        </w:rPr>
        <w:drawing>
          <wp:inline distT="0" distB="0" distL="0" distR="0">
            <wp:extent cx="501015" cy="63627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36270"/>
                    </a:xfrm>
                    <a:prstGeom prst="rect">
                      <a:avLst/>
                    </a:prstGeom>
                    <a:noFill/>
                    <a:ln>
                      <a:noFill/>
                    </a:ln>
                  </pic:spPr>
                </pic:pic>
              </a:graphicData>
            </a:graphic>
          </wp:inline>
        </w:drawing>
      </w:r>
    </w:p>
    <w:p w:rsidR="00FB6A17" w:rsidRPr="00FB6A17" w:rsidRDefault="00FB6A17" w:rsidP="00FB6A17">
      <w:pPr>
        <w:spacing w:after="0" w:line="240" w:lineRule="auto"/>
        <w:jc w:val="center"/>
        <w:rPr>
          <w:rFonts w:ascii="Times New Roman" w:eastAsia="Times New Roman" w:hAnsi="Times New Roman" w:cs="Times New Roman"/>
          <w:b/>
          <w:sz w:val="24"/>
          <w:szCs w:val="24"/>
          <w:lang w:eastAsia="ru-RU"/>
        </w:rPr>
      </w:pPr>
      <w:r w:rsidRPr="00FB6A17">
        <w:rPr>
          <w:rFonts w:ascii="Times New Roman" w:eastAsia="Times New Roman" w:hAnsi="Times New Roman" w:cs="Times New Roman"/>
          <w:b/>
          <w:sz w:val="24"/>
          <w:szCs w:val="24"/>
          <w:lang w:eastAsia="ru-RU"/>
        </w:rPr>
        <w:t>ПОСТАНОВЛЕНИЕ</w:t>
      </w:r>
    </w:p>
    <w:p w:rsidR="00FB6A17" w:rsidRPr="00FB6A17" w:rsidRDefault="00FB6A17" w:rsidP="00FB6A17">
      <w:pPr>
        <w:spacing w:after="0" w:line="240" w:lineRule="auto"/>
        <w:jc w:val="center"/>
        <w:rPr>
          <w:rFonts w:ascii="Times New Roman" w:eastAsia="Times New Roman" w:hAnsi="Times New Roman" w:cs="Times New Roman"/>
          <w:b/>
          <w:sz w:val="24"/>
          <w:szCs w:val="24"/>
          <w:lang w:eastAsia="ru-RU"/>
        </w:rPr>
      </w:pPr>
    </w:p>
    <w:p w:rsidR="00FB6A17" w:rsidRPr="00FB6A17" w:rsidRDefault="00FB6A17" w:rsidP="00FB6A17">
      <w:pPr>
        <w:spacing w:after="0" w:line="240" w:lineRule="auto"/>
        <w:jc w:val="center"/>
        <w:rPr>
          <w:rFonts w:ascii="Times New Roman" w:eastAsia="Times New Roman" w:hAnsi="Times New Roman" w:cs="Times New Roman"/>
          <w:b/>
          <w:sz w:val="24"/>
          <w:szCs w:val="24"/>
          <w:lang w:eastAsia="ru-RU"/>
        </w:rPr>
      </w:pPr>
      <w:r w:rsidRPr="00FB6A17">
        <w:rPr>
          <w:rFonts w:ascii="Times New Roman" w:eastAsia="Times New Roman" w:hAnsi="Times New Roman" w:cs="Times New Roman"/>
          <w:b/>
          <w:sz w:val="24"/>
          <w:szCs w:val="24"/>
          <w:lang w:eastAsia="ru-RU"/>
        </w:rPr>
        <w:t xml:space="preserve">АДМИНИСТРАЦИИ УСТЬ-БОЛЬШЕРЕЦКОГО МУНИЦИПАЛЬНОГО РАЙОНА </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jc w:val="both"/>
        <w:rPr>
          <w:rFonts w:ascii="Times New Roman" w:eastAsia="Times New Roman" w:hAnsi="Times New Roman" w:cs="Times New Roman"/>
          <w:sz w:val="24"/>
          <w:szCs w:val="24"/>
          <w:u w:val="single"/>
          <w:lang w:eastAsia="ru-RU"/>
        </w:rPr>
      </w:pPr>
      <w:r w:rsidRPr="00FB6A17">
        <w:rPr>
          <w:rFonts w:ascii="Times New Roman" w:eastAsia="Times New Roman" w:hAnsi="Times New Roman" w:cs="Times New Roman"/>
          <w:sz w:val="24"/>
          <w:szCs w:val="24"/>
          <w:lang w:eastAsia="ru-RU"/>
        </w:rPr>
        <w:t xml:space="preserve">от </w:t>
      </w:r>
      <w:r w:rsidR="00FF2353">
        <w:rPr>
          <w:rFonts w:ascii="Times New Roman" w:eastAsia="Times New Roman" w:hAnsi="Times New Roman" w:cs="Times New Roman"/>
          <w:sz w:val="24"/>
          <w:szCs w:val="24"/>
          <w:u w:val="single"/>
          <w:lang w:eastAsia="ru-RU"/>
        </w:rPr>
        <w:t xml:space="preserve">22.06.2016 </w:t>
      </w:r>
      <w:r w:rsidRPr="00FB6A17">
        <w:rPr>
          <w:rFonts w:ascii="Times New Roman" w:eastAsia="Times New Roman" w:hAnsi="Times New Roman" w:cs="Times New Roman"/>
          <w:sz w:val="24"/>
          <w:szCs w:val="24"/>
          <w:lang w:eastAsia="ru-RU"/>
        </w:rPr>
        <w:t>№</w:t>
      </w:r>
      <w:r w:rsidR="00FF2353">
        <w:rPr>
          <w:rFonts w:ascii="Times New Roman" w:eastAsia="Times New Roman" w:hAnsi="Times New Roman" w:cs="Times New Roman"/>
          <w:sz w:val="24"/>
          <w:szCs w:val="24"/>
          <w:u w:val="single"/>
          <w:lang w:eastAsia="ru-RU"/>
        </w:rPr>
        <w:t xml:space="preserve"> 265</w:t>
      </w:r>
    </w:p>
    <w:p w:rsidR="00FB6A17" w:rsidRPr="00FB6A17" w:rsidRDefault="00FB6A17" w:rsidP="00FB6A17">
      <w:pPr>
        <w:spacing w:after="0" w:line="240" w:lineRule="auto"/>
        <w:ind w:right="5385"/>
        <w:rPr>
          <w:rFonts w:ascii="Times New Roman" w:eastAsia="Times New Roman" w:hAnsi="Times New Roman" w:cs="Times New Roman"/>
          <w:b/>
          <w:sz w:val="24"/>
          <w:szCs w:val="24"/>
          <w:lang w:eastAsia="ru-RU"/>
        </w:rPr>
      </w:pPr>
    </w:p>
    <w:p w:rsidR="00FB6A17" w:rsidRPr="00FB6A17" w:rsidRDefault="00FB6A17" w:rsidP="00FB6A17">
      <w:pPr>
        <w:spacing w:after="0" w:line="240" w:lineRule="auto"/>
        <w:ind w:right="4961"/>
        <w:rPr>
          <w:rFonts w:ascii="Times New Roman" w:eastAsia="Times New Roman" w:hAnsi="Times New Roman" w:cs="Times New Roman"/>
          <w:b/>
          <w:sz w:val="24"/>
          <w:szCs w:val="24"/>
          <w:lang w:eastAsia="ru-RU"/>
        </w:rPr>
      </w:pPr>
      <w:r w:rsidRPr="00FB6A17">
        <w:rPr>
          <w:rFonts w:ascii="Times New Roman" w:eastAsia="Times New Roman" w:hAnsi="Times New Roman" w:cs="Times New Roman"/>
          <w:b/>
          <w:sz w:val="24"/>
          <w:szCs w:val="24"/>
          <w:lang w:eastAsia="ru-RU"/>
        </w:rPr>
        <w:t>О внесении изменений в постановление Администрации Усть-Большерецкого муниципального района от 28.03.2016</w:t>
      </w:r>
    </w:p>
    <w:p w:rsidR="00FB6A17" w:rsidRPr="00FB6A17" w:rsidRDefault="00FB6A17" w:rsidP="00FB6A17">
      <w:pPr>
        <w:spacing w:after="0" w:line="240" w:lineRule="auto"/>
        <w:ind w:right="4961"/>
        <w:rPr>
          <w:rFonts w:ascii="Times New Roman" w:eastAsia="Times New Roman" w:hAnsi="Times New Roman" w:cs="Times New Roman"/>
          <w:b/>
          <w:sz w:val="24"/>
          <w:szCs w:val="24"/>
          <w:lang w:eastAsia="ru-RU"/>
        </w:rPr>
      </w:pPr>
      <w:r w:rsidRPr="00FB6A17">
        <w:rPr>
          <w:rFonts w:ascii="Times New Roman" w:eastAsia="Times New Roman" w:hAnsi="Times New Roman" w:cs="Times New Roman"/>
          <w:b/>
          <w:sz w:val="24"/>
          <w:szCs w:val="24"/>
          <w:lang w:eastAsia="ru-RU"/>
        </w:rPr>
        <w:t xml:space="preserve"> № 88 «Об утверждении муниципальной программы «Поддержка развития сельского хозяйства, пищевой и перерабатывающей промышленности в Усть-Большерецком муниципальном районе на 2016 год»</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ind w:firstLine="709"/>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 xml:space="preserve">В связи с изменением объемов бюджетных ассигнований, Администрация Усть-Большерецкого муниципального района  </w:t>
      </w:r>
    </w:p>
    <w:p w:rsidR="00FB6A17" w:rsidRPr="00FB6A17" w:rsidRDefault="00FB6A17" w:rsidP="00FB6A17">
      <w:pPr>
        <w:spacing w:after="0" w:line="240" w:lineRule="auto"/>
        <w:ind w:firstLine="709"/>
        <w:rPr>
          <w:rFonts w:ascii="Times New Roman" w:eastAsia="Times New Roman" w:hAnsi="Times New Roman" w:cs="Times New Roman"/>
          <w:sz w:val="24"/>
          <w:szCs w:val="24"/>
          <w:lang w:eastAsia="ru-RU"/>
        </w:rPr>
      </w:pPr>
    </w:p>
    <w:p w:rsidR="00FB6A17" w:rsidRPr="00FB6A17" w:rsidRDefault="00FB6A17" w:rsidP="00FB6A17">
      <w:pPr>
        <w:spacing w:after="0" w:line="240" w:lineRule="auto"/>
        <w:rPr>
          <w:rFonts w:ascii="Times New Roman" w:eastAsia="Times New Roman" w:hAnsi="Times New Roman" w:cs="Times New Roman"/>
          <w:b/>
          <w:sz w:val="24"/>
          <w:szCs w:val="24"/>
          <w:lang w:eastAsia="ru-RU"/>
        </w:rPr>
      </w:pPr>
      <w:r w:rsidRPr="00FB6A17">
        <w:rPr>
          <w:rFonts w:ascii="Times New Roman" w:eastAsia="Times New Roman" w:hAnsi="Times New Roman" w:cs="Times New Roman"/>
          <w:b/>
          <w:sz w:val="24"/>
          <w:szCs w:val="24"/>
          <w:lang w:eastAsia="ru-RU"/>
        </w:rPr>
        <w:t xml:space="preserve">ПОСТАНОВЛЯЕТ:  </w:t>
      </w:r>
    </w:p>
    <w:p w:rsidR="00FB6A17" w:rsidRPr="00FB6A17" w:rsidRDefault="00FB6A17" w:rsidP="00FB6A17">
      <w:pPr>
        <w:spacing w:after="0" w:line="240" w:lineRule="auto"/>
        <w:ind w:firstLine="709"/>
        <w:rPr>
          <w:rFonts w:ascii="Times New Roman" w:eastAsia="Times New Roman" w:hAnsi="Times New Roman" w:cs="Times New Roman"/>
          <w:sz w:val="24"/>
          <w:szCs w:val="24"/>
          <w:lang w:eastAsia="ru-RU"/>
        </w:rPr>
      </w:pPr>
    </w:p>
    <w:p w:rsidR="00FB6A17" w:rsidRPr="00FB6A17" w:rsidRDefault="00FB6A17" w:rsidP="00FB6A17">
      <w:pPr>
        <w:spacing w:after="0" w:line="240" w:lineRule="auto"/>
        <w:ind w:firstLine="709"/>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1.   Приложение к постановлению Администрации Усть-Большерецкого муниципального района от 28.03.2016 № 88 « Об утверждении муниципальной программы «Поддержка развития сельского хозяйства, пищевой и перерабатывающей промышленности в Усть-Большерецком муниципальном районе на 2016 год» изложить в новой редакции согласно приложению к настоящему постановлению.</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ab/>
        <w:t>2. 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ab/>
        <w:t>3. Настоящее постановление вступает в силу после дня его официального обнародования и распространяется  на правоотношения, возникшие с 01.01.2016 года.</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ab/>
        <w:t>4.    Контроль за исполнением настоящего постановления оставляю за собой.</w:t>
      </w:r>
    </w:p>
    <w:p w:rsidR="00FB6A17" w:rsidRPr="00FB6A17" w:rsidRDefault="00FB6A17" w:rsidP="00FB6A17">
      <w:pPr>
        <w:spacing w:after="0" w:line="240" w:lineRule="auto"/>
        <w:ind w:left="1069"/>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Глава Администрации</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 xml:space="preserve">Усть-Большерецкого </w:t>
      </w:r>
    </w:p>
    <w:p w:rsidR="00FB6A17" w:rsidRPr="00FB6A17" w:rsidRDefault="00FB6A17" w:rsidP="00FB6A17">
      <w:pPr>
        <w:spacing w:after="0" w:line="240" w:lineRule="auto"/>
        <w:jc w:val="both"/>
        <w:rPr>
          <w:rFonts w:ascii="Times New Roman" w:eastAsia="Times New Roman" w:hAnsi="Times New Roman" w:cs="Times New Roman"/>
          <w:sz w:val="24"/>
          <w:szCs w:val="24"/>
          <w:lang w:eastAsia="ru-RU"/>
        </w:rPr>
      </w:pPr>
      <w:r w:rsidRPr="00FB6A17">
        <w:rPr>
          <w:rFonts w:ascii="Times New Roman" w:eastAsia="Times New Roman" w:hAnsi="Times New Roman" w:cs="Times New Roman"/>
          <w:sz w:val="24"/>
          <w:szCs w:val="24"/>
          <w:lang w:eastAsia="ru-RU"/>
        </w:rPr>
        <w:t>муниципального района                                                                                        К.Ю. Деникеев</w:t>
      </w:r>
    </w:p>
    <w:p w:rsidR="00FB6A17" w:rsidRPr="00FB6A17" w:rsidRDefault="00FB6A17" w:rsidP="00FB6A17">
      <w:pPr>
        <w:spacing w:after="0" w:line="240" w:lineRule="auto"/>
        <w:jc w:val="both"/>
        <w:rPr>
          <w:rFonts w:ascii="Times New Roman" w:eastAsia="Times New Roman" w:hAnsi="Times New Roman" w:cs="Times New Roman"/>
          <w:b/>
          <w:sz w:val="20"/>
          <w:szCs w:val="20"/>
          <w:lang w:eastAsia="ru-RU"/>
        </w:rPr>
      </w:pPr>
    </w:p>
    <w:p w:rsidR="00FB6A17" w:rsidRPr="00FB6A17" w:rsidRDefault="00FB6A17" w:rsidP="00FB6A17">
      <w:pPr>
        <w:spacing w:after="0" w:line="240" w:lineRule="auto"/>
        <w:jc w:val="both"/>
        <w:rPr>
          <w:rFonts w:ascii="Times New Roman" w:eastAsia="Times New Roman" w:hAnsi="Times New Roman" w:cs="Times New Roman"/>
          <w:b/>
          <w:sz w:val="20"/>
          <w:szCs w:val="20"/>
          <w:lang w:eastAsia="ru-RU"/>
        </w:rPr>
      </w:pPr>
    </w:p>
    <w:p w:rsidR="00FB6A17" w:rsidRPr="00FB6A17" w:rsidRDefault="00FB6A17" w:rsidP="00FB6A17">
      <w:pPr>
        <w:spacing w:after="0" w:line="240" w:lineRule="auto"/>
        <w:jc w:val="both"/>
        <w:rPr>
          <w:rFonts w:ascii="Times New Roman" w:eastAsia="Times New Roman" w:hAnsi="Times New Roman" w:cs="Times New Roman"/>
          <w:b/>
          <w:sz w:val="20"/>
          <w:szCs w:val="20"/>
          <w:lang w:eastAsia="ru-RU"/>
        </w:rPr>
      </w:pPr>
    </w:p>
    <w:p w:rsidR="00FB6A17" w:rsidRPr="00FB6A17" w:rsidRDefault="00FB6A17" w:rsidP="00FB6A17">
      <w:pPr>
        <w:spacing w:after="0" w:line="240" w:lineRule="auto"/>
        <w:jc w:val="both"/>
        <w:rPr>
          <w:rFonts w:ascii="Times New Roman" w:eastAsia="Times New Roman" w:hAnsi="Times New Roman" w:cs="Times New Roman"/>
          <w:b/>
          <w:sz w:val="20"/>
          <w:szCs w:val="20"/>
          <w:lang w:eastAsia="ru-RU"/>
        </w:rPr>
      </w:pPr>
    </w:p>
    <w:p w:rsidR="000357EE" w:rsidRDefault="000357EE">
      <w:pPr>
        <w:rPr>
          <w:rFonts w:ascii="Times New Roman" w:hAnsi="Times New Roman" w:cs="Times New Roman"/>
          <w:sz w:val="20"/>
          <w:szCs w:val="20"/>
        </w:rPr>
      </w:pPr>
    </w:p>
    <w:p w:rsidR="00FB6A17" w:rsidRDefault="00FB6A17">
      <w:pPr>
        <w:rPr>
          <w:rFonts w:ascii="Times New Roman" w:hAnsi="Times New Roman" w:cs="Times New Roman"/>
          <w:sz w:val="20"/>
          <w:szCs w:val="20"/>
        </w:rPr>
      </w:pPr>
    </w:p>
    <w:p w:rsidR="00FB6A17" w:rsidRDefault="00FB6A17">
      <w:pPr>
        <w:rPr>
          <w:rFonts w:ascii="Times New Roman" w:hAnsi="Times New Roman" w:cs="Times New Roman"/>
          <w:sz w:val="20"/>
          <w:szCs w:val="20"/>
        </w:rPr>
      </w:pPr>
    </w:p>
    <w:p w:rsidR="00D66428"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lastRenderedPageBreak/>
        <w:t xml:space="preserve">Приложение </w:t>
      </w:r>
    </w:p>
    <w:p w:rsidR="003A1ECC"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t>к постановлению Администрации</w:t>
      </w:r>
    </w:p>
    <w:p w:rsidR="003A1ECC"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t>Усть-Большерецкого муниципального района</w:t>
      </w:r>
    </w:p>
    <w:p w:rsidR="003A1ECC" w:rsidRPr="00704967" w:rsidRDefault="003A1ECC" w:rsidP="003A1ECC">
      <w:pPr>
        <w:spacing w:after="0" w:line="240" w:lineRule="auto"/>
        <w:jc w:val="right"/>
        <w:rPr>
          <w:rFonts w:ascii="Times New Roman" w:hAnsi="Times New Roman" w:cs="Times New Roman"/>
          <w:sz w:val="20"/>
          <w:szCs w:val="20"/>
        </w:rPr>
      </w:pPr>
    </w:p>
    <w:p w:rsidR="003A1ECC" w:rsidRPr="004F010A" w:rsidRDefault="00FF2353" w:rsidP="003A1ECC">
      <w:pPr>
        <w:spacing w:after="0" w:line="240" w:lineRule="auto"/>
        <w:jc w:val="right"/>
        <w:rPr>
          <w:rFonts w:ascii="Times New Roman" w:hAnsi="Times New Roman" w:cs="Times New Roman"/>
          <w:sz w:val="20"/>
          <w:szCs w:val="20"/>
          <w:u w:val="single"/>
        </w:rPr>
      </w:pPr>
      <w:r>
        <w:rPr>
          <w:rFonts w:ascii="Times New Roman" w:hAnsi="Times New Roman" w:cs="Times New Roman"/>
          <w:sz w:val="20"/>
          <w:szCs w:val="20"/>
          <w:u w:val="single"/>
        </w:rPr>
        <w:t>От 22.06.2016  № 265</w:t>
      </w:r>
      <w:bookmarkStart w:id="0" w:name="_GoBack"/>
      <w:bookmarkEnd w:id="0"/>
    </w:p>
    <w:p w:rsidR="003A1ECC" w:rsidRPr="00202566" w:rsidRDefault="003A1ECC" w:rsidP="003A1ECC">
      <w:pPr>
        <w:spacing w:after="0" w:line="240" w:lineRule="auto"/>
        <w:jc w:val="right"/>
        <w:rPr>
          <w:rFonts w:ascii="Times New Roman" w:hAnsi="Times New Roman" w:cs="Times New Roman"/>
          <w:sz w:val="24"/>
          <w:szCs w:val="24"/>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686B46" w:rsidRDefault="00686B46" w:rsidP="003A1ECC">
      <w:pPr>
        <w:spacing w:after="0" w:line="240" w:lineRule="auto"/>
        <w:jc w:val="right"/>
        <w:rPr>
          <w:rFonts w:ascii="Times New Roman" w:hAnsi="Times New Roman" w:cs="Times New Roman"/>
          <w:sz w:val="28"/>
          <w:szCs w:val="28"/>
        </w:rPr>
      </w:pPr>
    </w:p>
    <w:p w:rsidR="00686B46" w:rsidRDefault="00686B46"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Pr="00BA7A0F" w:rsidRDefault="003A1ECC" w:rsidP="003A1ECC">
      <w:pPr>
        <w:spacing w:after="0" w:line="240" w:lineRule="auto"/>
        <w:jc w:val="center"/>
        <w:rPr>
          <w:rFonts w:ascii="Times New Roman" w:hAnsi="Times New Roman" w:cs="Times New Roman"/>
          <w:b/>
          <w:sz w:val="32"/>
          <w:szCs w:val="32"/>
        </w:rPr>
      </w:pPr>
      <w:r w:rsidRPr="00BA7A0F">
        <w:rPr>
          <w:rFonts w:ascii="Times New Roman" w:hAnsi="Times New Roman" w:cs="Times New Roman"/>
          <w:b/>
          <w:sz w:val="32"/>
          <w:szCs w:val="32"/>
        </w:rPr>
        <w:t>МУНИЦИПАЛЬНАЯ ПРОГРАММА</w:t>
      </w:r>
    </w:p>
    <w:p w:rsidR="00BA7A0F" w:rsidRPr="00BA7A0F" w:rsidRDefault="003A1ECC" w:rsidP="003A1ECC">
      <w:pPr>
        <w:spacing w:after="0" w:line="240" w:lineRule="auto"/>
        <w:jc w:val="center"/>
        <w:rPr>
          <w:rFonts w:ascii="Times New Roman" w:hAnsi="Times New Roman" w:cs="Times New Roman"/>
          <w:b/>
          <w:sz w:val="28"/>
          <w:szCs w:val="28"/>
        </w:rPr>
      </w:pPr>
      <w:r w:rsidRPr="00BA7A0F">
        <w:rPr>
          <w:rFonts w:ascii="Times New Roman" w:hAnsi="Times New Roman" w:cs="Times New Roman"/>
          <w:b/>
          <w:sz w:val="28"/>
          <w:szCs w:val="28"/>
        </w:rPr>
        <w:t xml:space="preserve"> «</w:t>
      </w:r>
      <w:r w:rsidR="00E92D46" w:rsidRPr="00BA7A0F">
        <w:rPr>
          <w:rFonts w:ascii="Times New Roman" w:hAnsi="Times New Roman" w:cs="Times New Roman"/>
          <w:b/>
          <w:sz w:val="28"/>
          <w:szCs w:val="28"/>
        </w:rPr>
        <w:t>Поддержка развития</w:t>
      </w:r>
      <w:r w:rsidRPr="00BA7A0F">
        <w:rPr>
          <w:rFonts w:ascii="Times New Roman" w:hAnsi="Times New Roman" w:cs="Times New Roman"/>
          <w:b/>
          <w:sz w:val="28"/>
          <w:szCs w:val="28"/>
        </w:rPr>
        <w:t xml:space="preserve"> </w:t>
      </w:r>
      <w:r w:rsidR="00446064" w:rsidRPr="00BA7A0F">
        <w:rPr>
          <w:rFonts w:ascii="Times New Roman" w:hAnsi="Times New Roman" w:cs="Times New Roman"/>
          <w:b/>
          <w:sz w:val="28"/>
          <w:szCs w:val="28"/>
        </w:rPr>
        <w:t>сельского хозяйства, пищевой и перерабатывающей промышленности в</w:t>
      </w:r>
      <w:r w:rsidRPr="00BA7A0F">
        <w:rPr>
          <w:rFonts w:ascii="Times New Roman" w:hAnsi="Times New Roman" w:cs="Times New Roman"/>
          <w:b/>
          <w:sz w:val="28"/>
          <w:szCs w:val="28"/>
        </w:rPr>
        <w:t xml:space="preserve"> Усть-Большерецко</w:t>
      </w:r>
      <w:r w:rsidR="00446064" w:rsidRPr="00BA7A0F">
        <w:rPr>
          <w:rFonts w:ascii="Times New Roman" w:hAnsi="Times New Roman" w:cs="Times New Roman"/>
          <w:b/>
          <w:sz w:val="28"/>
          <w:szCs w:val="28"/>
        </w:rPr>
        <w:t>м муниципальном районе</w:t>
      </w:r>
      <w:r w:rsidR="00686B46" w:rsidRPr="00BA7A0F">
        <w:rPr>
          <w:rFonts w:ascii="Times New Roman" w:hAnsi="Times New Roman" w:cs="Times New Roman"/>
          <w:b/>
          <w:sz w:val="28"/>
          <w:szCs w:val="28"/>
        </w:rPr>
        <w:t xml:space="preserve"> </w:t>
      </w:r>
    </w:p>
    <w:p w:rsidR="003A1ECC" w:rsidRPr="00BA7A0F" w:rsidRDefault="00686B46" w:rsidP="003A1ECC">
      <w:pPr>
        <w:spacing w:after="0" w:line="240" w:lineRule="auto"/>
        <w:jc w:val="center"/>
        <w:rPr>
          <w:rFonts w:ascii="Times New Roman" w:hAnsi="Times New Roman" w:cs="Times New Roman"/>
          <w:b/>
          <w:sz w:val="28"/>
          <w:szCs w:val="28"/>
        </w:rPr>
      </w:pPr>
      <w:r w:rsidRPr="00BA7A0F">
        <w:rPr>
          <w:rFonts w:ascii="Times New Roman" w:hAnsi="Times New Roman" w:cs="Times New Roman"/>
          <w:b/>
          <w:sz w:val="28"/>
          <w:szCs w:val="28"/>
        </w:rPr>
        <w:t>на 2016</w:t>
      </w:r>
      <w:r w:rsidR="003A1ECC" w:rsidRPr="00BA7A0F">
        <w:rPr>
          <w:rFonts w:ascii="Times New Roman" w:hAnsi="Times New Roman" w:cs="Times New Roman"/>
          <w:b/>
          <w:sz w:val="28"/>
          <w:szCs w:val="28"/>
        </w:rPr>
        <w:t xml:space="preserve"> год»</w:t>
      </w: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704967" w:rsidRDefault="00704967" w:rsidP="003A1ECC">
      <w:pPr>
        <w:spacing w:after="0"/>
        <w:jc w:val="right"/>
        <w:rPr>
          <w:rFonts w:ascii="Times New Roman" w:hAnsi="Times New Roman" w:cs="Times New Roman"/>
          <w:sz w:val="28"/>
          <w:szCs w:val="28"/>
        </w:rPr>
      </w:pPr>
    </w:p>
    <w:p w:rsidR="00704967" w:rsidRDefault="00704967"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center"/>
        <w:rPr>
          <w:rFonts w:ascii="Times New Roman" w:hAnsi="Times New Roman" w:cs="Times New Roman"/>
          <w:sz w:val="28"/>
          <w:szCs w:val="28"/>
        </w:rPr>
      </w:pPr>
    </w:p>
    <w:p w:rsidR="00BA7A0F" w:rsidRDefault="00BA7A0F" w:rsidP="000357EE">
      <w:pPr>
        <w:spacing w:after="0"/>
        <w:rPr>
          <w:rFonts w:ascii="Times New Roman" w:hAnsi="Times New Roman" w:cs="Times New Roman"/>
          <w:sz w:val="28"/>
          <w:szCs w:val="28"/>
        </w:rPr>
      </w:pPr>
    </w:p>
    <w:p w:rsidR="003A1ECC" w:rsidRPr="00037AFC" w:rsidRDefault="003A1ECC" w:rsidP="003A1ECC">
      <w:pPr>
        <w:spacing w:after="0"/>
        <w:jc w:val="center"/>
        <w:rPr>
          <w:rFonts w:ascii="Times New Roman" w:hAnsi="Times New Roman" w:cs="Times New Roman"/>
          <w:sz w:val="24"/>
          <w:szCs w:val="24"/>
        </w:rPr>
      </w:pPr>
      <w:r w:rsidRPr="00037AFC">
        <w:rPr>
          <w:rFonts w:ascii="Times New Roman" w:hAnsi="Times New Roman" w:cs="Times New Roman"/>
          <w:sz w:val="24"/>
          <w:szCs w:val="24"/>
        </w:rPr>
        <w:t>с. Усть-Большерецк</w:t>
      </w:r>
    </w:p>
    <w:p w:rsidR="00E51B57" w:rsidRDefault="00686B46" w:rsidP="00037AFC">
      <w:pPr>
        <w:spacing w:after="0"/>
        <w:jc w:val="center"/>
        <w:rPr>
          <w:rFonts w:ascii="Times New Roman" w:hAnsi="Times New Roman" w:cs="Times New Roman"/>
          <w:sz w:val="24"/>
          <w:szCs w:val="24"/>
        </w:rPr>
      </w:pPr>
      <w:r>
        <w:rPr>
          <w:rFonts w:ascii="Times New Roman" w:hAnsi="Times New Roman" w:cs="Times New Roman"/>
          <w:sz w:val="24"/>
          <w:szCs w:val="24"/>
        </w:rPr>
        <w:t>2016</w:t>
      </w:r>
      <w:r w:rsidR="003A1ECC" w:rsidRPr="00037AFC">
        <w:rPr>
          <w:rFonts w:ascii="Times New Roman" w:hAnsi="Times New Roman" w:cs="Times New Roman"/>
          <w:sz w:val="24"/>
          <w:szCs w:val="24"/>
        </w:rPr>
        <w:t xml:space="preserve"> год</w:t>
      </w:r>
    </w:p>
    <w:tbl>
      <w:tblPr>
        <w:tblStyle w:val="a3"/>
        <w:tblW w:w="8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tblGrid>
      <w:tr w:rsidR="00ED7509" w:rsidRPr="001C6493" w:rsidTr="008A7BA8">
        <w:tc>
          <w:tcPr>
            <w:tcW w:w="848" w:type="dxa"/>
          </w:tcPr>
          <w:p w:rsidR="00ED7509" w:rsidRPr="001C6493" w:rsidRDefault="00ED7509" w:rsidP="008A7BA8">
            <w:pPr>
              <w:rPr>
                <w:rFonts w:ascii="Times New Roman" w:hAnsi="Times New Roman" w:cs="Times New Roman"/>
                <w:sz w:val="24"/>
                <w:szCs w:val="24"/>
              </w:rPr>
            </w:pPr>
          </w:p>
        </w:tc>
      </w:tr>
    </w:tbl>
    <w:p w:rsidR="002F2451" w:rsidRPr="001C6493" w:rsidRDefault="002F2451" w:rsidP="00BA7A0F">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lastRenderedPageBreak/>
        <w:t>Паспорт</w:t>
      </w:r>
    </w:p>
    <w:p w:rsidR="002F2451" w:rsidRPr="001C6493" w:rsidRDefault="002F2451" w:rsidP="002F2451">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 xml:space="preserve">муниципальной программы «Поддержка развития </w:t>
      </w:r>
      <w:r>
        <w:rPr>
          <w:rFonts w:ascii="Times New Roman" w:hAnsi="Times New Roman" w:cs="Times New Roman"/>
          <w:b/>
          <w:sz w:val="24"/>
          <w:szCs w:val="24"/>
        </w:rPr>
        <w:t>сельского хозяйства, пищевой и перерабатывающей промышленности в Усть-Большерецком</w:t>
      </w:r>
      <w:r w:rsidRPr="001C6493">
        <w:rPr>
          <w:rFonts w:ascii="Times New Roman" w:hAnsi="Times New Roman" w:cs="Times New Roman"/>
          <w:b/>
          <w:sz w:val="24"/>
          <w:szCs w:val="24"/>
        </w:rPr>
        <w:t xml:space="preserve"> му</w:t>
      </w:r>
      <w:r>
        <w:rPr>
          <w:rFonts w:ascii="Times New Roman" w:hAnsi="Times New Roman" w:cs="Times New Roman"/>
          <w:b/>
          <w:sz w:val="24"/>
          <w:szCs w:val="24"/>
        </w:rPr>
        <w:t>ниципальном районе на 2016</w:t>
      </w:r>
      <w:r w:rsidRPr="001C6493">
        <w:rPr>
          <w:rFonts w:ascii="Times New Roman" w:hAnsi="Times New Roman" w:cs="Times New Roman"/>
          <w:b/>
          <w:sz w:val="24"/>
          <w:szCs w:val="24"/>
        </w:rPr>
        <w:t xml:space="preserve"> год» </w:t>
      </w:r>
    </w:p>
    <w:p w:rsidR="002F2451" w:rsidRPr="001C6493" w:rsidRDefault="002F2451" w:rsidP="002F2451">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(далее – Программа)</w:t>
      </w:r>
    </w:p>
    <w:tbl>
      <w:tblPr>
        <w:tblStyle w:val="a3"/>
        <w:tblW w:w="0" w:type="auto"/>
        <w:tblLook w:val="04A0" w:firstRow="1" w:lastRow="0" w:firstColumn="1" w:lastColumn="0" w:noHBand="0" w:noVBand="1"/>
      </w:tblPr>
      <w:tblGrid>
        <w:gridCol w:w="3218"/>
        <w:gridCol w:w="6636"/>
      </w:tblGrid>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Основа</w:t>
            </w:r>
            <w:r w:rsidR="007A3A79">
              <w:rPr>
                <w:rFonts w:ascii="Times New Roman" w:hAnsi="Times New Roman" w:cs="Times New Roman"/>
                <w:sz w:val="24"/>
                <w:szCs w:val="24"/>
              </w:rPr>
              <w:t>ние для разработки  П</w:t>
            </w:r>
            <w:r w:rsidRPr="001C6493">
              <w:rPr>
                <w:rFonts w:ascii="Times New Roman" w:hAnsi="Times New Roman" w:cs="Times New Roman"/>
                <w:sz w:val="24"/>
                <w:szCs w:val="24"/>
              </w:rPr>
              <w:t>рограммы</w:t>
            </w:r>
          </w:p>
        </w:tc>
        <w:tc>
          <w:tcPr>
            <w:tcW w:w="6662" w:type="dxa"/>
          </w:tcPr>
          <w:p w:rsidR="002F2451" w:rsidRPr="00B440A9" w:rsidRDefault="002F2451" w:rsidP="00C75704">
            <w:pPr>
              <w:jc w:val="both"/>
              <w:rPr>
                <w:rFonts w:ascii="Times New Roman" w:hAnsi="Times New Roman" w:cs="Times New Roman"/>
                <w:sz w:val="24"/>
                <w:szCs w:val="24"/>
              </w:rPr>
            </w:pPr>
            <w:r w:rsidRPr="00B440A9">
              <w:rPr>
                <w:rFonts w:ascii="Times New Roman" w:hAnsi="Times New Roman" w:cs="Times New Roman"/>
                <w:sz w:val="24"/>
                <w:szCs w:val="24"/>
              </w:rPr>
              <w:t>Распоряжение Администрации Усть-Большерецкого муниципального района Камчатского края от 02.09.2014 № 207 «Об утверждении Перечня муниципальных программ Усть-Большерецкого муниципального района»</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Разработчик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Ответст</w:t>
            </w:r>
            <w:r w:rsidR="007A3A79">
              <w:rPr>
                <w:rFonts w:ascii="Times New Roman" w:hAnsi="Times New Roman" w:cs="Times New Roman"/>
                <w:sz w:val="24"/>
                <w:szCs w:val="24"/>
              </w:rPr>
              <w:t>венный исполнитель  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Участники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w:t>
            </w:r>
            <w:r>
              <w:rPr>
                <w:rFonts w:ascii="Times New Roman" w:hAnsi="Times New Roman" w:cs="Times New Roman"/>
                <w:sz w:val="24"/>
                <w:szCs w:val="24"/>
              </w:rPr>
              <w:t>шерецкого муниципального района</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7A3A79" w:rsidRPr="001C6493" w:rsidTr="00C75704">
        <w:tc>
          <w:tcPr>
            <w:tcW w:w="3227" w:type="dxa"/>
          </w:tcPr>
          <w:p w:rsidR="007A3A79" w:rsidRPr="001C6493" w:rsidRDefault="007A3A79" w:rsidP="007A3A79">
            <w:pPr>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662" w:type="dxa"/>
          </w:tcPr>
          <w:p w:rsidR="007A3A79" w:rsidRPr="001C6493" w:rsidRDefault="007A3A79" w:rsidP="00C75704">
            <w:pPr>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Подпрограммы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Подпрограмма 1 «Развитие животноводства»</w:t>
            </w:r>
          </w:p>
          <w:p w:rsidR="002F2451"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Подпрограмма 2 «Развитие</w:t>
            </w:r>
            <w:r>
              <w:rPr>
                <w:rFonts w:ascii="Times New Roman" w:hAnsi="Times New Roman" w:cs="Times New Roman"/>
                <w:sz w:val="24"/>
                <w:szCs w:val="24"/>
              </w:rPr>
              <w:t xml:space="preserve"> растениеводства и мелиорации земель сельскохозяйственного назначения</w:t>
            </w:r>
            <w:r w:rsidRPr="001C6493">
              <w:rPr>
                <w:rFonts w:ascii="Times New Roman" w:hAnsi="Times New Roman" w:cs="Times New Roman"/>
                <w:sz w:val="24"/>
                <w:szCs w:val="24"/>
              </w:rPr>
              <w:t>»</w:t>
            </w:r>
          </w:p>
          <w:p w:rsidR="00332946" w:rsidRPr="008F5CF3" w:rsidRDefault="00332946" w:rsidP="00C75704">
            <w:pPr>
              <w:widowControl w:val="0"/>
              <w:autoSpaceDE w:val="0"/>
              <w:autoSpaceDN w:val="0"/>
              <w:adjustRightInd w:val="0"/>
              <w:jc w:val="both"/>
              <w:rPr>
                <w:rFonts w:ascii="Times New Roman" w:hAnsi="Times New Roman" w:cs="Times New Roman"/>
                <w:sz w:val="24"/>
                <w:szCs w:val="24"/>
              </w:rPr>
            </w:pPr>
            <w:r w:rsidRPr="008F5CF3">
              <w:rPr>
                <w:rFonts w:ascii="Times New Roman" w:hAnsi="Times New Roman" w:cs="Times New Roman"/>
                <w:sz w:val="24"/>
                <w:szCs w:val="24"/>
              </w:rPr>
              <w:t>Подпрограмма 3 «Развитие пищевой и перерабатывающей промышленности»</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Программно-ц</w:t>
            </w:r>
            <w:r w:rsidR="007A3A79">
              <w:rPr>
                <w:rFonts w:ascii="Times New Roman" w:hAnsi="Times New Roman" w:cs="Times New Roman"/>
                <w:sz w:val="24"/>
                <w:szCs w:val="24"/>
              </w:rPr>
              <w:t>елевые инструменты 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Отсутствуют</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Цели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увеличение численности скота, повышение его генетического потенциала и увеличение объемов производства продукции;</w:t>
            </w:r>
          </w:p>
          <w:p w:rsidR="002F2451"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проведение комплексной модернизации молочного и мясного животноводства, отраслей по переработке мяса и молока;</w:t>
            </w:r>
          </w:p>
          <w:p w:rsidR="002F2451"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развитие необходимой инфраструктуры рынка молока и молочной продукции, мяса и мясной продукции;</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воспроизводство и повышение эффективности использования в сельском хозяйстве земельных ресурсов</w:t>
            </w:r>
            <w:r w:rsidRPr="00202566">
              <w:rPr>
                <w:rFonts w:ascii="Times New Roman" w:hAnsi="Times New Roman" w:cs="Times New Roman"/>
                <w:sz w:val="24"/>
                <w:szCs w:val="24"/>
              </w:rPr>
              <w:t>;</w:t>
            </w:r>
          </w:p>
          <w:p w:rsidR="00FE1C62" w:rsidRPr="008F5CF3" w:rsidRDefault="00FE1C62" w:rsidP="00C75704">
            <w:pPr>
              <w:widowControl w:val="0"/>
              <w:autoSpaceDE w:val="0"/>
              <w:autoSpaceDN w:val="0"/>
              <w:adjustRightInd w:val="0"/>
              <w:jc w:val="both"/>
              <w:rPr>
                <w:rFonts w:ascii="Times New Roman" w:hAnsi="Times New Roman" w:cs="Times New Roman"/>
                <w:sz w:val="24"/>
                <w:szCs w:val="24"/>
              </w:rPr>
            </w:pPr>
            <w:r w:rsidRPr="008F5CF3">
              <w:rPr>
                <w:rFonts w:ascii="Times New Roman" w:hAnsi="Times New Roman" w:cs="Times New Roman"/>
                <w:b/>
                <w:sz w:val="24"/>
                <w:szCs w:val="24"/>
              </w:rPr>
              <w:t>-</w:t>
            </w:r>
            <w:r w:rsidRPr="00F763D0">
              <w:rPr>
                <w:rFonts w:ascii="Times New Roman" w:hAnsi="Times New Roman" w:cs="Times New Roman"/>
                <w:b/>
                <w:color w:val="FF0000"/>
                <w:sz w:val="24"/>
                <w:szCs w:val="24"/>
              </w:rPr>
              <w:t xml:space="preserve"> </w:t>
            </w:r>
            <w:r w:rsidRPr="008F5CF3">
              <w:rPr>
                <w:rFonts w:ascii="Times New Roman" w:hAnsi="Times New Roman" w:cs="Times New Roman"/>
                <w:sz w:val="24"/>
                <w:szCs w:val="24"/>
              </w:rPr>
              <w:t>создание условий для устойчивого и эффективного функционирования хлебопекарного производства;</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повышение уровня обеспеченности населения Усть-Большерецкого муниципального района продуктами питания местного производства</w:t>
            </w:r>
            <w:r w:rsidR="007A3A79">
              <w:rPr>
                <w:rFonts w:ascii="Times New Roman" w:hAnsi="Times New Roman" w:cs="Times New Roman"/>
                <w:sz w:val="24"/>
                <w:szCs w:val="24"/>
              </w:rPr>
              <w:t>,</w:t>
            </w:r>
            <w:r>
              <w:rPr>
                <w:rFonts w:ascii="Times New Roman" w:hAnsi="Times New Roman" w:cs="Times New Roman"/>
                <w:sz w:val="24"/>
                <w:szCs w:val="24"/>
              </w:rPr>
              <w:t xml:space="preserve"> доступными по цене и безопасными по качеству.</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Задачи муниципальной программы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7A3A79">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обеспечение породного обновления животных, в т.ч. молочного скота и эффективного использования биопотенциала новых пород;</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xml:space="preserve">- регулирование рынков животноводческой продукции, сырья </w:t>
            </w:r>
            <w:r w:rsidRPr="001C6493">
              <w:rPr>
                <w:rFonts w:ascii="Times New Roman" w:hAnsi="Times New Roman" w:cs="Times New Roman"/>
                <w:sz w:val="24"/>
                <w:szCs w:val="24"/>
              </w:rPr>
              <w:lastRenderedPageBreak/>
              <w:t>и продовольствия, создание условий для равной конкуренции сельскохозяйственным товаропроизводителям на внутренних рынках;</w:t>
            </w:r>
          </w:p>
          <w:p w:rsidR="002F2451" w:rsidRDefault="002F2451" w:rsidP="00C75704">
            <w:pPr>
              <w:jc w:val="both"/>
              <w:rPr>
                <w:rFonts w:ascii="Times New Roman" w:hAnsi="Times New Roman" w:cs="Times New Roman"/>
                <w:sz w:val="24"/>
                <w:szCs w:val="24"/>
              </w:rPr>
            </w:pPr>
            <w:r>
              <w:rPr>
                <w:rFonts w:ascii="Times New Roman" w:hAnsi="Times New Roman" w:cs="Times New Roman"/>
                <w:sz w:val="24"/>
                <w:szCs w:val="24"/>
              </w:rPr>
              <w:t>-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увеличение природно-ресурсного потенциала сельхозугодий за счет реконструкции мелиоративных систем;</w:t>
            </w:r>
          </w:p>
          <w:p w:rsidR="00FE1C62" w:rsidRPr="008F5CF3" w:rsidRDefault="00FE1C62" w:rsidP="00C75704">
            <w:pPr>
              <w:widowControl w:val="0"/>
              <w:autoSpaceDE w:val="0"/>
              <w:autoSpaceDN w:val="0"/>
              <w:adjustRightInd w:val="0"/>
              <w:jc w:val="both"/>
              <w:rPr>
                <w:rFonts w:ascii="Times New Roman" w:hAnsi="Times New Roman" w:cs="Times New Roman"/>
                <w:sz w:val="24"/>
                <w:szCs w:val="24"/>
              </w:rPr>
            </w:pPr>
            <w:r w:rsidRPr="008F5CF3">
              <w:rPr>
                <w:rFonts w:ascii="Times New Roman" w:hAnsi="Times New Roman" w:cs="Times New Roman"/>
                <w:sz w:val="24"/>
                <w:szCs w:val="24"/>
              </w:rPr>
              <w:t>- обеспечение развития приоритетных отраслей пищевой промышленности Усть-Большерецкого муниципального района;</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обеспечение и увеличение объемов производства продукции производимой в Усть-Большерецком муниципальном районе с одновременным повышением их качественных показателей и конкурентоспособности на рынке.</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lastRenderedPageBreak/>
              <w:t>Целевые индикаторы и показатели муниципальной программы</w:t>
            </w:r>
          </w:p>
        </w:tc>
        <w:tc>
          <w:tcPr>
            <w:tcW w:w="6662"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поголовье крупного рогатого скота;</w:t>
            </w:r>
          </w:p>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производство скота на убой (в живом весе);</w:t>
            </w:r>
          </w:p>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производство молока;</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надой молока от одной коровы;</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объем </w:t>
            </w:r>
            <w:r w:rsidR="00C75704">
              <w:rPr>
                <w:rFonts w:ascii="Times New Roman" w:hAnsi="Times New Roman" w:cs="Times New Roman"/>
                <w:sz w:val="24"/>
                <w:szCs w:val="24"/>
              </w:rPr>
              <w:t>реконструированных мелиоративных земель</w:t>
            </w:r>
            <w:r>
              <w:rPr>
                <w:rFonts w:ascii="Times New Roman" w:hAnsi="Times New Roman" w:cs="Times New Roman"/>
                <w:sz w:val="24"/>
                <w:szCs w:val="24"/>
              </w:rPr>
              <w:t>;</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производство овощей</w:t>
            </w:r>
            <w:r w:rsidR="00332946">
              <w:rPr>
                <w:rFonts w:ascii="Times New Roman" w:hAnsi="Times New Roman" w:cs="Times New Roman"/>
                <w:sz w:val="24"/>
                <w:szCs w:val="24"/>
              </w:rPr>
              <w:t>;</w:t>
            </w:r>
          </w:p>
          <w:p w:rsidR="00332946" w:rsidRPr="008F5CF3" w:rsidRDefault="00332946" w:rsidP="00C75704">
            <w:pPr>
              <w:widowControl w:val="0"/>
              <w:autoSpaceDE w:val="0"/>
              <w:autoSpaceDN w:val="0"/>
              <w:adjustRightInd w:val="0"/>
              <w:jc w:val="both"/>
              <w:rPr>
                <w:rFonts w:ascii="Times New Roman" w:hAnsi="Times New Roman" w:cs="Times New Roman"/>
                <w:sz w:val="24"/>
                <w:szCs w:val="24"/>
              </w:rPr>
            </w:pPr>
            <w:r w:rsidRPr="008F5CF3">
              <w:rPr>
                <w:rFonts w:ascii="Times New Roman" w:hAnsi="Times New Roman" w:cs="Times New Roman"/>
                <w:sz w:val="24"/>
                <w:szCs w:val="24"/>
              </w:rPr>
              <w:t>- количество выпускаемых хлебобулочных изделий</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Этапы и сроки реализации муниципальной программы</w:t>
            </w:r>
          </w:p>
        </w:tc>
        <w:tc>
          <w:tcPr>
            <w:tcW w:w="6662" w:type="dxa"/>
          </w:tcPr>
          <w:p w:rsidR="002F2451" w:rsidRPr="001C6493" w:rsidRDefault="002F2451" w:rsidP="00C75704">
            <w:pPr>
              <w:jc w:val="both"/>
              <w:rPr>
                <w:rFonts w:ascii="Times New Roman" w:hAnsi="Times New Roman" w:cs="Times New Roman"/>
                <w:sz w:val="24"/>
                <w:szCs w:val="24"/>
              </w:rPr>
            </w:pPr>
            <w:r>
              <w:rPr>
                <w:rFonts w:ascii="Times New Roman" w:hAnsi="Times New Roman" w:cs="Times New Roman"/>
                <w:sz w:val="24"/>
                <w:szCs w:val="24"/>
              </w:rPr>
              <w:t>Программа реализуется в 2016</w:t>
            </w:r>
            <w:r w:rsidRPr="001C6493">
              <w:rPr>
                <w:rFonts w:ascii="Times New Roman" w:hAnsi="Times New Roman" w:cs="Times New Roman"/>
                <w:sz w:val="24"/>
                <w:szCs w:val="24"/>
              </w:rPr>
              <w:t xml:space="preserve"> году в 1 (один) этап</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Объемы бюджетных ассигнований муниципальной программы</w:t>
            </w:r>
          </w:p>
        </w:tc>
        <w:tc>
          <w:tcPr>
            <w:tcW w:w="6662" w:type="dxa"/>
          </w:tcPr>
          <w:p w:rsidR="002F2451" w:rsidRPr="008F5CF3" w:rsidRDefault="002F2451" w:rsidP="00C75704">
            <w:pPr>
              <w:jc w:val="both"/>
              <w:rPr>
                <w:rFonts w:ascii="Times New Roman" w:hAnsi="Times New Roman" w:cs="Times New Roman"/>
                <w:sz w:val="24"/>
                <w:szCs w:val="24"/>
              </w:rPr>
            </w:pPr>
            <w:r w:rsidRPr="00810A8C">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sz w:val="24"/>
                <w:szCs w:val="24"/>
              </w:rPr>
              <w:t>по основным мероприятиям на 2016</w:t>
            </w:r>
            <w:r w:rsidRPr="00810A8C">
              <w:rPr>
                <w:rFonts w:ascii="Times New Roman" w:hAnsi="Times New Roman" w:cs="Times New Roman"/>
                <w:sz w:val="24"/>
                <w:szCs w:val="24"/>
              </w:rPr>
              <w:t xml:space="preserve"> год составляет </w:t>
            </w:r>
            <w:r w:rsidRPr="008F5CF3">
              <w:rPr>
                <w:rFonts w:ascii="Times New Roman" w:hAnsi="Times New Roman" w:cs="Times New Roman"/>
                <w:sz w:val="24"/>
                <w:szCs w:val="24"/>
              </w:rPr>
              <w:t>12</w:t>
            </w:r>
            <w:r w:rsidR="006F61F5" w:rsidRPr="008F5CF3">
              <w:rPr>
                <w:rFonts w:ascii="Times New Roman" w:hAnsi="Times New Roman" w:cs="Times New Roman"/>
                <w:sz w:val="24"/>
                <w:szCs w:val="24"/>
              </w:rPr>
              <w:t> 8</w:t>
            </w:r>
            <w:r w:rsidR="00D8539E" w:rsidRPr="008F5CF3">
              <w:rPr>
                <w:rFonts w:ascii="Times New Roman" w:hAnsi="Times New Roman" w:cs="Times New Roman"/>
                <w:sz w:val="24"/>
                <w:szCs w:val="24"/>
              </w:rPr>
              <w:t>16,723</w:t>
            </w:r>
            <w:r w:rsidRPr="008F5CF3">
              <w:rPr>
                <w:rFonts w:ascii="Times New Roman" w:hAnsi="Times New Roman" w:cs="Times New Roman"/>
                <w:sz w:val="24"/>
                <w:szCs w:val="24"/>
              </w:rPr>
              <w:t xml:space="preserve"> тыс. рублей, из них:</w:t>
            </w:r>
          </w:p>
          <w:p w:rsidR="002F2451" w:rsidRPr="008F5CF3" w:rsidRDefault="002F2451" w:rsidP="00C75704">
            <w:pPr>
              <w:jc w:val="both"/>
              <w:rPr>
                <w:rFonts w:ascii="Times New Roman" w:hAnsi="Times New Roman" w:cs="Times New Roman"/>
                <w:sz w:val="24"/>
                <w:szCs w:val="24"/>
              </w:rPr>
            </w:pPr>
            <w:r w:rsidRPr="008F5CF3">
              <w:rPr>
                <w:rFonts w:ascii="Times New Roman" w:hAnsi="Times New Roman" w:cs="Times New Roman"/>
                <w:sz w:val="24"/>
                <w:szCs w:val="24"/>
              </w:rPr>
              <w:t>за счет средств краевого бюджета – 2 700,000 тыс. рублей;</w:t>
            </w:r>
          </w:p>
          <w:p w:rsidR="002F2451" w:rsidRPr="008F5CF3" w:rsidRDefault="002F2451" w:rsidP="00C75704">
            <w:pPr>
              <w:jc w:val="both"/>
              <w:rPr>
                <w:rFonts w:ascii="Times New Roman" w:hAnsi="Times New Roman" w:cs="Times New Roman"/>
                <w:sz w:val="24"/>
                <w:szCs w:val="24"/>
              </w:rPr>
            </w:pPr>
            <w:r w:rsidRPr="008F5CF3">
              <w:rPr>
                <w:rFonts w:ascii="Times New Roman" w:hAnsi="Times New Roman" w:cs="Times New Roman"/>
                <w:sz w:val="24"/>
                <w:szCs w:val="24"/>
              </w:rPr>
              <w:t xml:space="preserve">за счет средств местного бюджета – </w:t>
            </w:r>
            <w:r w:rsidR="006F61F5" w:rsidRPr="008F5CF3">
              <w:rPr>
                <w:rFonts w:ascii="Times New Roman" w:hAnsi="Times New Roman" w:cs="Times New Roman"/>
                <w:sz w:val="24"/>
                <w:szCs w:val="24"/>
              </w:rPr>
              <w:t>8 5</w:t>
            </w:r>
            <w:r w:rsidRPr="008F5CF3">
              <w:rPr>
                <w:rFonts w:ascii="Times New Roman" w:hAnsi="Times New Roman" w:cs="Times New Roman"/>
                <w:sz w:val="24"/>
                <w:szCs w:val="24"/>
              </w:rPr>
              <w:t>66,723 тыс. рублей;</w:t>
            </w:r>
          </w:p>
          <w:p w:rsidR="002F2451" w:rsidRPr="0069325E" w:rsidRDefault="002F2451" w:rsidP="00D8539E">
            <w:pPr>
              <w:jc w:val="both"/>
              <w:rPr>
                <w:rFonts w:ascii="Times New Roman" w:hAnsi="Times New Roman" w:cs="Times New Roman"/>
                <w:sz w:val="24"/>
                <w:szCs w:val="24"/>
              </w:rPr>
            </w:pPr>
            <w:r w:rsidRPr="008F5CF3">
              <w:rPr>
                <w:rFonts w:ascii="Times New Roman" w:hAnsi="Times New Roman" w:cs="Times New Roman"/>
                <w:sz w:val="24"/>
                <w:szCs w:val="24"/>
              </w:rPr>
              <w:t xml:space="preserve">за счет средств внебюджетных источников – </w:t>
            </w:r>
            <w:r w:rsidR="00D8539E" w:rsidRPr="008F5CF3">
              <w:rPr>
                <w:rFonts w:ascii="Times New Roman" w:hAnsi="Times New Roman" w:cs="Times New Roman"/>
                <w:sz w:val="24"/>
                <w:szCs w:val="24"/>
              </w:rPr>
              <w:t>1 550</w:t>
            </w:r>
            <w:r w:rsidRPr="008F5CF3">
              <w:rPr>
                <w:rFonts w:ascii="Times New Roman" w:hAnsi="Times New Roman" w:cs="Times New Roman"/>
                <w:sz w:val="24"/>
                <w:szCs w:val="24"/>
              </w:rPr>
              <w:t>,000 тыс</w:t>
            </w:r>
            <w:r w:rsidRPr="00810A8C">
              <w:rPr>
                <w:rFonts w:ascii="Times New Roman" w:hAnsi="Times New Roman" w:cs="Times New Roman"/>
                <w:sz w:val="24"/>
                <w:szCs w:val="24"/>
              </w:rPr>
              <w:t xml:space="preserve">. </w:t>
            </w:r>
            <w:r>
              <w:rPr>
                <w:rFonts w:ascii="Times New Roman" w:hAnsi="Times New Roman" w:cs="Times New Roman"/>
                <w:sz w:val="24"/>
                <w:szCs w:val="24"/>
              </w:rPr>
              <w:t>рублей</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Ожидаемые результаты реализации муниципальной программы</w:t>
            </w:r>
          </w:p>
        </w:tc>
        <w:tc>
          <w:tcPr>
            <w:tcW w:w="6662" w:type="dxa"/>
          </w:tcPr>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поголовья крупного рогатого скота</w:t>
            </w:r>
            <w:r>
              <w:rPr>
                <w:rFonts w:ascii="Times New Roman" w:hAnsi="Times New Roman" w:cs="Times New Roman"/>
                <w:sz w:val="24"/>
                <w:szCs w:val="24"/>
              </w:rPr>
              <w:t xml:space="preserve"> до 400 голов</w:t>
            </w:r>
            <w:r w:rsidRPr="00B33969">
              <w:rPr>
                <w:rFonts w:ascii="Times New Roman" w:hAnsi="Times New Roman" w:cs="Times New Roman"/>
                <w:sz w:val="24"/>
                <w:szCs w:val="24"/>
              </w:rPr>
              <w:t>;</w:t>
            </w:r>
          </w:p>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объема производства молока</w:t>
            </w:r>
            <w:r>
              <w:rPr>
                <w:rFonts w:ascii="Times New Roman" w:hAnsi="Times New Roman" w:cs="Times New Roman"/>
                <w:sz w:val="24"/>
                <w:szCs w:val="24"/>
              </w:rPr>
              <w:t xml:space="preserve"> до 500 тонн в год</w:t>
            </w:r>
            <w:r w:rsidRPr="00B33969">
              <w:rPr>
                <w:rFonts w:ascii="Times New Roman" w:hAnsi="Times New Roman" w:cs="Times New Roman"/>
                <w:sz w:val="24"/>
                <w:szCs w:val="24"/>
              </w:rPr>
              <w:t>;</w:t>
            </w:r>
          </w:p>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объема производства скота на убой (в живом весе)</w:t>
            </w:r>
            <w:r>
              <w:rPr>
                <w:rFonts w:ascii="Times New Roman" w:hAnsi="Times New Roman" w:cs="Times New Roman"/>
                <w:sz w:val="24"/>
                <w:szCs w:val="24"/>
              </w:rPr>
              <w:t xml:space="preserve"> до 50 тонн</w:t>
            </w:r>
            <w:r w:rsidRPr="00B33969">
              <w:rPr>
                <w:rFonts w:ascii="Times New Roman" w:hAnsi="Times New Roman" w:cs="Times New Roman"/>
                <w:sz w:val="24"/>
                <w:szCs w:val="24"/>
              </w:rPr>
              <w:t>;</w:t>
            </w:r>
          </w:p>
          <w:p w:rsidR="00BA7A0F"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среднего надоя</w:t>
            </w:r>
            <w:r>
              <w:rPr>
                <w:rFonts w:ascii="Times New Roman" w:hAnsi="Times New Roman" w:cs="Times New Roman"/>
                <w:sz w:val="24"/>
                <w:szCs w:val="24"/>
              </w:rPr>
              <w:t xml:space="preserve"> молока от одной коровы до 3000 кг в год</w:t>
            </w:r>
            <w:r w:rsidRPr="00B33969">
              <w:rPr>
                <w:rFonts w:ascii="Times New Roman" w:hAnsi="Times New Roman" w:cs="Times New Roman"/>
                <w:sz w:val="24"/>
                <w:szCs w:val="24"/>
              </w:rPr>
              <w:t>;</w:t>
            </w:r>
          </w:p>
          <w:p w:rsidR="002F2451" w:rsidRDefault="002F2451" w:rsidP="00C75704">
            <w:pPr>
              <w:jc w:val="both"/>
              <w:rPr>
                <w:rFonts w:ascii="Times New Roman" w:hAnsi="Times New Roman" w:cs="Times New Roman"/>
                <w:sz w:val="24"/>
                <w:szCs w:val="24"/>
              </w:rPr>
            </w:pPr>
            <w:r>
              <w:rPr>
                <w:rFonts w:ascii="Times New Roman" w:hAnsi="Times New Roman" w:cs="Times New Roman"/>
                <w:sz w:val="24"/>
                <w:szCs w:val="24"/>
              </w:rPr>
              <w:t>- увеличение производства овощей</w:t>
            </w:r>
            <w:r w:rsidR="00332946">
              <w:rPr>
                <w:rFonts w:ascii="Times New Roman" w:hAnsi="Times New Roman" w:cs="Times New Roman"/>
                <w:sz w:val="24"/>
                <w:szCs w:val="24"/>
              </w:rPr>
              <w:t xml:space="preserve"> до 170 тонн в год;</w:t>
            </w:r>
          </w:p>
          <w:p w:rsidR="00332946" w:rsidRPr="008F5CF3" w:rsidRDefault="00332946" w:rsidP="00C75704">
            <w:pPr>
              <w:jc w:val="both"/>
              <w:rPr>
                <w:rFonts w:ascii="Times New Roman" w:hAnsi="Times New Roman" w:cs="Times New Roman"/>
                <w:sz w:val="24"/>
                <w:szCs w:val="24"/>
              </w:rPr>
            </w:pPr>
            <w:r w:rsidRPr="008F5CF3">
              <w:rPr>
                <w:rFonts w:ascii="Times New Roman" w:hAnsi="Times New Roman" w:cs="Times New Roman"/>
                <w:sz w:val="24"/>
                <w:szCs w:val="24"/>
              </w:rPr>
              <w:t>- увеличение объема хлебобулочных изделий 275 тонн в год.</w:t>
            </w:r>
          </w:p>
        </w:tc>
      </w:tr>
    </w:tbl>
    <w:p w:rsidR="008D1CF7" w:rsidRPr="001C6493" w:rsidRDefault="0018179A" w:rsidP="00037A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D06C5" w:rsidRPr="001C6493" w:rsidRDefault="00A662EA" w:rsidP="005E5F05">
      <w:pPr>
        <w:pStyle w:val="a4"/>
        <w:numPr>
          <w:ilvl w:val="0"/>
          <w:numId w:val="1"/>
        </w:numPr>
        <w:spacing w:after="0" w:line="240" w:lineRule="auto"/>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Общая характеристика сферы реализации Программы</w:t>
      </w:r>
    </w:p>
    <w:p w:rsidR="00DD06C5" w:rsidRPr="001C6493" w:rsidRDefault="00DD06C5" w:rsidP="00DD06C5">
      <w:pPr>
        <w:pStyle w:val="a4"/>
        <w:spacing w:after="0" w:line="240" w:lineRule="auto"/>
        <w:jc w:val="both"/>
        <w:rPr>
          <w:rFonts w:ascii="Times New Roman" w:hAnsi="Times New Roman" w:cs="Times New Roman"/>
          <w:b/>
          <w:sz w:val="24"/>
          <w:szCs w:val="24"/>
        </w:rPr>
      </w:pPr>
    </w:p>
    <w:p w:rsidR="00ED7509" w:rsidRPr="001C6493" w:rsidRDefault="00AB0558" w:rsidP="009E41A6">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Настоящая Программа разработана на основании </w:t>
      </w:r>
      <w:r w:rsidR="000F2467" w:rsidRPr="001C6493">
        <w:rPr>
          <w:rFonts w:ascii="Times New Roman" w:hAnsi="Times New Roman" w:cs="Times New Roman"/>
          <w:sz w:val="24"/>
          <w:szCs w:val="24"/>
        </w:rPr>
        <w:t xml:space="preserve">распоряжения </w:t>
      </w:r>
      <w:r w:rsidR="00650F81" w:rsidRPr="001C6493">
        <w:rPr>
          <w:rFonts w:ascii="Times New Roman" w:hAnsi="Times New Roman" w:cs="Times New Roman"/>
          <w:sz w:val="24"/>
          <w:szCs w:val="24"/>
        </w:rPr>
        <w:t>Администрации Усть-Большерецкого муниципального района Камчатского края от 02.09.2014 № 207 «Об утверждении Перечня муниципальных программ Усть-Большерецкого муниципального района»</w:t>
      </w:r>
      <w:r w:rsidR="000F2467" w:rsidRPr="001C6493">
        <w:rPr>
          <w:rFonts w:ascii="Times New Roman" w:hAnsi="Times New Roman" w:cs="Times New Roman"/>
          <w:sz w:val="24"/>
          <w:szCs w:val="24"/>
        </w:rPr>
        <w:t xml:space="preserve">, в целях реализации Федерального закона 131-ФЗ от 06.10.2003 «Об общих принципах организации местного самоуправления в Российской Федерации», </w:t>
      </w:r>
      <w:r w:rsidR="0018179A" w:rsidRPr="0018179A">
        <w:rPr>
          <w:rFonts w:ascii="Times New Roman" w:hAnsi="Times New Roman" w:cs="Times New Roman"/>
          <w:sz w:val="24"/>
          <w:szCs w:val="24"/>
        </w:rPr>
        <w:t>постановлением Правительства Камчатского края от 29.11.2013 № 523-</w:t>
      </w:r>
      <w:r w:rsidR="007A3A79">
        <w:rPr>
          <w:rFonts w:ascii="Times New Roman" w:hAnsi="Times New Roman" w:cs="Times New Roman"/>
          <w:sz w:val="24"/>
          <w:szCs w:val="24"/>
        </w:rPr>
        <w:t>П «О государственной программе «Р</w:t>
      </w:r>
      <w:r w:rsidR="0018179A" w:rsidRPr="0018179A">
        <w:rPr>
          <w:rFonts w:ascii="Times New Roman" w:hAnsi="Times New Roman" w:cs="Times New Roman"/>
          <w:sz w:val="24"/>
          <w:szCs w:val="24"/>
        </w:rPr>
        <w:t>азвитие сельского хозяйства и регулирование рынков сельскохозяйственной продукции, сырья и продовольствия Камчатского края на 2014-2018 годы»</w:t>
      </w:r>
      <w:r w:rsidR="003C5016" w:rsidRPr="0018179A">
        <w:rPr>
          <w:rFonts w:ascii="Times New Roman" w:hAnsi="Times New Roman" w:cs="Times New Roman"/>
          <w:sz w:val="24"/>
          <w:szCs w:val="24"/>
        </w:rPr>
        <w:t>,</w:t>
      </w:r>
      <w:r w:rsidR="003C5016" w:rsidRPr="001C6493">
        <w:rPr>
          <w:rFonts w:ascii="Times New Roman" w:hAnsi="Times New Roman" w:cs="Times New Roman"/>
          <w:sz w:val="24"/>
          <w:szCs w:val="24"/>
        </w:rPr>
        <w:t xml:space="preserve"> Закона Камчатского края от 19.11.2007 № </w:t>
      </w:r>
      <w:r w:rsidR="007A3A79">
        <w:rPr>
          <w:rFonts w:ascii="Times New Roman" w:hAnsi="Times New Roman" w:cs="Times New Roman"/>
          <w:sz w:val="24"/>
          <w:szCs w:val="24"/>
        </w:rPr>
        <w:t>678 «О государственной поддержке</w:t>
      </w:r>
      <w:r w:rsidR="003C5016" w:rsidRPr="001C6493">
        <w:rPr>
          <w:rFonts w:ascii="Times New Roman" w:hAnsi="Times New Roman" w:cs="Times New Roman"/>
          <w:sz w:val="24"/>
          <w:szCs w:val="24"/>
        </w:rPr>
        <w:t xml:space="preserve"> </w:t>
      </w:r>
      <w:r w:rsidR="003C5016" w:rsidRPr="001C6493">
        <w:rPr>
          <w:rFonts w:ascii="Times New Roman" w:hAnsi="Times New Roman" w:cs="Times New Roman"/>
          <w:sz w:val="24"/>
          <w:szCs w:val="24"/>
        </w:rPr>
        <w:lastRenderedPageBreak/>
        <w:t>сельского хозяйства в Камчатском крае»,  а также в соответствии с постановлением Администрации Усть-Большерецкого муниципального района от 13.09.2013 № 379 «Об утверждении Порядка принятия решений о разработке муниципальных программ, их формирования и реализации Усть-Большерецкого муниципального района», распоряжением Администрации Усть-Большерецкого муниципального района от 11.10.2013  № 222 «Об утверждении Методических указаний по разработке и реализации  муниципальных  программ Усть-Большерецкого муниципального района»</w:t>
      </w:r>
      <w:r w:rsidR="00751DD8" w:rsidRPr="001C6493">
        <w:rPr>
          <w:rFonts w:ascii="Times New Roman" w:hAnsi="Times New Roman" w:cs="Times New Roman"/>
          <w:sz w:val="24"/>
          <w:szCs w:val="24"/>
        </w:rPr>
        <w:t xml:space="preserve"> и определяет направления развития, механизмы государственной поддержки сельского хозяйства в Усть-Большерецком муниципальном районе и регулирования рынка сельскохозяйственной продукции и продовольствия.</w:t>
      </w:r>
    </w:p>
    <w:p w:rsidR="00751DD8" w:rsidRPr="001C6493" w:rsidRDefault="006006C9" w:rsidP="009E41A6">
      <w:pPr>
        <w:spacing w:after="0"/>
        <w:ind w:left="28" w:firstLine="709"/>
        <w:jc w:val="both"/>
        <w:rPr>
          <w:rFonts w:ascii="Times New Roman" w:hAnsi="Times New Roman" w:cs="Times New Roman"/>
          <w:sz w:val="24"/>
          <w:szCs w:val="24"/>
        </w:rPr>
      </w:pPr>
      <w:r w:rsidRPr="001C6493">
        <w:rPr>
          <w:rFonts w:ascii="Times New Roman" w:hAnsi="Times New Roman" w:cs="Times New Roman"/>
          <w:sz w:val="24"/>
          <w:szCs w:val="24"/>
        </w:rPr>
        <w:t>Наиболее важной и</w:t>
      </w:r>
      <w:r w:rsidR="00751DD8" w:rsidRPr="001C6493">
        <w:rPr>
          <w:rFonts w:ascii="Times New Roman" w:hAnsi="Times New Roman" w:cs="Times New Roman"/>
          <w:sz w:val="24"/>
          <w:szCs w:val="24"/>
        </w:rPr>
        <w:t xml:space="preserve"> стратегической задачей </w:t>
      </w:r>
      <w:r w:rsidRPr="001C6493">
        <w:rPr>
          <w:rFonts w:ascii="Times New Roman" w:hAnsi="Times New Roman" w:cs="Times New Roman"/>
          <w:sz w:val="24"/>
          <w:szCs w:val="24"/>
        </w:rPr>
        <w:t>в настоящее время</w:t>
      </w:r>
      <w:r w:rsidR="00751DD8" w:rsidRPr="001C6493">
        <w:rPr>
          <w:rFonts w:ascii="Times New Roman" w:hAnsi="Times New Roman" w:cs="Times New Roman"/>
          <w:sz w:val="24"/>
          <w:szCs w:val="24"/>
        </w:rPr>
        <w:t>, является ускоренный рост производства сельскохозяйственной продукции. Обеспеченность населения продуктами питания всегда являлось не только главным условием его существования, но и решающим фактором социальной стабильности. В ходе либерализации экономики и всей системы отношений особенно сильно пострадал сельскохозяйственный комплекс, ослаблена продовольственная безопасность с соответствующими последствиями в социально-демографической сфере села.</w:t>
      </w:r>
    </w:p>
    <w:p w:rsidR="00751DD8" w:rsidRPr="001C6493" w:rsidRDefault="00751DD8" w:rsidP="009E41A6">
      <w:pPr>
        <w:spacing w:after="0"/>
        <w:ind w:left="28"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Для обеспечения роста производства и стабильного развития сельского хозяйства в Усть-Большерецком районе необходим активный поиск средств и методов восстановления агропромышленного комплекса. </w:t>
      </w:r>
    </w:p>
    <w:p w:rsidR="00751DD8" w:rsidRPr="00834F9F" w:rsidRDefault="006264BD" w:rsidP="009E41A6">
      <w:pPr>
        <w:spacing w:after="0"/>
        <w:ind w:left="28" w:firstLine="709"/>
        <w:jc w:val="both"/>
        <w:rPr>
          <w:rFonts w:ascii="Times New Roman" w:hAnsi="Times New Roman" w:cs="Times New Roman"/>
          <w:sz w:val="24"/>
          <w:szCs w:val="24"/>
        </w:rPr>
      </w:pPr>
      <w:r w:rsidRPr="00834F9F">
        <w:rPr>
          <w:rFonts w:ascii="Times New Roman" w:hAnsi="Times New Roman" w:cs="Times New Roman"/>
          <w:sz w:val="24"/>
          <w:szCs w:val="24"/>
        </w:rPr>
        <w:t>Так, в Усть-Большерецком</w:t>
      </w:r>
      <w:r w:rsidR="00751DD8" w:rsidRPr="00834F9F">
        <w:rPr>
          <w:rFonts w:ascii="Times New Roman" w:hAnsi="Times New Roman" w:cs="Times New Roman"/>
          <w:sz w:val="24"/>
          <w:szCs w:val="24"/>
        </w:rPr>
        <w:t xml:space="preserve"> районе, несколько лет осуществляется ряд программных мероприятий, направленных на сохранение и дальнейшее развитие сельскохозяйственного производства: </w:t>
      </w:r>
    </w:p>
    <w:p w:rsidR="006264BD" w:rsidRPr="00834F9F" w:rsidRDefault="00024272" w:rsidP="008E72C2">
      <w:pPr>
        <w:spacing w:after="0"/>
        <w:ind w:left="28"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1) </w:t>
      </w:r>
      <w:r w:rsidR="00A04477" w:rsidRPr="00834F9F">
        <w:rPr>
          <w:rFonts w:ascii="Times New Roman" w:hAnsi="Times New Roman" w:cs="Times New Roman"/>
          <w:sz w:val="24"/>
          <w:szCs w:val="24"/>
        </w:rPr>
        <w:t xml:space="preserve">в целях улучшения генетического состояния стада крупного рогатого скота, </w:t>
      </w:r>
      <w:r w:rsidR="007A3A79">
        <w:rPr>
          <w:rFonts w:ascii="Times New Roman" w:hAnsi="Times New Roman" w:cs="Times New Roman"/>
          <w:sz w:val="24"/>
          <w:szCs w:val="24"/>
        </w:rPr>
        <w:t xml:space="preserve">в период </w:t>
      </w:r>
      <w:r w:rsidR="00AD58C4" w:rsidRPr="00834F9F">
        <w:rPr>
          <w:rFonts w:ascii="Times New Roman" w:hAnsi="Times New Roman" w:cs="Times New Roman"/>
          <w:sz w:val="24"/>
          <w:szCs w:val="24"/>
        </w:rPr>
        <w:t xml:space="preserve"> 2008-2015</w:t>
      </w:r>
      <w:r w:rsidR="006264BD" w:rsidRPr="00834F9F">
        <w:rPr>
          <w:rFonts w:ascii="Times New Roman" w:hAnsi="Times New Roman" w:cs="Times New Roman"/>
          <w:sz w:val="24"/>
          <w:szCs w:val="24"/>
        </w:rPr>
        <w:t xml:space="preserve"> годы Администрацией Усть-Большерецкого муниципального района проводил</w:t>
      </w:r>
      <w:r w:rsidR="00D8539E">
        <w:rPr>
          <w:rFonts w:ascii="Times New Roman" w:hAnsi="Times New Roman" w:cs="Times New Roman"/>
          <w:sz w:val="24"/>
          <w:szCs w:val="24"/>
        </w:rPr>
        <w:t>и</w:t>
      </w:r>
      <w:r w:rsidR="006264BD" w:rsidRPr="00834F9F">
        <w:rPr>
          <w:rFonts w:ascii="Times New Roman" w:hAnsi="Times New Roman" w:cs="Times New Roman"/>
          <w:sz w:val="24"/>
          <w:szCs w:val="24"/>
        </w:rPr>
        <w:t xml:space="preserve">сь </w:t>
      </w:r>
      <w:r w:rsidR="006A084D">
        <w:rPr>
          <w:rFonts w:ascii="Times New Roman" w:hAnsi="Times New Roman" w:cs="Times New Roman"/>
          <w:sz w:val="24"/>
          <w:szCs w:val="24"/>
        </w:rPr>
        <w:t>мероприятия по организации работы</w:t>
      </w:r>
      <w:r w:rsidR="006264BD" w:rsidRPr="00834F9F">
        <w:rPr>
          <w:rFonts w:ascii="Times New Roman" w:hAnsi="Times New Roman" w:cs="Times New Roman"/>
          <w:sz w:val="24"/>
          <w:szCs w:val="24"/>
        </w:rPr>
        <w:t xml:space="preserve"> пунктов по</w:t>
      </w:r>
      <w:r w:rsidR="007D2C32" w:rsidRPr="00834F9F">
        <w:rPr>
          <w:rFonts w:ascii="Times New Roman" w:hAnsi="Times New Roman" w:cs="Times New Roman"/>
          <w:sz w:val="24"/>
          <w:szCs w:val="24"/>
        </w:rPr>
        <w:t xml:space="preserve"> искусственному осеменению крупного рогатого скота</w:t>
      </w:r>
      <w:r w:rsidR="006264BD" w:rsidRPr="00834F9F">
        <w:rPr>
          <w:rFonts w:ascii="Times New Roman" w:hAnsi="Times New Roman" w:cs="Times New Roman"/>
          <w:sz w:val="24"/>
          <w:szCs w:val="24"/>
        </w:rPr>
        <w:t xml:space="preserve"> в границах населенных пунктов с.</w:t>
      </w:r>
      <w:r w:rsidR="00BB7B59" w:rsidRPr="00834F9F">
        <w:rPr>
          <w:rFonts w:ascii="Times New Roman" w:hAnsi="Times New Roman" w:cs="Times New Roman"/>
          <w:sz w:val="24"/>
          <w:szCs w:val="24"/>
        </w:rPr>
        <w:t xml:space="preserve"> </w:t>
      </w:r>
      <w:r w:rsidR="006264BD" w:rsidRPr="00834F9F">
        <w:rPr>
          <w:rFonts w:ascii="Times New Roman" w:hAnsi="Times New Roman" w:cs="Times New Roman"/>
          <w:sz w:val="24"/>
          <w:szCs w:val="24"/>
        </w:rPr>
        <w:t>Кавалерское и с.</w:t>
      </w:r>
      <w:r w:rsidR="00BB7B59" w:rsidRPr="00834F9F">
        <w:rPr>
          <w:rFonts w:ascii="Times New Roman" w:hAnsi="Times New Roman" w:cs="Times New Roman"/>
          <w:sz w:val="24"/>
          <w:szCs w:val="24"/>
        </w:rPr>
        <w:t xml:space="preserve"> </w:t>
      </w:r>
      <w:r w:rsidR="006264BD" w:rsidRPr="00834F9F">
        <w:rPr>
          <w:rFonts w:ascii="Times New Roman" w:hAnsi="Times New Roman" w:cs="Times New Roman"/>
          <w:sz w:val="24"/>
          <w:szCs w:val="24"/>
        </w:rPr>
        <w:t>Апача;</w:t>
      </w:r>
    </w:p>
    <w:p w:rsidR="00C64B70" w:rsidRPr="00834F9F" w:rsidRDefault="00024272" w:rsidP="008E72C2">
      <w:pPr>
        <w:spacing w:after="0"/>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2) </w:t>
      </w:r>
      <w:r w:rsidR="006264BD" w:rsidRPr="00834F9F">
        <w:rPr>
          <w:rFonts w:ascii="Times New Roman" w:hAnsi="Times New Roman" w:cs="Times New Roman"/>
          <w:sz w:val="24"/>
          <w:szCs w:val="24"/>
        </w:rPr>
        <w:t>в рамках муниципальной целевой программы «Развитие агропромышленного комплекса Усть-Большерецкого муниципального района на 2013 год» в декабре 2013 года было выделено два гранта сельскохозяйственным товаропроизводителям зарегистрированным на территории Усть-Большерецкого муниципального района в размере 9 235 тыс. руб. на реконструкцию, строительство, текущий ремонт</w:t>
      </w:r>
      <w:r w:rsidR="000255E8">
        <w:rPr>
          <w:rFonts w:ascii="Times New Roman" w:hAnsi="Times New Roman" w:cs="Times New Roman"/>
          <w:sz w:val="24"/>
          <w:szCs w:val="24"/>
        </w:rPr>
        <w:t xml:space="preserve"> сельскохозяйственных</w:t>
      </w:r>
      <w:r w:rsidR="00AD58C4" w:rsidRPr="00834F9F">
        <w:rPr>
          <w:rFonts w:ascii="Times New Roman" w:hAnsi="Times New Roman" w:cs="Times New Roman"/>
          <w:sz w:val="24"/>
          <w:szCs w:val="24"/>
        </w:rPr>
        <w:t xml:space="preserve"> помещений;</w:t>
      </w:r>
    </w:p>
    <w:p w:rsidR="00AD58C4" w:rsidRPr="00834F9F" w:rsidRDefault="00AD58C4" w:rsidP="008E72C2">
      <w:pPr>
        <w:spacing w:after="0"/>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3) в рамках муниципальной программы «Поддержка развития агропромышленного комплекса Усть-Большерецкого муниципального района на 2015 год» в сентябре 2015 года был выделен грант сельскохозяйственному производителю </w:t>
      </w:r>
      <w:r w:rsidR="00BB7B59" w:rsidRPr="00834F9F">
        <w:rPr>
          <w:rFonts w:ascii="Times New Roman" w:hAnsi="Times New Roman" w:cs="Times New Roman"/>
          <w:sz w:val="24"/>
          <w:szCs w:val="24"/>
        </w:rPr>
        <w:t>в размере 11 065,68 тыс.руб. на реконструкцию животноводческого помещения.</w:t>
      </w:r>
      <w:r w:rsidR="005D7BF5">
        <w:rPr>
          <w:rFonts w:ascii="Times New Roman" w:hAnsi="Times New Roman" w:cs="Times New Roman"/>
          <w:sz w:val="24"/>
          <w:szCs w:val="24"/>
        </w:rPr>
        <w:t xml:space="preserve"> </w:t>
      </w:r>
      <w:r w:rsidR="001C33B4">
        <w:rPr>
          <w:rFonts w:ascii="Times New Roman" w:hAnsi="Times New Roman" w:cs="Times New Roman"/>
          <w:sz w:val="24"/>
          <w:szCs w:val="24"/>
        </w:rPr>
        <w:t>Так же была предоставлена субсидия на возмещение части затрат на приобретение кормов для сельскохозяйственных животных в размере 150,0 тыс. рублей и субсидия на возмещение расходов за оказанные в 2014 году услуги по искусственному осеменению крупного рогатого скота на территории Усть-Большерецкого муниципального района в размере 209,841 тыс. рублей.</w:t>
      </w:r>
    </w:p>
    <w:p w:rsidR="002365B6" w:rsidRPr="00834F9F" w:rsidRDefault="002365B6"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В то же время, несмотря на некоторую стабилизацию в АПК, ситуация в отрасли остается по-прежнему сложной и наблюдаются следующие проблемы:</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1) </w:t>
      </w:r>
      <w:r w:rsidR="002365B6" w:rsidRPr="00834F9F">
        <w:rPr>
          <w:rFonts w:ascii="Times New Roman" w:hAnsi="Times New Roman" w:cs="Times New Roman"/>
          <w:sz w:val="24"/>
          <w:szCs w:val="24"/>
        </w:rPr>
        <w:t xml:space="preserve">продолжается постепенная деградация, используемых в сельскохозяйственном производстве природных ресурсов. Наблюдается отрицательный баланс основных элементов питания в почве из-за внесения в значительно меньших объемах, чем предусмотрено </w:t>
      </w:r>
      <w:r w:rsidR="002365B6" w:rsidRPr="00834F9F">
        <w:rPr>
          <w:rFonts w:ascii="Times New Roman" w:hAnsi="Times New Roman" w:cs="Times New Roman"/>
          <w:sz w:val="24"/>
          <w:szCs w:val="24"/>
        </w:rPr>
        <w:lastRenderedPageBreak/>
        <w:t>нормами, органических и минеральных удобрений, разовых и не комплексных мероприятий по известкованию почв и мелиорации;</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2) </w:t>
      </w:r>
      <w:r w:rsidR="002365B6" w:rsidRPr="00834F9F">
        <w:rPr>
          <w:rFonts w:ascii="Times New Roman" w:hAnsi="Times New Roman" w:cs="Times New Roman"/>
          <w:sz w:val="24"/>
          <w:szCs w:val="24"/>
        </w:rPr>
        <w:t>сложная ситуация остается с обеспечением АПК современной техникой, оборудованием. Из-за отсутствия</w:t>
      </w:r>
      <w:r w:rsidR="007A3A79">
        <w:rPr>
          <w:rFonts w:ascii="Times New Roman" w:hAnsi="Times New Roman" w:cs="Times New Roman"/>
          <w:sz w:val="24"/>
          <w:szCs w:val="24"/>
        </w:rPr>
        <w:t xml:space="preserve"> у сельскохозяйственных производителей</w:t>
      </w:r>
      <w:r w:rsidR="002365B6" w:rsidRPr="00834F9F">
        <w:rPr>
          <w:rFonts w:ascii="Times New Roman" w:hAnsi="Times New Roman" w:cs="Times New Roman"/>
          <w:sz w:val="24"/>
          <w:szCs w:val="24"/>
        </w:rPr>
        <w:t xml:space="preserve"> свободных денежных средств техническая база сельского хозяйства находится в</w:t>
      </w:r>
      <w:r w:rsidR="006006C9" w:rsidRPr="00834F9F">
        <w:rPr>
          <w:rFonts w:ascii="Times New Roman" w:hAnsi="Times New Roman" w:cs="Times New Roman"/>
          <w:sz w:val="24"/>
          <w:szCs w:val="24"/>
        </w:rPr>
        <w:t xml:space="preserve"> неудовлетворительном состоянии;</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3) </w:t>
      </w:r>
      <w:r w:rsidR="002365B6" w:rsidRPr="00834F9F">
        <w:rPr>
          <w:rFonts w:ascii="Times New Roman" w:hAnsi="Times New Roman" w:cs="Times New Roman"/>
          <w:sz w:val="24"/>
          <w:szCs w:val="24"/>
        </w:rPr>
        <w:t>отсутствие достаточного количества подготовленных кадров;</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4) </w:t>
      </w:r>
      <w:r w:rsidR="002365B6" w:rsidRPr="00834F9F">
        <w:rPr>
          <w:rFonts w:ascii="Times New Roman" w:hAnsi="Times New Roman" w:cs="Times New Roman"/>
          <w:sz w:val="24"/>
          <w:szCs w:val="24"/>
        </w:rPr>
        <w:t xml:space="preserve">производство продукции животноводства является убыточным, </w:t>
      </w:r>
      <w:r w:rsidR="00CF0EFF" w:rsidRPr="00834F9F">
        <w:rPr>
          <w:rFonts w:ascii="Times New Roman" w:hAnsi="Times New Roman" w:cs="Times New Roman"/>
          <w:sz w:val="24"/>
          <w:szCs w:val="24"/>
        </w:rPr>
        <w:t>товаропроизводители</w:t>
      </w:r>
      <w:r w:rsidR="007A3A79">
        <w:rPr>
          <w:rFonts w:ascii="Times New Roman" w:hAnsi="Times New Roman" w:cs="Times New Roman"/>
          <w:sz w:val="24"/>
          <w:szCs w:val="24"/>
        </w:rPr>
        <w:t xml:space="preserve"> сельскохозяйственной продукции</w:t>
      </w:r>
      <w:r w:rsidR="002365B6" w:rsidRPr="00834F9F">
        <w:rPr>
          <w:rFonts w:ascii="Times New Roman" w:hAnsi="Times New Roman" w:cs="Times New Roman"/>
          <w:sz w:val="24"/>
          <w:szCs w:val="24"/>
        </w:rPr>
        <w:t xml:space="preserve"> несут финансовые потери в результате опережающих темпов роста цен на материально-технические ресурсы по сравнению с темпами роста цен на сельскохозяйственную продукцию, при этом недостаток собственных оборотных средств постоянно возрастает.</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Стабилизация сельскохозяйственного производства имеет важное социальное значение для района. Это, в первую очередь,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w:t>
      </w:r>
    </w:p>
    <w:p w:rsidR="00622FF5" w:rsidRPr="001C6493" w:rsidRDefault="00E066AD"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w:t>
      </w:r>
      <w:r w:rsidR="00C1693B">
        <w:rPr>
          <w:rFonts w:ascii="Times New Roman" w:hAnsi="Times New Roman" w:cs="Times New Roman"/>
          <w:sz w:val="24"/>
          <w:szCs w:val="24"/>
        </w:rPr>
        <w:t xml:space="preserve">рировать с импортной продукцией и продукцией, поставленной из других регионов РФ. </w:t>
      </w:r>
      <w:r w:rsidR="007A3A79">
        <w:rPr>
          <w:rFonts w:ascii="Times New Roman" w:hAnsi="Times New Roman" w:cs="Times New Roman"/>
          <w:sz w:val="24"/>
          <w:szCs w:val="24"/>
        </w:rPr>
        <w:t xml:space="preserve"> Н</w:t>
      </w:r>
      <w:r w:rsidRPr="001C6493">
        <w:rPr>
          <w:rFonts w:ascii="Times New Roman" w:hAnsi="Times New Roman" w:cs="Times New Roman"/>
          <w:sz w:val="24"/>
          <w:szCs w:val="24"/>
        </w:rPr>
        <w:t>еобходима техническая и технологическая модернизация, которая позволит увеличить производительность труда, снизить издержки производства.</w:t>
      </w:r>
    </w:p>
    <w:p w:rsidR="00E066AD" w:rsidRPr="001C6493" w:rsidRDefault="00C75545"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Сдерживающим фактором роста продуктивности коров является также низкий уровень развития собственной кормовой базы:</w:t>
      </w:r>
      <w:r w:rsidR="00C1693B">
        <w:rPr>
          <w:rFonts w:ascii="Times New Roman" w:hAnsi="Times New Roman" w:cs="Times New Roman"/>
          <w:sz w:val="24"/>
          <w:szCs w:val="24"/>
        </w:rPr>
        <w:t xml:space="preserve"> особенности погодно-климатических условий Усть-Большерецкого муниципального района,</w:t>
      </w:r>
      <w:r w:rsidRPr="001C6493">
        <w:rPr>
          <w:rFonts w:ascii="Times New Roman" w:hAnsi="Times New Roman" w:cs="Times New Roman"/>
          <w:sz w:val="24"/>
          <w:szCs w:val="24"/>
        </w:rPr>
        <w:t xml:space="preserve">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Основными причинами, </w:t>
      </w:r>
      <w:r w:rsidR="00C1693B">
        <w:rPr>
          <w:rFonts w:ascii="Times New Roman" w:hAnsi="Times New Roman" w:cs="Times New Roman"/>
          <w:sz w:val="24"/>
          <w:szCs w:val="24"/>
        </w:rPr>
        <w:t>сдерживающими</w:t>
      </w:r>
      <w:r w:rsidRPr="001C6493">
        <w:rPr>
          <w:rFonts w:ascii="Times New Roman" w:hAnsi="Times New Roman" w:cs="Times New Roman"/>
          <w:sz w:val="24"/>
          <w:szCs w:val="24"/>
        </w:rPr>
        <w:t xml:space="preserve"> темп роста агропромышленного комплекса, являются:</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1) недостаточное финансирование;</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трудности с реализацией сельскохозяйственной продукции;</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3) высокие цены на комбикорма, ГСМ;</w:t>
      </w:r>
      <w:r w:rsidR="00C1693B">
        <w:rPr>
          <w:rFonts w:ascii="Times New Roman" w:hAnsi="Times New Roman" w:cs="Times New Roman"/>
          <w:sz w:val="24"/>
          <w:szCs w:val="24"/>
        </w:rPr>
        <w:t xml:space="preserve"> энергоносители, удобрения и т.д.; </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4) трудности, связанные с доставкой кормов;</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5) низкая заработная плата людей, занятых в сфере сельского хозяйства;</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6) моральное и физическое устаревание материальной и технической базы;</w:t>
      </w:r>
    </w:p>
    <w:p w:rsidR="00751DD8" w:rsidRPr="001C6493" w:rsidRDefault="00751DD8" w:rsidP="008E72C2">
      <w:pPr>
        <w:spacing w:after="0"/>
        <w:ind w:firstLine="709"/>
        <w:jc w:val="both"/>
        <w:rPr>
          <w:rFonts w:ascii="Times New Roman" w:hAnsi="Times New Roman" w:cs="Times New Roman"/>
          <w:b/>
          <w:sz w:val="24"/>
          <w:szCs w:val="24"/>
        </w:rPr>
      </w:pPr>
      <w:r w:rsidRPr="001C6493">
        <w:rPr>
          <w:rFonts w:ascii="Times New Roman" w:hAnsi="Times New Roman" w:cs="Times New Roman"/>
          <w:sz w:val="24"/>
          <w:szCs w:val="24"/>
        </w:rPr>
        <w:t>7) отсутствие кадровых специалистов по сельскому хозяйству.</w:t>
      </w:r>
    </w:p>
    <w:p w:rsidR="00751DD8" w:rsidRPr="001C6493" w:rsidRDefault="00751DD8" w:rsidP="008E72C2">
      <w:pPr>
        <w:pStyle w:val="a6"/>
        <w:spacing w:after="0" w:line="276" w:lineRule="auto"/>
        <w:ind w:firstLine="709"/>
        <w:jc w:val="both"/>
      </w:pPr>
      <w:r w:rsidRPr="001C6493">
        <w:t>Стратегической задачей сельского хозяйства является ускоренный рост производства сельскохозяйственной продукции, обеспечение населения продуктами питания</w:t>
      </w:r>
      <w:r w:rsidR="00C1693B">
        <w:t>,</w:t>
      </w:r>
      <w:r w:rsidRPr="001C6493">
        <w:t xml:space="preserve"> как главного условия его существования и решающего фактора социальной стабильности. </w:t>
      </w:r>
    </w:p>
    <w:p w:rsidR="00B8469F" w:rsidRDefault="006A084D"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Се</w:t>
      </w:r>
      <w:r w:rsidR="002020F2">
        <w:rPr>
          <w:rFonts w:ascii="Times New Roman" w:hAnsi="Times New Roman" w:cs="Times New Roman"/>
          <w:sz w:val="24"/>
          <w:szCs w:val="24"/>
        </w:rPr>
        <w:t>льскохозяйственное производство</w:t>
      </w:r>
      <w:r>
        <w:rPr>
          <w:rFonts w:ascii="Times New Roman" w:hAnsi="Times New Roman" w:cs="Times New Roman"/>
          <w:sz w:val="24"/>
          <w:szCs w:val="24"/>
        </w:rPr>
        <w:t xml:space="preserve"> </w:t>
      </w:r>
      <w:r w:rsidR="002020F2">
        <w:rPr>
          <w:rFonts w:ascii="Times New Roman" w:hAnsi="Times New Roman" w:cs="Times New Roman"/>
          <w:sz w:val="24"/>
          <w:szCs w:val="24"/>
        </w:rPr>
        <w:t>(</w:t>
      </w:r>
      <w:r>
        <w:rPr>
          <w:rFonts w:ascii="Times New Roman" w:hAnsi="Times New Roman" w:cs="Times New Roman"/>
          <w:sz w:val="24"/>
          <w:szCs w:val="24"/>
        </w:rPr>
        <w:t>животноводство и растениеводство</w:t>
      </w:r>
      <w:r w:rsidR="002020F2">
        <w:rPr>
          <w:rFonts w:ascii="Times New Roman" w:hAnsi="Times New Roman" w:cs="Times New Roman"/>
          <w:sz w:val="24"/>
          <w:szCs w:val="24"/>
        </w:rPr>
        <w:t>)</w:t>
      </w:r>
      <w:r>
        <w:rPr>
          <w:rFonts w:ascii="Times New Roman" w:hAnsi="Times New Roman" w:cs="Times New Roman"/>
          <w:sz w:val="24"/>
          <w:szCs w:val="24"/>
        </w:rPr>
        <w:t xml:space="preserve"> в районе представлено сельскохозяйственной артелью «Апачинская», подсобным хозяйством ОАО «РКЗ № 55», ООО «Романовское», 5 индивидуальными предпринимателями, 6 крестьянскими (фермерскими) и более</w:t>
      </w:r>
      <w:r w:rsidR="00C1693B">
        <w:rPr>
          <w:rFonts w:ascii="Times New Roman" w:hAnsi="Times New Roman" w:cs="Times New Roman"/>
          <w:sz w:val="24"/>
          <w:szCs w:val="24"/>
        </w:rPr>
        <w:t xml:space="preserve"> чем</w:t>
      </w:r>
      <w:r>
        <w:rPr>
          <w:rFonts w:ascii="Times New Roman" w:hAnsi="Times New Roman" w:cs="Times New Roman"/>
          <w:sz w:val="24"/>
          <w:szCs w:val="24"/>
        </w:rPr>
        <w:t xml:space="preserve"> 500 личными подсобными хозяйствами.</w:t>
      </w:r>
    </w:p>
    <w:p w:rsidR="006A084D" w:rsidRPr="001C6493" w:rsidRDefault="006A084D"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Животноводство Усть-Большерецкого муниципального района представляет собой</w:t>
      </w:r>
      <w:r w:rsidR="00E92026">
        <w:rPr>
          <w:rFonts w:ascii="Times New Roman" w:hAnsi="Times New Roman" w:cs="Times New Roman"/>
          <w:sz w:val="24"/>
          <w:szCs w:val="24"/>
        </w:rPr>
        <w:t xml:space="preserve"> основной блок сельскохозяйственного производства. Объем продукции животноводства в структуре валового производства сельскохозяйственной продукции составляет 71 %.</w:t>
      </w:r>
    </w:p>
    <w:p w:rsidR="000255E8" w:rsidRDefault="00C1693B" w:rsidP="00B5201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01 января </w:t>
      </w:r>
      <w:r w:rsidR="000255E8">
        <w:rPr>
          <w:rFonts w:ascii="Times New Roman" w:hAnsi="Times New Roman" w:cs="Times New Roman"/>
          <w:sz w:val="24"/>
          <w:szCs w:val="24"/>
        </w:rPr>
        <w:t>2016</w:t>
      </w:r>
      <w:r w:rsidR="000255E8" w:rsidRPr="00952E0E">
        <w:rPr>
          <w:rFonts w:ascii="Times New Roman" w:hAnsi="Times New Roman" w:cs="Times New Roman"/>
          <w:sz w:val="24"/>
          <w:szCs w:val="24"/>
        </w:rPr>
        <w:t xml:space="preserve"> года в хозяйствах всех категорий содержится: круп</w:t>
      </w:r>
      <w:r w:rsidR="000255E8">
        <w:rPr>
          <w:rFonts w:ascii="Times New Roman" w:hAnsi="Times New Roman" w:cs="Times New Roman"/>
          <w:sz w:val="24"/>
          <w:szCs w:val="24"/>
        </w:rPr>
        <w:t xml:space="preserve">ного рогатого скота –  350 </w:t>
      </w:r>
      <w:r>
        <w:rPr>
          <w:rFonts w:ascii="Times New Roman" w:hAnsi="Times New Roman" w:cs="Times New Roman"/>
          <w:sz w:val="24"/>
          <w:szCs w:val="24"/>
        </w:rPr>
        <w:t>голов, из них коров – 136 голов</w:t>
      </w:r>
      <w:r w:rsidR="000255E8">
        <w:rPr>
          <w:rFonts w:ascii="Times New Roman" w:hAnsi="Times New Roman" w:cs="Times New Roman"/>
          <w:sz w:val="24"/>
          <w:szCs w:val="24"/>
        </w:rPr>
        <w:t>, свиней – 80 голов, лошадей – 36 голов,  овец и коз – 130</w:t>
      </w:r>
      <w:r>
        <w:rPr>
          <w:rFonts w:ascii="Times New Roman" w:hAnsi="Times New Roman" w:cs="Times New Roman"/>
          <w:sz w:val="24"/>
          <w:szCs w:val="24"/>
        </w:rPr>
        <w:t xml:space="preserve"> голов</w:t>
      </w:r>
      <w:r w:rsidR="000255E8" w:rsidRPr="00952E0E">
        <w:rPr>
          <w:rFonts w:ascii="Times New Roman" w:hAnsi="Times New Roman" w:cs="Times New Roman"/>
          <w:sz w:val="24"/>
          <w:szCs w:val="24"/>
        </w:rPr>
        <w:t xml:space="preserve">. По сравнению с аналогичным периодом прошлого года общее поголовье крупного </w:t>
      </w:r>
      <w:r w:rsidR="000255E8">
        <w:rPr>
          <w:rFonts w:ascii="Times New Roman" w:hAnsi="Times New Roman" w:cs="Times New Roman"/>
          <w:sz w:val="24"/>
          <w:szCs w:val="24"/>
        </w:rPr>
        <w:t>рогатого скота увеличилось на 14</w:t>
      </w:r>
      <w:r w:rsidR="000255E8" w:rsidRPr="00952E0E">
        <w:rPr>
          <w:rFonts w:ascii="Times New Roman" w:hAnsi="Times New Roman" w:cs="Times New Roman"/>
          <w:sz w:val="24"/>
          <w:szCs w:val="24"/>
        </w:rPr>
        <w:t xml:space="preserve"> голов,  в том числе к</w:t>
      </w:r>
      <w:r>
        <w:rPr>
          <w:rFonts w:ascii="Times New Roman" w:hAnsi="Times New Roman" w:cs="Times New Roman"/>
          <w:sz w:val="24"/>
          <w:szCs w:val="24"/>
        </w:rPr>
        <w:t>оров – на 5 голов</w:t>
      </w:r>
      <w:r w:rsidR="000255E8">
        <w:rPr>
          <w:rFonts w:ascii="Times New Roman" w:hAnsi="Times New Roman" w:cs="Times New Roman"/>
          <w:sz w:val="24"/>
          <w:szCs w:val="24"/>
        </w:rPr>
        <w:t>.</w:t>
      </w:r>
    </w:p>
    <w:p w:rsidR="000255E8" w:rsidRDefault="00B5201A" w:rsidP="008E72C2">
      <w:pPr>
        <w:spacing w:after="0"/>
        <w:ind w:left="28" w:firstLine="709"/>
        <w:jc w:val="both"/>
        <w:rPr>
          <w:rFonts w:ascii="Times New Roman" w:hAnsi="Times New Roman" w:cs="Times New Roman"/>
          <w:sz w:val="24"/>
          <w:szCs w:val="24"/>
        </w:rPr>
      </w:pPr>
      <w:r w:rsidRPr="00B5201A">
        <w:rPr>
          <w:rFonts w:ascii="Times New Roman" w:hAnsi="Times New Roman" w:cs="Times New Roman"/>
          <w:sz w:val="24"/>
          <w:szCs w:val="24"/>
        </w:rPr>
        <w:t>Объем производства молока в хозяйствах всех категорий в Усть-Большерецком муниципальном районе за январь – декабрь 2015 года составил 423,7 тонн, что на 7,5 тонн меньше чем за январь – декабрь 2014 года (2014 – 431,2 тонн). Снижение составило 1,7%</w:t>
      </w:r>
      <w:r w:rsidR="000255E8">
        <w:rPr>
          <w:rFonts w:ascii="Times New Roman" w:hAnsi="Times New Roman" w:cs="Times New Roman"/>
          <w:sz w:val="24"/>
          <w:szCs w:val="24"/>
        </w:rPr>
        <w:t>.</w:t>
      </w:r>
    </w:p>
    <w:p w:rsidR="00751DD8"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 Основными задача</w:t>
      </w:r>
      <w:r w:rsidR="00304A80">
        <w:rPr>
          <w:rFonts w:ascii="Times New Roman" w:hAnsi="Times New Roman" w:cs="Times New Roman"/>
          <w:sz w:val="24"/>
          <w:szCs w:val="24"/>
        </w:rPr>
        <w:t>ми в животноводстве на 2016</w:t>
      </w:r>
      <w:r w:rsidR="00FE7860" w:rsidRPr="001C6493">
        <w:rPr>
          <w:rFonts w:ascii="Times New Roman" w:hAnsi="Times New Roman" w:cs="Times New Roman"/>
          <w:sz w:val="24"/>
          <w:szCs w:val="24"/>
        </w:rPr>
        <w:t xml:space="preserve"> год</w:t>
      </w:r>
      <w:r w:rsidRPr="001C6493">
        <w:rPr>
          <w:rFonts w:ascii="Times New Roman" w:hAnsi="Times New Roman" w:cs="Times New Roman"/>
          <w:sz w:val="24"/>
          <w:szCs w:val="24"/>
        </w:rPr>
        <w:t xml:space="preserve"> являются:</w:t>
      </w:r>
    </w:p>
    <w:p w:rsidR="000A5B58" w:rsidRPr="001C6493" w:rsidRDefault="000A5B58"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1) увеличение поголовья крупного рогатого скота в хозяйствах всех категорий до 400 голов;</w:t>
      </w:r>
    </w:p>
    <w:p w:rsidR="00397F33"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 xml:space="preserve">1) </w:t>
      </w:r>
      <w:r w:rsidR="00D357F5" w:rsidRPr="000255E8">
        <w:rPr>
          <w:rFonts w:ascii="Times New Roman" w:hAnsi="Times New Roman" w:cs="Times New Roman"/>
          <w:color w:val="000000" w:themeColor="text1"/>
          <w:sz w:val="24"/>
          <w:szCs w:val="24"/>
        </w:rPr>
        <w:t>увеличение</w:t>
      </w:r>
      <w:r w:rsidR="0001645C" w:rsidRPr="000255E8">
        <w:rPr>
          <w:rFonts w:ascii="Times New Roman" w:hAnsi="Times New Roman" w:cs="Times New Roman"/>
          <w:color w:val="000000" w:themeColor="text1"/>
          <w:sz w:val="24"/>
          <w:szCs w:val="24"/>
        </w:rPr>
        <w:t xml:space="preserve"> </w:t>
      </w:r>
      <w:r w:rsidR="002B049B" w:rsidRPr="000255E8">
        <w:rPr>
          <w:rFonts w:ascii="Times New Roman" w:hAnsi="Times New Roman" w:cs="Times New Roman"/>
          <w:color w:val="000000" w:themeColor="text1"/>
          <w:sz w:val="24"/>
          <w:szCs w:val="24"/>
        </w:rPr>
        <w:t xml:space="preserve">объема </w:t>
      </w:r>
      <w:r w:rsidR="009D1C0F" w:rsidRPr="000255E8">
        <w:rPr>
          <w:rFonts w:ascii="Times New Roman" w:hAnsi="Times New Roman" w:cs="Times New Roman"/>
          <w:color w:val="000000" w:themeColor="text1"/>
          <w:sz w:val="24"/>
          <w:szCs w:val="24"/>
        </w:rPr>
        <w:t>производства мо</w:t>
      </w:r>
      <w:r w:rsidR="00C76900" w:rsidRPr="000255E8">
        <w:rPr>
          <w:rFonts w:ascii="Times New Roman" w:hAnsi="Times New Roman" w:cs="Times New Roman"/>
          <w:color w:val="000000" w:themeColor="text1"/>
          <w:sz w:val="24"/>
          <w:szCs w:val="24"/>
        </w:rPr>
        <w:t xml:space="preserve">лока </w:t>
      </w:r>
      <w:r w:rsidR="00771B27" w:rsidRPr="000255E8">
        <w:rPr>
          <w:rFonts w:ascii="Times New Roman" w:hAnsi="Times New Roman" w:cs="Times New Roman"/>
          <w:color w:val="000000" w:themeColor="text1"/>
          <w:sz w:val="24"/>
          <w:szCs w:val="24"/>
        </w:rPr>
        <w:t xml:space="preserve">в хозяйствах всех категорий </w:t>
      </w:r>
      <w:r w:rsidR="000255E8" w:rsidRPr="000255E8">
        <w:rPr>
          <w:rFonts w:ascii="Times New Roman" w:hAnsi="Times New Roman" w:cs="Times New Roman"/>
          <w:color w:val="000000" w:themeColor="text1"/>
          <w:sz w:val="24"/>
          <w:szCs w:val="24"/>
        </w:rPr>
        <w:t>в 2016</w:t>
      </w:r>
      <w:r w:rsidR="00C76900" w:rsidRPr="000255E8">
        <w:rPr>
          <w:rFonts w:ascii="Times New Roman" w:hAnsi="Times New Roman" w:cs="Times New Roman"/>
          <w:color w:val="000000" w:themeColor="text1"/>
          <w:sz w:val="24"/>
          <w:szCs w:val="24"/>
        </w:rPr>
        <w:t xml:space="preserve">  году </w:t>
      </w:r>
      <w:r w:rsidR="00D357F5" w:rsidRPr="000255E8">
        <w:rPr>
          <w:rFonts w:ascii="Times New Roman" w:hAnsi="Times New Roman" w:cs="Times New Roman"/>
          <w:color w:val="000000" w:themeColor="text1"/>
          <w:sz w:val="24"/>
          <w:szCs w:val="24"/>
        </w:rPr>
        <w:t>до</w:t>
      </w:r>
      <w:r w:rsidR="00C94EED" w:rsidRPr="000255E8">
        <w:rPr>
          <w:rFonts w:ascii="Times New Roman" w:hAnsi="Times New Roman" w:cs="Times New Roman"/>
          <w:color w:val="000000" w:themeColor="text1"/>
          <w:sz w:val="24"/>
          <w:szCs w:val="24"/>
        </w:rPr>
        <w:t xml:space="preserve"> </w:t>
      </w:r>
      <w:r w:rsidR="000255E8" w:rsidRPr="000255E8">
        <w:rPr>
          <w:rFonts w:ascii="Times New Roman" w:hAnsi="Times New Roman" w:cs="Times New Roman"/>
          <w:color w:val="000000" w:themeColor="text1"/>
          <w:sz w:val="24"/>
          <w:szCs w:val="24"/>
        </w:rPr>
        <w:t>500</w:t>
      </w:r>
      <w:r w:rsidR="00E94045" w:rsidRPr="000255E8">
        <w:rPr>
          <w:rFonts w:ascii="Times New Roman" w:hAnsi="Times New Roman" w:cs="Times New Roman"/>
          <w:color w:val="000000" w:themeColor="text1"/>
          <w:sz w:val="24"/>
          <w:szCs w:val="24"/>
        </w:rPr>
        <w:t xml:space="preserve"> тонн</w:t>
      </w:r>
      <w:r w:rsidR="00C76900" w:rsidRPr="000255E8">
        <w:rPr>
          <w:rFonts w:ascii="Times New Roman" w:hAnsi="Times New Roman" w:cs="Times New Roman"/>
          <w:color w:val="000000" w:themeColor="text1"/>
          <w:sz w:val="24"/>
          <w:szCs w:val="24"/>
        </w:rPr>
        <w:t>;</w:t>
      </w:r>
    </w:p>
    <w:p w:rsidR="00397F33"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2)</w:t>
      </w:r>
      <w:r w:rsidR="00397F33" w:rsidRPr="000255E8">
        <w:rPr>
          <w:rFonts w:ascii="Times New Roman" w:hAnsi="Times New Roman" w:cs="Times New Roman"/>
          <w:color w:val="000000" w:themeColor="text1"/>
          <w:sz w:val="24"/>
          <w:szCs w:val="24"/>
        </w:rPr>
        <w:t xml:space="preserve"> увеличение объемов производства </w:t>
      </w:r>
      <w:r w:rsidR="00A11022" w:rsidRPr="000255E8">
        <w:rPr>
          <w:rFonts w:ascii="Times New Roman" w:hAnsi="Times New Roman" w:cs="Times New Roman"/>
          <w:color w:val="000000" w:themeColor="text1"/>
          <w:sz w:val="24"/>
          <w:szCs w:val="24"/>
        </w:rPr>
        <w:t>скота на убой</w:t>
      </w:r>
      <w:r w:rsidR="00592210" w:rsidRPr="000255E8">
        <w:rPr>
          <w:rFonts w:ascii="Times New Roman" w:hAnsi="Times New Roman" w:cs="Times New Roman"/>
          <w:color w:val="000000" w:themeColor="text1"/>
          <w:sz w:val="24"/>
          <w:szCs w:val="24"/>
        </w:rPr>
        <w:t xml:space="preserve"> (в живом весе)</w:t>
      </w:r>
      <w:r w:rsidR="00273A2F" w:rsidRPr="000255E8">
        <w:rPr>
          <w:rFonts w:ascii="Times New Roman" w:hAnsi="Times New Roman" w:cs="Times New Roman"/>
          <w:color w:val="000000" w:themeColor="text1"/>
          <w:sz w:val="24"/>
          <w:szCs w:val="24"/>
        </w:rPr>
        <w:t xml:space="preserve"> в хозяйствах всех категорий</w:t>
      </w:r>
      <w:r w:rsidR="000255E8" w:rsidRPr="000255E8">
        <w:rPr>
          <w:rFonts w:ascii="Times New Roman" w:hAnsi="Times New Roman" w:cs="Times New Roman"/>
          <w:color w:val="000000" w:themeColor="text1"/>
          <w:sz w:val="24"/>
          <w:szCs w:val="24"/>
        </w:rPr>
        <w:t xml:space="preserve"> в 2016 году до 50</w:t>
      </w:r>
      <w:r w:rsidR="00397F33" w:rsidRPr="000255E8">
        <w:rPr>
          <w:rFonts w:ascii="Times New Roman" w:hAnsi="Times New Roman" w:cs="Times New Roman"/>
          <w:color w:val="000000" w:themeColor="text1"/>
          <w:sz w:val="24"/>
          <w:szCs w:val="24"/>
        </w:rPr>
        <w:t xml:space="preserve"> тонн;</w:t>
      </w:r>
    </w:p>
    <w:p w:rsidR="00751DD8"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3)</w:t>
      </w:r>
      <w:r w:rsidR="00751DD8" w:rsidRPr="000255E8">
        <w:rPr>
          <w:rFonts w:ascii="Times New Roman" w:hAnsi="Times New Roman" w:cs="Times New Roman"/>
          <w:color w:val="000000" w:themeColor="text1"/>
          <w:sz w:val="24"/>
          <w:szCs w:val="24"/>
        </w:rPr>
        <w:t xml:space="preserve"> перевод ферм на современную технологию содержания скота</w:t>
      </w:r>
      <w:r w:rsidR="00C1693B">
        <w:rPr>
          <w:rFonts w:ascii="Times New Roman" w:hAnsi="Times New Roman" w:cs="Times New Roman"/>
          <w:color w:val="000000" w:themeColor="text1"/>
          <w:sz w:val="24"/>
          <w:szCs w:val="24"/>
        </w:rPr>
        <w:t xml:space="preserve"> путем проведения реконструкции</w:t>
      </w:r>
      <w:r w:rsidR="00751DD8" w:rsidRPr="000255E8">
        <w:rPr>
          <w:rFonts w:ascii="Times New Roman" w:hAnsi="Times New Roman" w:cs="Times New Roman"/>
          <w:color w:val="000000" w:themeColor="text1"/>
          <w:sz w:val="24"/>
          <w:szCs w:val="24"/>
        </w:rPr>
        <w:t xml:space="preserve"> существующих молочно - товарных ферм с переводом на ресурсосберегающие технологии;</w:t>
      </w:r>
    </w:p>
    <w:p w:rsidR="00751DD8" w:rsidRPr="000255E8" w:rsidRDefault="00024272" w:rsidP="008E72C2">
      <w:pPr>
        <w:pStyle w:val="3"/>
        <w:spacing w:after="0" w:line="276" w:lineRule="auto"/>
        <w:ind w:left="0" w:firstLine="709"/>
        <w:jc w:val="both"/>
        <w:rPr>
          <w:color w:val="000000" w:themeColor="text1"/>
          <w:sz w:val="24"/>
          <w:szCs w:val="24"/>
        </w:rPr>
      </w:pPr>
      <w:r w:rsidRPr="000255E8">
        <w:rPr>
          <w:color w:val="000000" w:themeColor="text1"/>
          <w:sz w:val="24"/>
          <w:szCs w:val="24"/>
        </w:rPr>
        <w:t>4)</w:t>
      </w:r>
      <w:r w:rsidR="009774CF" w:rsidRPr="000255E8">
        <w:rPr>
          <w:color w:val="000000" w:themeColor="text1"/>
          <w:sz w:val="24"/>
          <w:szCs w:val="24"/>
        </w:rPr>
        <w:t xml:space="preserve"> </w:t>
      </w:r>
      <w:r w:rsidR="00751DD8" w:rsidRPr="000255E8">
        <w:rPr>
          <w:color w:val="000000" w:themeColor="text1"/>
          <w:sz w:val="24"/>
          <w:szCs w:val="24"/>
        </w:rPr>
        <w:t>сохранения и повышения генетического потенциала сельскохозяйственных животных;</w:t>
      </w:r>
    </w:p>
    <w:p w:rsidR="00751DD8" w:rsidRPr="001C6493" w:rsidRDefault="00024272" w:rsidP="008E72C2">
      <w:pPr>
        <w:spacing w:after="0"/>
        <w:ind w:firstLine="709"/>
        <w:jc w:val="both"/>
        <w:rPr>
          <w:rFonts w:ascii="Times New Roman" w:hAnsi="Times New Roman" w:cs="Times New Roman"/>
          <w:sz w:val="24"/>
          <w:szCs w:val="24"/>
        </w:rPr>
      </w:pPr>
      <w:r w:rsidRPr="000255E8">
        <w:rPr>
          <w:rFonts w:ascii="Times New Roman" w:hAnsi="Times New Roman" w:cs="Times New Roman"/>
          <w:color w:val="000000" w:themeColor="text1"/>
          <w:sz w:val="24"/>
          <w:szCs w:val="24"/>
        </w:rPr>
        <w:t>5)</w:t>
      </w:r>
      <w:r w:rsidR="00751DD8" w:rsidRPr="000255E8">
        <w:rPr>
          <w:rFonts w:ascii="Times New Roman" w:hAnsi="Times New Roman" w:cs="Times New Roman"/>
          <w:color w:val="000000" w:themeColor="text1"/>
          <w:sz w:val="24"/>
          <w:szCs w:val="24"/>
        </w:rPr>
        <w:t xml:space="preserve"> переход всех</w:t>
      </w:r>
      <w:r w:rsidR="00751DD8" w:rsidRPr="001C6493">
        <w:rPr>
          <w:rFonts w:ascii="Times New Roman" w:hAnsi="Times New Roman" w:cs="Times New Roman"/>
          <w:sz w:val="24"/>
          <w:szCs w:val="24"/>
        </w:rPr>
        <w:t xml:space="preserve"> хозяйств на использование для воспроизводства стада высококлассных производителей лучших отечественных и зарубежных п</w:t>
      </w:r>
      <w:r w:rsidR="00E05B29" w:rsidRPr="001C6493">
        <w:rPr>
          <w:rFonts w:ascii="Times New Roman" w:hAnsi="Times New Roman" w:cs="Times New Roman"/>
          <w:sz w:val="24"/>
          <w:szCs w:val="24"/>
        </w:rPr>
        <w:t>ород</w:t>
      </w:r>
      <w:r w:rsidR="00751DD8" w:rsidRPr="001C6493">
        <w:rPr>
          <w:rFonts w:ascii="Times New Roman" w:hAnsi="Times New Roman" w:cs="Times New Roman"/>
          <w:sz w:val="24"/>
          <w:szCs w:val="24"/>
        </w:rPr>
        <w:t xml:space="preserve"> - как основы совершенствования стада, улучшения  породных качеств  животных в крестьянских (фермерских) и личных </w:t>
      </w:r>
      <w:r w:rsidR="00E05B29" w:rsidRPr="001C6493">
        <w:rPr>
          <w:rFonts w:ascii="Times New Roman" w:hAnsi="Times New Roman" w:cs="Times New Roman"/>
          <w:sz w:val="24"/>
          <w:szCs w:val="24"/>
        </w:rPr>
        <w:t xml:space="preserve">подсобных хозяйствах граждан. </w:t>
      </w:r>
    </w:p>
    <w:p w:rsidR="00751DD8" w:rsidRPr="000255E8"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Растениеводство  района так же является основным</w:t>
      </w:r>
      <w:r w:rsidR="00751DD8" w:rsidRPr="000255E8">
        <w:rPr>
          <w:rFonts w:ascii="Times New Roman" w:hAnsi="Times New Roman" w:cs="Times New Roman"/>
          <w:sz w:val="24"/>
          <w:szCs w:val="24"/>
        </w:rPr>
        <w:t xml:space="preserve"> блок</w:t>
      </w:r>
      <w:r>
        <w:rPr>
          <w:rFonts w:ascii="Times New Roman" w:hAnsi="Times New Roman" w:cs="Times New Roman"/>
          <w:sz w:val="24"/>
          <w:szCs w:val="24"/>
        </w:rPr>
        <w:t>ом</w:t>
      </w:r>
      <w:r w:rsidR="00751DD8" w:rsidRPr="000255E8">
        <w:rPr>
          <w:rFonts w:ascii="Times New Roman" w:hAnsi="Times New Roman" w:cs="Times New Roman"/>
          <w:sz w:val="24"/>
          <w:szCs w:val="24"/>
        </w:rPr>
        <w:t xml:space="preserve"> сельскохозяйственного производства, </w:t>
      </w:r>
      <w:r w:rsidR="00BE65C8" w:rsidRPr="000255E8">
        <w:rPr>
          <w:rFonts w:ascii="Times New Roman" w:hAnsi="Times New Roman" w:cs="Times New Roman"/>
          <w:sz w:val="24"/>
          <w:szCs w:val="24"/>
        </w:rPr>
        <w:t xml:space="preserve">его продукция </w:t>
      </w:r>
      <w:r w:rsidR="00751DD8" w:rsidRPr="000255E8">
        <w:rPr>
          <w:rFonts w:ascii="Times New Roman" w:hAnsi="Times New Roman" w:cs="Times New Roman"/>
          <w:sz w:val="24"/>
          <w:szCs w:val="24"/>
        </w:rPr>
        <w:t xml:space="preserve">обеспечивает кормовую базу для животноводства. </w:t>
      </w:r>
    </w:p>
    <w:p w:rsidR="00751DD8" w:rsidRPr="000255E8" w:rsidRDefault="00751DD8" w:rsidP="008E72C2">
      <w:pPr>
        <w:widowControl w:val="0"/>
        <w:spacing w:after="0"/>
        <w:ind w:firstLine="709"/>
        <w:jc w:val="both"/>
        <w:rPr>
          <w:rFonts w:ascii="Times New Roman" w:hAnsi="Times New Roman" w:cs="Times New Roman"/>
          <w:sz w:val="24"/>
          <w:szCs w:val="24"/>
        </w:rPr>
      </w:pPr>
      <w:r w:rsidRPr="000255E8">
        <w:rPr>
          <w:rFonts w:ascii="Times New Roman" w:hAnsi="Times New Roman" w:cs="Times New Roman"/>
          <w:sz w:val="24"/>
          <w:szCs w:val="24"/>
        </w:rPr>
        <w:t xml:space="preserve">Ежегодно хозяйствами всех </w:t>
      </w:r>
      <w:r w:rsidR="00FA2A99" w:rsidRPr="000255E8">
        <w:rPr>
          <w:rFonts w:ascii="Times New Roman" w:hAnsi="Times New Roman" w:cs="Times New Roman"/>
          <w:sz w:val="24"/>
          <w:szCs w:val="24"/>
        </w:rPr>
        <w:t>категорий используется более 1500</w:t>
      </w:r>
      <w:r w:rsidRPr="000255E8">
        <w:rPr>
          <w:rFonts w:ascii="Times New Roman" w:hAnsi="Times New Roman" w:cs="Times New Roman"/>
          <w:sz w:val="24"/>
          <w:szCs w:val="24"/>
        </w:rPr>
        <w:t xml:space="preserve"> га посевных площадей сельскохозяйс</w:t>
      </w:r>
      <w:r w:rsidR="00FA2A99" w:rsidRPr="000255E8">
        <w:rPr>
          <w:rFonts w:ascii="Times New Roman" w:hAnsi="Times New Roman" w:cs="Times New Roman"/>
          <w:sz w:val="24"/>
          <w:szCs w:val="24"/>
        </w:rPr>
        <w:t>твенных культур, в том числе 1465</w:t>
      </w:r>
      <w:r w:rsidRPr="000255E8">
        <w:rPr>
          <w:rFonts w:ascii="Times New Roman" w:hAnsi="Times New Roman" w:cs="Times New Roman"/>
          <w:sz w:val="24"/>
          <w:szCs w:val="24"/>
        </w:rPr>
        <w:t xml:space="preserve"> га </w:t>
      </w:r>
      <w:r w:rsidR="00FA2A99" w:rsidRPr="000255E8">
        <w:rPr>
          <w:rFonts w:ascii="Times New Roman" w:hAnsi="Times New Roman" w:cs="Times New Roman"/>
          <w:sz w:val="24"/>
          <w:szCs w:val="24"/>
        </w:rPr>
        <w:t>занято кормовыми культурами</w:t>
      </w:r>
      <w:r w:rsidR="00F012F3" w:rsidRPr="000255E8">
        <w:rPr>
          <w:rFonts w:ascii="Times New Roman" w:hAnsi="Times New Roman" w:cs="Times New Roman"/>
          <w:sz w:val="24"/>
          <w:szCs w:val="24"/>
        </w:rPr>
        <w:t>, 30 га – посевами картофеля и 5</w:t>
      </w:r>
      <w:r w:rsidRPr="000255E8">
        <w:rPr>
          <w:rFonts w:ascii="Times New Roman" w:hAnsi="Times New Roman" w:cs="Times New Roman"/>
          <w:sz w:val="24"/>
          <w:szCs w:val="24"/>
        </w:rPr>
        <w:t xml:space="preserve"> га – овощами</w:t>
      </w:r>
      <w:r w:rsidR="00FA2A99" w:rsidRPr="000255E8">
        <w:rPr>
          <w:rFonts w:ascii="Times New Roman" w:hAnsi="Times New Roman" w:cs="Times New Roman"/>
          <w:sz w:val="24"/>
          <w:szCs w:val="24"/>
        </w:rPr>
        <w:t xml:space="preserve"> открытого грунта.</w:t>
      </w:r>
    </w:p>
    <w:p w:rsidR="00751DD8" w:rsidRPr="000255E8" w:rsidRDefault="00751DD8" w:rsidP="008E72C2">
      <w:pPr>
        <w:spacing w:after="0"/>
        <w:ind w:firstLine="709"/>
        <w:jc w:val="both"/>
        <w:rPr>
          <w:rFonts w:ascii="Times New Roman" w:hAnsi="Times New Roman" w:cs="Times New Roman"/>
          <w:sz w:val="24"/>
          <w:szCs w:val="24"/>
        </w:rPr>
      </w:pPr>
      <w:r w:rsidRPr="000255E8">
        <w:rPr>
          <w:rFonts w:ascii="Times New Roman" w:hAnsi="Times New Roman" w:cs="Times New Roman"/>
          <w:sz w:val="24"/>
          <w:szCs w:val="24"/>
        </w:rPr>
        <w:t xml:space="preserve">Основным условием обеспечения стабильного развития агропромышленного комплекса и важнейшим источником расширения сельскохозяйственного производства является воспроизводство и рациональное использование плодородия земель сельскохозяйственного назначения. Сохранение почвенного плодородия земель и его рациональное использование при хозяйственной деятельности имеет огромное значение. Почвенное плодородие, являясь естественным условием интенсификации земледелия, способствует росту урожайности и валовых сборов сельскохозяйственных культур, имеет важное природоохранное значение, увеличивая ценность земель сельскохозяйственного назначения не только как объектов производственной деятельности, но и как компонентов биосферы. </w:t>
      </w:r>
    </w:p>
    <w:p w:rsidR="00751DD8" w:rsidRDefault="003149A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В Усть-Большерецком</w:t>
      </w:r>
      <w:r w:rsidR="00751DD8" w:rsidRPr="001C6493">
        <w:rPr>
          <w:rFonts w:ascii="Times New Roman" w:hAnsi="Times New Roman" w:cs="Times New Roman"/>
          <w:sz w:val="24"/>
          <w:szCs w:val="24"/>
        </w:rPr>
        <w:t xml:space="preserve"> районе имеются обширные  сенокосные угодья, но пашня  с низким плодородием почв. Пашня имеет низкое содержание гумуса, почвы – лёгкий механический состав, и большую скважность, что требует обязательного ежегодного внесения органических и минера</w:t>
      </w:r>
      <w:r w:rsidR="00C64B70" w:rsidRPr="001C6493">
        <w:rPr>
          <w:rFonts w:ascii="Times New Roman" w:hAnsi="Times New Roman" w:cs="Times New Roman"/>
          <w:sz w:val="24"/>
          <w:szCs w:val="24"/>
        </w:rPr>
        <w:t>льных удобрений</w:t>
      </w:r>
      <w:r w:rsidR="00C1693B">
        <w:rPr>
          <w:rFonts w:ascii="Times New Roman" w:hAnsi="Times New Roman" w:cs="Times New Roman"/>
          <w:sz w:val="24"/>
          <w:szCs w:val="24"/>
        </w:rPr>
        <w:t xml:space="preserve"> в</w:t>
      </w:r>
      <w:r w:rsidR="00C64B70" w:rsidRPr="001C6493">
        <w:rPr>
          <w:rFonts w:ascii="Times New Roman" w:hAnsi="Times New Roman" w:cs="Times New Roman"/>
          <w:sz w:val="24"/>
          <w:szCs w:val="24"/>
        </w:rPr>
        <w:t xml:space="preserve"> высоких доз</w:t>
      </w:r>
      <w:r w:rsidR="00C1693B">
        <w:rPr>
          <w:rFonts w:ascii="Times New Roman" w:hAnsi="Times New Roman" w:cs="Times New Roman"/>
          <w:sz w:val="24"/>
          <w:szCs w:val="24"/>
        </w:rPr>
        <w:t>ах</w:t>
      </w:r>
      <w:r w:rsidR="00C64B70" w:rsidRPr="001C6493">
        <w:rPr>
          <w:rFonts w:ascii="Times New Roman" w:hAnsi="Times New Roman" w:cs="Times New Roman"/>
          <w:sz w:val="24"/>
          <w:szCs w:val="24"/>
        </w:rPr>
        <w:t>. Из-</w:t>
      </w:r>
      <w:r w:rsidR="00751DD8" w:rsidRPr="001C6493">
        <w:rPr>
          <w:rFonts w:ascii="Times New Roman" w:hAnsi="Times New Roman" w:cs="Times New Roman"/>
          <w:sz w:val="24"/>
          <w:szCs w:val="24"/>
        </w:rPr>
        <w:t>за сложного финансового состояния сельскохозяйственных товаропроизводителей, недостаточного объема инвестиций, ремонт и реконструкция мелиоративных систем не про</w:t>
      </w:r>
      <w:r w:rsidR="00430674" w:rsidRPr="001C6493">
        <w:rPr>
          <w:rFonts w:ascii="Times New Roman" w:hAnsi="Times New Roman" w:cs="Times New Roman"/>
          <w:sz w:val="24"/>
          <w:szCs w:val="24"/>
        </w:rPr>
        <w:t>изводится в течени</w:t>
      </w:r>
      <w:r w:rsidR="009774CF" w:rsidRPr="001C6493">
        <w:rPr>
          <w:rFonts w:ascii="Times New Roman" w:hAnsi="Times New Roman" w:cs="Times New Roman"/>
          <w:sz w:val="24"/>
          <w:szCs w:val="24"/>
        </w:rPr>
        <w:t>е</w:t>
      </w:r>
      <w:r w:rsidR="00430674" w:rsidRPr="001C6493">
        <w:rPr>
          <w:rFonts w:ascii="Times New Roman" w:hAnsi="Times New Roman" w:cs="Times New Roman"/>
          <w:sz w:val="24"/>
          <w:szCs w:val="24"/>
        </w:rPr>
        <w:t xml:space="preserve"> ряда лет.  </w:t>
      </w:r>
    </w:p>
    <w:p w:rsidR="00E92026"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Основными задачами в растениеводстве Усть-Большерецкого муниципального района являются: </w:t>
      </w:r>
    </w:p>
    <w:p w:rsidR="00E92026"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104C0">
        <w:rPr>
          <w:rFonts w:ascii="Times New Roman" w:hAnsi="Times New Roman" w:cs="Times New Roman"/>
          <w:sz w:val="24"/>
          <w:szCs w:val="24"/>
        </w:rPr>
        <w:t>сохранение почвенного плодородия земель и его рациональное использование при хозяйственной деятельности;</w:t>
      </w:r>
    </w:p>
    <w:p w:rsidR="00E92026" w:rsidRDefault="00E92026" w:rsidP="00E92026">
      <w:pPr>
        <w:spacing w:after="0"/>
        <w:ind w:firstLine="709"/>
        <w:jc w:val="both"/>
        <w:rPr>
          <w:rFonts w:ascii="Times New Roman" w:hAnsi="Times New Roman" w:cs="Times New Roman"/>
          <w:sz w:val="24"/>
          <w:szCs w:val="24"/>
        </w:rPr>
      </w:pPr>
      <w:r>
        <w:rPr>
          <w:rFonts w:ascii="Times New Roman" w:hAnsi="Times New Roman" w:cs="Times New Roman"/>
          <w:sz w:val="24"/>
          <w:szCs w:val="24"/>
        </w:rPr>
        <w:t>2) развитие тепличного овощеводства.</w:t>
      </w:r>
    </w:p>
    <w:p w:rsidR="008F5CF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Сдерживает наращивание объемов производства сельскохозяйственной продукции недостаток работников, как  специалистов, так и  рабочих массовых профессий (трактористов, водителей, доярок и т.д.). В сельскохозяйственном производстве произошло не только абсолютное сокращение числа работающих, уменьшение числа специалистов, но и ухудшился их качественный сост</w:t>
      </w:r>
      <w:r w:rsidR="000255E8">
        <w:rPr>
          <w:rFonts w:ascii="Times New Roman" w:hAnsi="Times New Roman" w:cs="Times New Roman"/>
          <w:sz w:val="24"/>
          <w:szCs w:val="24"/>
        </w:rPr>
        <w:t>ав и профессиональный уровень.</w:t>
      </w:r>
    </w:p>
    <w:p w:rsidR="00FC2629" w:rsidRPr="001C6493" w:rsidRDefault="00FC2629" w:rsidP="00FC2629">
      <w:pPr>
        <w:spacing w:after="0"/>
        <w:ind w:firstLine="708"/>
        <w:jc w:val="both"/>
        <w:rPr>
          <w:rFonts w:ascii="Times New Roman" w:hAnsi="Times New Roman" w:cs="Times New Roman"/>
          <w:sz w:val="24"/>
          <w:szCs w:val="24"/>
        </w:rPr>
      </w:pPr>
      <w:r w:rsidRPr="001C6493">
        <w:rPr>
          <w:rFonts w:ascii="Times New Roman" w:hAnsi="Times New Roman" w:cs="Times New Roman"/>
          <w:sz w:val="24"/>
          <w:szCs w:val="24"/>
        </w:rPr>
        <w:t>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увеличение валового внутреннего продукта, сокращение бедности</w:t>
      </w:r>
      <w:r>
        <w:rPr>
          <w:rFonts w:ascii="Times New Roman" w:hAnsi="Times New Roman" w:cs="Times New Roman"/>
          <w:sz w:val="24"/>
          <w:szCs w:val="24"/>
        </w:rPr>
        <w:t xml:space="preserve"> населения</w:t>
      </w:r>
      <w:r w:rsidRPr="001C6493">
        <w:rPr>
          <w:rFonts w:ascii="Times New Roman" w:hAnsi="Times New Roman" w:cs="Times New Roman"/>
          <w:sz w:val="24"/>
          <w:szCs w:val="24"/>
        </w:rPr>
        <w:t xml:space="preserve"> и повышение продовольственной безопасности района, то есть должно обеспечить успешную реализацию всего комплекса целей социально-экономического развития района в рассматриваемой перспективе.</w:t>
      </w:r>
    </w:p>
    <w:p w:rsidR="00FC2629" w:rsidRDefault="00FC2629" w:rsidP="00FC2629">
      <w:pPr>
        <w:pStyle w:val="a6"/>
        <w:spacing w:after="0" w:line="276" w:lineRule="auto"/>
        <w:ind w:firstLine="709"/>
        <w:jc w:val="both"/>
      </w:pPr>
      <w:r>
        <w:t>При таких</w:t>
      </w:r>
      <w:r w:rsidRPr="001C6493">
        <w:t xml:space="preserve"> обстоятельствах применение программно-целевого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w:t>
      </w:r>
      <w:r>
        <w:t>грарной экономической политики.</w:t>
      </w:r>
    </w:p>
    <w:p w:rsidR="008F5CF3" w:rsidRPr="00FC2629" w:rsidRDefault="008F5CF3" w:rsidP="008F5CF3">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Пищевая и перерабатывающая промышленность Усть-Большерецкого муниципального района относится к числу стратегически важных отраслей, определяющих обеспечение населения продуктами питания, включает отрасли связанные с переработкой сельскохозяйственного сырья и производством продуктов питания для населения, такие как: мясо- и молокоперерабатывающая, хлебопекарная и кондитерская.</w:t>
      </w:r>
    </w:p>
    <w:p w:rsidR="008F5CF3" w:rsidRPr="00FC2629" w:rsidRDefault="008F5CF3" w:rsidP="008F5CF3">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Пищевая промышленность – одна из стратегических отраслей экономики. Уровень развития данной отрасли определяет жизнеобеспеченность населения и является важной частью продовольственной безопасности района.</w:t>
      </w:r>
    </w:p>
    <w:p w:rsidR="008F5CF3" w:rsidRPr="00FC2629" w:rsidRDefault="008F5CF3" w:rsidP="008F5CF3">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 xml:space="preserve">Отрасль хлебопекарного производства является основным элементом продовольственного рынка, которая обеспечивает район продукцией собственного производства. </w:t>
      </w:r>
    </w:p>
    <w:p w:rsidR="008B2902" w:rsidRPr="00FC2629" w:rsidRDefault="008B2902" w:rsidP="008B2902">
      <w:pPr>
        <w:autoSpaceDE w:val="0"/>
        <w:autoSpaceDN w:val="0"/>
        <w:adjustRightInd w:val="0"/>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 xml:space="preserve">Хлебопечение – сектор, в котором сегодня доминирует малый и средний бизнес.  Ведущими предприятиями хлебопекарной отрасли в Усть-Большерецком муниципальном районе являются: ООО «Витязь-Авто» и ООО «Орлан». </w:t>
      </w:r>
    </w:p>
    <w:p w:rsidR="00CF0264" w:rsidRPr="00FC2629" w:rsidRDefault="00CF0264" w:rsidP="00CF0264">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Основными причинами, сдерживающими развитие пищевой и перерабатывающей промышленности района, являются:</w:t>
      </w:r>
    </w:p>
    <w:p w:rsidR="00CF0264" w:rsidRPr="00FC2629" w:rsidRDefault="00CF0264" w:rsidP="00CF0264">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 xml:space="preserve">1) использование малопроизводительного, морально устаревшего оборудования; </w:t>
      </w:r>
    </w:p>
    <w:p w:rsidR="00CF0264" w:rsidRPr="00FC2629" w:rsidRDefault="00CF0264" w:rsidP="00CF0264">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2) недостаток собственных средств предприятий, сдерживающий внедрение новых технологий, технического перевооружения и модернизации производства, сложное финансовое состояние большинства предприятий;</w:t>
      </w:r>
    </w:p>
    <w:p w:rsidR="00CF0264" w:rsidRPr="00FC2629" w:rsidRDefault="00CF0264" w:rsidP="00CF0264">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3) постоянное повышение цен на энергоносители и транспортировку сырья и продукции;</w:t>
      </w:r>
    </w:p>
    <w:p w:rsidR="00CF0264" w:rsidRPr="00FC2629" w:rsidRDefault="00CF0264" w:rsidP="00FC2629">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 xml:space="preserve">4) значительная отдаленность района от основных рынков сбыта продукции. </w:t>
      </w:r>
    </w:p>
    <w:p w:rsidR="008B2902" w:rsidRPr="00FC2629" w:rsidRDefault="008B2902" w:rsidP="008B2902">
      <w:pPr>
        <w:spacing w:after="0" w:line="240" w:lineRule="auto"/>
        <w:ind w:firstLine="709"/>
        <w:jc w:val="both"/>
        <w:rPr>
          <w:rFonts w:ascii="Times New Roman" w:hAnsi="Times New Roman" w:cs="Times New Roman"/>
          <w:sz w:val="24"/>
          <w:szCs w:val="24"/>
        </w:rPr>
      </w:pPr>
      <w:r w:rsidRPr="00FC2629">
        <w:rPr>
          <w:rFonts w:ascii="Times New Roman" w:hAnsi="Times New Roman" w:cs="Times New Roman"/>
          <w:sz w:val="24"/>
          <w:szCs w:val="24"/>
        </w:rPr>
        <w:t xml:space="preserve">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 </w:t>
      </w:r>
    </w:p>
    <w:p w:rsidR="00FC2629" w:rsidRPr="008B2902" w:rsidRDefault="00FC2629" w:rsidP="008B2902">
      <w:pPr>
        <w:spacing w:after="0" w:line="240" w:lineRule="auto"/>
        <w:ind w:firstLine="709"/>
        <w:jc w:val="both"/>
        <w:rPr>
          <w:rFonts w:ascii="Times New Roman" w:hAnsi="Times New Roman" w:cs="Times New Roman"/>
          <w:b/>
          <w:sz w:val="24"/>
          <w:szCs w:val="24"/>
        </w:rPr>
      </w:pPr>
    </w:p>
    <w:p w:rsidR="00363ED8" w:rsidRPr="001C6493" w:rsidRDefault="00363ED8" w:rsidP="008E72C2">
      <w:pPr>
        <w:pStyle w:val="a6"/>
        <w:spacing w:after="0" w:line="276" w:lineRule="auto"/>
        <w:ind w:firstLine="709"/>
        <w:jc w:val="both"/>
      </w:pPr>
    </w:p>
    <w:p w:rsidR="00202566" w:rsidRPr="001C6493" w:rsidRDefault="00661DE9" w:rsidP="00550AF9">
      <w:pPr>
        <w:pStyle w:val="a6"/>
        <w:spacing w:after="0"/>
        <w:jc w:val="center"/>
        <w:rPr>
          <w:b/>
        </w:rPr>
      </w:pPr>
      <w:r w:rsidRPr="001C6493">
        <w:rPr>
          <w:b/>
        </w:rPr>
        <w:lastRenderedPageBreak/>
        <w:t xml:space="preserve">2. </w:t>
      </w:r>
      <w:r w:rsidR="00B470E6" w:rsidRPr="001C6493">
        <w:rPr>
          <w:b/>
        </w:rPr>
        <w:t>Цели</w:t>
      </w:r>
      <w:r w:rsidR="00061850" w:rsidRPr="001C6493">
        <w:rPr>
          <w:b/>
        </w:rPr>
        <w:t xml:space="preserve">, задачи </w:t>
      </w:r>
      <w:r w:rsidR="00B470E6" w:rsidRPr="001C6493">
        <w:rPr>
          <w:b/>
        </w:rPr>
        <w:t>Программы, сроки и механизмы</w:t>
      </w:r>
      <w:r w:rsidR="00061850" w:rsidRPr="001C6493">
        <w:rPr>
          <w:b/>
        </w:rPr>
        <w:t xml:space="preserve"> её реализации</w:t>
      </w:r>
      <w:r w:rsidR="00A93F23" w:rsidRPr="001C6493">
        <w:rPr>
          <w:b/>
        </w:rPr>
        <w:t xml:space="preserve"> и характеристика основных мероприятий Программы</w:t>
      </w:r>
    </w:p>
    <w:p w:rsidR="008A44BB" w:rsidRPr="001C6493" w:rsidRDefault="008A44BB" w:rsidP="009E41A6">
      <w:pPr>
        <w:pStyle w:val="a6"/>
        <w:spacing w:after="0"/>
        <w:ind w:left="720" w:firstLine="709"/>
        <w:jc w:val="center"/>
      </w:pPr>
    </w:p>
    <w:p w:rsidR="00202566" w:rsidRPr="001C6493" w:rsidRDefault="00A52DE7"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2.1. </w:t>
      </w:r>
      <w:r w:rsidR="00061850" w:rsidRPr="001C6493">
        <w:rPr>
          <w:rFonts w:ascii="Times New Roman" w:hAnsi="Times New Roman" w:cs="Times New Roman"/>
          <w:sz w:val="24"/>
          <w:szCs w:val="24"/>
        </w:rPr>
        <w:t>Целями Программы</w:t>
      </w:r>
      <w:r w:rsidR="0001645C" w:rsidRPr="001C6493">
        <w:rPr>
          <w:rFonts w:ascii="Times New Roman" w:hAnsi="Times New Roman" w:cs="Times New Roman"/>
          <w:sz w:val="24"/>
          <w:szCs w:val="24"/>
        </w:rPr>
        <w:t xml:space="preserve"> </w:t>
      </w:r>
      <w:r w:rsidR="00202566" w:rsidRPr="001C6493">
        <w:rPr>
          <w:rFonts w:ascii="Times New Roman" w:hAnsi="Times New Roman" w:cs="Times New Roman"/>
          <w:sz w:val="24"/>
          <w:szCs w:val="24"/>
        </w:rPr>
        <w:t xml:space="preserve">являются:    </w:t>
      </w:r>
    </w:p>
    <w:p w:rsidR="00D95663" w:rsidRPr="001C6493" w:rsidRDefault="00202566"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D95663" w:rsidRPr="001C6493">
        <w:rPr>
          <w:rFonts w:ascii="Times New Roman" w:hAnsi="Times New Roman" w:cs="Times New Roman"/>
          <w:sz w:val="24"/>
          <w:szCs w:val="24"/>
        </w:rPr>
        <w:t>увеличение численности скота, повышение его генетического потенциала и увеличение объемов производства продукции;</w:t>
      </w:r>
    </w:p>
    <w:p w:rsidR="00D95663" w:rsidRPr="001C6493" w:rsidRDefault="00D95663"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D95663" w:rsidRDefault="00164C57" w:rsidP="009E41A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95663" w:rsidRPr="001C6493">
        <w:rPr>
          <w:rFonts w:ascii="Times New Roman" w:hAnsi="Times New Roman" w:cs="Times New Roman"/>
          <w:sz w:val="24"/>
          <w:szCs w:val="24"/>
        </w:rPr>
        <w:t>) проведение комплексной модернизации молочного и мясного животноводства, отраслей по переработке мяса и молока;</w:t>
      </w:r>
    </w:p>
    <w:p w:rsidR="00164C57" w:rsidRDefault="00164C57" w:rsidP="009E41A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развитие необходимой инфраструктуры рынка молока и молочной продукции, мяса и мясной продукции;</w:t>
      </w:r>
    </w:p>
    <w:p w:rsidR="00164C57" w:rsidRDefault="00164C57"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воспроизводство и повышение эффективности использования в сельск</w:t>
      </w:r>
      <w:r w:rsidR="00E30C95">
        <w:rPr>
          <w:rFonts w:ascii="Times New Roman" w:hAnsi="Times New Roman" w:cs="Times New Roman"/>
          <w:sz w:val="24"/>
          <w:szCs w:val="24"/>
        </w:rPr>
        <w:t>ом хозяйстве земельных ресурсов;</w:t>
      </w:r>
    </w:p>
    <w:p w:rsidR="00FE1C62" w:rsidRPr="008F5CF3" w:rsidRDefault="00FE1C62"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FE1C62">
        <w:rPr>
          <w:rFonts w:ascii="Times New Roman" w:hAnsi="Times New Roman" w:cs="Times New Roman"/>
          <w:color w:val="FF0000"/>
          <w:sz w:val="24"/>
          <w:szCs w:val="24"/>
        </w:rPr>
        <w:t xml:space="preserve"> </w:t>
      </w:r>
      <w:r w:rsidRPr="008F5CF3">
        <w:rPr>
          <w:rFonts w:ascii="Times New Roman" w:hAnsi="Times New Roman" w:cs="Times New Roman"/>
          <w:sz w:val="24"/>
          <w:szCs w:val="24"/>
        </w:rPr>
        <w:t>создание условий для устойчивого и эффективного функционирования хлебопекарного производства;</w:t>
      </w:r>
    </w:p>
    <w:p w:rsidR="00DB3478" w:rsidRPr="001C6493" w:rsidRDefault="00FE1C62" w:rsidP="00FE1C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E30C95">
        <w:rPr>
          <w:rFonts w:ascii="Times New Roman" w:hAnsi="Times New Roman" w:cs="Times New Roman"/>
          <w:sz w:val="24"/>
          <w:szCs w:val="24"/>
        </w:rPr>
        <w:t>) повышение уровня обеспеченности населения Усть-Большерецкого муниципального района продуктами питания местного производства доступными по</w:t>
      </w:r>
      <w:r w:rsidR="00DB3478">
        <w:rPr>
          <w:rFonts w:ascii="Times New Roman" w:hAnsi="Times New Roman" w:cs="Times New Roman"/>
          <w:sz w:val="24"/>
          <w:szCs w:val="24"/>
        </w:rPr>
        <w:t xml:space="preserve"> цене и безопасными по качеству;</w:t>
      </w:r>
    </w:p>
    <w:p w:rsidR="00202566" w:rsidRPr="001C6493" w:rsidRDefault="00A52DE7" w:rsidP="008E72C2">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2.2. </w:t>
      </w:r>
      <w:r w:rsidR="00202566" w:rsidRPr="001C6493">
        <w:rPr>
          <w:rFonts w:ascii="Times New Roman" w:hAnsi="Times New Roman" w:cs="Times New Roman"/>
          <w:sz w:val="24"/>
          <w:szCs w:val="24"/>
        </w:rPr>
        <w:t>Для достижения указанных целей необходимо решение следующих задач:</w:t>
      </w:r>
    </w:p>
    <w:p w:rsidR="006E493C" w:rsidRPr="001C6493"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C1693B">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6E493C" w:rsidRPr="001C6493"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обеспечение породного обновления животных, в т.ч. молочного скота и эффективного использования биопотенциала новых пород;</w:t>
      </w:r>
    </w:p>
    <w:p w:rsidR="006E493C"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3) регулирование рынков животноводческой продукции, сырья и продовольствия, создание условий для равной конкуренции сельскохозяйственным товаропроизводителям на внутренних рынках;</w:t>
      </w:r>
    </w:p>
    <w:p w:rsidR="00164C57" w:rsidRDefault="00164C57"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FE1C62" w:rsidRDefault="00164C57" w:rsidP="00FE1C62">
      <w:pPr>
        <w:spacing w:after="0"/>
        <w:ind w:firstLine="709"/>
        <w:jc w:val="both"/>
        <w:rPr>
          <w:rFonts w:ascii="Times New Roman" w:hAnsi="Times New Roman" w:cs="Times New Roman"/>
          <w:sz w:val="24"/>
          <w:szCs w:val="24"/>
        </w:rPr>
      </w:pPr>
      <w:r>
        <w:rPr>
          <w:rFonts w:ascii="Times New Roman" w:hAnsi="Times New Roman" w:cs="Times New Roman"/>
          <w:sz w:val="24"/>
          <w:szCs w:val="24"/>
        </w:rPr>
        <w:t>5) увеличение природно-ресурсного потенциала сельхозугодий за счет рек</w:t>
      </w:r>
      <w:r w:rsidR="00E30C95">
        <w:rPr>
          <w:rFonts w:ascii="Times New Roman" w:hAnsi="Times New Roman" w:cs="Times New Roman"/>
          <w:sz w:val="24"/>
          <w:szCs w:val="24"/>
        </w:rPr>
        <w:t>онструкции мелиоративных систем;</w:t>
      </w:r>
    </w:p>
    <w:p w:rsidR="00FE1C62" w:rsidRDefault="00FE1C62" w:rsidP="00FE1C62">
      <w:pPr>
        <w:spacing w:after="0"/>
        <w:ind w:firstLine="709"/>
        <w:jc w:val="both"/>
        <w:rPr>
          <w:rFonts w:ascii="Times New Roman" w:hAnsi="Times New Roman" w:cs="Times New Roman"/>
          <w:sz w:val="24"/>
          <w:szCs w:val="24"/>
        </w:rPr>
      </w:pPr>
      <w:r>
        <w:rPr>
          <w:rFonts w:ascii="Times New Roman" w:hAnsi="Times New Roman" w:cs="Times New Roman"/>
          <w:sz w:val="24"/>
          <w:szCs w:val="24"/>
        </w:rPr>
        <w:t>6) обеспечение развития приоритетных отраслей пищевой промышленности Усть-Большерецкого муниципального района;</w:t>
      </w:r>
    </w:p>
    <w:p w:rsidR="00E30C95" w:rsidRPr="001C6493" w:rsidRDefault="00FE1C6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E30C95">
        <w:rPr>
          <w:rFonts w:ascii="Times New Roman" w:hAnsi="Times New Roman" w:cs="Times New Roman"/>
          <w:sz w:val="24"/>
          <w:szCs w:val="24"/>
        </w:rPr>
        <w:t>) обеспечение и увеличение объемов производства продукции производимой в Усть-Большерецком муниципальном районе с одновременным повышением их качественных показателей и конкурентоспособности на рынке.</w:t>
      </w:r>
    </w:p>
    <w:p w:rsidR="002D0C65" w:rsidRPr="001C6493" w:rsidRDefault="00A52DE7" w:rsidP="008E72C2">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2.3. </w:t>
      </w:r>
      <w:r w:rsidR="002D0C65" w:rsidRPr="001C6493">
        <w:rPr>
          <w:rFonts w:ascii="Times New Roman" w:hAnsi="Times New Roman" w:cs="Times New Roman"/>
          <w:sz w:val="24"/>
          <w:szCs w:val="24"/>
        </w:rPr>
        <w:t>Программа состоит из следующих подпрограмм:</w:t>
      </w:r>
    </w:p>
    <w:p w:rsidR="006F4733" w:rsidRDefault="006F4733"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E1C62">
        <w:rPr>
          <w:rFonts w:ascii="Times New Roman" w:hAnsi="Times New Roman" w:cs="Times New Roman"/>
          <w:sz w:val="24"/>
          <w:szCs w:val="24"/>
        </w:rPr>
        <w:t xml:space="preserve">     </w:t>
      </w:r>
      <w:r w:rsidR="002D0C65" w:rsidRPr="006F4733">
        <w:rPr>
          <w:rFonts w:ascii="Times New Roman" w:hAnsi="Times New Roman" w:cs="Times New Roman"/>
          <w:sz w:val="24"/>
          <w:szCs w:val="24"/>
        </w:rPr>
        <w:t>подпрограмма «Развитие животноводства»;</w:t>
      </w:r>
    </w:p>
    <w:p w:rsidR="00FE1C62" w:rsidRDefault="006F4733" w:rsidP="00FE1C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D0C65" w:rsidRPr="006F4733">
        <w:rPr>
          <w:rFonts w:ascii="Times New Roman" w:hAnsi="Times New Roman" w:cs="Times New Roman"/>
          <w:sz w:val="24"/>
          <w:szCs w:val="24"/>
        </w:rPr>
        <w:t xml:space="preserve">подпрограмма «Развитие </w:t>
      </w:r>
      <w:r w:rsidR="00164C57">
        <w:rPr>
          <w:rFonts w:ascii="Times New Roman" w:hAnsi="Times New Roman" w:cs="Times New Roman"/>
          <w:sz w:val="24"/>
          <w:szCs w:val="24"/>
        </w:rPr>
        <w:t>растениеводства и мелиорации земель сельскохозяйственного назначения</w:t>
      </w:r>
      <w:r w:rsidR="009C3FEA" w:rsidRPr="006F4733">
        <w:rPr>
          <w:rFonts w:ascii="Times New Roman" w:hAnsi="Times New Roman" w:cs="Times New Roman"/>
          <w:sz w:val="24"/>
          <w:szCs w:val="24"/>
        </w:rPr>
        <w:t>»</w:t>
      </w:r>
      <w:r w:rsidR="00AC776E">
        <w:rPr>
          <w:rFonts w:ascii="Times New Roman" w:hAnsi="Times New Roman" w:cs="Times New Roman"/>
          <w:sz w:val="24"/>
          <w:szCs w:val="24"/>
        </w:rPr>
        <w:t>;</w:t>
      </w:r>
    </w:p>
    <w:p w:rsidR="00FE1C62" w:rsidRDefault="00FE1C62" w:rsidP="00FE1C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подпрограмма «Развитие пищевой и перерабатывающей промышленности».</w:t>
      </w:r>
    </w:p>
    <w:p w:rsidR="00B9063E" w:rsidRPr="00B90A25" w:rsidRDefault="00B9063E" w:rsidP="008E72C2">
      <w:pPr>
        <w:pStyle w:val="a4"/>
        <w:spacing w:after="0"/>
        <w:ind w:left="0" w:firstLine="709"/>
        <w:jc w:val="both"/>
        <w:rPr>
          <w:rFonts w:ascii="Times New Roman" w:hAnsi="Times New Roman" w:cs="Times New Roman"/>
          <w:color w:val="000000" w:themeColor="text1"/>
          <w:sz w:val="24"/>
          <w:szCs w:val="24"/>
        </w:rPr>
      </w:pPr>
      <w:r w:rsidRPr="001C6493">
        <w:rPr>
          <w:rFonts w:ascii="Times New Roman" w:hAnsi="Times New Roman" w:cs="Times New Roman"/>
          <w:sz w:val="24"/>
          <w:szCs w:val="24"/>
        </w:rPr>
        <w:t>2.4. Основные мероприятия Программы, обеспечивающие решение поставленных задач Программы, по объемам и источникам финансиров</w:t>
      </w:r>
      <w:r w:rsidR="006E493C" w:rsidRPr="001C6493">
        <w:rPr>
          <w:rFonts w:ascii="Times New Roman" w:hAnsi="Times New Roman" w:cs="Times New Roman"/>
          <w:sz w:val="24"/>
          <w:szCs w:val="24"/>
        </w:rPr>
        <w:t xml:space="preserve">ания, приведены в приложении </w:t>
      </w:r>
      <w:r w:rsidR="006E493C" w:rsidRPr="00B90A25">
        <w:rPr>
          <w:rFonts w:ascii="Times New Roman" w:hAnsi="Times New Roman" w:cs="Times New Roman"/>
          <w:color w:val="000000" w:themeColor="text1"/>
          <w:sz w:val="24"/>
          <w:szCs w:val="24"/>
        </w:rPr>
        <w:t xml:space="preserve">№ </w:t>
      </w:r>
      <w:r w:rsidR="00B90A25" w:rsidRPr="00B90A25">
        <w:rPr>
          <w:rFonts w:ascii="Times New Roman" w:hAnsi="Times New Roman" w:cs="Times New Roman"/>
          <w:color w:val="000000" w:themeColor="text1"/>
          <w:sz w:val="24"/>
          <w:szCs w:val="24"/>
        </w:rPr>
        <w:t>5</w:t>
      </w:r>
      <w:r w:rsidRPr="00B90A25">
        <w:rPr>
          <w:rFonts w:ascii="Times New Roman" w:hAnsi="Times New Roman" w:cs="Times New Roman"/>
          <w:color w:val="000000" w:themeColor="text1"/>
          <w:sz w:val="24"/>
          <w:szCs w:val="24"/>
        </w:rPr>
        <w:t xml:space="preserve"> к Программе.</w:t>
      </w:r>
    </w:p>
    <w:p w:rsidR="00751DD8" w:rsidRPr="001C6493" w:rsidRDefault="002A54E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lastRenderedPageBreak/>
        <w:t>2.5</w:t>
      </w:r>
      <w:r w:rsidR="00A52DE7" w:rsidRPr="001C6493">
        <w:rPr>
          <w:rFonts w:ascii="Times New Roman" w:hAnsi="Times New Roman" w:cs="Times New Roman"/>
          <w:sz w:val="24"/>
          <w:szCs w:val="24"/>
        </w:rPr>
        <w:t xml:space="preserve">. </w:t>
      </w:r>
      <w:r w:rsidR="00830C1D">
        <w:rPr>
          <w:rFonts w:ascii="Times New Roman" w:hAnsi="Times New Roman" w:cs="Times New Roman"/>
          <w:sz w:val="24"/>
          <w:szCs w:val="24"/>
        </w:rPr>
        <w:t>Срок реализации Программы – 2016</w:t>
      </w:r>
      <w:r w:rsidR="002816A8" w:rsidRPr="001C6493">
        <w:rPr>
          <w:rFonts w:ascii="Times New Roman" w:hAnsi="Times New Roman" w:cs="Times New Roman"/>
          <w:sz w:val="24"/>
          <w:szCs w:val="24"/>
        </w:rPr>
        <w:t xml:space="preserve"> год.</w:t>
      </w:r>
    </w:p>
    <w:p w:rsidR="00F26E92" w:rsidRPr="008F5CF3" w:rsidRDefault="002A54E4" w:rsidP="008E72C2">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2.6</w:t>
      </w:r>
      <w:r w:rsidR="00A52DE7" w:rsidRPr="008F5CF3">
        <w:rPr>
          <w:rFonts w:ascii="Times New Roman" w:hAnsi="Times New Roman" w:cs="Times New Roman"/>
          <w:sz w:val="24"/>
          <w:szCs w:val="24"/>
        </w:rPr>
        <w:t xml:space="preserve">. </w:t>
      </w:r>
      <w:r w:rsidR="00F26E92" w:rsidRPr="008F5CF3">
        <w:rPr>
          <w:rFonts w:ascii="Times New Roman" w:hAnsi="Times New Roman" w:cs="Times New Roman"/>
          <w:sz w:val="24"/>
          <w:szCs w:val="24"/>
        </w:rPr>
        <w:t xml:space="preserve">Общий объем финансирования Программы </w:t>
      </w:r>
      <w:r w:rsidR="00C472D7" w:rsidRPr="008F5CF3">
        <w:rPr>
          <w:rFonts w:ascii="Times New Roman" w:hAnsi="Times New Roman" w:cs="Times New Roman"/>
          <w:sz w:val="24"/>
          <w:szCs w:val="24"/>
        </w:rPr>
        <w:t xml:space="preserve">в </w:t>
      </w:r>
      <w:r w:rsidR="00830C1D" w:rsidRPr="008F5CF3">
        <w:rPr>
          <w:rFonts w:ascii="Times New Roman" w:hAnsi="Times New Roman" w:cs="Times New Roman"/>
          <w:sz w:val="24"/>
          <w:szCs w:val="24"/>
        </w:rPr>
        <w:t>2016</w:t>
      </w:r>
      <w:r w:rsidR="00F26E92" w:rsidRPr="008F5CF3">
        <w:rPr>
          <w:rFonts w:ascii="Times New Roman" w:hAnsi="Times New Roman" w:cs="Times New Roman"/>
          <w:sz w:val="24"/>
          <w:szCs w:val="24"/>
        </w:rPr>
        <w:t xml:space="preserve"> год</w:t>
      </w:r>
      <w:r w:rsidR="00C472D7" w:rsidRPr="008F5CF3">
        <w:rPr>
          <w:rFonts w:ascii="Times New Roman" w:hAnsi="Times New Roman" w:cs="Times New Roman"/>
          <w:sz w:val="24"/>
          <w:szCs w:val="24"/>
        </w:rPr>
        <w:t>у за счет всех источников</w:t>
      </w:r>
      <w:r w:rsidR="00EA380A" w:rsidRPr="008F5CF3">
        <w:rPr>
          <w:rFonts w:ascii="Times New Roman" w:hAnsi="Times New Roman" w:cs="Times New Roman"/>
          <w:sz w:val="24"/>
          <w:szCs w:val="24"/>
        </w:rPr>
        <w:t xml:space="preserve"> сос</w:t>
      </w:r>
      <w:r w:rsidR="00300958" w:rsidRPr="008F5CF3">
        <w:rPr>
          <w:rFonts w:ascii="Times New Roman" w:hAnsi="Times New Roman" w:cs="Times New Roman"/>
          <w:sz w:val="24"/>
          <w:szCs w:val="24"/>
        </w:rPr>
        <w:t xml:space="preserve">тавляет </w:t>
      </w:r>
      <w:r w:rsidR="00E30C95" w:rsidRPr="008F5CF3">
        <w:rPr>
          <w:rFonts w:ascii="Times New Roman" w:hAnsi="Times New Roman" w:cs="Times New Roman"/>
          <w:sz w:val="24"/>
          <w:szCs w:val="24"/>
        </w:rPr>
        <w:t xml:space="preserve">12 </w:t>
      </w:r>
      <w:r w:rsidR="006F61F5" w:rsidRPr="008F5CF3">
        <w:rPr>
          <w:rFonts w:ascii="Times New Roman" w:hAnsi="Times New Roman" w:cs="Times New Roman"/>
          <w:sz w:val="24"/>
          <w:szCs w:val="24"/>
        </w:rPr>
        <w:t>8</w:t>
      </w:r>
      <w:r w:rsidR="00D73598" w:rsidRPr="008F5CF3">
        <w:rPr>
          <w:rFonts w:ascii="Times New Roman" w:hAnsi="Times New Roman" w:cs="Times New Roman"/>
          <w:sz w:val="24"/>
          <w:szCs w:val="24"/>
        </w:rPr>
        <w:t>16</w:t>
      </w:r>
      <w:r w:rsidR="00164C57" w:rsidRPr="008F5CF3">
        <w:rPr>
          <w:rFonts w:ascii="Times New Roman" w:hAnsi="Times New Roman" w:cs="Times New Roman"/>
          <w:sz w:val="24"/>
          <w:szCs w:val="24"/>
        </w:rPr>
        <w:t>,723</w:t>
      </w:r>
      <w:r w:rsidR="00F26E92" w:rsidRPr="008F5CF3">
        <w:rPr>
          <w:rFonts w:ascii="Times New Roman" w:hAnsi="Times New Roman" w:cs="Times New Roman"/>
          <w:sz w:val="24"/>
          <w:szCs w:val="24"/>
        </w:rPr>
        <w:t xml:space="preserve"> тыс. рублей, </w:t>
      </w:r>
      <w:r w:rsidR="00C472D7" w:rsidRPr="008F5CF3">
        <w:rPr>
          <w:rFonts w:ascii="Times New Roman" w:hAnsi="Times New Roman" w:cs="Times New Roman"/>
          <w:sz w:val="24"/>
          <w:szCs w:val="24"/>
        </w:rPr>
        <w:t>в том числе за счет средств</w:t>
      </w:r>
      <w:r w:rsidR="00F26E92" w:rsidRPr="008F5CF3">
        <w:rPr>
          <w:rFonts w:ascii="Times New Roman" w:hAnsi="Times New Roman" w:cs="Times New Roman"/>
          <w:sz w:val="24"/>
          <w:szCs w:val="24"/>
        </w:rPr>
        <w:t>:</w:t>
      </w:r>
    </w:p>
    <w:p w:rsidR="00F26E92" w:rsidRPr="008F5CF3" w:rsidRDefault="00300958" w:rsidP="008E72C2">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  краевого бюджета – </w:t>
      </w:r>
      <w:r w:rsidR="00164C57" w:rsidRPr="008F5CF3">
        <w:rPr>
          <w:rFonts w:ascii="Times New Roman" w:hAnsi="Times New Roman" w:cs="Times New Roman"/>
          <w:sz w:val="24"/>
          <w:szCs w:val="24"/>
        </w:rPr>
        <w:t>2 700</w:t>
      </w:r>
      <w:r w:rsidR="00331094" w:rsidRPr="008F5CF3">
        <w:rPr>
          <w:rFonts w:ascii="Times New Roman" w:hAnsi="Times New Roman" w:cs="Times New Roman"/>
          <w:sz w:val="24"/>
          <w:szCs w:val="24"/>
        </w:rPr>
        <w:t>,00</w:t>
      </w:r>
      <w:r w:rsidR="0069325E" w:rsidRPr="008F5CF3">
        <w:rPr>
          <w:rFonts w:ascii="Times New Roman" w:hAnsi="Times New Roman" w:cs="Times New Roman"/>
          <w:sz w:val="24"/>
          <w:szCs w:val="24"/>
        </w:rPr>
        <w:t>0</w:t>
      </w:r>
      <w:r w:rsidR="00F26E92" w:rsidRPr="008F5CF3">
        <w:rPr>
          <w:rFonts w:ascii="Times New Roman" w:hAnsi="Times New Roman" w:cs="Times New Roman"/>
          <w:sz w:val="24"/>
          <w:szCs w:val="24"/>
        </w:rPr>
        <w:t xml:space="preserve"> тыс. рублей;</w:t>
      </w:r>
    </w:p>
    <w:p w:rsidR="00F26E92" w:rsidRPr="008F5CF3" w:rsidRDefault="00300958" w:rsidP="008E72C2">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 местного бюджета – </w:t>
      </w:r>
      <w:r w:rsidR="00E30C95" w:rsidRPr="008F5CF3">
        <w:rPr>
          <w:rFonts w:ascii="Times New Roman" w:hAnsi="Times New Roman" w:cs="Times New Roman"/>
          <w:sz w:val="24"/>
          <w:szCs w:val="24"/>
        </w:rPr>
        <w:t>8</w:t>
      </w:r>
      <w:r w:rsidR="00331094" w:rsidRPr="008F5CF3">
        <w:rPr>
          <w:rFonts w:ascii="Times New Roman" w:hAnsi="Times New Roman" w:cs="Times New Roman"/>
          <w:sz w:val="24"/>
          <w:szCs w:val="24"/>
        </w:rPr>
        <w:t xml:space="preserve"> </w:t>
      </w:r>
      <w:r w:rsidR="006F61F5" w:rsidRPr="008F5CF3">
        <w:rPr>
          <w:rFonts w:ascii="Times New Roman" w:hAnsi="Times New Roman" w:cs="Times New Roman"/>
          <w:sz w:val="24"/>
          <w:szCs w:val="24"/>
        </w:rPr>
        <w:t>5</w:t>
      </w:r>
      <w:r w:rsidR="00164C57" w:rsidRPr="008F5CF3">
        <w:rPr>
          <w:rFonts w:ascii="Times New Roman" w:hAnsi="Times New Roman" w:cs="Times New Roman"/>
          <w:sz w:val="24"/>
          <w:szCs w:val="24"/>
        </w:rPr>
        <w:t>66</w:t>
      </w:r>
      <w:r w:rsidR="006A31B6" w:rsidRPr="008F5CF3">
        <w:rPr>
          <w:rFonts w:ascii="Times New Roman" w:hAnsi="Times New Roman" w:cs="Times New Roman"/>
          <w:sz w:val="24"/>
          <w:szCs w:val="24"/>
        </w:rPr>
        <w:t>,</w:t>
      </w:r>
      <w:r w:rsidR="00331094" w:rsidRPr="008F5CF3">
        <w:rPr>
          <w:rFonts w:ascii="Times New Roman" w:hAnsi="Times New Roman" w:cs="Times New Roman"/>
          <w:sz w:val="24"/>
          <w:szCs w:val="24"/>
        </w:rPr>
        <w:t>723</w:t>
      </w:r>
      <w:r w:rsidR="00F26E92" w:rsidRPr="008F5CF3">
        <w:rPr>
          <w:rFonts w:ascii="Times New Roman" w:hAnsi="Times New Roman" w:cs="Times New Roman"/>
          <w:sz w:val="24"/>
          <w:szCs w:val="24"/>
        </w:rPr>
        <w:t xml:space="preserve"> тыс. рублей;</w:t>
      </w:r>
    </w:p>
    <w:p w:rsidR="00F94260" w:rsidRPr="008F5CF3" w:rsidRDefault="00F26E92" w:rsidP="008E72C2">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внебюджетных исто</w:t>
      </w:r>
      <w:r w:rsidR="006A31B6" w:rsidRPr="008F5CF3">
        <w:rPr>
          <w:rFonts w:ascii="Times New Roman" w:hAnsi="Times New Roman" w:cs="Times New Roman"/>
          <w:sz w:val="24"/>
          <w:szCs w:val="24"/>
        </w:rPr>
        <w:t>чн</w:t>
      </w:r>
      <w:r w:rsidR="00300958" w:rsidRPr="008F5CF3">
        <w:rPr>
          <w:rFonts w:ascii="Times New Roman" w:hAnsi="Times New Roman" w:cs="Times New Roman"/>
          <w:sz w:val="24"/>
          <w:szCs w:val="24"/>
        </w:rPr>
        <w:t>иков</w:t>
      </w:r>
      <w:r w:rsidR="0069325E" w:rsidRPr="008F5CF3">
        <w:rPr>
          <w:rFonts w:ascii="Times New Roman" w:hAnsi="Times New Roman" w:cs="Times New Roman"/>
          <w:sz w:val="24"/>
          <w:szCs w:val="24"/>
        </w:rPr>
        <w:t xml:space="preserve"> </w:t>
      </w:r>
      <w:r w:rsidR="00300958" w:rsidRPr="008F5CF3">
        <w:rPr>
          <w:rFonts w:ascii="Times New Roman" w:hAnsi="Times New Roman" w:cs="Times New Roman"/>
          <w:sz w:val="24"/>
          <w:szCs w:val="24"/>
        </w:rPr>
        <w:t xml:space="preserve">– </w:t>
      </w:r>
      <w:r w:rsidR="00D73598" w:rsidRPr="008F5CF3">
        <w:rPr>
          <w:rFonts w:ascii="Times New Roman" w:hAnsi="Times New Roman" w:cs="Times New Roman"/>
          <w:sz w:val="24"/>
          <w:szCs w:val="24"/>
        </w:rPr>
        <w:t>1 550</w:t>
      </w:r>
      <w:r w:rsidR="00300958" w:rsidRPr="008F5CF3">
        <w:rPr>
          <w:rFonts w:ascii="Times New Roman" w:hAnsi="Times New Roman" w:cs="Times New Roman"/>
          <w:sz w:val="24"/>
          <w:szCs w:val="24"/>
        </w:rPr>
        <w:t>,</w:t>
      </w:r>
      <w:r w:rsidR="00331094" w:rsidRPr="008F5CF3">
        <w:rPr>
          <w:rFonts w:ascii="Times New Roman" w:hAnsi="Times New Roman" w:cs="Times New Roman"/>
          <w:sz w:val="24"/>
          <w:szCs w:val="24"/>
        </w:rPr>
        <w:t>00</w:t>
      </w:r>
      <w:r w:rsidR="00544051" w:rsidRPr="008F5CF3">
        <w:rPr>
          <w:rFonts w:ascii="Times New Roman" w:hAnsi="Times New Roman" w:cs="Times New Roman"/>
          <w:sz w:val="24"/>
          <w:szCs w:val="24"/>
        </w:rPr>
        <w:t>0</w:t>
      </w:r>
      <w:r w:rsidRPr="008F5CF3">
        <w:rPr>
          <w:rFonts w:ascii="Times New Roman" w:hAnsi="Times New Roman" w:cs="Times New Roman"/>
          <w:sz w:val="24"/>
          <w:szCs w:val="24"/>
        </w:rPr>
        <w:t xml:space="preserve"> тыс. рублей.</w:t>
      </w:r>
    </w:p>
    <w:p w:rsidR="00B9063E" w:rsidRPr="001C6493" w:rsidRDefault="002A54E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2.7</w:t>
      </w:r>
      <w:r w:rsidR="00B9063E" w:rsidRPr="001C6493">
        <w:rPr>
          <w:rFonts w:ascii="Times New Roman" w:hAnsi="Times New Roman" w:cs="Times New Roman"/>
          <w:sz w:val="24"/>
          <w:szCs w:val="24"/>
        </w:rPr>
        <w:t>. Объемы финансирования мероприятий Программы за счет средств краевого бюджета согласовываются с Министерством сельского хозяйства, пищевой и перерабатывающей промышленности Камчатского края.</w:t>
      </w:r>
    </w:p>
    <w:p w:rsidR="00DC5263" w:rsidRPr="001C6493" w:rsidRDefault="00DC5263" w:rsidP="008E72C2">
      <w:pPr>
        <w:spacing w:after="0"/>
        <w:jc w:val="both"/>
        <w:rPr>
          <w:rFonts w:ascii="Times New Roman" w:hAnsi="Times New Roman" w:cs="Times New Roman"/>
          <w:sz w:val="24"/>
          <w:szCs w:val="24"/>
        </w:rPr>
      </w:pPr>
    </w:p>
    <w:p w:rsidR="004B1A30" w:rsidRPr="001C6493" w:rsidRDefault="004B1A30" w:rsidP="00DC5263">
      <w:pPr>
        <w:pStyle w:val="a4"/>
        <w:numPr>
          <w:ilvl w:val="0"/>
          <w:numId w:val="2"/>
        </w:numPr>
        <w:spacing w:after="0"/>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 xml:space="preserve">Анализ рисков реализации Программы </w:t>
      </w:r>
    </w:p>
    <w:p w:rsidR="004B1A30" w:rsidRPr="001C6493" w:rsidRDefault="004B1A30" w:rsidP="008E72C2">
      <w:pPr>
        <w:pStyle w:val="a4"/>
        <w:spacing w:after="0"/>
        <w:ind w:firstLine="709"/>
        <w:rPr>
          <w:rFonts w:ascii="Times New Roman" w:hAnsi="Times New Roman" w:cs="Times New Roman"/>
          <w:b/>
          <w:sz w:val="24"/>
          <w:szCs w:val="24"/>
        </w:rPr>
      </w:pPr>
    </w:p>
    <w:p w:rsidR="004B1A30" w:rsidRPr="001C6493" w:rsidRDefault="004B1A30" w:rsidP="008E72C2">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3.1. При реализации Программы необходимо прогнозировать появление рисков, возникающих в сфере агропромышленного комплекса</w:t>
      </w:r>
      <w:r w:rsidR="00D7223B" w:rsidRPr="001C6493">
        <w:rPr>
          <w:rFonts w:ascii="Times New Roman" w:eastAsia="Times New Roman" w:hAnsi="Times New Roman" w:cs="Times New Roman"/>
          <w:sz w:val="24"/>
          <w:szCs w:val="24"/>
          <w:lang w:eastAsia="ru-RU"/>
        </w:rPr>
        <w:t xml:space="preserve"> Усть-Большерецкого муниципального района</w:t>
      </w:r>
      <w:r w:rsidRPr="001C6493">
        <w:rPr>
          <w:rFonts w:ascii="Times New Roman" w:eastAsia="Times New Roman" w:hAnsi="Times New Roman" w:cs="Times New Roman"/>
          <w:sz w:val="24"/>
          <w:szCs w:val="24"/>
          <w:lang w:eastAsia="ru-RU"/>
        </w:rPr>
        <w:t xml:space="preserve">, своевременно предпринимать меры по уменьшению их негативных последствий в целях достижения целевых индикаторов и показателей Программы.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3.2. Наиболее существенные последствия для реализации Программы имеют следующие риски:</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риски, связанные с изменением общ</w:t>
      </w:r>
      <w:r w:rsidR="00D7223B" w:rsidRPr="001C6493">
        <w:rPr>
          <w:rFonts w:ascii="Times New Roman" w:eastAsia="Times New Roman" w:hAnsi="Times New Roman" w:cs="Times New Roman"/>
          <w:sz w:val="24"/>
          <w:szCs w:val="24"/>
          <w:lang w:eastAsia="ru-RU"/>
        </w:rPr>
        <w:t>еэкономической ситуации в регионе</w:t>
      </w:r>
      <w:r w:rsidRPr="001C6493">
        <w:rPr>
          <w:rFonts w:ascii="Times New Roman" w:eastAsia="Times New Roman" w:hAnsi="Times New Roman" w:cs="Times New Roman"/>
          <w:sz w:val="24"/>
          <w:szCs w:val="24"/>
          <w:lang w:eastAsia="ru-RU"/>
        </w:rPr>
        <w:t xml:space="preserve">: усиление диспаритета цен на сельскохозяйственную продукцию и товары и услуги для сельского хозяйства: опережающий рост цен на материально-технические средства, потребляемые в отрасли, на горюче-смазочные материалы, энергетические и другие ресурсы, что снижает рентабельность производства, уменьшает инвестиционный и инновационный потенциал сельскохозяйственных товаропроизводителей, осложняет  переход к ресурсосберегающим технологиям и препятствует выполнению производственных и социальных показателей программы;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2) риски, возникающие из-за аномальных природных явлений (поздних весенних и ранних осенних заморозков, избыточного увлажнения в период проведения уборочных работ, вымерзания, выпревания и вымокания посевов) и погодных явлений (градобитие посевов, снежные заносы,  оледенение линий электропередач), следствием которых являются потери значительной части урожая и продукции выращивания в животноводстве; дополнительные издержки производства приводят к снижению доходов сельскохозяйственных товаропроизводителей.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3.3. Управление рисками реализации Программы будет осуществляться посредством:</w:t>
      </w:r>
    </w:p>
    <w:p w:rsidR="00C1693B"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проведения мониторинга угроз развитию агр</w:t>
      </w:r>
      <w:r w:rsidR="002A54E4" w:rsidRPr="001C6493">
        <w:rPr>
          <w:rFonts w:ascii="Times New Roman" w:eastAsia="Times New Roman" w:hAnsi="Times New Roman" w:cs="Times New Roman"/>
          <w:sz w:val="24"/>
          <w:szCs w:val="24"/>
          <w:lang w:eastAsia="ru-RU"/>
        </w:rPr>
        <w:t>опромышленного комплекса района</w:t>
      </w:r>
      <w:r w:rsidRPr="001C6493">
        <w:rPr>
          <w:rFonts w:ascii="Times New Roman" w:eastAsia="Times New Roman" w:hAnsi="Times New Roman" w:cs="Times New Roman"/>
          <w:sz w:val="24"/>
          <w:szCs w:val="24"/>
          <w:lang w:eastAsia="ru-RU"/>
        </w:rPr>
        <w:t xml:space="preserve"> и о</w:t>
      </w:r>
      <w:r w:rsidR="00C1693B">
        <w:rPr>
          <w:rFonts w:ascii="Times New Roman" w:eastAsia="Times New Roman" w:hAnsi="Times New Roman" w:cs="Times New Roman"/>
          <w:sz w:val="24"/>
          <w:szCs w:val="24"/>
          <w:lang w:eastAsia="ru-RU"/>
        </w:rPr>
        <w:t>беспечению выполнения Программы;</w:t>
      </w:r>
      <w:r w:rsidRPr="001C6493">
        <w:rPr>
          <w:rFonts w:ascii="Times New Roman" w:eastAsia="Times New Roman" w:hAnsi="Times New Roman" w:cs="Times New Roman"/>
          <w:sz w:val="24"/>
          <w:szCs w:val="24"/>
          <w:lang w:eastAsia="ru-RU"/>
        </w:rPr>
        <w:t xml:space="preserve"> </w:t>
      </w:r>
    </w:p>
    <w:p w:rsidR="00F26E92" w:rsidRPr="001C6493" w:rsidRDefault="00C1693B" w:rsidP="008E72C2">
      <w:pPr>
        <w:pStyle w:val="a4"/>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B1A30" w:rsidRPr="001C6493">
        <w:rPr>
          <w:rFonts w:ascii="Times New Roman" w:eastAsia="Times New Roman" w:hAnsi="Times New Roman" w:cs="Times New Roman"/>
          <w:sz w:val="24"/>
          <w:szCs w:val="24"/>
          <w:lang w:eastAsia="ru-RU"/>
        </w:rPr>
        <w:t>выработки прогнозов, решений и рекомендаций в сфере управле</w:t>
      </w:r>
      <w:r w:rsidR="00D7223B" w:rsidRPr="001C6493">
        <w:rPr>
          <w:rFonts w:ascii="Times New Roman" w:eastAsia="Times New Roman" w:hAnsi="Times New Roman" w:cs="Times New Roman"/>
          <w:sz w:val="24"/>
          <w:szCs w:val="24"/>
          <w:lang w:eastAsia="ru-RU"/>
        </w:rPr>
        <w:t>ния агропромышленным комплексом.</w:t>
      </w:r>
    </w:p>
    <w:p w:rsidR="00B27EC4" w:rsidRPr="001C6493" w:rsidRDefault="00B27EC4" w:rsidP="00DC5263">
      <w:pPr>
        <w:spacing w:after="0"/>
        <w:ind w:firstLine="709"/>
        <w:jc w:val="both"/>
        <w:rPr>
          <w:rFonts w:ascii="Times New Roman" w:hAnsi="Times New Roman" w:cs="Times New Roman"/>
          <w:b/>
          <w:sz w:val="24"/>
          <w:szCs w:val="24"/>
        </w:rPr>
      </w:pPr>
    </w:p>
    <w:p w:rsidR="00E93F93" w:rsidRDefault="004B1A30" w:rsidP="003D0BCB">
      <w:pPr>
        <w:spacing w:after="0"/>
        <w:jc w:val="center"/>
        <w:rPr>
          <w:rFonts w:ascii="Times New Roman" w:hAnsi="Times New Roman" w:cs="Times New Roman"/>
          <w:b/>
          <w:sz w:val="24"/>
          <w:szCs w:val="24"/>
        </w:rPr>
      </w:pPr>
      <w:r w:rsidRPr="001C6493">
        <w:rPr>
          <w:rFonts w:ascii="Times New Roman" w:hAnsi="Times New Roman" w:cs="Times New Roman"/>
          <w:b/>
          <w:sz w:val="24"/>
          <w:szCs w:val="24"/>
        </w:rPr>
        <w:t>4</w:t>
      </w:r>
      <w:r w:rsidR="00DD1640" w:rsidRPr="001C6493">
        <w:rPr>
          <w:rFonts w:ascii="Times New Roman" w:hAnsi="Times New Roman" w:cs="Times New Roman"/>
          <w:b/>
          <w:sz w:val="24"/>
          <w:szCs w:val="24"/>
        </w:rPr>
        <w:t>. Прогноз ожи</w:t>
      </w:r>
      <w:r w:rsidR="00E93F93" w:rsidRPr="001C6493">
        <w:rPr>
          <w:rFonts w:ascii="Times New Roman" w:hAnsi="Times New Roman" w:cs="Times New Roman"/>
          <w:b/>
          <w:sz w:val="24"/>
          <w:szCs w:val="24"/>
        </w:rPr>
        <w:t>даемых результатов реализации Программы</w:t>
      </w:r>
    </w:p>
    <w:p w:rsidR="003D0BCB" w:rsidRPr="001C6493" w:rsidRDefault="003D0BCB" w:rsidP="003D0BCB">
      <w:pPr>
        <w:spacing w:after="0"/>
        <w:jc w:val="center"/>
        <w:rPr>
          <w:rFonts w:ascii="Times New Roman" w:hAnsi="Times New Roman" w:cs="Times New Roman"/>
          <w:b/>
          <w:sz w:val="24"/>
          <w:szCs w:val="24"/>
        </w:rPr>
      </w:pPr>
    </w:p>
    <w:p w:rsidR="00E93F93" w:rsidRPr="001C6493" w:rsidRDefault="00D81185" w:rsidP="00DC5263">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Реализация программных мероприятий позволит:</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D81185" w:rsidRPr="001C6493">
        <w:rPr>
          <w:rFonts w:ascii="Times New Roman" w:hAnsi="Times New Roman" w:cs="Times New Roman"/>
          <w:sz w:val="24"/>
          <w:szCs w:val="24"/>
        </w:rPr>
        <w:t xml:space="preserve"> </w:t>
      </w:r>
      <w:r w:rsidR="006D6AFD">
        <w:rPr>
          <w:rFonts w:ascii="Times New Roman" w:hAnsi="Times New Roman" w:cs="Times New Roman"/>
          <w:sz w:val="24"/>
          <w:szCs w:val="24"/>
        </w:rPr>
        <w:t xml:space="preserve">   </w:t>
      </w:r>
      <w:r w:rsidR="00D81185" w:rsidRPr="001C6493">
        <w:rPr>
          <w:rFonts w:ascii="Times New Roman" w:hAnsi="Times New Roman" w:cs="Times New Roman"/>
          <w:sz w:val="24"/>
          <w:szCs w:val="24"/>
        </w:rPr>
        <w:t>увеличить поголовье высокопродуктивных сельскохозяйственных животных;</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D6AFD">
        <w:rPr>
          <w:rFonts w:ascii="Times New Roman" w:hAnsi="Times New Roman" w:cs="Times New Roman"/>
          <w:sz w:val="24"/>
          <w:szCs w:val="24"/>
        </w:rPr>
        <w:t xml:space="preserve"> </w:t>
      </w:r>
      <w:r w:rsidR="00D81185" w:rsidRPr="001C6493">
        <w:rPr>
          <w:rFonts w:ascii="Times New Roman" w:hAnsi="Times New Roman" w:cs="Times New Roman"/>
          <w:sz w:val="24"/>
          <w:szCs w:val="24"/>
        </w:rPr>
        <w:t>повысить генетический потенциал сельскохозяйственных животных, совершенствовать их продуктивные качества;</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81185" w:rsidRPr="001C6493">
        <w:rPr>
          <w:rFonts w:ascii="Times New Roman" w:hAnsi="Times New Roman" w:cs="Times New Roman"/>
          <w:sz w:val="24"/>
          <w:szCs w:val="24"/>
        </w:rPr>
        <w:t xml:space="preserve"> удовлетворить потребность учреждений социальной сферы и населения</w:t>
      </w:r>
      <w:r w:rsidR="00C1693B">
        <w:rPr>
          <w:rFonts w:ascii="Times New Roman" w:hAnsi="Times New Roman" w:cs="Times New Roman"/>
          <w:sz w:val="24"/>
          <w:szCs w:val="24"/>
        </w:rPr>
        <w:t xml:space="preserve"> в</w:t>
      </w:r>
      <w:r w:rsidR="00D81185" w:rsidRPr="001C6493">
        <w:rPr>
          <w:rFonts w:ascii="Times New Roman" w:hAnsi="Times New Roman" w:cs="Times New Roman"/>
          <w:sz w:val="24"/>
          <w:szCs w:val="24"/>
        </w:rPr>
        <w:t xml:space="preserve"> качественной</w:t>
      </w:r>
      <w:r w:rsidR="00C1693B">
        <w:rPr>
          <w:rFonts w:ascii="Times New Roman" w:hAnsi="Times New Roman" w:cs="Times New Roman"/>
          <w:sz w:val="24"/>
          <w:szCs w:val="24"/>
        </w:rPr>
        <w:t xml:space="preserve"> сельскохозяйственной продукции</w:t>
      </w:r>
      <w:r w:rsidR="00D81185" w:rsidRPr="001C6493">
        <w:rPr>
          <w:rFonts w:ascii="Times New Roman" w:hAnsi="Times New Roman" w:cs="Times New Roman"/>
          <w:sz w:val="24"/>
          <w:szCs w:val="24"/>
        </w:rPr>
        <w:t>;</w:t>
      </w:r>
    </w:p>
    <w:p w:rsidR="00D81185"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81185" w:rsidRPr="001C6493">
        <w:rPr>
          <w:rFonts w:ascii="Times New Roman" w:hAnsi="Times New Roman" w:cs="Times New Roman"/>
          <w:sz w:val="24"/>
          <w:szCs w:val="24"/>
        </w:rPr>
        <w:t xml:space="preserve"> развить конкурентоспособное сельскохозяйственное производство на территории Усть-Большерецкого муниципального района;</w:t>
      </w:r>
    </w:p>
    <w:p w:rsidR="00E30C95" w:rsidRDefault="00E30C95"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5) компенсировать сельскохозяйственным производителям приобретение и доставку кормов;</w:t>
      </w:r>
    </w:p>
    <w:p w:rsidR="00FE1C62" w:rsidRPr="008F5CF3" w:rsidRDefault="00FE1C62" w:rsidP="00DC5263">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6) </w:t>
      </w:r>
      <w:r w:rsidR="00B96777" w:rsidRPr="008F5CF3">
        <w:rPr>
          <w:rFonts w:ascii="Times New Roman" w:hAnsi="Times New Roman" w:cs="Times New Roman"/>
          <w:sz w:val="24"/>
          <w:szCs w:val="24"/>
        </w:rPr>
        <w:t>компенсировать хлебопекарным предприятиям</w:t>
      </w:r>
      <w:r w:rsidR="006F61F5" w:rsidRPr="008F5CF3">
        <w:rPr>
          <w:rFonts w:ascii="Times New Roman" w:hAnsi="Times New Roman" w:cs="Times New Roman"/>
          <w:sz w:val="24"/>
          <w:szCs w:val="24"/>
        </w:rPr>
        <w:t xml:space="preserve"> затраты на</w:t>
      </w:r>
      <w:r w:rsidR="00B96777" w:rsidRPr="008F5CF3">
        <w:rPr>
          <w:rFonts w:ascii="Times New Roman" w:hAnsi="Times New Roman" w:cs="Times New Roman"/>
          <w:sz w:val="24"/>
          <w:szCs w:val="24"/>
        </w:rPr>
        <w:t xml:space="preserve"> приобретение и доставку топлива (дров);</w:t>
      </w:r>
    </w:p>
    <w:p w:rsidR="00ED7509" w:rsidRPr="001C6493" w:rsidRDefault="00FE1C6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024272">
        <w:rPr>
          <w:rFonts w:ascii="Times New Roman" w:hAnsi="Times New Roman" w:cs="Times New Roman"/>
          <w:sz w:val="24"/>
          <w:szCs w:val="24"/>
        </w:rPr>
        <w:t>)</w:t>
      </w:r>
      <w:r w:rsidR="00D81185" w:rsidRPr="001C6493">
        <w:rPr>
          <w:rFonts w:ascii="Times New Roman" w:hAnsi="Times New Roman" w:cs="Times New Roman"/>
          <w:sz w:val="24"/>
          <w:szCs w:val="24"/>
        </w:rPr>
        <w:t xml:space="preserve"> увеличить занятость населения за счет создания дополнительных рабочих мест</w:t>
      </w:r>
      <w:r w:rsidR="00C1693B">
        <w:rPr>
          <w:rFonts w:ascii="Times New Roman" w:hAnsi="Times New Roman" w:cs="Times New Roman"/>
          <w:sz w:val="24"/>
          <w:szCs w:val="24"/>
        </w:rPr>
        <w:t xml:space="preserve"> в сфере сельского хозяйства</w:t>
      </w:r>
      <w:r w:rsidR="00D81185" w:rsidRPr="001C6493">
        <w:rPr>
          <w:rFonts w:ascii="Times New Roman" w:hAnsi="Times New Roman" w:cs="Times New Roman"/>
          <w:sz w:val="24"/>
          <w:szCs w:val="24"/>
        </w:rPr>
        <w:t>.</w:t>
      </w:r>
    </w:p>
    <w:p w:rsidR="00622FF5" w:rsidRPr="001C6493" w:rsidRDefault="00622FF5" w:rsidP="00DC5263">
      <w:pPr>
        <w:spacing w:after="0"/>
        <w:ind w:firstLine="709"/>
        <w:jc w:val="both"/>
        <w:rPr>
          <w:rFonts w:ascii="Times New Roman" w:hAnsi="Times New Roman" w:cs="Times New Roman"/>
          <w:sz w:val="24"/>
          <w:szCs w:val="24"/>
        </w:rPr>
      </w:pPr>
    </w:p>
    <w:p w:rsidR="00F26E92" w:rsidRPr="001C6493" w:rsidRDefault="00404620" w:rsidP="00DC5263">
      <w:pPr>
        <w:spacing w:after="0"/>
        <w:jc w:val="center"/>
        <w:rPr>
          <w:rFonts w:ascii="Times New Roman" w:hAnsi="Times New Roman"/>
          <w:b/>
          <w:sz w:val="24"/>
          <w:szCs w:val="24"/>
        </w:rPr>
      </w:pPr>
      <w:r w:rsidRPr="001C6493">
        <w:rPr>
          <w:rFonts w:ascii="Times New Roman" w:hAnsi="Times New Roman"/>
          <w:b/>
          <w:sz w:val="24"/>
          <w:szCs w:val="24"/>
        </w:rPr>
        <w:t xml:space="preserve">5. </w:t>
      </w:r>
      <w:r w:rsidR="00F26E92" w:rsidRPr="001C6493">
        <w:rPr>
          <w:rFonts w:ascii="Times New Roman" w:hAnsi="Times New Roman"/>
          <w:b/>
          <w:sz w:val="24"/>
          <w:szCs w:val="24"/>
        </w:rPr>
        <w:t>Методика оценки эффективности реализации Программы</w:t>
      </w:r>
    </w:p>
    <w:p w:rsidR="00622FF5" w:rsidRPr="001C6493" w:rsidRDefault="00622FF5" w:rsidP="00DC5263">
      <w:pPr>
        <w:spacing w:after="0"/>
        <w:ind w:left="360" w:firstLine="709"/>
        <w:rPr>
          <w:rFonts w:ascii="Times New Roman" w:hAnsi="Times New Roman"/>
          <w:b/>
          <w:sz w:val="24"/>
          <w:szCs w:val="24"/>
        </w:rPr>
      </w:pPr>
    </w:p>
    <w:p w:rsidR="00722594" w:rsidRPr="001C6493" w:rsidRDefault="00722594" w:rsidP="00DC5263">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Экономическая эффективность Программы определяется соотношением полезного результата и объема затраченных для этого ресурсов. Данное соотношение  выражает степень целесообразности и рациональности произведенных расходов.</w:t>
      </w:r>
    </w:p>
    <w:p w:rsidR="00722594" w:rsidRPr="001C6493" w:rsidRDefault="00722594" w:rsidP="00DC5263">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Оценка эффективности реализации Программы будет рассчитываться посредством сопоставления фактических показателей, достигнутых в ходе реализации Программы, и заложенных в них плановых показателей.</w:t>
      </w:r>
    </w:p>
    <w:p w:rsidR="00722594" w:rsidRPr="003D0BCB" w:rsidRDefault="00722594" w:rsidP="003D0BCB">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Эффективность реализации Программы оц</w:t>
      </w:r>
      <w:r w:rsidR="003D0BCB">
        <w:rPr>
          <w:rFonts w:ascii="Times New Roman" w:hAnsi="Times New Roman" w:cs="Times New Roman"/>
          <w:sz w:val="24"/>
          <w:szCs w:val="24"/>
        </w:rPr>
        <w:t>енивается по следующей формуле:</w:t>
      </w:r>
    </w:p>
    <w:p w:rsidR="00722594" w:rsidRPr="001C6493" w:rsidRDefault="00722594" w:rsidP="00DC5263">
      <w:pPr>
        <w:pStyle w:val="a4"/>
        <w:spacing w:after="0"/>
        <w:ind w:left="0" w:firstLine="709"/>
        <w:jc w:val="both"/>
        <w:rPr>
          <w:rFonts w:ascii="Times New Roman" w:hAnsi="Times New Roman" w:cs="Times New Roman"/>
          <w:sz w:val="24"/>
          <w:szCs w:val="24"/>
          <w:vertAlign w:val="subscript"/>
        </w:rPr>
      </w:pPr>
      <w:r w:rsidRPr="001C6493">
        <w:rPr>
          <w:rFonts w:ascii="Times New Roman" w:hAnsi="Times New Roman" w:cs="Times New Roman"/>
          <w:sz w:val="24"/>
          <w:szCs w:val="24"/>
        </w:rPr>
        <w:t xml:space="preserve">        </w:t>
      </w:r>
      <w:r w:rsidR="009774CF">
        <w:rPr>
          <w:rFonts w:ascii="Times New Roman" w:hAnsi="Times New Roman" w:cs="Times New Roman"/>
          <w:sz w:val="24"/>
          <w:szCs w:val="24"/>
        </w:rPr>
        <w:t xml:space="preserve">  </w:t>
      </w:r>
      <w:r w:rsidRPr="001C6493">
        <w:rPr>
          <w:rFonts w:ascii="Times New Roman" w:hAnsi="Times New Roman" w:cs="Times New Roman"/>
          <w:sz w:val="24"/>
          <w:szCs w:val="24"/>
        </w:rPr>
        <w:t>Рф</w:t>
      </w:r>
      <w:r w:rsidRPr="001C6493">
        <w:rPr>
          <w:rFonts w:ascii="Times New Roman" w:hAnsi="Times New Roman" w:cs="Times New Roman"/>
          <w:sz w:val="24"/>
          <w:szCs w:val="24"/>
          <w:vertAlign w:val="subscript"/>
        </w:rPr>
        <w:t xml:space="preserve">1 </w:t>
      </w:r>
      <w:r w:rsidRPr="001C6493">
        <w:rPr>
          <w:rFonts w:ascii="Times New Roman" w:hAnsi="Times New Roman" w:cs="Times New Roman"/>
          <w:sz w:val="24"/>
          <w:szCs w:val="24"/>
        </w:rPr>
        <w:t>/ Рп</w:t>
      </w:r>
      <w:r w:rsidRPr="001C6493">
        <w:rPr>
          <w:rFonts w:ascii="Times New Roman" w:hAnsi="Times New Roman" w:cs="Times New Roman"/>
          <w:sz w:val="24"/>
          <w:szCs w:val="24"/>
          <w:vertAlign w:val="subscript"/>
        </w:rPr>
        <w:t>1</w:t>
      </w:r>
      <w:r w:rsidRPr="001C6493">
        <w:rPr>
          <w:rFonts w:ascii="Times New Roman" w:hAnsi="Times New Roman" w:cs="Times New Roman"/>
          <w:sz w:val="24"/>
          <w:szCs w:val="24"/>
        </w:rPr>
        <w:t xml:space="preserve"> + Рф</w:t>
      </w:r>
      <w:r w:rsidRPr="001C6493">
        <w:rPr>
          <w:rFonts w:ascii="Times New Roman" w:hAnsi="Times New Roman" w:cs="Times New Roman"/>
          <w:sz w:val="24"/>
          <w:szCs w:val="24"/>
          <w:vertAlign w:val="subscript"/>
        </w:rPr>
        <w:t xml:space="preserve">2 </w:t>
      </w:r>
      <w:r w:rsidRPr="001C6493">
        <w:rPr>
          <w:rFonts w:ascii="Times New Roman" w:hAnsi="Times New Roman" w:cs="Times New Roman"/>
          <w:sz w:val="24"/>
          <w:szCs w:val="24"/>
        </w:rPr>
        <w:t>/ Рп</w:t>
      </w:r>
      <w:r w:rsidRPr="001C6493">
        <w:rPr>
          <w:rFonts w:ascii="Times New Roman" w:hAnsi="Times New Roman" w:cs="Times New Roman"/>
          <w:sz w:val="24"/>
          <w:szCs w:val="24"/>
          <w:vertAlign w:val="subscript"/>
        </w:rPr>
        <w:t>2</w:t>
      </w:r>
      <w:r w:rsidRPr="001C6493">
        <w:rPr>
          <w:rFonts w:ascii="Times New Roman" w:hAnsi="Times New Roman" w:cs="Times New Roman"/>
          <w:sz w:val="24"/>
          <w:szCs w:val="24"/>
        </w:rPr>
        <w:t xml:space="preserve"> + …+ Рф</w:t>
      </w:r>
      <w:r w:rsidRPr="001C6493">
        <w:rPr>
          <w:rFonts w:ascii="Times New Roman" w:hAnsi="Times New Roman" w:cs="Times New Roman"/>
          <w:sz w:val="24"/>
          <w:szCs w:val="24"/>
          <w:vertAlign w:val="subscript"/>
          <w:lang w:val="en-US"/>
        </w:rPr>
        <w:t>n</w:t>
      </w:r>
      <w:r w:rsidRPr="001C6493">
        <w:rPr>
          <w:rFonts w:ascii="Times New Roman" w:hAnsi="Times New Roman" w:cs="Times New Roman"/>
          <w:sz w:val="24"/>
          <w:szCs w:val="24"/>
        </w:rPr>
        <w:t>/ Рп</w:t>
      </w:r>
      <w:r w:rsidRPr="001C6493">
        <w:rPr>
          <w:rFonts w:ascii="Times New Roman" w:hAnsi="Times New Roman" w:cs="Times New Roman"/>
          <w:sz w:val="24"/>
          <w:szCs w:val="24"/>
          <w:vertAlign w:val="subscript"/>
          <w:lang w:val="en-US"/>
        </w:rPr>
        <w:t>n</w:t>
      </w:r>
    </w:p>
    <w:p w:rsidR="00722594" w:rsidRPr="001C6493" w:rsidRDefault="0085436C" w:rsidP="00DC5263">
      <w:pPr>
        <w:pStyle w:val="a4"/>
        <w:tabs>
          <w:tab w:val="left" w:pos="4560"/>
        </w:tabs>
        <w:spacing w:after="0"/>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720090</wp:posOffset>
                </wp:positionH>
                <wp:positionV relativeFrom="paragraph">
                  <wp:posOffset>97789</wp:posOffset>
                </wp:positionV>
                <wp:extent cx="23431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6.7pt,7.7pt" to="24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" strokecolor="black [3040]">
                <o:lock v:ext="edit" shapetype="f"/>
              </v:line>
            </w:pict>
          </mc:Fallback>
        </mc:AlternateContent>
      </w:r>
      <w:r w:rsidR="00722594" w:rsidRPr="001C6493">
        <w:rPr>
          <w:rFonts w:ascii="Times New Roman" w:hAnsi="Times New Roman" w:cs="Times New Roman"/>
          <w:sz w:val="24"/>
          <w:szCs w:val="24"/>
          <w:lang w:val="en-US"/>
        </w:rPr>
        <w:t>E</w:t>
      </w:r>
      <w:r w:rsidR="00722594" w:rsidRPr="001C6493">
        <w:rPr>
          <w:rFonts w:ascii="Times New Roman" w:hAnsi="Times New Roman" w:cs="Times New Roman"/>
          <w:sz w:val="24"/>
          <w:szCs w:val="24"/>
        </w:rPr>
        <w:t xml:space="preserve"> = </w:t>
      </w:r>
      <w:r w:rsidR="00722594" w:rsidRPr="001C6493">
        <w:rPr>
          <w:rFonts w:ascii="Times New Roman" w:hAnsi="Times New Roman" w:cs="Times New Roman"/>
          <w:sz w:val="24"/>
          <w:szCs w:val="24"/>
        </w:rPr>
        <w:tab/>
        <w:t xml:space="preserve">      × 100 %</w:t>
      </w:r>
    </w:p>
    <w:p w:rsidR="00722594" w:rsidRPr="003D0BCB" w:rsidRDefault="009774CF" w:rsidP="003D0BCB">
      <w:pPr>
        <w:pStyle w:val="a4"/>
        <w:tabs>
          <w:tab w:val="left" w:pos="4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2594" w:rsidRPr="001C6493">
        <w:rPr>
          <w:rFonts w:ascii="Times New Roman" w:hAnsi="Times New Roman" w:cs="Times New Roman"/>
          <w:sz w:val="24"/>
          <w:szCs w:val="24"/>
          <w:lang w:val="en-US"/>
        </w:rPr>
        <w:t>n</w:t>
      </w:r>
      <w:r w:rsidR="00722594" w:rsidRPr="001C6493">
        <w:rPr>
          <w:rFonts w:ascii="Times New Roman" w:hAnsi="Times New Roman" w:cs="Times New Roman"/>
          <w:sz w:val="24"/>
          <w:szCs w:val="24"/>
        </w:rPr>
        <w:t xml:space="preserve">                     </w:t>
      </w:r>
      <w:r w:rsidR="003D0BCB">
        <w:rPr>
          <w:rFonts w:ascii="Times New Roman" w:hAnsi="Times New Roman" w:cs="Times New Roman"/>
          <w:sz w:val="24"/>
          <w:szCs w:val="24"/>
        </w:rPr>
        <w:t xml:space="preserve">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где:</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Е – эффективность реализации Программы (процентов);</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Рф… - фактический показатель, достигнутый в ходе реализации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Рп… - плановый показатель, заложенный в Программе;</w:t>
      </w:r>
    </w:p>
    <w:p w:rsidR="00722594" w:rsidRPr="003D0BCB" w:rsidRDefault="00722594" w:rsidP="003D0BCB">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lang w:val="en-US"/>
        </w:rPr>
        <w:t>n</w:t>
      </w:r>
      <w:r w:rsidRPr="001C6493">
        <w:rPr>
          <w:rFonts w:ascii="Times New Roman" w:hAnsi="Times New Roman" w:cs="Times New Roman"/>
          <w:sz w:val="24"/>
          <w:szCs w:val="24"/>
        </w:rPr>
        <w:t xml:space="preserve"> – количество пок</w:t>
      </w:r>
      <w:r w:rsidR="003D0BCB">
        <w:rPr>
          <w:rFonts w:ascii="Times New Roman" w:hAnsi="Times New Roman" w:cs="Times New Roman"/>
          <w:sz w:val="24"/>
          <w:szCs w:val="24"/>
        </w:rPr>
        <w:t>азателей (критериев) Программы.</w:t>
      </w:r>
    </w:p>
    <w:p w:rsidR="00722594" w:rsidRPr="00CD4819"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Расчет степени соответствия фактических затрат бюджетов на реализацию Программы запланированному </w:t>
      </w:r>
      <w:r w:rsidR="00CD4819">
        <w:rPr>
          <w:rFonts w:ascii="Times New Roman" w:hAnsi="Times New Roman" w:cs="Times New Roman"/>
          <w:sz w:val="24"/>
          <w:szCs w:val="24"/>
        </w:rPr>
        <w:t>уровню производится по формуле:</w:t>
      </w:r>
    </w:p>
    <w:p w:rsidR="00722594" w:rsidRPr="00CD4819"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П = З</w:t>
      </w:r>
      <w:r w:rsidRPr="001C6493">
        <w:rPr>
          <w:rFonts w:ascii="Times New Roman" w:hAnsi="Times New Roman" w:cs="Times New Roman"/>
          <w:sz w:val="24"/>
          <w:szCs w:val="24"/>
          <w:vertAlign w:val="subscript"/>
        </w:rPr>
        <w:t>ф</w:t>
      </w:r>
      <w:r w:rsidRPr="001C6493">
        <w:rPr>
          <w:rFonts w:ascii="Times New Roman" w:hAnsi="Times New Roman" w:cs="Times New Roman"/>
          <w:sz w:val="24"/>
          <w:szCs w:val="24"/>
        </w:rPr>
        <w:t xml:space="preserve"> / З</w:t>
      </w:r>
      <w:r w:rsidRPr="001C6493">
        <w:rPr>
          <w:rFonts w:ascii="Times New Roman" w:hAnsi="Times New Roman" w:cs="Times New Roman"/>
          <w:sz w:val="24"/>
          <w:szCs w:val="24"/>
          <w:vertAlign w:val="subscript"/>
        </w:rPr>
        <w:t>п</w:t>
      </w:r>
      <w:r w:rsidR="00CD4819">
        <w:rPr>
          <w:rFonts w:ascii="Times New Roman" w:hAnsi="Times New Roman" w:cs="Times New Roman"/>
          <w:sz w:val="24"/>
          <w:szCs w:val="24"/>
        </w:rPr>
        <w:t xml:space="preserve"> × 100 %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П – полнота использования бюджетных средств;</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ф</w:t>
      </w:r>
      <w:r w:rsidRPr="001C6493">
        <w:rPr>
          <w:rFonts w:ascii="Times New Roman" w:hAnsi="Times New Roman" w:cs="Times New Roman"/>
          <w:sz w:val="24"/>
          <w:szCs w:val="24"/>
        </w:rPr>
        <w:t xml:space="preserve"> – фактические расходы бюджетов на реализацию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п</w:t>
      </w:r>
      <w:r w:rsidRPr="001C6493">
        <w:rPr>
          <w:rFonts w:ascii="Times New Roman" w:hAnsi="Times New Roman" w:cs="Times New Roman"/>
          <w:sz w:val="24"/>
          <w:szCs w:val="24"/>
        </w:rPr>
        <w:t xml:space="preserve"> – запланированные бюджетами расходы на реализацию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Степень соответствия фактических затрат бюджетов на реализацию Программы запланированному уровню оценивается как удовлетворительная, если значение показателя результативности Е и значение показателя полноты исполнения бюджетных средств П равны или больше 100 %.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Расчет эффективности использования бюджетных средств на реализацию Программы (показатель Э) производиться по формуле:</w:t>
      </w:r>
    </w:p>
    <w:p w:rsidR="00722594" w:rsidRPr="00CD4819" w:rsidRDefault="00CD4819" w:rsidP="00CD4819">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722594" w:rsidRPr="00CD4819">
        <w:rPr>
          <w:rFonts w:ascii="Times New Roman" w:hAnsi="Times New Roman" w:cs="Times New Roman"/>
          <w:sz w:val="24"/>
          <w:szCs w:val="24"/>
        </w:rPr>
        <w:t>Э = П / Е</w:t>
      </w:r>
    </w:p>
    <w:p w:rsidR="00024272"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Эффективность оценивается как соответствующая запланированной или высокая, если значение показателя Э равно или меньше 1.</w:t>
      </w:r>
    </w:p>
    <w:p w:rsidR="00D73598" w:rsidRDefault="00D73598" w:rsidP="00CD4819">
      <w:pPr>
        <w:pStyle w:val="a4"/>
        <w:tabs>
          <w:tab w:val="left" w:pos="4560"/>
        </w:tabs>
        <w:spacing w:after="0"/>
        <w:ind w:left="0" w:firstLine="709"/>
        <w:jc w:val="both"/>
        <w:rPr>
          <w:rFonts w:ascii="Times New Roman" w:hAnsi="Times New Roman" w:cs="Times New Roman"/>
          <w:sz w:val="24"/>
          <w:szCs w:val="24"/>
        </w:rPr>
      </w:pPr>
    </w:p>
    <w:p w:rsidR="00D73598" w:rsidRPr="00CD4819" w:rsidRDefault="00D73598" w:rsidP="00CD4819">
      <w:pPr>
        <w:pStyle w:val="a4"/>
        <w:tabs>
          <w:tab w:val="left" w:pos="4560"/>
        </w:tabs>
        <w:spacing w:after="0"/>
        <w:ind w:left="0" w:firstLine="709"/>
        <w:jc w:val="both"/>
        <w:rPr>
          <w:rFonts w:ascii="Times New Roman" w:hAnsi="Times New Roman" w:cs="Times New Roman"/>
          <w:sz w:val="24"/>
          <w:szCs w:val="24"/>
        </w:rPr>
      </w:pPr>
    </w:p>
    <w:p w:rsidR="00B3661B" w:rsidRDefault="00B3661B" w:rsidP="003C4EF7">
      <w:pPr>
        <w:spacing w:after="0" w:line="240" w:lineRule="auto"/>
        <w:jc w:val="center"/>
        <w:rPr>
          <w:rFonts w:ascii="Times New Roman" w:hAnsi="Times New Roman" w:cs="Times New Roman"/>
          <w:b/>
          <w:sz w:val="24"/>
          <w:szCs w:val="24"/>
        </w:rPr>
      </w:pP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lastRenderedPageBreak/>
        <w:t>ПОДПРОГРАММА</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«Развитие животноводства»</w:t>
      </w:r>
    </w:p>
    <w:p w:rsidR="003C4EF7" w:rsidRPr="001C6493" w:rsidRDefault="003C4EF7" w:rsidP="003C4EF7">
      <w:pPr>
        <w:spacing w:after="0" w:line="240" w:lineRule="auto"/>
        <w:jc w:val="center"/>
        <w:rPr>
          <w:rFonts w:ascii="Times New Roman" w:hAnsi="Times New Roman" w:cs="Times New Roman"/>
          <w:b/>
          <w:sz w:val="24"/>
          <w:szCs w:val="24"/>
        </w:rPr>
      </w:pP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Паспорт</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 xml:space="preserve">подпрограммы «Развитие животноводства» </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(далее – П</w:t>
      </w:r>
      <w:r w:rsidR="00C94EED" w:rsidRPr="001C6493">
        <w:rPr>
          <w:rFonts w:ascii="Times New Roman" w:hAnsi="Times New Roman" w:cs="Times New Roman"/>
          <w:b/>
          <w:sz w:val="24"/>
          <w:szCs w:val="24"/>
        </w:rPr>
        <w:t>одп</w:t>
      </w:r>
      <w:r w:rsidRPr="001C6493">
        <w:rPr>
          <w:rFonts w:ascii="Times New Roman" w:hAnsi="Times New Roman" w:cs="Times New Roman"/>
          <w:b/>
          <w:sz w:val="24"/>
          <w:szCs w:val="24"/>
        </w:rPr>
        <w:t>рограмма 1)</w:t>
      </w:r>
    </w:p>
    <w:tbl>
      <w:tblPr>
        <w:tblStyle w:val="a3"/>
        <w:tblW w:w="0" w:type="auto"/>
        <w:tblLook w:val="04A0" w:firstRow="1" w:lastRow="0" w:firstColumn="1" w:lastColumn="0" w:noHBand="0" w:noVBand="1"/>
      </w:tblPr>
      <w:tblGrid>
        <w:gridCol w:w="3182"/>
        <w:gridCol w:w="6672"/>
      </w:tblGrid>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Ответственный исполнитель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Участники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Программно-целевые инструменты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Отсутствуют</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Цели </w:t>
            </w:r>
            <w:r w:rsidR="00253A1F" w:rsidRPr="001C6493">
              <w:rPr>
                <w:rFonts w:ascii="Times New Roman" w:hAnsi="Times New Roman" w:cs="Times New Roman"/>
                <w:sz w:val="24"/>
                <w:szCs w:val="24"/>
              </w:rPr>
              <w:t>Подпрограммы 1</w:t>
            </w:r>
          </w:p>
        </w:tc>
        <w:tc>
          <w:tcPr>
            <w:tcW w:w="6804" w:type="dxa"/>
          </w:tcPr>
          <w:p w:rsidR="003A68EB" w:rsidRPr="001C6493" w:rsidRDefault="003A68EB"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увеличение численности скота, повышение его генетического потенциала и увеличение объемов производства продукции;</w:t>
            </w: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9F575C" w:rsidRPr="001C6493">
              <w:rPr>
                <w:rFonts w:ascii="Times New Roman" w:hAnsi="Times New Roman" w:cs="Times New Roman"/>
                <w:sz w:val="24"/>
                <w:szCs w:val="24"/>
              </w:rPr>
              <w:t xml:space="preserve">проведение комплексной модернизации </w:t>
            </w:r>
            <w:r w:rsidR="003D5EDA">
              <w:rPr>
                <w:rFonts w:ascii="Times New Roman" w:hAnsi="Times New Roman" w:cs="Times New Roman"/>
                <w:sz w:val="24"/>
                <w:szCs w:val="24"/>
              </w:rPr>
              <w:t>молочного и мясного животноводства, отраслей по переработке мяса и молока</w:t>
            </w:r>
            <w:r w:rsidR="00253A1F" w:rsidRPr="001C6493">
              <w:rPr>
                <w:rFonts w:ascii="Times New Roman" w:hAnsi="Times New Roman" w:cs="Times New Roman"/>
                <w:sz w:val="24"/>
                <w:szCs w:val="24"/>
              </w:rPr>
              <w:t>;</w:t>
            </w:r>
          </w:p>
          <w:p w:rsidR="003D5EDA" w:rsidRPr="001C6493" w:rsidRDefault="00253A1F" w:rsidP="00253A1F">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развитие необходимой инфраструктуры рынка молока и молочной про</w:t>
            </w:r>
            <w:r w:rsidR="0066607A" w:rsidRPr="001C6493">
              <w:rPr>
                <w:rFonts w:ascii="Times New Roman" w:hAnsi="Times New Roman" w:cs="Times New Roman"/>
                <w:sz w:val="24"/>
                <w:szCs w:val="24"/>
              </w:rPr>
              <w:t>дукции, мяса и мясной продукции</w:t>
            </w:r>
            <w:r w:rsidR="003D5EDA">
              <w:rPr>
                <w:rFonts w:ascii="Times New Roman" w:hAnsi="Times New Roman" w:cs="Times New Roman"/>
                <w:sz w:val="24"/>
                <w:szCs w:val="24"/>
              </w:rPr>
              <w:t>;</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Задачи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253A1F">
            <w:pPr>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C1693B">
              <w:rPr>
                <w:rFonts w:ascii="Times New Roman" w:hAnsi="Times New Roman" w:cs="Times New Roman"/>
                <w:sz w:val="24"/>
                <w:szCs w:val="24"/>
              </w:rPr>
              <w:t>наращивание</w:t>
            </w:r>
            <w:r w:rsidR="00253A1F"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253A1F" w:rsidRPr="001C6493" w:rsidRDefault="00253A1F" w:rsidP="00253A1F">
            <w:pPr>
              <w:jc w:val="both"/>
              <w:rPr>
                <w:rFonts w:ascii="Times New Roman" w:hAnsi="Times New Roman" w:cs="Times New Roman"/>
                <w:sz w:val="24"/>
                <w:szCs w:val="24"/>
              </w:rPr>
            </w:pPr>
            <w:r w:rsidRPr="001C6493">
              <w:rPr>
                <w:rFonts w:ascii="Times New Roman" w:hAnsi="Times New Roman" w:cs="Times New Roman"/>
                <w:sz w:val="24"/>
                <w:szCs w:val="24"/>
              </w:rPr>
              <w:t>- обеспечение породного обновления животных, в т.ч. молочного скота и эффективного использования биопотенциала новых пород;</w:t>
            </w:r>
          </w:p>
          <w:p w:rsidR="00253A1F" w:rsidRPr="001C6493" w:rsidRDefault="00253A1F" w:rsidP="00253A1F">
            <w:pPr>
              <w:jc w:val="both"/>
              <w:rPr>
                <w:rFonts w:ascii="Times New Roman" w:hAnsi="Times New Roman" w:cs="Times New Roman"/>
                <w:sz w:val="24"/>
                <w:szCs w:val="24"/>
              </w:rPr>
            </w:pPr>
            <w:r w:rsidRPr="001C6493">
              <w:rPr>
                <w:rFonts w:ascii="Times New Roman" w:hAnsi="Times New Roman" w:cs="Times New Roman"/>
                <w:sz w:val="24"/>
                <w:szCs w:val="24"/>
              </w:rPr>
              <w:t xml:space="preserve">- регулирование рынков </w:t>
            </w:r>
            <w:r w:rsidR="000E11EF" w:rsidRPr="001C6493">
              <w:rPr>
                <w:rFonts w:ascii="Times New Roman" w:hAnsi="Times New Roman" w:cs="Times New Roman"/>
                <w:sz w:val="24"/>
                <w:szCs w:val="24"/>
              </w:rPr>
              <w:t>животноводческой продукции, сырья и продовольствия, создание условий для равной конкуренции сельскохозяйственным товаропроизводителям на внутренних рынках.</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Целевые индикаторы и показатели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rPr>
                <w:rFonts w:ascii="Times New Roman" w:hAnsi="Times New Roman" w:cs="Times New Roman"/>
                <w:sz w:val="24"/>
                <w:szCs w:val="24"/>
              </w:rPr>
            </w:pPr>
            <w:r w:rsidRPr="001C6493">
              <w:rPr>
                <w:rFonts w:ascii="Times New Roman" w:hAnsi="Times New Roman" w:cs="Times New Roman"/>
                <w:sz w:val="24"/>
                <w:szCs w:val="24"/>
              </w:rPr>
              <w:t xml:space="preserve">- поголовье </w:t>
            </w:r>
            <w:r w:rsidR="0004003C" w:rsidRPr="001C6493">
              <w:rPr>
                <w:rFonts w:ascii="Times New Roman" w:hAnsi="Times New Roman" w:cs="Times New Roman"/>
                <w:sz w:val="24"/>
                <w:szCs w:val="24"/>
              </w:rPr>
              <w:t>крупного рогатого скота</w:t>
            </w:r>
            <w:r w:rsidRPr="001C6493">
              <w:rPr>
                <w:rFonts w:ascii="Times New Roman" w:hAnsi="Times New Roman" w:cs="Times New Roman"/>
                <w:sz w:val="24"/>
                <w:szCs w:val="24"/>
              </w:rPr>
              <w:t>;</w:t>
            </w:r>
          </w:p>
          <w:p w:rsidR="0004003C" w:rsidRPr="001C6493" w:rsidRDefault="005B58A4" w:rsidP="003C4EF7">
            <w:pPr>
              <w:rPr>
                <w:rFonts w:ascii="Times New Roman" w:hAnsi="Times New Roman" w:cs="Times New Roman"/>
                <w:sz w:val="24"/>
                <w:szCs w:val="24"/>
              </w:rPr>
            </w:pPr>
            <w:r w:rsidRPr="001C6493">
              <w:rPr>
                <w:rFonts w:ascii="Times New Roman" w:hAnsi="Times New Roman" w:cs="Times New Roman"/>
                <w:sz w:val="24"/>
                <w:szCs w:val="24"/>
              </w:rPr>
              <w:t>- производство</w:t>
            </w:r>
            <w:r w:rsidR="0004003C" w:rsidRPr="001C6493">
              <w:rPr>
                <w:rFonts w:ascii="Times New Roman" w:hAnsi="Times New Roman" w:cs="Times New Roman"/>
                <w:sz w:val="24"/>
                <w:szCs w:val="24"/>
              </w:rPr>
              <w:t xml:space="preserve"> скота на убой (в живом весе);</w:t>
            </w:r>
          </w:p>
          <w:p w:rsidR="005B58A4" w:rsidRPr="001C6493" w:rsidRDefault="0004003C" w:rsidP="003C4EF7">
            <w:pPr>
              <w:rPr>
                <w:rFonts w:ascii="Times New Roman" w:hAnsi="Times New Roman" w:cs="Times New Roman"/>
                <w:sz w:val="24"/>
                <w:szCs w:val="24"/>
              </w:rPr>
            </w:pPr>
            <w:r w:rsidRPr="001C6493">
              <w:rPr>
                <w:rFonts w:ascii="Times New Roman" w:hAnsi="Times New Roman" w:cs="Times New Roman"/>
                <w:sz w:val="24"/>
                <w:szCs w:val="24"/>
              </w:rPr>
              <w:t>- производство молока</w:t>
            </w:r>
            <w:r w:rsidR="005B58A4" w:rsidRPr="001C6493">
              <w:rPr>
                <w:rFonts w:ascii="Times New Roman" w:hAnsi="Times New Roman" w:cs="Times New Roman"/>
                <w:sz w:val="24"/>
                <w:szCs w:val="24"/>
              </w:rPr>
              <w:t>;</w:t>
            </w:r>
          </w:p>
          <w:p w:rsidR="005A1389" w:rsidRPr="001C6493" w:rsidRDefault="005A1389" w:rsidP="0004003C">
            <w:pPr>
              <w:rPr>
                <w:rFonts w:ascii="Times New Roman" w:hAnsi="Times New Roman" w:cs="Times New Roman"/>
                <w:sz w:val="24"/>
                <w:szCs w:val="24"/>
              </w:rPr>
            </w:pPr>
            <w:r w:rsidRPr="001C6493">
              <w:rPr>
                <w:rFonts w:ascii="Times New Roman" w:hAnsi="Times New Roman" w:cs="Times New Roman"/>
                <w:sz w:val="24"/>
                <w:szCs w:val="24"/>
              </w:rPr>
              <w:t>- надой молока от одной коровы</w:t>
            </w:r>
            <w:r w:rsidR="005561FC" w:rsidRPr="001C6493">
              <w:rPr>
                <w:rFonts w:ascii="Times New Roman" w:hAnsi="Times New Roman" w:cs="Times New Roman"/>
                <w:sz w:val="24"/>
                <w:szCs w:val="24"/>
              </w:rPr>
              <w:t>.</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Этапы и сроки реализации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П</w:t>
            </w:r>
            <w:r w:rsidR="0069325E">
              <w:rPr>
                <w:rFonts w:ascii="Times New Roman" w:hAnsi="Times New Roman" w:cs="Times New Roman"/>
                <w:sz w:val="24"/>
                <w:szCs w:val="24"/>
              </w:rPr>
              <w:t>одп</w:t>
            </w:r>
            <w:r w:rsidRPr="001C6493">
              <w:rPr>
                <w:rFonts w:ascii="Times New Roman" w:hAnsi="Times New Roman" w:cs="Times New Roman"/>
                <w:sz w:val="24"/>
                <w:szCs w:val="24"/>
              </w:rPr>
              <w:t>рограмма</w:t>
            </w:r>
            <w:r w:rsidR="0069325E">
              <w:rPr>
                <w:rFonts w:ascii="Times New Roman" w:hAnsi="Times New Roman" w:cs="Times New Roman"/>
                <w:sz w:val="24"/>
                <w:szCs w:val="24"/>
              </w:rPr>
              <w:t xml:space="preserve"> 1</w:t>
            </w:r>
            <w:r w:rsidR="00524569">
              <w:rPr>
                <w:rFonts w:ascii="Times New Roman" w:hAnsi="Times New Roman" w:cs="Times New Roman"/>
                <w:sz w:val="24"/>
                <w:szCs w:val="24"/>
              </w:rPr>
              <w:t xml:space="preserve"> реализуется в 2016</w:t>
            </w:r>
            <w:r w:rsidRPr="001C6493">
              <w:rPr>
                <w:rFonts w:ascii="Times New Roman" w:hAnsi="Times New Roman" w:cs="Times New Roman"/>
                <w:sz w:val="24"/>
                <w:szCs w:val="24"/>
              </w:rPr>
              <w:t xml:space="preserve"> году в 1 (один) этап</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Объемы бюджетных ассигнований </w:t>
            </w:r>
            <w:r w:rsidR="00253A1F" w:rsidRPr="001C6493">
              <w:rPr>
                <w:rFonts w:ascii="Times New Roman" w:hAnsi="Times New Roman" w:cs="Times New Roman"/>
                <w:sz w:val="24"/>
                <w:szCs w:val="24"/>
              </w:rPr>
              <w:t>Подпрограммы 1</w:t>
            </w:r>
          </w:p>
        </w:tc>
        <w:tc>
          <w:tcPr>
            <w:tcW w:w="6804" w:type="dxa"/>
          </w:tcPr>
          <w:p w:rsidR="003C4EF7" w:rsidRDefault="003C4EF7" w:rsidP="003C4EF7">
            <w:pPr>
              <w:jc w:val="both"/>
              <w:rPr>
                <w:rFonts w:ascii="Times New Roman" w:hAnsi="Times New Roman" w:cs="Times New Roman"/>
                <w:sz w:val="24"/>
                <w:szCs w:val="24"/>
              </w:rPr>
            </w:pPr>
            <w:r w:rsidRPr="00AC3B64">
              <w:rPr>
                <w:rFonts w:ascii="Times New Roman" w:hAnsi="Times New Roman" w:cs="Times New Roman"/>
                <w:sz w:val="24"/>
                <w:szCs w:val="24"/>
              </w:rPr>
              <w:t>Общий объем финансирования П</w:t>
            </w:r>
            <w:r w:rsidR="0069325E" w:rsidRPr="00AC3B64">
              <w:rPr>
                <w:rFonts w:ascii="Times New Roman" w:hAnsi="Times New Roman" w:cs="Times New Roman"/>
                <w:sz w:val="24"/>
                <w:szCs w:val="24"/>
              </w:rPr>
              <w:t>одп</w:t>
            </w:r>
            <w:r w:rsidRPr="00AC3B64">
              <w:rPr>
                <w:rFonts w:ascii="Times New Roman" w:hAnsi="Times New Roman" w:cs="Times New Roman"/>
                <w:sz w:val="24"/>
                <w:szCs w:val="24"/>
              </w:rPr>
              <w:t>рограммы</w:t>
            </w:r>
            <w:r w:rsidR="005B58A4" w:rsidRPr="00AC3B64">
              <w:rPr>
                <w:rFonts w:ascii="Times New Roman" w:hAnsi="Times New Roman" w:cs="Times New Roman"/>
                <w:sz w:val="24"/>
                <w:szCs w:val="24"/>
              </w:rPr>
              <w:t xml:space="preserve"> 1 за счет </w:t>
            </w:r>
            <w:r w:rsidR="00C546D3" w:rsidRPr="00AC3B64">
              <w:rPr>
                <w:rFonts w:ascii="Times New Roman" w:hAnsi="Times New Roman" w:cs="Times New Roman"/>
                <w:sz w:val="24"/>
                <w:szCs w:val="24"/>
              </w:rPr>
              <w:t xml:space="preserve">всех источников составляет </w:t>
            </w:r>
            <w:r w:rsidR="00395E62">
              <w:rPr>
                <w:rFonts w:ascii="Times New Roman" w:hAnsi="Times New Roman" w:cs="Times New Roman"/>
                <w:sz w:val="24"/>
                <w:szCs w:val="24"/>
              </w:rPr>
              <w:t>5 116,723</w:t>
            </w:r>
            <w:r w:rsidR="005B58A4" w:rsidRPr="00AC3B64">
              <w:rPr>
                <w:rFonts w:ascii="Times New Roman" w:hAnsi="Times New Roman" w:cs="Times New Roman"/>
                <w:sz w:val="24"/>
                <w:szCs w:val="24"/>
              </w:rPr>
              <w:t xml:space="preserve"> тыс. рублей, в том числе за счет средств</w:t>
            </w:r>
            <w:r w:rsidRPr="00AC3B64">
              <w:rPr>
                <w:rFonts w:ascii="Times New Roman" w:hAnsi="Times New Roman" w:cs="Times New Roman"/>
                <w:sz w:val="24"/>
                <w:szCs w:val="24"/>
              </w:rPr>
              <w:t>:</w:t>
            </w:r>
          </w:p>
          <w:p w:rsidR="006D6AFD" w:rsidRPr="00AC3B64" w:rsidRDefault="006D6AFD" w:rsidP="003C4EF7">
            <w:pPr>
              <w:jc w:val="both"/>
              <w:rPr>
                <w:rFonts w:ascii="Times New Roman" w:hAnsi="Times New Roman" w:cs="Times New Roman"/>
                <w:sz w:val="24"/>
                <w:szCs w:val="24"/>
              </w:rPr>
            </w:pPr>
            <w:r>
              <w:rPr>
                <w:rFonts w:ascii="Times New Roman" w:hAnsi="Times New Roman" w:cs="Times New Roman"/>
                <w:sz w:val="24"/>
                <w:szCs w:val="24"/>
              </w:rPr>
              <w:t>- краевого бюджета – 2 700,0 тыс. рублей;</w:t>
            </w:r>
          </w:p>
          <w:p w:rsidR="003C4EF7" w:rsidRDefault="00C472D7" w:rsidP="00AC3B64">
            <w:pPr>
              <w:jc w:val="both"/>
              <w:rPr>
                <w:rFonts w:ascii="Times New Roman" w:hAnsi="Times New Roman" w:cs="Times New Roman"/>
                <w:sz w:val="24"/>
                <w:szCs w:val="24"/>
              </w:rPr>
            </w:pPr>
            <w:r w:rsidRPr="00AC3B64">
              <w:rPr>
                <w:rFonts w:ascii="Times New Roman" w:hAnsi="Times New Roman" w:cs="Times New Roman"/>
                <w:sz w:val="24"/>
                <w:szCs w:val="24"/>
              </w:rPr>
              <w:t>-</w:t>
            </w:r>
            <w:r w:rsidR="00C546D3" w:rsidRPr="00AC3B64">
              <w:rPr>
                <w:rFonts w:ascii="Times New Roman" w:hAnsi="Times New Roman" w:cs="Times New Roman"/>
                <w:sz w:val="24"/>
                <w:szCs w:val="24"/>
              </w:rPr>
              <w:t xml:space="preserve"> местного бюджета – </w:t>
            </w:r>
            <w:r w:rsidR="00395E62">
              <w:rPr>
                <w:rFonts w:ascii="Times New Roman" w:hAnsi="Times New Roman" w:cs="Times New Roman"/>
                <w:sz w:val="24"/>
                <w:szCs w:val="24"/>
              </w:rPr>
              <w:t>2 2</w:t>
            </w:r>
            <w:r w:rsidR="00AC3B64" w:rsidRPr="00AC3B64">
              <w:rPr>
                <w:rFonts w:ascii="Times New Roman" w:hAnsi="Times New Roman" w:cs="Times New Roman"/>
                <w:sz w:val="24"/>
                <w:szCs w:val="24"/>
              </w:rPr>
              <w:t>66,723 тыс. рублей</w:t>
            </w:r>
            <w:r w:rsidR="006D6AFD">
              <w:rPr>
                <w:rFonts w:ascii="Times New Roman" w:hAnsi="Times New Roman" w:cs="Times New Roman"/>
                <w:sz w:val="24"/>
                <w:szCs w:val="24"/>
              </w:rPr>
              <w:t>:</w:t>
            </w:r>
          </w:p>
          <w:p w:rsidR="006D6AFD" w:rsidRPr="00AC3B64" w:rsidRDefault="006D6AFD" w:rsidP="00AC3B64">
            <w:pPr>
              <w:jc w:val="both"/>
              <w:rPr>
                <w:rFonts w:ascii="Times New Roman" w:hAnsi="Times New Roman" w:cs="Times New Roman"/>
                <w:sz w:val="24"/>
                <w:szCs w:val="24"/>
              </w:rPr>
            </w:pPr>
            <w:r>
              <w:rPr>
                <w:rFonts w:ascii="Times New Roman" w:hAnsi="Times New Roman" w:cs="Times New Roman"/>
                <w:sz w:val="24"/>
                <w:szCs w:val="24"/>
              </w:rPr>
              <w:t>- внебюджетные источники – 150,000 тыс. рублей.</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Ожидаемые результаты реализации </w:t>
            </w:r>
            <w:r w:rsidR="00253A1F" w:rsidRPr="001C6493">
              <w:rPr>
                <w:rFonts w:ascii="Times New Roman" w:hAnsi="Times New Roman" w:cs="Times New Roman"/>
                <w:sz w:val="24"/>
                <w:szCs w:val="24"/>
              </w:rPr>
              <w:t>Подпрограммы 1</w:t>
            </w:r>
          </w:p>
        </w:tc>
        <w:tc>
          <w:tcPr>
            <w:tcW w:w="6804" w:type="dxa"/>
          </w:tcPr>
          <w:p w:rsidR="003C4EF7" w:rsidRPr="006D6AFD" w:rsidRDefault="003C4EF7" w:rsidP="003C4EF7">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увеличение поголовья </w:t>
            </w:r>
            <w:r w:rsidR="0004003C" w:rsidRPr="006D6AFD">
              <w:rPr>
                <w:rFonts w:ascii="Times New Roman" w:hAnsi="Times New Roman" w:cs="Times New Roman"/>
                <w:color w:val="000000" w:themeColor="text1"/>
                <w:sz w:val="24"/>
                <w:szCs w:val="24"/>
              </w:rPr>
              <w:t>крупного рогатого скота</w:t>
            </w:r>
            <w:r w:rsidR="006D6AFD" w:rsidRPr="006D6AFD">
              <w:rPr>
                <w:rFonts w:ascii="Times New Roman" w:hAnsi="Times New Roman" w:cs="Times New Roman"/>
                <w:color w:val="000000" w:themeColor="text1"/>
                <w:sz w:val="24"/>
                <w:szCs w:val="24"/>
              </w:rPr>
              <w:t xml:space="preserve"> до </w:t>
            </w:r>
            <w:r w:rsidR="00B5201A">
              <w:rPr>
                <w:rFonts w:ascii="Times New Roman" w:hAnsi="Times New Roman" w:cs="Times New Roman"/>
                <w:color w:val="000000" w:themeColor="text1"/>
                <w:sz w:val="24"/>
                <w:szCs w:val="24"/>
              </w:rPr>
              <w:t>4</w:t>
            </w:r>
            <w:r w:rsidR="002D2153" w:rsidRPr="006D6AFD">
              <w:rPr>
                <w:rFonts w:ascii="Times New Roman" w:hAnsi="Times New Roman" w:cs="Times New Roman"/>
                <w:color w:val="000000" w:themeColor="text1"/>
                <w:sz w:val="24"/>
                <w:szCs w:val="24"/>
              </w:rPr>
              <w:t>00 голов</w:t>
            </w:r>
            <w:r w:rsidRPr="006D6AFD">
              <w:rPr>
                <w:rFonts w:ascii="Times New Roman" w:hAnsi="Times New Roman" w:cs="Times New Roman"/>
                <w:color w:val="000000" w:themeColor="text1"/>
                <w:sz w:val="24"/>
                <w:szCs w:val="24"/>
              </w:rPr>
              <w:t>;</w:t>
            </w:r>
          </w:p>
          <w:p w:rsidR="003C4EF7" w:rsidRPr="006D6AFD" w:rsidRDefault="003C4EF7" w:rsidP="007B13AE">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w:t>
            </w:r>
            <w:r w:rsidR="007B13AE" w:rsidRPr="006D6AFD">
              <w:rPr>
                <w:rFonts w:ascii="Times New Roman" w:hAnsi="Times New Roman" w:cs="Times New Roman"/>
                <w:color w:val="000000" w:themeColor="text1"/>
                <w:sz w:val="24"/>
                <w:szCs w:val="24"/>
              </w:rPr>
              <w:t xml:space="preserve">увеличение </w:t>
            </w:r>
            <w:r w:rsidR="002B049B" w:rsidRPr="006D6AFD">
              <w:rPr>
                <w:rFonts w:ascii="Times New Roman" w:hAnsi="Times New Roman" w:cs="Times New Roman"/>
                <w:color w:val="000000" w:themeColor="text1"/>
                <w:sz w:val="24"/>
                <w:szCs w:val="24"/>
              </w:rPr>
              <w:t xml:space="preserve">объема </w:t>
            </w:r>
            <w:r w:rsidR="007B13AE" w:rsidRPr="006D6AFD">
              <w:rPr>
                <w:rFonts w:ascii="Times New Roman" w:hAnsi="Times New Roman" w:cs="Times New Roman"/>
                <w:color w:val="000000" w:themeColor="text1"/>
                <w:sz w:val="24"/>
                <w:szCs w:val="24"/>
              </w:rPr>
              <w:t>производства молока</w:t>
            </w:r>
            <w:r w:rsidR="009774CF" w:rsidRPr="006D6AFD">
              <w:rPr>
                <w:rFonts w:ascii="Times New Roman" w:hAnsi="Times New Roman" w:cs="Times New Roman"/>
                <w:color w:val="000000" w:themeColor="text1"/>
                <w:sz w:val="24"/>
                <w:szCs w:val="24"/>
              </w:rPr>
              <w:t xml:space="preserve"> </w:t>
            </w:r>
            <w:r w:rsidR="007B13AE" w:rsidRPr="006D6AFD">
              <w:rPr>
                <w:rFonts w:ascii="Times New Roman" w:hAnsi="Times New Roman" w:cs="Times New Roman"/>
                <w:color w:val="000000" w:themeColor="text1"/>
                <w:sz w:val="24"/>
                <w:szCs w:val="24"/>
              </w:rPr>
              <w:t xml:space="preserve">до </w:t>
            </w:r>
            <w:r w:rsidR="006D6AFD" w:rsidRPr="006D6AFD">
              <w:rPr>
                <w:rFonts w:ascii="Times New Roman" w:hAnsi="Times New Roman" w:cs="Times New Roman"/>
                <w:color w:val="000000" w:themeColor="text1"/>
                <w:sz w:val="24"/>
                <w:szCs w:val="24"/>
              </w:rPr>
              <w:t>50</w:t>
            </w:r>
            <w:r w:rsidR="00B96AB8" w:rsidRPr="006D6AFD">
              <w:rPr>
                <w:rFonts w:ascii="Times New Roman" w:hAnsi="Times New Roman" w:cs="Times New Roman"/>
                <w:color w:val="000000" w:themeColor="text1"/>
                <w:sz w:val="24"/>
                <w:szCs w:val="24"/>
              </w:rPr>
              <w:t>0</w:t>
            </w:r>
            <w:r w:rsidR="00E94045" w:rsidRPr="006D6AFD">
              <w:rPr>
                <w:rFonts w:ascii="Times New Roman" w:hAnsi="Times New Roman" w:cs="Times New Roman"/>
                <w:color w:val="000000" w:themeColor="text1"/>
                <w:sz w:val="24"/>
                <w:szCs w:val="24"/>
              </w:rPr>
              <w:t xml:space="preserve"> тонн</w:t>
            </w:r>
            <w:r w:rsidR="00CB1C1F" w:rsidRPr="006D6AFD">
              <w:rPr>
                <w:rFonts w:ascii="Times New Roman" w:hAnsi="Times New Roman" w:cs="Times New Roman"/>
                <w:color w:val="000000" w:themeColor="text1"/>
                <w:sz w:val="24"/>
                <w:szCs w:val="24"/>
              </w:rPr>
              <w:t xml:space="preserve"> в год</w:t>
            </w:r>
            <w:r w:rsidR="00E94045" w:rsidRPr="006D6AFD">
              <w:rPr>
                <w:rFonts w:ascii="Times New Roman" w:hAnsi="Times New Roman" w:cs="Times New Roman"/>
                <w:color w:val="000000" w:themeColor="text1"/>
                <w:sz w:val="24"/>
                <w:szCs w:val="24"/>
              </w:rPr>
              <w:t>;</w:t>
            </w:r>
          </w:p>
          <w:p w:rsidR="005A1389" w:rsidRPr="006D6AFD" w:rsidRDefault="00DF7717" w:rsidP="007B13AE">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увеличение </w:t>
            </w:r>
            <w:r w:rsidR="002B049B" w:rsidRPr="006D6AFD">
              <w:rPr>
                <w:rFonts w:ascii="Times New Roman" w:hAnsi="Times New Roman" w:cs="Times New Roman"/>
                <w:color w:val="000000" w:themeColor="text1"/>
                <w:sz w:val="24"/>
                <w:szCs w:val="24"/>
              </w:rPr>
              <w:t xml:space="preserve">объема </w:t>
            </w:r>
            <w:r w:rsidR="007A158D" w:rsidRPr="006D6AFD">
              <w:rPr>
                <w:rFonts w:ascii="Times New Roman" w:hAnsi="Times New Roman" w:cs="Times New Roman"/>
                <w:color w:val="000000" w:themeColor="text1"/>
                <w:sz w:val="24"/>
                <w:szCs w:val="24"/>
              </w:rPr>
              <w:t>производства скота на убой</w:t>
            </w:r>
            <w:r w:rsidR="005A1389" w:rsidRPr="006D6AFD">
              <w:rPr>
                <w:rFonts w:ascii="Times New Roman" w:hAnsi="Times New Roman" w:cs="Times New Roman"/>
                <w:color w:val="000000" w:themeColor="text1"/>
                <w:sz w:val="24"/>
                <w:szCs w:val="24"/>
              </w:rPr>
              <w:t xml:space="preserve"> (в живом </w:t>
            </w:r>
            <w:r w:rsidR="005A1389" w:rsidRPr="006D6AFD">
              <w:rPr>
                <w:rFonts w:ascii="Times New Roman" w:hAnsi="Times New Roman" w:cs="Times New Roman"/>
                <w:color w:val="000000" w:themeColor="text1"/>
                <w:sz w:val="24"/>
                <w:szCs w:val="24"/>
              </w:rPr>
              <w:lastRenderedPageBreak/>
              <w:t>весе)</w:t>
            </w:r>
            <w:r w:rsidR="006D6AFD" w:rsidRPr="006D6AFD">
              <w:rPr>
                <w:rFonts w:ascii="Times New Roman" w:hAnsi="Times New Roman" w:cs="Times New Roman"/>
                <w:color w:val="000000" w:themeColor="text1"/>
                <w:sz w:val="24"/>
                <w:szCs w:val="24"/>
              </w:rPr>
              <w:t xml:space="preserve"> до 50</w:t>
            </w:r>
            <w:r w:rsidR="00B96AB8" w:rsidRPr="006D6AFD">
              <w:rPr>
                <w:rFonts w:ascii="Times New Roman" w:hAnsi="Times New Roman" w:cs="Times New Roman"/>
                <w:color w:val="000000" w:themeColor="text1"/>
                <w:sz w:val="24"/>
                <w:szCs w:val="24"/>
              </w:rPr>
              <w:t xml:space="preserve"> тонн</w:t>
            </w:r>
            <w:r w:rsidR="00CB1C1F" w:rsidRPr="006D6AFD">
              <w:rPr>
                <w:rFonts w:ascii="Times New Roman" w:hAnsi="Times New Roman" w:cs="Times New Roman"/>
                <w:color w:val="000000" w:themeColor="text1"/>
                <w:sz w:val="24"/>
                <w:szCs w:val="24"/>
              </w:rPr>
              <w:t xml:space="preserve"> в год</w:t>
            </w:r>
            <w:r w:rsidR="005A1389" w:rsidRPr="006D6AFD">
              <w:rPr>
                <w:rFonts w:ascii="Times New Roman" w:hAnsi="Times New Roman" w:cs="Times New Roman"/>
                <w:color w:val="000000" w:themeColor="text1"/>
                <w:sz w:val="24"/>
                <w:szCs w:val="24"/>
              </w:rPr>
              <w:t>;</w:t>
            </w:r>
          </w:p>
          <w:p w:rsidR="007B13AE" w:rsidRPr="006D6AFD" w:rsidRDefault="007B13AE" w:rsidP="00B5201A">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w:t>
            </w:r>
            <w:r w:rsidR="00E94045" w:rsidRPr="006D6AFD">
              <w:rPr>
                <w:rFonts w:ascii="Times New Roman" w:hAnsi="Times New Roman" w:cs="Times New Roman"/>
                <w:color w:val="000000" w:themeColor="text1"/>
                <w:sz w:val="24"/>
                <w:szCs w:val="24"/>
              </w:rPr>
              <w:t xml:space="preserve">увеличение </w:t>
            </w:r>
            <w:r w:rsidR="00A11022" w:rsidRPr="006D6AFD">
              <w:rPr>
                <w:rFonts w:ascii="Times New Roman" w:hAnsi="Times New Roman" w:cs="Times New Roman"/>
                <w:color w:val="000000" w:themeColor="text1"/>
                <w:sz w:val="24"/>
                <w:szCs w:val="24"/>
              </w:rPr>
              <w:t xml:space="preserve">среднего </w:t>
            </w:r>
            <w:r w:rsidR="00CB1C1F" w:rsidRPr="006D6AFD">
              <w:rPr>
                <w:rFonts w:ascii="Times New Roman" w:hAnsi="Times New Roman" w:cs="Times New Roman"/>
                <w:color w:val="000000" w:themeColor="text1"/>
                <w:sz w:val="24"/>
                <w:szCs w:val="24"/>
              </w:rPr>
              <w:t xml:space="preserve">надоя молока </w:t>
            </w:r>
            <w:r w:rsidR="00A11022" w:rsidRPr="006D6AFD">
              <w:rPr>
                <w:rFonts w:ascii="Times New Roman" w:hAnsi="Times New Roman" w:cs="Times New Roman"/>
                <w:color w:val="000000" w:themeColor="text1"/>
                <w:sz w:val="24"/>
                <w:szCs w:val="24"/>
              </w:rPr>
              <w:t>от</w:t>
            </w:r>
            <w:r w:rsidR="00CB1C1F" w:rsidRPr="006D6AFD">
              <w:rPr>
                <w:rFonts w:ascii="Times New Roman" w:hAnsi="Times New Roman" w:cs="Times New Roman"/>
                <w:color w:val="000000" w:themeColor="text1"/>
                <w:sz w:val="24"/>
                <w:szCs w:val="24"/>
              </w:rPr>
              <w:t xml:space="preserve"> одн</w:t>
            </w:r>
            <w:r w:rsidR="00A11022" w:rsidRPr="006D6AFD">
              <w:rPr>
                <w:rFonts w:ascii="Times New Roman" w:hAnsi="Times New Roman" w:cs="Times New Roman"/>
                <w:color w:val="000000" w:themeColor="text1"/>
                <w:sz w:val="24"/>
                <w:szCs w:val="24"/>
              </w:rPr>
              <w:t>ой</w:t>
            </w:r>
            <w:r w:rsidR="00F012F3" w:rsidRPr="006D6AFD">
              <w:rPr>
                <w:rFonts w:ascii="Times New Roman" w:hAnsi="Times New Roman" w:cs="Times New Roman"/>
                <w:color w:val="000000" w:themeColor="text1"/>
                <w:sz w:val="24"/>
                <w:szCs w:val="24"/>
              </w:rPr>
              <w:t xml:space="preserve"> ко</w:t>
            </w:r>
            <w:r w:rsidR="00CB1C1F" w:rsidRPr="006D6AFD">
              <w:rPr>
                <w:rFonts w:ascii="Times New Roman" w:hAnsi="Times New Roman" w:cs="Times New Roman"/>
                <w:color w:val="000000" w:themeColor="text1"/>
                <w:sz w:val="24"/>
                <w:szCs w:val="24"/>
              </w:rPr>
              <w:t>ров</w:t>
            </w:r>
            <w:r w:rsidR="00A11022" w:rsidRPr="006D6AFD">
              <w:rPr>
                <w:rFonts w:ascii="Times New Roman" w:hAnsi="Times New Roman" w:cs="Times New Roman"/>
                <w:color w:val="000000" w:themeColor="text1"/>
                <w:sz w:val="24"/>
                <w:szCs w:val="24"/>
              </w:rPr>
              <w:t>ы</w:t>
            </w:r>
            <w:r w:rsidR="00F012F3" w:rsidRPr="006D6AFD">
              <w:rPr>
                <w:rFonts w:ascii="Times New Roman" w:hAnsi="Times New Roman" w:cs="Times New Roman"/>
                <w:color w:val="000000" w:themeColor="text1"/>
                <w:sz w:val="24"/>
                <w:szCs w:val="24"/>
              </w:rPr>
              <w:t xml:space="preserve"> до </w:t>
            </w:r>
            <w:r w:rsidR="009774CF" w:rsidRPr="006D6AFD">
              <w:rPr>
                <w:rFonts w:ascii="Times New Roman" w:hAnsi="Times New Roman" w:cs="Times New Roman"/>
                <w:color w:val="000000" w:themeColor="text1"/>
                <w:sz w:val="24"/>
                <w:szCs w:val="24"/>
              </w:rPr>
              <w:t xml:space="preserve">3 </w:t>
            </w:r>
            <w:r w:rsidR="00B5201A">
              <w:rPr>
                <w:rFonts w:ascii="Times New Roman" w:hAnsi="Times New Roman" w:cs="Times New Roman"/>
                <w:color w:val="000000" w:themeColor="text1"/>
                <w:sz w:val="24"/>
                <w:szCs w:val="24"/>
              </w:rPr>
              <w:t>00</w:t>
            </w:r>
            <w:r w:rsidR="00F012F3" w:rsidRPr="006D6AFD">
              <w:rPr>
                <w:rFonts w:ascii="Times New Roman" w:hAnsi="Times New Roman" w:cs="Times New Roman"/>
                <w:color w:val="000000" w:themeColor="text1"/>
                <w:sz w:val="24"/>
                <w:szCs w:val="24"/>
              </w:rPr>
              <w:t>0</w:t>
            </w:r>
            <w:r w:rsidR="009E315B" w:rsidRPr="006D6AFD">
              <w:rPr>
                <w:rFonts w:ascii="Times New Roman" w:hAnsi="Times New Roman" w:cs="Times New Roman"/>
                <w:color w:val="000000" w:themeColor="text1"/>
                <w:sz w:val="24"/>
                <w:szCs w:val="24"/>
              </w:rPr>
              <w:t xml:space="preserve"> кг в год</w:t>
            </w:r>
            <w:r w:rsidR="005561FC" w:rsidRPr="006D6AFD">
              <w:rPr>
                <w:rFonts w:ascii="Times New Roman" w:hAnsi="Times New Roman" w:cs="Times New Roman"/>
                <w:color w:val="000000" w:themeColor="text1"/>
                <w:sz w:val="24"/>
                <w:szCs w:val="24"/>
              </w:rPr>
              <w:t>.</w:t>
            </w:r>
          </w:p>
        </w:tc>
      </w:tr>
    </w:tbl>
    <w:p w:rsidR="008E72C2" w:rsidRDefault="008E72C2" w:rsidP="008E72C2">
      <w:pPr>
        <w:pStyle w:val="a4"/>
        <w:spacing w:after="0" w:line="240" w:lineRule="auto"/>
        <w:ind w:left="0"/>
        <w:rPr>
          <w:rFonts w:ascii="Times New Roman" w:hAnsi="Times New Roman" w:cs="Times New Roman"/>
          <w:b/>
          <w:sz w:val="24"/>
          <w:szCs w:val="24"/>
        </w:rPr>
      </w:pPr>
    </w:p>
    <w:p w:rsidR="003C4EF7" w:rsidRPr="001C6493" w:rsidRDefault="003C4EF7" w:rsidP="005E5F05">
      <w:pPr>
        <w:pStyle w:val="a4"/>
        <w:numPr>
          <w:ilvl w:val="0"/>
          <w:numId w:val="3"/>
        </w:numPr>
        <w:spacing w:after="0" w:line="240" w:lineRule="auto"/>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Общая характеристика сферы реализации П</w:t>
      </w:r>
      <w:r w:rsidR="00AF7BA7" w:rsidRPr="001C6493">
        <w:rPr>
          <w:rFonts w:ascii="Times New Roman" w:hAnsi="Times New Roman" w:cs="Times New Roman"/>
          <w:b/>
          <w:sz w:val="24"/>
          <w:szCs w:val="24"/>
        </w:rPr>
        <w:t>одпрограммы 1</w:t>
      </w:r>
    </w:p>
    <w:p w:rsidR="00ED7509" w:rsidRPr="001C6493" w:rsidRDefault="00ED7509" w:rsidP="00202566">
      <w:pPr>
        <w:spacing w:after="0" w:line="240" w:lineRule="auto"/>
        <w:jc w:val="both"/>
        <w:rPr>
          <w:rFonts w:ascii="Times New Roman" w:hAnsi="Times New Roman" w:cs="Times New Roman"/>
          <w:b/>
          <w:sz w:val="24"/>
          <w:szCs w:val="24"/>
        </w:rPr>
      </w:pPr>
    </w:p>
    <w:p w:rsidR="001108BA" w:rsidRPr="001C6493" w:rsidRDefault="00AE6D97"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Подпрограмма 1 нап</w:t>
      </w:r>
      <w:r w:rsidR="00CB052D">
        <w:rPr>
          <w:rFonts w:ascii="Times New Roman" w:hAnsi="Times New Roman" w:cs="Times New Roman"/>
          <w:sz w:val="24"/>
          <w:szCs w:val="24"/>
        </w:rPr>
        <w:t>равлена на стабилизацию в Усть-</w:t>
      </w:r>
      <w:r w:rsidRPr="001C6493">
        <w:rPr>
          <w:rFonts w:ascii="Times New Roman" w:hAnsi="Times New Roman" w:cs="Times New Roman"/>
          <w:sz w:val="24"/>
          <w:szCs w:val="24"/>
        </w:rPr>
        <w:t>Большерецком районе</w:t>
      </w:r>
      <w:r w:rsidR="00DF7717" w:rsidRPr="001C6493">
        <w:rPr>
          <w:rFonts w:ascii="Times New Roman" w:hAnsi="Times New Roman" w:cs="Times New Roman"/>
          <w:sz w:val="24"/>
          <w:szCs w:val="24"/>
        </w:rPr>
        <w:t xml:space="preserve"> деятельности агропромышленного комплекса Усть-Большерецкого муниципального района по производству продукции мясного и молочного животноводства</w:t>
      </w:r>
      <w:r w:rsidRPr="001C6493">
        <w:rPr>
          <w:rFonts w:ascii="Times New Roman" w:hAnsi="Times New Roman" w:cs="Times New Roman"/>
          <w:sz w:val="24"/>
          <w:szCs w:val="24"/>
        </w:rPr>
        <w:t>, увеличение производства продукции животноводства местного производства до объёмов</w:t>
      </w:r>
      <w:r w:rsidR="00C1693B">
        <w:rPr>
          <w:rFonts w:ascii="Times New Roman" w:hAnsi="Times New Roman" w:cs="Times New Roman"/>
          <w:sz w:val="24"/>
          <w:szCs w:val="24"/>
        </w:rPr>
        <w:t>,</w:t>
      </w:r>
      <w:r w:rsidRPr="001C6493">
        <w:rPr>
          <w:rFonts w:ascii="Times New Roman" w:hAnsi="Times New Roman" w:cs="Times New Roman"/>
          <w:sz w:val="24"/>
          <w:szCs w:val="24"/>
        </w:rPr>
        <w:t xml:space="preserve"> позволяющих  б</w:t>
      </w:r>
      <w:r w:rsidR="0090495A" w:rsidRPr="001C6493">
        <w:rPr>
          <w:rFonts w:ascii="Times New Roman" w:hAnsi="Times New Roman" w:cs="Times New Roman"/>
          <w:sz w:val="24"/>
          <w:szCs w:val="24"/>
        </w:rPr>
        <w:t>олее полно обеспечивать население</w:t>
      </w:r>
      <w:r w:rsidRPr="001C6493">
        <w:rPr>
          <w:rFonts w:ascii="Times New Roman" w:hAnsi="Times New Roman" w:cs="Times New Roman"/>
          <w:sz w:val="24"/>
          <w:szCs w:val="24"/>
        </w:rPr>
        <w:t xml:space="preserve"> продукцией собств</w:t>
      </w:r>
      <w:r w:rsidR="00C1693B">
        <w:rPr>
          <w:rFonts w:ascii="Times New Roman" w:hAnsi="Times New Roman" w:cs="Times New Roman"/>
          <w:sz w:val="24"/>
          <w:szCs w:val="24"/>
        </w:rPr>
        <w:t>енного производства, налаживание</w:t>
      </w:r>
      <w:r w:rsidRPr="001C6493">
        <w:rPr>
          <w:rFonts w:ascii="Times New Roman" w:hAnsi="Times New Roman" w:cs="Times New Roman"/>
          <w:sz w:val="24"/>
          <w:szCs w:val="24"/>
        </w:rPr>
        <w:t xml:space="preserve"> первичной и глубокой промышленной переработки молока. </w:t>
      </w:r>
    </w:p>
    <w:p w:rsidR="000F415E" w:rsidRPr="001C6493" w:rsidRDefault="00AE6D97"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Производство животноводческой продукции, молочного и мясного животноводства, является одним из основных жизнеобеспечивающих секторов отечественного аграрного производства, оказывающим решающее влияние на уровень продовольственного обеспечения и определяющим здоровье населения.</w:t>
      </w:r>
    </w:p>
    <w:p w:rsidR="006D7D81" w:rsidRPr="00562442" w:rsidRDefault="006D7D81" w:rsidP="008E72C2">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Всего на территории Усть-Большерецкого муниципального р</w:t>
      </w:r>
      <w:r w:rsidR="00524569">
        <w:rPr>
          <w:rFonts w:ascii="Times New Roman" w:hAnsi="Times New Roman" w:cs="Times New Roman"/>
          <w:sz w:val="24"/>
          <w:szCs w:val="24"/>
        </w:rPr>
        <w:t>айона по состоянию на 01.01.2016</w:t>
      </w:r>
      <w:r w:rsidRPr="00562442">
        <w:rPr>
          <w:rFonts w:ascii="Times New Roman" w:hAnsi="Times New Roman" w:cs="Times New Roman"/>
          <w:sz w:val="24"/>
          <w:szCs w:val="24"/>
        </w:rPr>
        <w:t xml:space="preserve"> года  осуществляют сельскохозяйственную деятельность</w:t>
      </w:r>
      <w:r w:rsidR="00D73598">
        <w:rPr>
          <w:rFonts w:ascii="Times New Roman" w:hAnsi="Times New Roman" w:cs="Times New Roman"/>
          <w:sz w:val="24"/>
          <w:szCs w:val="24"/>
        </w:rPr>
        <w:t xml:space="preserve"> в животноводческой сфере</w:t>
      </w:r>
      <w:r w:rsidRPr="00562442">
        <w:rPr>
          <w:rFonts w:ascii="Times New Roman" w:hAnsi="Times New Roman" w:cs="Times New Roman"/>
          <w:sz w:val="24"/>
          <w:szCs w:val="24"/>
        </w:rPr>
        <w:t xml:space="preserve"> 1 сельскохозяйственная артель «Апачинская», одно подсобное хозяйство ОАО «Озерновский  РКЗ- 55»</w:t>
      </w:r>
      <w:r w:rsidR="00324E43" w:rsidRPr="00562442">
        <w:rPr>
          <w:rFonts w:ascii="Times New Roman" w:hAnsi="Times New Roman" w:cs="Times New Roman"/>
          <w:sz w:val="24"/>
          <w:szCs w:val="24"/>
        </w:rPr>
        <w:t>,</w:t>
      </w:r>
      <w:r w:rsidRPr="00562442">
        <w:rPr>
          <w:rFonts w:ascii="Times New Roman" w:hAnsi="Times New Roman" w:cs="Times New Roman"/>
          <w:sz w:val="24"/>
          <w:szCs w:val="24"/>
        </w:rPr>
        <w:t xml:space="preserve">  </w:t>
      </w:r>
      <w:r w:rsidR="002020F2">
        <w:rPr>
          <w:rFonts w:ascii="Times New Roman" w:hAnsi="Times New Roman" w:cs="Times New Roman"/>
          <w:sz w:val="24"/>
          <w:szCs w:val="24"/>
        </w:rPr>
        <w:t>1</w:t>
      </w:r>
      <w:r w:rsidR="00D73598">
        <w:rPr>
          <w:rFonts w:ascii="Times New Roman" w:hAnsi="Times New Roman" w:cs="Times New Roman"/>
          <w:sz w:val="24"/>
          <w:szCs w:val="24"/>
        </w:rPr>
        <w:t xml:space="preserve"> индивидуальный предприниматель,  4</w:t>
      </w:r>
      <w:r w:rsidRPr="00562442">
        <w:rPr>
          <w:rFonts w:ascii="Times New Roman" w:hAnsi="Times New Roman" w:cs="Times New Roman"/>
          <w:sz w:val="24"/>
          <w:szCs w:val="24"/>
        </w:rPr>
        <w:t xml:space="preserve"> кре</w:t>
      </w:r>
      <w:r w:rsidR="00324E43" w:rsidRPr="00562442">
        <w:rPr>
          <w:rFonts w:ascii="Times New Roman" w:hAnsi="Times New Roman" w:cs="Times New Roman"/>
          <w:sz w:val="24"/>
          <w:szCs w:val="24"/>
        </w:rPr>
        <w:t>стьянских (фермерских) хозяйств</w:t>
      </w:r>
      <w:r w:rsidR="00D73598">
        <w:rPr>
          <w:rFonts w:ascii="Times New Roman" w:hAnsi="Times New Roman" w:cs="Times New Roman"/>
          <w:sz w:val="24"/>
          <w:szCs w:val="24"/>
        </w:rPr>
        <w:t>а</w:t>
      </w:r>
      <w:r w:rsidRPr="00562442">
        <w:rPr>
          <w:rFonts w:ascii="Times New Roman" w:hAnsi="Times New Roman" w:cs="Times New Roman"/>
          <w:sz w:val="24"/>
          <w:szCs w:val="24"/>
        </w:rPr>
        <w:t xml:space="preserve"> и </w:t>
      </w:r>
      <w:r w:rsidR="009774CF" w:rsidRPr="00562442">
        <w:rPr>
          <w:rFonts w:ascii="Times New Roman" w:hAnsi="Times New Roman" w:cs="Times New Roman"/>
          <w:sz w:val="24"/>
          <w:szCs w:val="24"/>
        </w:rPr>
        <w:t>около</w:t>
      </w:r>
      <w:r w:rsidRPr="00562442">
        <w:rPr>
          <w:rFonts w:ascii="Times New Roman" w:hAnsi="Times New Roman" w:cs="Times New Roman"/>
          <w:sz w:val="24"/>
          <w:szCs w:val="24"/>
        </w:rPr>
        <w:t xml:space="preserve"> 100 владельцев личных подсобных хозяйств.</w:t>
      </w:r>
    </w:p>
    <w:p w:rsidR="006D6AFD" w:rsidRPr="006D6AFD" w:rsidRDefault="00C1693B" w:rsidP="008E72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01 января </w:t>
      </w:r>
      <w:r w:rsidR="006D6AFD" w:rsidRPr="006D6AFD">
        <w:rPr>
          <w:rFonts w:ascii="Times New Roman" w:hAnsi="Times New Roman" w:cs="Times New Roman"/>
          <w:color w:val="000000" w:themeColor="text1"/>
          <w:sz w:val="24"/>
          <w:szCs w:val="24"/>
        </w:rPr>
        <w:t xml:space="preserve">2016 года в хозяйствах всех категорий содержится: крупного рогатого скота –  350 </w:t>
      </w:r>
      <w:r>
        <w:rPr>
          <w:rFonts w:ascii="Times New Roman" w:hAnsi="Times New Roman" w:cs="Times New Roman"/>
          <w:color w:val="000000" w:themeColor="text1"/>
          <w:sz w:val="24"/>
          <w:szCs w:val="24"/>
        </w:rPr>
        <w:t>голов, из них коров – 136 голов</w:t>
      </w:r>
      <w:r w:rsidR="006D6AFD" w:rsidRPr="006D6AFD">
        <w:rPr>
          <w:rFonts w:ascii="Times New Roman" w:hAnsi="Times New Roman" w:cs="Times New Roman"/>
          <w:color w:val="000000" w:themeColor="text1"/>
          <w:sz w:val="24"/>
          <w:szCs w:val="24"/>
        </w:rPr>
        <w:t>, свиней – 80 голов, лошадей – 36</w:t>
      </w:r>
      <w:r>
        <w:rPr>
          <w:rFonts w:ascii="Times New Roman" w:hAnsi="Times New Roman" w:cs="Times New Roman"/>
          <w:color w:val="000000" w:themeColor="text1"/>
          <w:sz w:val="24"/>
          <w:szCs w:val="24"/>
        </w:rPr>
        <w:t xml:space="preserve"> голов,  овец и коз – 130 голов</w:t>
      </w:r>
      <w:r w:rsidR="006D6AFD" w:rsidRPr="006D6AFD">
        <w:rPr>
          <w:rFonts w:ascii="Times New Roman" w:hAnsi="Times New Roman" w:cs="Times New Roman"/>
          <w:color w:val="000000" w:themeColor="text1"/>
          <w:sz w:val="24"/>
          <w:szCs w:val="24"/>
        </w:rPr>
        <w:t xml:space="preserve">. По сравнению с аналогичным периодом прошлого года общее поголовье крупного рогатого скота увеличилось на 14 голов, </w:t>
      </w:r>
      <w:r>
        <w:rPr>
          <w:rFonts w:ascii="Times New Roman" w:hAnsi="Times New Roman" w:cs="Times New Roman"/>
          <w:color w:val="000000" w:themeColor="text1"/>
          <w:sz w:val="24"/>
          <w:szCs w:val="24"/>
        </w:rPr>
        <w:t xml:space="preserve"> в том числе коров – на 5 голов</w:t>
      </w:r>
      <w:r w:rsidR="006D6AFD" w:rsidRPr="006D6AFD">
        <w:rPr>
          <w:rFonts w:ascii="Times New Roman" w:hAnsi="Times New Roman" w:cs="Times New Roman"/>
          <w:color w:val="000000" w:themeColor="text1"/>
          <w:sz w:val="24"/>
          <w:szCs w:val="24"/>
        </w:rPr>
        <w:t>.</w:t>
      </w:r>
    </w:p>
    <w:p w:rsidR="002132B8" w:rsidRPr="006D6AFD" w:rsidRDefault="00B5201A" w:rsidP="008E72C2">
      <w:pPr>
        <w:spacing w:after="0"/>
        <w:ind w:firstLine="709"/>
        <w:jc w:val="both"/>
        <w:rPr>
          <w:rFonts w:ascii="Times New Roman" w:hAnsi="Times New Roman" w:cs="Times New Roman"/>
          <w:color w:val="000000" w:themeColor="text1"/>
          <w:sz w:val="24"/>
          <w:szCs w:val="24"/>
        </w:rPr>
      </w:pPr>
      <w:r w:rsidRPr="00B5201A">
        <w:rPr>
          <w:rFonts w:ascii="Times New Roman" w:hAnsi="Times New Roman" w:cs="Times New Roman"/>
          <w:color w:val="000000" w:themeColor="text1"/>
          <w:sz w:val="24"/>
          <w:szCs w:val="24"/>
        </w:rPr>
        <w:t>Объем производства молока в хозяйствах всех категорий в Усть-Большерецком муниципальном районе за январь – декабрь 2015 года составил 423,7 тонн, что на 7,5 тонн меньше чем за январь – декабрь 2014 года (2014 – 431,2 тонн). Снижение составило 1,7%</w:t>
      </w:r>
      <w:r w:rsidR="006D6AFD" w:rsidRPr="006D6AFD">
        <w:rPr>
          <w:rFonts w:ascii="Times New Roman" w:hAnsi="Times New Roman" w:cs="Times New Roman"/>
          <w:color w:val="000000" w:themeColor="text1"/>
          <w:sz w:val="24"/>
          <w:szCs w:val="24"/>
        </w:rPr>
        <w:t xml:space="preserve">. </w:t>
      </w:r>
      <w:r w:rsidR="002132B8" w:rsidRPr="006D6AFD">
        <w:rPr>
          <w:rFonts w:ascii="Times New Roman" w:hAnsi="Times New Roman" w:cs="Times New Roman"/>
          <w:color w:val="000000" w:themeColor="text1"/>
          <w:sz w:val="24"/>
          <w:szCs w:val="24"/>
        </w:rPr>
        <w:t xml:space="preserve">Основное поголовье крупного рогатого скота сосредоточено в сельскохозяйственной </w:t>
      </w:r>
      <w:r w:rsidR="000A2EFB" w:rsidRPr="006D6AFD">
        <w:rPr>
          <w:rFonts w:ascii="Times New Roman" w:hAnsi="Times New Roman" w:cs="Times New Roman"/>
          <w:color w:val="000000" w:themeColor="text1"/>
          <w:sz w:val="24"/>
          <w:szCs w:val="24"/>
        </w:rPr>
        <w:t>артели</w:t>
      </w:r>
      <w:r w:rsidR="002132B8" w:rsidRPr="006D6AFD">
        <w:rPr>
          <w:rFonts w:ascii="Times New Roman" w:hAnsi="Times New Roman" w:cs="Times New Roman"/>
          <w:color w:val="000000" w:themeColor="text1"/>
          <w:sz w:val="24"/>
          <w:szCs w:val="24"/>
        </w:rPr>
        <w:t xml:space="preserve"> «Апачинская». </w:t>
      </w:r>
    </w:p>
    <w:p w:rsidR="0090180D" w:rsidRPr="00C6318B" w:rsidRDefault="0090180D" w:rsidP="008E72C2">
      <w:pPr>
        <w:spacing w:after="0"/>
        <w:ind w:firstLine="709"/>
        <w:jc w:val="both"/>
        <w:rPr>
          <w:rFonts w:ascii="Times New Roman" w:hAnsi="Times New Roman" w:cs="Times New Roman"/>
          <w:color w:val="000000" w:themeColor="text1"/>
          <w:sz w:val="24"/>
          <w:szCs w:val="24"/>
        </w:rPr>
      </w:pPr>
      <w:r w:rsidRPr="00C6318B">
        <w:rPr>
          <w:rFonts w:ascii="Times New Roman" w:hAnsi="Times New Roman" w:cs="Times New Roman"/>
          <w:color w:val="000000" w:themeColor="text1"/>
          <w:sz w:val="24"/>
          <w:szCs w:val="24"/>
        </w:rPr>
        <w:t>Главные проблемы животноводства - это низкая производительность и тяжелые условия труда животноводов вследствие применения устаревших технологий и оборудования, большого физического и морального износа производственной базы, острый дефицит квалифицированных кадров. Повысить эффективность и конкурентоспособность отрасли невозможно без модернизации ферм на базе новейших технологий и техники нового поколения, что и</w:t>
      </w:r>
      <w:r w:rsidR="00C6318B">
        <w:rPr>
          <w:rFonts w:ascii="Times New Roman" w:hAnsi="Times New Roman" w:cs="Times New Roman"/>
          <w:color w:val="000000" w:themeColor="text1"/>
          <w:sz w:val="24"/>
          <w:szCs w:val="24"/>
        </w:rPr>
        <w:t xml:space="preserve"> было</w:t>
      </w:r>
      <w:r w:rsidRPr="00C6318B">
        <w:rPr>
          <w:rFonts w:ascii="Times New Roman" w:hAnsi="Times New Roman" w:cs="Times New Roman"/>
          <w:color w:val="000000" w:themeColor="text1"/>
          <w:sz w:val="24"/>
          <w:szCs w:val="24"/>
        </w:rPr>
        <w:t xml:space="preserve"> предусмотрено муниципальной программой «Поддержка развития агропромышленного комплекса Усть-Большерецкого мун</w:t>
      </w:r>
      <w:r w:rsidR="00A01CEF">
        <w:rPr>
          <w:rFonts w:ascii="Times New Roman" w:hAnsi="Times New Roman" w:cs="Times New Roman"/>
          <w:color w:val="000000" w:themeColor="text1"/>
          <w:sz w:val="24"/>
          <w:szCs w:val="24"/>
        </w:rPr>
        <w:t>иципального района на 2015 год», утвержденную постановлением Администрации Усть-Большерецкого муниципального района от 10.03.2015 № 76.</w:t>
      </w:r>
    </w:p>
    <w:p w:rsidR="00E865C4" w:rsidRPr="00B90A25" w:rsidRDefault="00DC5263" w:rsidP="008E72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Сложившаяся ситуация в</w:t>
      </w:r>
      <w:r w:rsidR="00C6318B" w:rsidRPr="00B90A25">
        <w:rPr>
          <w:rFonts w:ascii="Times New Roman" w:hAnsi="Times New Roman" w:cs="Times New Roman"/>
          <w:color w:val="000000" w:themeColor="text1"/>
          <w:sz w:val="24"/>
          <w:szCs w:val="24"/>
        </w:rPr>
        <w:t xml:space="preserve"> СХА «Апачинская» требовала незамедлительного </w:t>
      </w:r>
      <w:r w:rsidR="00A01CEF">
        <w:rPr>
          <w:rFonts w:ascii="Times New Roman" w:hAnsi="Times New Roman" w:cs="Times New Roman"/>
          <w:color w:val="000000" w:themeColor="text1"/>
          <w:sz w:val="24"/>
          <w:szCs w:val="24"/>
        </w:rPr>
        <w:t xml:space="preserve"> проведения</w:t>
      </w:r>
      <w:r w:rsidR="00C6318B" w:rsidRPr="00B90A25">
        <w:rPr>
          <w:rFonts w:ascii="Times New Roman" w:hAnsi="Times New Roman" w:cs="Times New Roman"/>
          <w:color w:val="000000" w:themeColor="text1"/>
          <w:sz w:val="24"/>
          <w:szCs w:val="24"/>
        </w:rPr>
        <w:t xml:space="preserve"> реконструкц</w:t>
      </w:r>
      <w:r>
        <w:rPr>
          <w:rFonts w:ascii="Times New Roman" w:hAnsi="Times New Roman" w:cs="Times New Roman"/>
          <w:color w:val="000000" w:themeColor="text1"/>
          <w:sz w:val="24"/>
          <w:szCs w:val="24"/>
        </w:rPr>
        <w:t>ии и модернизации имеющегося животноводческого помещения</w:t>
      </w:r>
      <w:r w:rsidR="00A01CEF">
        <w:rPr>
          <w:rFonts w:ascii="Times New Roman" w:hAnsi="Times New Roman" w:cs="Times New Roman"/>
          <w:color w:val="000000" w:themeColor="text1"/>
          <w:sz w:val="24"/>
          <w:szCs w:val="24"/>
        </w:rPr>
        <w:t>, так как</w:t>
      </w:r>
      <w:r w:rsidR="002D11AB" w:rsidRPr="00B90A25">
        <w:rPr>
          <w:rFonts w:ascii="Times New Roman" w:hAnsi="Times New Roman" w:cs="Times New Roman"/>
          <w:color w:val="000000" w:themeColor="text1"/>
          <w:sz w:val="24"/>
          <w:szCs w:val="24"/>
        </w:rPr>
        <w:t xml:space="preserve"> реконструкция и модернизация ферм</w:t>
      </w:r>
      <w:r w:rsidR="00C6318B" w:rsidRPr="00B90A25">
        <w:rPr>
          <w:rFonts w:ascii="Times New Roman" w:hAnsi="Times New Roman" w:cs="Times New Roman"/>
          <w:color w:val="000000" w:themeColor="text1"/>
          <w:sz w:val="24"/>
          <w:szCs w:val="24"/>
        </w:rPr>
        <w:t>, а так же оснащение высокотехнологичным оборудованием</w:t>
      </w:r>
      <w:r w:rsidR="002D11AB" w:rsidRPr="00B90A25">
        <w:rPr>
          <w:rFonts w:ascii="Times New Roman" w:hAnsi="Times New Roman" w:cs="Times New Roman"/>
          <w:color w:val="000000" w:themeColor="text1"/>
          <w:sz w:val="24"/>
          <w:szCs w:val="24"/>
        </w:rPr>
        <w:t xml:space="preserve"> становятся основным направлением интенсификации производства молока, повышения производительности труда и экологической безопасности.</w:t>
      </w:r>
      <w:r w:rsidR="0001645C" w:rsidRPr="00B90A25">
        <w:rPr>
          <w:rFonts w:ascii="Times New Roman" w:hAnsi="Times New Roman" w:cs="Times New Roman"/>
          <w:color w:val="000000" w:themeColor="text1"/>
          <w:sz w:val="24"/>
          <w:szCs w:val="24"/>
        </w:rPr>
        <w:t xml:space="preserve"> </w:t>
      </w:r>
    </w:p>
    <w:p w:rsidR="00E27A35" w:rsidRDefault="002910FE" w:rsidP="008E72C2">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На эти цели</w:t>
      </w:r>
      <w:r w:rsidR="00165285" w:rsidRPr="00562442">
        <w:rPr>
          <w:rFonts w:ascii="Times New Roman" w:hAnsi="Times New Roman" w:cs="Times New Roman"/>
          <w:sz w:val="24"/>
          <w:szCs w:val="24"/>
        </w:rPr>
        <w:t xml:space="preserve"> </w:t>
      </w:r>
      <w:r w:rsidR="00DC5263">
        <w:rPr>
          <w:rFonts w:ascii="Times New Roman" w:hAnsi="Times New Roman" w:cs="Times New Roman"/>
          <w:sz w:val="24"/>
          <w:szCs w:val="24"/>
        </w:rPr>
        <w:t>данному хозяйству</w:t>
      </w:r>
      <w:r w:rsidR="00C6318B">
        <w:rPr>
          <w:rFonts w:ascii="Times New Roman" w:hAnsi="Times New Roman" w:cs="Times New Roman"/>
          <w:sz w:val="24"/>
          <w:szCs w:val="24"/>
        </w:rPr>
        <w:t xml:space="preserve"> </w:t>
      </w:r>
      <w:r w:rsidRPr="00562442">
        <w:rPr>
          <w:rFonts w:ascii="Times New Roman" w:hAnsi="Times New Roman" w:cs="Times New Roman"/>
          <w:sz w:val="24"/>
          <w:szCs w:val="24"/>
        </w:rPr>
        <w:t xml:space="preserve">в декабре 2013 года в рамках муниципальной целевой программы «Развитие агропромышленного комплекса Усть-Большерецкого муниципального </w:t>
      </w:r>
      <w:r w:rsidRPr="00562442">
        <w:rPr>
          <w:rFonts w:ascii="Times New Roman" w:hAnsi="Times New Roman" w:cs="Times New Roman"/>
          <w:sz w:val="24"/>
          <w:szCs w:val="24"/>
        </w:rPr>
        <w:lastRenderedPageBreak/>
        <w:t xml:space="preserve">района на 2013 год» были выделены финансовые средства в форме гранта в </w:t>
      </w:r>
      <w:r w:rsidR="00165285" w:rsidRPr="00562442">
        <w:rPr>
          <w:rFonts w:ascii="Times New Roman" w:hAnsi="Times New Roman" w:cs="Times New Roman"/>
          <w:sz w:val="24"/>
          <w:szCs w:val="24"/>
        </w:rPr>
        <w:t xml:space="preserve">сумме </w:t>
      </w:r>
      <w:r w:rsidR="00DC5263">
        <w:rPr>
          <w:rFonts w:ascii="Times New Roman" w:hAnsi="Times New Roman" w:cs="Times New Roman"/>
          <w:sz w:val="24"/>
          <w:szCs w:val="24"/>
        </w:rPr>
        <w:t>6 464,5</w:t>
      </w:r>
      <w:r w:rsidR="00165285" w:rsidRPr="00562442">
        <w:rPr>
          <w:rFonts w:ascii="Times New Roman" w:hAnsi="Times New Roman" w:cs="Times New Roman"/>
          <w:sz w:val="24"/>
          <w:szCs w:val="24"/>
        </w:rPr>
        <w:t xml:space="preserve"> тыс.</w:t>
      </w:r>
      <w:r w:rsidR="007A2F1C" w:rsidRPr="00562442">
        <w:rPr>
          <w:rFonts w:ascii="Times New Roman" w:hAnsi="Times New Roman" w:cs="Times New Roman"/>
          <w:sz w:val="24"/>
          <w:szCs w:val="24"/>
        </w:rPr>
        <w:t xml:space="preserve"> рублей </w:t>
      </w:r>
      <w:r w:rsidR="00D547D2" w:rsidRPr="00562442">
        <w:rPr>
          <w:rFonts w:ascii="Times New Roman" w:hAnsi="Times New Roman" w:cs="Times New Roman"/>
          <w:sz w:val="24"/>
          <w:szCs w:val="24"/>
        </w:rPr>
        <w:t>на</w:t>
      </w:r>
      <w:r w:rsidR="00DC5263">
        <w:rPr>
          <w:rFonts w:ascii="Times New Roman" w:hAnsi="Times New Roman" w:cs="Times New Roman"/>
          <w:sz w:val="24"/>
          <w:szCs w:val="24"/>
        </w:rPr>
        <w:t xml:space="preserve"> проведение работ по восстановлению (реконструкции) коровника</w:t>
      </w:r>
      <w:r w:rsidR="006A22D6" w:rsidRPr="00562442">
        <w:rPr>
          <w:rFonts w:ascii="Times New Roman" w:hAnsi="Times New Roman" w:cs="Times New Roman"/>
          <w:sz w:val="24"/>
          <w:szCs w:val="24"/>
        </w:rPr>
        <w:t>.</w:t>
      </w:r>
      <w:r w:rsidR="00977A97" w:rsidRPr="00562442">
        <w:rPr>
          <w:rFonts w:ascii="Times New Roman" w:hAnsi="Times New Roman" w:cs="Times New Roman"/>
          <w:sz w:val="24"/>
          <w:szCs w:val="24"/>
        </w:rPr>
        <w:t xml:space="preserve"> </w:t>
      </w:r>
    </w:p>
    <w:p w:rsidR="001B069D" w:rsidRPr="00FF5BD3" w:rsidRDefault="00E27A35" w:rsidP="006E70FA">
      <w:pPr>
        <w:spacing w:after="0"/>
        <w:ind w:firstLine="709"/>
        <w:jc w:val="both"/>
        <w:rPr>
          <w:rFonts w:ascii="Times New Roman" w:hAnsi="Times New Roman" w:cs="Times New Roman"/>
          <w:color w:val="000000" w:themeColor="text1"/>
          <w:sz w:val="24"/>
          <w:szCs w:val="24"/>
        </w:rPr>
      </w:pPr>
      <w:r w:rsidRPr="00FF5BD3">
        <w:rPr>
          <w:rFonts w:ascii="Times New Roman" w:hAnsi="Times New Roman" w:cs="Times New Roman"/>
          <w:color w:val="000000" w:themeColor="text1"/>
          <w:sz w:val="24"/>
          <w:szCs w:val="24"/>
        </w:rPr>
        <w:t>При фактической сметной стоимости реконструкция животноводческого помещения</w:t>
      </w:r>
      <w:r w:rsidR="006E70FA" w:rsidRPr="00FF5BD3">
        <w:rPr>
          <w:rFonts w:ascii="Times New Roman" w:hAnsi="Times New Roman" w:cs="Times New Roman"/>
          <w:color w:val="000000" w:themeColor="text1"/>
          <w:sz w:val="24"/>
          <w:szCs w:val="24"/>
        </w:rPr>
        <w:t xml:space="preserve"> составляет </w:t>
      </w:r>
      <w:r w:rsidR="00E60B3F" w:rsidRPr="00FF5BD3">
        <w:rPr>
          <w:rFonts w:ascii="Times New Roman" w:hAnsi="Times New Roman" w:cs="Times New Roman"/>
          <w:color w:val="000000" w:themeColor="text1"/>
          <w:sz w:val="24"/>
          <w:szCs w:val="24"/>
        </w:rPr>
        <w:t xml:space="preserve">21,6 млн. </w:t>
      </w:r>
      <w:r w:rsidR="006E70FA" w:rsidRPr="00FF5BD3">
        <w:rPr>
          <w:rFonts w:ascii="Times New Roman" w:hAnsi="Times New Roman" w:cs="Times New Roman"/>
          <w:color w:val="000000" w:themeColor="text1"/>
          <w:sz w:val="24"/>
          <w:szCs w:val="24"/>
        </w:rPr>
        <w:t xml:space="preserve">рублей. В 2015 году </w:t>
      </w:r>
      <w:r w:rsidR="00C6318B" w:rsidRPr="00FF5BD3">
        <w:rPr>
          <w:rFonts w:ascii="Times New Roman" w:hAnsi="Times New Roman" w:cs="Times New Roman"/>
          <w:color w:val="000000" w:themeColor="text1"/>
          <w:sz w:val="24"/>
          <w:szCs w:val="24"/>
        </w:rPr>
        <w:t>в рамках муниципальной программы «Поддержка развития агропромышленного комплекса Усть-Большерецкого муниципального района, на 2015 год»</w:t>
      </w:r>
      <w:r w:rsidR="006E70FA" w:rsidRPr="00FF5BD3">
        <w:rPr>
          <w:rFonts w:ascii="Times New Roman" w:hAnsi="Times New Roman" w:cs="Times New Roman"/>
          <w:color w:val="000000" w:themeColor="text1"/>
          <w:sz w:val="24"/>
          <w:szCs w:val="24"/>
        </w:rPr>
        <w:t xml:space="preserve"> СХА «Апачинская» были выделены</w:t>
      </w:r>
      <w:r w:rsidR="00C6318B" w:rsidRPr="00FF5BD3">
        <w:rPr>
          <w:rFonts w:ascii="Times New Roman" w:hAnsi="Times New Roman" w:cs="Times New Roman"/>
          <w:color w:val="000000" w:themeColor="text1"/>
          <w:sz w:val="24"/>
          <w:szCs w:val="24"/>
        </w:rPr>
        <w:t xml:space="preserve"> </w:t>
      </w:r>
      <w:r w:rsidR="00423E39" w:rsidRPr="00FF5BD3">
        <w:rPr>
          <w:rFonts w:ascii="Times New Roman" w:hAnsi="Times New Roman" w:cs="Times New Roman"/>
          <w:color w:val="000000" w:themeColor="text1"/>
          <w:sz w:val="24"/>
          <w:szCs w:val="24"/>
        </w:rPr>
        <w:t>финансовые средства</w:t>
      </w:r>
      <w:r w:rsidR="00DC5263" w:rsidRPr="00FF5BD3">
        <w:rPr>
          <w:rFonts w:ascii="Times New Roman" w:hAnsi="Times New Roman" w:cs="Times New Roman"/>
          <w:color w:val="000000" w:themeColor="text1"/>
          <w:sz w:val="24"/>
          <w:szCs w:val="24"/>
        </w:rPr>
        <w:t xml:space="preserve"> в размере 11 065,68 тыс. рублей</w:t>
      </w:r>
      <w:r w:rsidR="00E207FC" w:rsidRPr="00FF5BD3">
        <w:rPr>
          <w:rFonts w:ascii="Times New Roman" w:hAnsi="Times New Roman" w:cs="Times New Roman"/>
          <w:color w:val="000000" w:themeColor="text1"/>
          <w:sz w:val="24"/>
          <w:szCs w:val="24"/>
        </w:rPr>
        <w:t xml:space="preserve"> на </w:t>
      </w:r>
      <w:r w:rsidR="006E70FA" w:rsidRPr="00FF5BD3">
        <w:rPr>
          <w:rFonts w:ascii="Times New Roman" w:hAnsi="Times New Roman" w:cs="Times New Roman"/>
          <w:color w:val="000000" w:themeColor="text1"/>
          <w:sz w:val="24"/>
          <w:szCs w:val="24"/>
        </w:rPr>
        <w:t>завершение реконструкции</w:t>
      </w:r>
      <w:r w:rsidR="00DC5263" w:rsidRPr="00FF5BD3">
        <w:rPr>
          <w:rFonts w:ascii="Times New Roman" w:hAnsi="Times New Roman" w:cs="Times New Roman"/>
          <w:color w:val="000000" w:themeColor="text1"/>
          <w:sz w:val="24"/>
          <w:szCs w:val="24"/>
        </w:rPr>
        <w:t xml:space="preserve"> животноводческого помещения.</w:t>
      </w:r>
      <w:r w:rsidR="004059C3" w:rsidRPr="00FF5BD3">
        <w:rPr>
          <w:rFonts w:ascii="Times New Roman" w:hAnsi="Times New Roman" w:cs="Times New Roman"/>
          <w:color w:val="000000" w:themeColor="text1"/>
          <w:sz w:val="24"/>
          <w:szCs w:val="24"/>
        </w:rPr>
        <w:t xml:space="preserve"> </w:t>
      </w:r>
      <w:r w:rsidR="0018179A" w:rsidRPr="00FF5BD3">
        <w:rPr>
          <w:rFonts w:ascii="Times New Roman" w:hAnsi="Times New Roman" w:cs="Times New Roman"/>
          <w:color w:val="000000" w:themeColor="text1"/>
          <w:sz w:val="24"/>
          <w:szCs w:val="24"/>
        </w:rPr>
        <w:t>В связи с увеличением</w:t>
      </w:r>
      <w:r w:rsidR="00FF5BD3" w:rsidRPr="00FF5BD3">
        <w:rPr>
          <w:rFonts w:ascii="Times New Roman" w:hAnsi="Times New Roman" w:cs="Times New Roman"/>
          <w:color w:val="000000" w:themeColor="text1"/>
          <w:sz w:val="24"/>
          <w:szCs w:val="24"/>
        </w:rPr>
        <w:t xml:space="preserve"> объемов выполненных работ по</w:t>
      </w:r>
      <w:r w:rsidR="006E70FA" w:rsidRPr="00FF5BD3">
        <w:rPr>
          <w:rFonts w:ascii="Times New Roman" w:hAnsi="Times New Roman" w:cs="Times New Roman"/>
          <w:color w:val="000000" w:themeColor="text1"/>
          <w:sz w:val="24"/>
          <w:szCs w:val="24"/>
        </w:rPr>
        <w:t xml:space="preserve"> реконструкции</w:t>
      </w:r>
      <w:r w:rsidR="0018179A" w:rsidRPr="00FF5BD3">
        <w:rPr>
          <w:rFonts w:ascii="Times New Roman" w:hAnsi="Times New Roman" w:cs="Times New Roman"/>
          <w:color w:val="000000" w:themeColor="text1"/>
          <w:sz w:val="24"/>
          <w:szCs w:val="24"/>
        </w:rPr>
        <w:t xml:space="preserve"> кровли и фасада здания</w:t>
      </w:r>
      <w:r w:rsidR="00FF5BD3" w:rsidRPr="00FF5BD3">
        <w:rPr>
          <w:rFonts w:ascii="Times New Roman" w:hAnsi="Times New Roman" w:cs="Times New Roman"/>
          <w:color w:val="000000" w:themeColor="text1"/>
          <w:sz w:val="24"/>
          <w:szCs w:val="24"/>
        </w:rPr>
        <w:t xml:space="preserve"> не хватило</w:t>
      </w:r>
      <w:r w:rsidR="006E70FA" w:rsidRPr="00FF5BD3">
        <w:rPr>
          <w:rFonts w:ascii="Times New Roman" w:hAnsi="Times New Roman" w:cs="Times New Roman"/>
          <w:color w:val="000000" w:themeColor="text1"/>
          <w:sz w:val="24"/>
          <w:szCs w:val="24"/>
        </w:rPr>
        <w:t xml:space="preserve"> финансовых средств</w:t>
      </w:r>
      <w:r w:rsidR="00FF5BD3" w:rsidRPr="00FF5BD3">
        <w:rPr>
          <w:rFonts w:ascii="Times New Roman" w:hAnsi="Times New Roman" w:cs="Times New Roman"/>
          <w:color w:val="000000" w:themeColor="text1"/>
          <w:sz w:val="24"/>
          <w:szCs w:val="24"/>
        </w:rPr>
        <w:t xml:space="preserve"> </w:t>
      </w:r>
      <w:r w:rsidR="006E70FA" w:rsidRPr="00FF5BD3">
        <w:rPr>
          <w:rFonts w:ascii="Times New Roman" w:hAnsi="Times New Roman" w:cs="Times New Roman"/>
          <w:color w:val="000000" w:themeColor="text1"/>
          <w:sz w:val="24"/>
          <w:szCs w:val="24"/>
        </w:rPr>
        <w:t>на</w:t>
      </w:r>
      <w:r w:rsidR="00E60B3F" w:rsidRPr="00FF5BD3">
        <w:rPr>
          <w:rFonts w:ascii="Times New Roman" w:hAnsi="Times New Roman" w:cs="Times New Roman"/>
          <w:color w:val="000000" w:themeColor="text1"/>
          <w:sz w:val="24"/>
          <w:szCs w:val="24"/>
        </w:rPr>
        <w:t xml:space="preserve"> реконструкцию молочного</w:t>
      </w:r>
      <w:r w:rsidR="006E70FA" w:rsidRPr="00FF5BD3">
        <w:rPr>
          <w:rFonts w:ascii="Times New Roman" w:hAnsi="Times New Roman" w:cs="Times New Roman"/>
          <w:color w:val="000000" w:themeColor="text1"/>
          <w:sz w:val="24"/>
          <w:szCs w:val="24"/>
        </w:rPr>
        <w:t xml:space="preserve"> блок</w:t>
      </w:r>
      <w:r w:rsidR="00446ED4" w:rsidRPr="00FF5BD3">
        <w:rPr>
          <w:rFonts w:ascii="Times New Roman" w:hAnsi="Times New Roman" w:cs="Times New Roman"/>
          <w:color w:val="000000" w:themeColor="text1"/>
          <w:sz w:val="24"/>
          <w:szCs w:val="24"/>
        </w:rPr>
        <w:t>а,</w:t>
      </w:r>
      <w:r w:rsidR="006E70FA" w:rsidRPr="00FF5BD3">
        <w:rPr>
          <w:rFonts w:ascii="Times New Roman" w:hAnsi="Times New Roman" w:cs="Times New Roman"/>
          <w:color w:val="000000" w:themeColor="text1"/>
          <w:sz w:val="24"/>
          <w:szCs w:val="24"/>
        </w:rPr>
        <w:t xml:space="preserve"> </w:t>
      </w:r>
      <w:r w:rsidR="00446ED4" w:rsidRPr="00FF5BD3">
        <w:rPr>
          <w:rFonts w:ascii="Times New Roman" w:hAnsi="Times New Roman" w:cs="Times New Roman"/>
          <w:color w:val="000000" w:themeColor="text1"/>
          <w:sz w:val="24"/>
          <w:szCs w:val="24"/>
        </w:rPr>
        <w:t>подсобных</w:t>
      </w:r>
      <w:r w:rsidR="00E60B3F" w:rsidRPr="00FF5BD3">
        <w:rPr>
          <w:rFonts w:ascii="Times New Roman" w:hAnsi="Times New Roman" w:cs="Times New Roman"/>
          <w:color w:val="000000" w:themeColor="text1"/>
          <w:sz w:val="24"/>
          <w:szCs w:val="24"/>
        </w:rPr>
        <w:t xml:space="preserve"> </w:t>
      </w:r>
      <w:r w:rsidR="00446ED4" w:rsidRPr="00FF5BD3">
        <w:rPr>
          <w:rFonts w:ascii="Times New Roman" w:hAnsi="Times New Roman" w:cs="Times New Roman"/>
          <w:color w:val="000000" w:themeColor="text1"/>
          <w:sz w:val="24"/>
          <w:szCs w:val="24"/>
        </w:rPr>
        <w:t xml:space="preserve">и вспомогательных </w:t>
      </w:r>
      <w:r w:rsidR="00E60B3F" w:rsidRPr="00FF5BD3">
        <w:rPr>
          <w:rFonts w:ascii="Times New Roman" w:hAnsi="Times New Roman" w:cs="Times New Roman"/>
          <w:color w:val="000000" w:themeColor="text1"/>
          <w:sz w:val="24"/>
          <w:szCs w:val="24"/>
        </w:rPr>
        <w:t>помещений. В связи с чем</w:t>
      </w:r>
      <w:r w:rsidR="00446ED4" w:rsidRPr="00FF5BD3">
        <w:rPr>
          <w:rFonts w:ascii="Times New Roman" w:hAnsi="Times New Roman" w:cs="Times New Roman"/>
          <w:color w:val="000000" w:themeColor="text1"/>
          <w:sz w:val="24"/>
          <w:szCs w:val="24"/>
        </w:rPr>
        <w:t>,</w:t>
      </w:r>
      <w:r w:rsidR="00FF5BD3" w:rsidRPr="00FF5BD3">
        <w:rPr>
          <w:rFonts w:ascii="Times New Roman" w:hAnsi="Times New Roman" w:cs="Times New Roman"/>
          <w:color w:val="000000" w:themeColor="text1"/>
          <w:sz w:val="24"/>
          <w:szCs w:val="24"/>
        </w:rPr>
        <w:t xml:space="preserve"> Подпрограммой 1 предусмотрены финансовые средства на предоставление субсидии на завершение реконструкции бытовых вспомогательных помещений и молочного блока. </w:t>
      </w:r>
      <w:r w:rsidR="00E60B3F" w:rsidRPr="00FF5BD3">
        <w:rPr>
          <w:rFonts w:ascii="Times New Roman" w:hAnsi="Times New Roman" w:cs="Times New Roman"/>
          <w:color w:val="000000" w:themeColor="text1"/>
          <w:sz w:val="24"/>
          <w:szCs w:val="24"/>
        </w:rPr>
        <w:t xml:space="preserve"> </w:t>
      </w:r>
    </w:p>
    <w:p w:rsidR="00D82A09" w:rsidRPr="001C6493" w:rsidRDefault="00E207FC" w:rsidP="008E72C2">
      <w:pPr>
        <w:spacing w:after="0"/>
        <w:ind w:firstLine="709"/>
        <w:jc w:val="both"/>
        <w:rPr>
          <w:rFonts w:ascii="Times New Roman" w:hAnsi="Times New Roman" w:cs="Times New Roman"/>
          <w:sz w:val="24"/>
          <w:szCs w:val="24"/>
        </w:rPr>
      </w:pPr>
      <w:r w:rsidRPr="00FF5BD3">
        <w:rPr>
          <w:rFonts w:ascii="Times New Roman" w:hAnsi="Times New Roman" w:cs="Times New Roman"/>
          <w:color w:val="000000" w:themeColor="text1"/>
          <w:sz w:val="24"/>
          <w:szCs w:val="24"/>
        </w:rPr>
        <w:t xml:space="preserve">Полное восстановление животноводческих помещений существенно </w:t>
      </w:r>
      <w:r w:rsidRPr="00562442">
        <w:rPr>
          <w:rFonts w:ascii="Times New Roman" w:hAnsi="Times New Roman" w:cs="Times New Roman"/>
          <w:sz w:val="24"/>
          <w:szCs w:val="24"/>
        </w:rPr>
        <w:t xml:space="preserve">повлияет на увеличение суточного удоя молока, а также даст возможность увеличения поголовья крупного рогатого скота </w:t>
      </w:r>
      <w:r w:rsidR="00423E39" w:rsidRPr="00562442">
        <w:rPr>
          <w:rFonts w:ascii="Times New Roman" w:hAnsi="Times New Roman" w:cs="Times New Roman"/>
          <w:sz w:val="24"/>
          <w:szCs w:val="24"/>
        </w:rPr>
        <w:t>и увеличение</w:t>
      </w:r>
      <w:r w:rsidRPr="00562442">
        <w:rPr>
          <w:rFonts w:ascii="Times New Roman" w:hAnsi="Times New Roman" w:cs="Times New Roman"/>
          <w:sz w:val="24"/>
          <w:szCs w:val="24"/>
        </w:rPr>
        <w:t xml:space="preserve"> штатной численности рабо</w:t>
      </w:r>
      <w:r w:rsidR="006A22D6" w:rsidRPr="00562442">
        <w:rPr>
          <w:rFonts w:ascii="Times New Roman" w:hAnsi="Times New Roman" w:cs="Times New Roman"/>
          <w:sz w:val="24"/>
          <w:szCs w:val="24"/>
        </w:rPr>
        <w:t>тников хозяйств.</w:t>
      </w:r>
    </w:p>
    <w:p w:rsidR="00A07B7E" w:rsidRPr="001C6493" w:rsidRDefault="00A07B7E"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Главными проблемами сдерживающими развитие </w:t>
      </w:r>
      <w:r w:rsidR="002D0C65" w:rsidRPr="001C6493">
        <w:rPr>
          <w:rFonts w:ascii="Times New Roman" w:hAnsi="Times New Roman" w:cs="Times New Roman"/>
          <w:sz w:val="24"/>
          <w:szCs w:val="24"/>
        </w:rPr>
        <w:t xml:space="preserve">мясной и </w:t>
      </w:r>
      <w:r w:rsidRPr="001C6493">
        <w:rPr>
          <w:rFonts w:ascii="Times New Roman" w:hAnsi="Times New Roman" w:cs="Times New Roman"/>
          <w:sz w:val="24"/>
          <w:szCs w:val="24"/>
        </w:rPr>
        <w:t xml:space="preserve">молочной отрасли, которые ведут к росту затрат на производство </w:t>
      </w:r>
      <w:r w:rsidR="002D0C65" w:rsidRPr="001C6493">
        <w:rPr>
          <w:rFonts w:ascii="Times New Roman" w:hAnsi="Times New Roman" w:cs="Times New Roman"/>
          <w:sz w:val="24"/>
          <w:szCs w:val="24"/>
        </w:rPr>
        <w:t xml:space="preserve">мяса и </w:t>
      </w:r>
      <w:r w:rsidRPr="001C6493">
        <w:rPr>
          <w:rFonts w:ascii="Times New Roman" w:hAnsi="Times New Roman" w:cs="Times New Roman"/>
          <w:sz w:val="24"/>
          <w:szCs w:val="24"/>
        </w:rPr>
        <w:t>молока являются</w:t>
      </w:r>
      <w:r w:rsidR="002D0C65" w:rsidRPr="001C6493">
        <w:rPr>
          <w:rFonts w:ascii="Times New Roman" w:hAnsi="Times New Roman" w:cs="Times New Roman"/>
          <w:sz w:val="24"/>
          <w:szCs w:val="24"/>
        </w:rPr>
        <w:t>:</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D0C65" w:rsidRPr="001C6493">
        <w:rPr>
          <w:rFonts w:ascii="Times New Roman" w:hAnsi="Times New Roman" w:cs="Times New Roman"/>
          <w:sz w:val="24"/>
          <w:szCs w:val="24"/>
        </w:rPr>
        <w:t xml:space="preserve"> </w:t>
      </w:r>
      <w:r w:rsidR="00395E62">
        <w:rPr>
          <w:rFonts w:ascii="Times New Roman" w:hAnsi="Times New Roman" w:cs="Times New Roman"/>
          <w:sz w:val="24"/>
          <w:szCs w:val="24"/>
        </w:rPr>
        <w:t xml:space="preserve"> </w:t>
      </w:r>
      <w:r w:rsidR="002D0C65" w:rsidRPr="001C6493">
        <w:rPr>
          <w:rFonts w:ascii="Times New Roman" w:hAnsi="Times New Roman" w:cs="Times New Roman"/>
          <w:sz w:val="24"/>
          <w:szCs w:val="24"/>
        </w:rPr>
        <w:t>низкая энергия роста и развития молодняка;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2D0C65" w:rsidRPr="001C6493">
        <w:rPr>
          <w:rFonts w:ascii="Times New Roman" w:hAnsi="Times New Roman" w:cs="Times New Roman"/>
          <w:sz w:val="24"/>
          <w:szCs w:val="24"/>
        </w:rPr>
        <w:t xml:space="preserve"> нарушение рационов кормления скота ввиду недостаточного количества концентрированных кормов, низкое качество кормов собственного производства;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2D0C65" w:rsidRPr="001C6493">
        <w:rPr>
          <w:rFonts w:ascii="Times New Roman" w:hAnsi="Times New Roman" w:cs="Times New Roman"/>
          <w:sz w:val="24"/>
          <w:szCs w:val="24"/>
        </w:rPr>
        <w:t xml:space="preserve"> отсутствие технического и технологического переоснащения производства;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2D0C65" w:rsidRPr="001C6493">
        <w:rPr>
          <w:rFonts w:ascii="Times New Roman" w:hAnsi="Times New Roman" w:cs="Times New Roman"/>
          <w:sz w:val="24"/>
          <w:szCs w:val="24"/>
        </w:rPr>
        <w:t xml:space="preserve"> наличие помещений для содержания скота не отвечаю</w:t>
      </w:r>
      <w:r w:rsidR="00A434A5">
        <w:rPr>
          <w:rFonts w:ascii="Times New Roman" w:hAnsi="Times New Roman" w:cs="Times New Roman"/>
          <w:sz w:val="24"/>
          <w:szCs w:val="24"/>
        </w:rPr>
        <w:t>щих зооветеринарным требованиям.</w:t>
      </w:r>
    </w:p>
    <w:p w:rsidR="00ED4229" w:rsidRPr="001C6493" w:rsidRDefault="00545260" w:rsidP="008E72C2">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На сегодняшний день наиболее важной задачей в сельском хозяйстве является ускоренный рост генетического потенциала сельскохозяйственных животных, рост производства сельскохозяйственной продукции. </w:t>
      </w:r>
      <w:r w:rsidR="00ED4229" w:rsidRPr="001C6493">
        <w:rPr>
          <w:rFonts w:ascii="Times New Roman" w:hAnsi="Times New Roman" w:cs="Times New Roman"/>
          <w:color w:val="000000"/>
          <w:sz w:val="24"/>
          <w:szCs w:val="24"/>
        </w:rPr>
        <w:t>Экономическая ситуация, сложившаяся в аграрном секторе района, продолжающийся диспаритет цен на продукцию животноводства, дороговизна материальных ресурсов и услуг, отсутствие оборотных средств привели к резкому сокращению численности поголовья крупного рогатого скота. В связи с сокращением численности поголовья коров в общественном секторе сократилось поступление ремонтного молодняка в личных хозяйствах населения, в которых ухудшился качественный и породный состав скота, так как для воспроизводства используются местные производители, полученные от коров неизвестного происхождения с низкой продуктивностью. Использование таких быков не дает возможности обеспечить высокую молочную и мясную продуктивность потомства.</w:t>
      </w:r>
    </w:p>
    <w:p w:rsidR="00ED4229" w:rsidRPr="001C6493" w:rsidRDefault="00ED4229" w:rsidP="008E72C2">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В целях увеличения численности скота,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 имеющегося у населения. </w:t>
      </w:r>
      <w:r w:rsidR="003049D3" w:rsidRPr="001C6493">
        <w:rPr>
          <w:rFonts w:ascii="Times New Roman" w:hAnsi="Times New Roman" w:cs="Times New Roman"/>
          <w:color w:val="000000"/>
          <w:sz w:val="24"/>
          <w:szCs w:val="24"/>
        </w:rPr>
        <w:t>Так, в</w:t>
      </w:r>
      <w:r w:rsidR="000746E3">
        <w:rPr>
          <w:rFonts w:ascii="Times New Roman" w:hAnsi="Times New Roman" w:cs="Times New Roman"/>
          <w:color w:val="000000"/>
          <w:sz w:val="24"/>
          <w:szCs w:val="24"/>
        </w:rPr>
        <w:t xml:space="preserve"> период с 2008 по 2015</w:t>
      </w:r>
      <w:r w:rsidR="00545260" w:rsidRPr="001C6493">
        <w:rPr>
          <w:rFonts w:ascii="Times New Roman" w:hAnsi="Times New Roman" w:cs="Times New Roman"/>
          <w:color w:val="000000"/>
          <w:sz w:val="24"/>
          <w:szCs w:val="24"/>
        </w:rPr>
        <w:t xml:space="preserve"> год включительно Администрацией Усть-Большерецкого</w:t>
      </w:r>
      <w:r w:rsidR="00D73598">
        <w:rPr>
          <w:rFonts w:ascii="Times New Roman" w:hAnsi="Times New Roman" w:cs="Times New Roman"/>
          <w:color w:val="000000"/>
          <w:sz w:val="24"/>
          <w:szCs w:val="24"/>
        </w:rPr>
        <w:t xml:space="preserve"> муниципального района проводили</w:t>
      </w:r>
      <w:r w:rsidR="00545260" w:rsidRPr="001C6493">
        <w:rPr>
          <w:rFonts w:ascii="Times New Roman" w:hAnsi="Times New Roman" w:cs="Times New Roman"/>
          <w:color w:val="000000"/>
          <w:sz w:val="24"/>
          <w:szCs w:val="24"/>
        </w:rPr>
        <w:t>сь</w:t>
      </w:r>
      <w:r w:rsidR="00D73598">
        <w:rPr>
          <w:rFonts w:ascii="Times New Roman" w:hAnsi="Times New Roman" w:cs="Times New Roman"/>
          <w:color w:val="000000"/>
          <w:sz w:val="24"/>
          <w:szCs w:val="24"/>
        </w:rPr>
        <w:t xml:space="preserve"> мероприятия по организации работы</w:t>
      </w:r>
      <w:r w:rsidR="00545260" w:rsidRPr="001C6493">
        <w:rPr>
          <w:rFonts w:ascii="Times New Roman" w:hAnsi="Times New Roman" w:cs="Times New Roman"/>
          <w:color w:val="000000"/>
          <w:sz w:val="24"/>
          <w:szCs w:val="24"/>
        </w:rPr>
        <w:t xml:space="preserve"> пунктов по искусственному осеменению </w:t>
      </w:r>
      <w:r w:rsidR="00D73598">
        <w:rPr>
          <w:rFonts w:ascii="Times New Roman" w:hAnsi="Times New Roman" w:cs="Times New Roman"/>
          <w:color w:val="000000"/>
          <w:sz w:val="24"/>
          <w:szCs w:val="24"/>
        </w:rPr>
        <w:t xml:space="preserve">крупного рогатого скота </w:t>
      </w:r>
      <w:r w:rsidR="00545260" w:rsidRPr="001C6493">
        <w:rPr>
          <w:rFonts w:ascii="Times New Roman" w:hAnsi="Times New Roman" w:cs="Times New Roman"/>
          <w:color w:val="000000"/>
          <w:sz w:val="24"/>
          <w:szCs w:val="24"/>
        </w:rPr>
        <w:t xml:space="preserve"> с. Кавалерское и с. Апача. </w:t>
      </w:r>
    </w:p>
    <w:p w:rsidR="00B951FE" w:rsidRPr="001C6493" w:rsidRDefault="003049D3" w:rsidP="00B951FE">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Применение искусственного осеменения животных – это прежде всего повышение породных качеств скота, высокий генетический потенциал семени быков-производителей позволят </w:t>
      </w:r>
      <w:r w:rsidR="00F24813" w:rsidRPr="001C6493">
        <w:rPr>
          <w:rFonts w:ascii="Times New Roman" w:hAnsi="Times New Roman" w:cs="Times New Roman"/>
          <w:color w:val="000000"/>
          <w:sz w:val="24"/>
          <w:szCs w:val="24"/>
        </w:rPr>
        <w:t>с наименьшими затратами улучшить продуктивные качества животных, предупреждают распространение инфекционных заболеваний коров, повышают оплодотворяемость.</w:t>
      </w:r>
    </w:p>
    <w:p w:rsidR="00AE6D97" w:rsidRPr="001C6493" w:rsidRDefault="001522F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lastRenderedPageBreak/>
        <w:t>С целью наращивания объемов производства и повышения конкурентоспособности продукции мясного и молочного скотоводства</w:t>
      </w:r>
      <w:r w:rsidR="000746E3">
        <w:rPr>
          <w:rFonts w:ascii="Times New Roman" w:hAnsi="Times New Roman" w:cs="Times New Roman"/>
          <w:sz w:val="24"/>
          <w:szCs w:val="24"/>
        </w:rPr>
        <w:t xml:space="preserve"> необходимо</w:t>
      </w:r>
      <w:r w:rsidRPr="001C6493">
        <w:rPr>
          <w:rFonts w:ascii="Times New Roman" w:hAnsi="Times New Roman" w:cs="Times New Roman"/>
          <w:sz w:val="24"/>
          <w:szCs w:val="24"/>
        </w:rPr>
        <w:t xml:space="preserve"> продолжить работу по стратегическим направлениям: развитие инфраструктуры, глубокой переработки, кооперации и выстраивании эффективного взаимодействия между производителями, в том числе малыми формами и переработчиками мяса и молока.</w:t>
      </w:r>
    </w:p>
    <w:p w:rsidR="00A65AA5" w:rsidRPr="001C6493" w:rsidRDefault="00A65AA5" w:rsidP="009E41A6">
      <w:pPr>
        <w:spacing w:after="0" w:line="240" w:lineRule="auto"/>
        <w:ind w:firstLine="709"/>
        <w:jc w:val="both"/>
        <w:rPr>
          <w:rFonts w:ascii="Times New Roman" w:hAnsi="Times New Roman" w:cs="Times New Roman"/>
          <w:sz w:val="24"/>
          <w:szCs w:val="24"/>
        </w:rPr>
      </w:pPr>
    </w:p>
    <w:p w:rsidR="001522F8" w:rsidRPr="00813AC7" w:rsidRDefault="001522F8" w:rsidP="00813AC7">
      <w:pPr>
        <w:pStyle w:val="a6"/>
        <w:spacing w:after="0"/>
        <w:jc w:val="center"/>
        <w:rPr>
          <w:b/>
        </w:rPr>
      </w:pPr>
      <w:r w:rsidRPr="001C6493">
        <w:rPr>
          <w:b/>
        </w:rPr>
        <w:t xml:space="preserve">2. </w:t>
      </w:r>
      <w:r w:rsidR="00B470E6" w:rsidRPr="001C6493">
        <w:rPr>
          <w:b/>
        </w:rPr>
        <w:t>Цели</w:t>
      </w:r>
      <w:r w:rsidRPr="001C6493">
        <w:rPr>
          <w:b/>
        </w:rPr>
        <w:t>, задачи Подпрограммы 1</w:t>
      </w:r>
      <w:r w:rsidR="00B470E6" w:rsidRPr="001C6493">
        <w:rPr>
          <w:b/>
        </w:rPr>
        <w:t>, сроки и механизмы</w:t>
      </w:r>
      <w:r w:rsidRPr="001C6493">
        <w:rPr>
          <w:b/>
        </w:rPr>
        <w:t xml:space="preserve"> её реализации</w:t>
      </w:r>
      <w:r w:rsidR="00A93F23" w:rsidRPr="001C6493">
        <w:rPr>
          <w:b/>
        </w:rPr>
        <w:t xml:space="preserve"> и характеристика основных мероприятий Подпрограммы 1</w:t>
      </w:r>
    </w:p>
    <w:p w:rsidR="004B7DE9" w:rsidRPr="001C6493" w:rsidRDefault="004B7DE9" w:rsidP="009F575C">
      <w:pPr>
        <w:pStyle w:val="a6"/>
        <w:spacing w:after="0" w:line="276" w:lineRule="auto"/>
        <w:ind w:firstLine="709"/>
        <w:jc w:val="both"/>
      </w:pPr>
      <w:r w:rsidRPr="001C6493">
        <w:t>Подпрограммой 1 запланировано следующее основное мероприятие - «Развитие производства продукции животноводства».</w:t>
      </w:r>
    </w:p>
    <w:p w:rsidR="001B069D" w:rsidRDefault="00A52DE7"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2.1. </w:t>
      </w:r>
      <w:r w:rsidR="001522F8" w:rsidRPr="001C6493">
        <w:rPr>
          <w:rFonts w:ascii="Times New Roman" w:hAnsi="Times New Roman" w:cs="Times New Roman"/>
          <w:sz w:val="24"/>
          <w:szCs w:val="24"/>
        </w:rPr>
        <w:t xml:space="preserve">Целями </w:t>
      </w:r>
      <w:r w:rsidR="004B7DE9" w:rsidRPr="001C6493">
        <w:rPr>
          <w:rFonts w:ascii="Times New Roman" w:hAnsi="Times New Roman" w:cs="Times New Roman"/>
          <w:sz w:val="24"/>
          <w:szCs w:val="24"/>
        </w:rPr>
        <w:t>реализации указанного основного мероприятия</w:t>
      </w:r>
      <w:r w:rsidR="001522F8" w:rsidRPr="001C6493">
        <w:rPr>
          <w:rFonts w:ascii="Times New Roman" w:hAnsi="Times New Roman" w:cs="Times New Roman"/>
          <w:sz w:val="24"/>
          <w:szCs w:val="24"/>
        </w:rPr>
        <w:t xml:space="preserve"> являются:  </w:t>
      </w:r>
    </w:p>
    <w:p w:rsidR="001F7829"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1522F8" w:rsidRPr="001C6493">
        <w:rPr>
          <w:rFonts w:ascii="Times New Roman" w:hAnsi="Times New Roman" w:cs="Times New Roman"/>
          <w:sz w:val="24"/>
          <w:szCs w:val="24"/>
        </w:rPr>
        <w:t xml:space="preserve"> </w:t>
      </w:r>
      <w:r w:rsidRPr="001B069D">
        <w:rPr>
          <w:rFonts w:ascii="Times New Roman" w:hAnsi="Times New Roman" w:cs="Times New Roman"/>
          <w:sz w:val="24"/>
          <w:szCs w:val="24"/>
        </w:rPr>
        <w:t>увеличение</w:t>
      </w:r>
      <w:r w:rsidR="00E60B3F">
        <w:rPr>
          <w:rFonts w:ascii="Times New Roman" w:hAnsi="Times New Roman" w:cs="Times New Roman"/>
          <w:sz w:val="24"/>
          <w:szCs w:val="24"/>
        </w:rPr>
        <w:t xml:space="preserve"> </w:t>
      </w:r>
      <w:r w:rsidR="00B951FE">
        <w:rPr>
          <w:rFonts w:ascii="Times New Roman" w:hAnsi="Times New Roman" w:cs="Times New Roman"/>
          <w:sz w:val="24"/>
          <w:szCs w:val="24"/>
        </w:rPr>
        <w:t>численности скота</w:t>
      </w:r>
      <w:r w:rsidRPr="001B069D">
        <w:rPr>
          <w:rFonts w:ascii="Times New Roman" w:hAnsi="Times New Roman" w:cs="Times New Roman"/>
          <w:sz w:val="24"/>
          <w:szCs w:val="24"/>
        </w:rPr>
        <w:t>, повышение его генетического потенциала и увеличение объемов производства продукции;</w:t>
      </w:r>
    </w:p>
    <w:p w:rsidR="001B069D"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1B069D">
        <w:rPr>
          <w:rFonts w:ascii="Times New Roman" w:hAnsi="Times New Roman" w:cs="Times New Roman"/>
          <w:sz w:val="24"/>
          <w:szCs w:val="24"/>
        </w:rPr>
        <w:t>повышение уровня обеспеченности населения Усть-Большерецког</w:t>
      </w:r>
      <w:r w:rsidR="00E60B3F">
        <w:rPr>
          <w:rFonts w:ascii="Times New Roman" w:hAnsi="Times New Roman" w:cs="Times New Roman"/>
          <w:sz w:val="24"/>
          <w:szCs w:val="24"/>
        </w:rPr>
        <w:t>о муниципального района молочной продукции</w:t>
      </w:r>
      <w:r w:rsidRPr="001B069D">
        <w:rPr>
          <w:rFonts w:ascii="Times New Roman" w:hAnsi="Times New Roman" w:cs="Times New Roman"/>
          <w:sz w:val="24"/>
          <w:szCs w:val="24"/>
        </w:rPr>
        <w:t xml:space="preserve"> местного производства, доступной по цене и безопасной по качеству</w:t>
      </w:r>
    </w:p>
    <w:p w:rsidR="006F4733"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F4733">
        <w:rPr>
          <w:rFonts w:ascii="Times New Roman" w:hAnsi="Times New Roman" w:cs="Times New Roman"/>
          <w:sz w:val="24"/>
          <w:szCs w:val="24"/>
        </w:rPr>
        <w:t>)</w:t>
      </w:r>
      <w:r w:rsidR="009F7DF2">
        <w:rPr>
          <w:rFonts w:ascii="Times New Roman" w:hAnsi="Times New Roman" w:cs="Times New Roman"/>
          <w:sz w:val="24"/>
          <w:szCs w:val="24"/>
        </w:rPr>
        <w:t xml:space="preserve"> </w:t>
      </w:r>
      <w:r w:rsidR="006F4733" w:rsidRPr="001C6493">
        <w:rPr>
          <w:rFonts w:ascii="Times New Roman" w:hAnsi="Times New Roman" w:cs="Times New Roman"/>
          <w:sz w:val="24"/>
          <w:szCs w:val="24"/>
        </w:rPr>
        <w:t xml:space="preserve">проведение комплексной модернизации </w:t>
      </w:r>
      <w:r w:rsidR="00B951FE">
        <w:rPr>
          <w:rFonts w:ascii="Times New Roman" w:hAnsi="Times New Roman" w:cs="Times New Roman"/>
          <w:sz w:val="24"/>
          <w:szCs w:val="24"/>
        </w:rPr>
        <w:t>молочного и мясного животноводства, отраслей по переработке мяса и молока</w:t>
      </w:r>
      <w:r w:rsidR="009F575C">
        <w:rPr>
          <w:rFonts w:ascii="Times New Roman" w:hAnsi="Times New Roman" w:cs="Times New Roman"/>
          <w:sz w:val="24"/>
          <w:szCs w:val="24"/>
        </w:rPr>
        <w:t>;</w:t>
      </w:r>
    </w:p>
    <w:p w:rsidR="001B069D"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1522F8" w:rsidRPr="001C6493">
        <w:rPr>
          <w:rFonts w:ascii="Times New Roman" w:hAnsi="Times New Roman" w:cs="Times New Roman"/>
          <w:sz w:val="24"/>
          <w:szCs w:val="24"/>
        </w:rPr>
        <w:t xml:space="preserve">) </w:t>
      </w:r>
      <w:r w:rsidR="00621999" w:rsidRPr="001C6493">
        <w:rPr>
          <w:rFonts w:ascii="Times New Roman" w:hAnsi="Times New Roman" w:cs="Times New Roman"/>
          <w:sz w:val="24"/>
          <w:szCs w:val="24"/>
        </w:rPr>
        <w:t>развитие необходимой инфраструктуры рынка мяса и мясной продукции, молока и молочной продукции</w:t>
      </w:r>
      <w:r w:rsidR="001522F8" w:rsidRPr="001C6493">
        <w:rPr>
          <w:rFonts w:ascii="Times New Roman" w:hAnsi="Times New Roman" w:cs="Times New Roman"/>
          <w:sz w:val="24"/>
          <w:szCs w:val="24"/>
        </w:rPr>
        <w:t>.</w:t>
      </w:r>
    </w:p>
    <w:p w:rsidR="001522F8" w:rsidRPr="001C6493" w:rsidRDefault="00A52DE7"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2.2. </w:t>
      </w:r>
      <w:r w:rsidR="001522F8" w:rsidRPr="001C6493">
        <w:rPr>
          <w:rFonts w:ascii="Times New Roman" w:hAnsi="Times New Roman" w:cs="Times New Roman"/>
          <w:sz w:val="24"/>
          <w:szCs w:val="24"/>
        </w:rPr>
        <w:t>Для достижения указанных целей необходимо решение следующих задач:</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A01CEF">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в том числе коров, повышения их продуктивности, создание сбалансированной кормовой базы и перехода к новым технологиям их содержания и кормления;</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обеспечение породного обновления животных, в том числе молочного скота и эффективного использования биопотенциала новых пород;</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3) </w:t>
      </w:r>
      <w:r w:rsidR="00621999" w:rsidRPr="001C6493">
        <w:rPr>
          <w:rFonts w:ascii="Times New Roman" w:hAnsi="Times New Roman" w:cs="Times New Roman"/>
          <w:sz w:val="24"/>
          <w:szCs w:val="24"/>
        </w:rPr>
        <w:t>регулирование рынка животноводческой продукции, сырья продовольствия, создание условий для равной конкуренции сельскохозяйственным товаропроизводителям на внутренних рынках.</w:t>
      </w:r>
    </w:p>
    <w:p w:rsidR="00DC5263" w:rsidRDefault="00A52DE7" w:rsidP="009F575C">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 xml:space="preserve">2.3. </w:t>
      </w:r>
      <w:r w:rsidR="00555465" w:rsidRPr="00562442">
        <w:rPr>
          <w:rFonts w:ascii="Times New Roman" w:hAnsi="Times New Roman" w:cs="Times New Roman"/>
          <w:sz w:val="24"/>
          <w:szCs w:val="24"/>
        </w:rPr>
        <w:t xml:space="preserve">В рамках указанного </w:t>
      </w:r>
      <w:r w:rsidR="004B7DE9" w:rsidRPr="00562442">
        <w:rPr>
          <w:rFonts w:ascii="Times New Roman" w:hAnsi="Times New Roman" w:cs="Times New Roman"/>
          <w:sz w:val="24"/>
          <w:szCs w:val="24"/>
        </w:rPr>
        <w:t xml:space="preserve">основного </w:t>
      </w:r>
      <w:r w:rsidR="00555465" w:rsidRPr="00562442">
        <w:rPr>
          <w:rFonts w:ascii="Times New Roman" w:hAnsi="Times New Roman" w:cs="Times New Roman"/>
          <w:sz w:val="24"/>
          <w:szCs w:val="24"/>
        </w:rPr>
        <w:t>м</w:t>
      </w:r>
      <w:r w:rsidR="00C52018">
        <w:rPr>
          <w:rFonts w:ascii="Times New Roman" w:hAnsi="Times New Roman" w:cs="Times New Roman"/>
          <w:sz w:val="24"/>
          <w:szCs w:val="24"/>
        </w:rPr>
        <w:t>ероприятия предусматривается</w:t>
      </w:r>
      <w:r w:rsidR="00DC5263">
        <w:rPr>
          <w:rFonts w:ascii="Times New Roman" w:hAnsi="Times New Roman" w:cs="Times New Roman"/>
          <w:sz w:val="24"/>
          <w:szCs w:val="24"/>
        </w:rPr>
        <w:t>:</w:t>
      </w:r>
    </w:p>
    <w:p w:rsidR="004A688D" w:rsidRDefault="00DC5263"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4A688D">
        <w:rPr>
          <w:rFonts w:ascii="Times New Roman" w:hAnsi="Times New Roman" w:cs="Times New Roman"/>
          <w:sz w:val="24"/>
          <w:szCs w:val="24"/>
        </w:rPr>
        <w:t>предоставление субсидии на завершение реконструкции бытовых</w:t>
      </w:r>
      <w:r w:rsidR="00B951FE">
        <w:rPr>
          <w:rFonts w:ascii="Times New Roman" w:hAnsi="Times New Roman" w:cs="Times New Roman"/>
          <w:sz w:val="24"/>
          <w:szCs w:val="24"/>
        </w:rPr>
        <w:t xml:space="preserve"> </w:t>
      </w:r>
      <w:r w:rsidR="004A688D">
        <w:rPr>
          <w:rFonts w:ascii="Times New Roman" w:hAnsi="Times New Roman" w:cs="Times New Roman"/>
          <w:sz w:val="24"/>
          <w:szCs w:val="24"/>
        </w:rPr>
        <w:t>вспомогательных помещений и молочного блока;</w:t>
      </w:r>
    </w:p>
    <w:p w:rsidR="00B951FE" w:rsidRDefault="00B951FE"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2.3.2. предоставление субсидии сельскохозяйственным товаропр</w:t>
      </w:r>
      <w:r w:rsidR="00D73598">
        <w:rPr>
          <w:rFonts w:ascii="Times New Roman" w:hAnsi="Times New Roman" w:cs="Times New Roman"/>
          <w:sz w:val="24"/>
          <w:szCs w:val="24"/>
        </w:rPr>
        <w:t>оизводителям на возмещение</w:t>
      </w:r>
      <w:r>
        <w:rPr>
          <w:rFonts w:ascii="Times New Roman" w:hAnsi="Times New Roman" w:cs="Times New Roman"/>
          <w:sz w:val="24"/>
          <w:szCs w:val="24"/>
        </w:rPr>
        <w:t xml:space="preserve"> затрат на  приобретение</w:t>
      </w:r>
      <w:r w:rsidR="00813AC7">
        <w:rPr>
          <w:rFonts w:ascii="Times New Roman" w:hAnsi="Times New Roman" w:cs="Times New Roman"/>
          <w:sz w:val="24"/>
          <w:szCs w:val="24"/>
        </w:rPr>
        <w:t xml:space="preserve"> и доставку</w:t>
      </w:r>
      <w:r>
        <w:rPr>
          <w:rFonts w:ascii="Times New Roman" w:hAnsi="Times New Roman" w:cs="Times New Roman"/>
          <w:sz w:val="24"/>
          <w:szCs w:val="24"/>
        </w:rPr>
        <w:t xml:space="preserve"> кормов для сельскохозяйственных животных;</w:t>
      </w:r>
    </w:p>
    <w:p w:rsidR="00DA1139" w:rsidRPr="001C6493" w:rsidRDefault="00B951FE"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2.3.3</w:t>
      </w:r>
      <w:r w:rsidR="004A688D">
        <w:rPr>
          <w:rFonts w:ascii="Times New Roman" w:hAnsi="Times New Roman" w:cs="Times New Roman"/>
          <w:sz w:val="24"/>
          <w:szCs w:val="24"/>
        </w:rPr>
        <w:t>.</w:t>
      </w:r>
      <w:r w:rsidR="00550AF9">
        <w:rPr>
          <w:rFonts w:ascii="Times New Roman" w:hAnsi="Times New Roman" w:cs="Times New Roman"/>
          <w:sz w:val="24"/>
          <w:szCs w:val="24"/>
        </w:rPr>
        <w:t xml:space="preserve"> </w:t>
      </w:r>
      <w:r w:rsidR="003A68EB" w:rsidRPr="00562442">
        <w:rPr>
          <w:rFonts w:ascii="Times New Roman" w:hAnsi="Times New Roman" w:cs="Times New Roman"/>
          <w:sz w:val="24"/>
          <w:szCs w:val="24"/>
        </w:rPr>
        <w:t>организация работы пунктов искусственного осеменения крупного рогатого скота и возмещение затрат по искусственному осеменению</w:t>
      </w:r>
      <w:r w:rsidR="00DA1139" w:rsidRPr="00562442">
        <w:rPr>
          <w:rFonts w:ascii="Times New Roman" w:hAnsi="Times New Roman" w:cs="Times New Roman"/>
          <w:sz w:val="24"/>
          <w:szCs w:val="24"/>
        </w:rPr>
        <w:t xml:space="preserve"> крупного рогатого скота</w:t>
      </w:r>
      <w:r w:rsidR="003A68EB" w:rsidRPr="00562442">
        <w:rPr>
          <w:rFonts w:ascii="Times New Roman" w:hAnsi="Times New Roman" w:cs="Times New Roman"/>
          <w:sz w:val="24"/>
          <w:szCs w:val="24"/>
        </w:rPr>
        <w:t xml:space="preserve"> в с.</w:t>
      </w:r>
      <w:r w:rsidR="00C52018">
        <w:rPr>
          <w:rFonts w:ascii="Times New Roman" w:hAnsi="Times New Roman" w:cs="Times New Roman"/>
          <w:sz w:val="24"/>
          <w:szCs w:val="24"/>
        </w:rPr>
        <w:t xml:space="preserve"> </w:t>
      </w:r>
      <w:r w:rsidR="003A68EB" w:rsidRPr="00562442">
        <w:rPr>
          <w:rFonts w:ascii="Times New Roman" w:hAnsi="Times New Roman" w:cs="Times New Roman"/>
          <w:sz w:val="24"/>
          <w:szCs w:val="24"/>
        </w:rPr>
        <w:t>Апача и с.</w:t>
      </w:r>
      <w:r w:rsidR="00C52018">
        <w:rPr>
          <w:rFonts w:ascii="Times New Roman" w:hAnsi="Times New Roman" w:cs="Times New Roman"/>
          <w:sz w:val="24"/>
          <w:szCs w:val="24"/>
        </w:rPr>
        <w:t xml:space="preserve"> </w:t>
      </w:r>
      <w:r w:rsidR="003A68EB" w:rsidRPr="00562442">
        <w:rPr>
          <w:rFonts w:ascii="Times New Roman" w:hAnsi="Times New Roman" w:cs="Times New Roman"/>
          <w:sz w:val="24"/>
          <w:szCs w:val="24"/>
        </w:rPr>
        <w:t>Кавалерское</w:t>
      </w:r>
      <w:r w:rsidR="00DA1139" w:rsidRPr="00562442">
        <w:rPr>
          <w:rFonts w:ascii="Times New Roman" w:hAnsi="Times New Roman" w:cs="Times New Roman"/>
          <w:sz w:val="24"/>
          <w:szCs w:val="24"/>
        </w:rPr>
        <w:t>.</w:t>
      </w:r>
    </w:p>
    <w:p w:rsidR="001522F8" w:rsidRPr="00B90A25" w:rsidRDefault="00A52DE7" w:rsidP="009F575C">
      <w:pPr>
        <w:tabs>
          <w:tab w:val="left" w:pos="0"/>
        </w:tabs>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2.4. </w:t>
      </w:r>
      <w:r w:rsidR="006E225F" w:rsidRPr="00B90A25">
        <w:rPr>
          <w:rFonts w:ascii="Times New Roman" w:hAnsi="Times New Roman" w:cs="Times New Roman"/>
          <w:color w:val="000000" w:themeColor="text1"/>
          <w:sz w:val="24"/>
          <w:szCs w:val="24"/>
        </w:rPr>
        <w:t>Срок реализации Подпрограммы 1</w:t>
      </w:r>
      <w:r w:rsidR="00524569" w:rsidRPr="00B90A25">
        <w:rPr>
          <w:rFonts w:ascii="Times New Roman" w:hAnsi="Times New Roman" w:cs="Times New Roman"/>
          <w:color w:val="000000" w:themeColor="text1"/>
          <w:sz w:val="24"/>
          <w:szCs w:val="24"/>
        </w:rPr>
        <w:t xml:space="preserve"> – 2016</w:t>
      </w:r>
      <w:r w:rsidR="001522F8" w:rsidRPr="00B90A25">
        <w:rPr>
          <w:rFonts w:ascii="Times New Roman" w:hAnsi="Times New Roman" w:cs="Times New Roman"/>
          <w:color w:val="000000" w:themeColor="text1"/>
          <w:sz w:val="24"/>
          <w:szCs w:val="24"/>
        </w:rPr>
        <w:t xml:space="preserve"> год.</w:t>
      </w:r>
    </w:p>
    <w:p w:rsidR="001522F8" w:rsidRPr="00B90A25" w:rsidRDefault="00A52DE7"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2.5. </w:t>
      </w:r>
      <w:r w:rsidR="001522F8" w:rsidRPr="00B90A25">
        <w:rPr>
          <w:rFonts w:ascii="Times New Roman" w:hAnsi="Times New Roman" w:cs="Times New Roman"/>
          <w:color w:val="000000" w:themeColor="text1"/>
          <w:sz w:val="24"/>
          <w:szCs w:val="24"/>
        </w:rPr>
        <w:t>Общий об</w:t>
      </w:r>
      <w:r w:rsidR="006E225F" w:rsidRPr="00B90A25">
        <w:rPr>
          <w:rFonts w:ascii="Times New Roman" w:hAnsi="Times New Roman" w:cs="Times New Roman"/>
          <w:color w:val="000000" w:themeColor="text1"/>
          <w:sz w:val="24"/>
          <w:szCs w:val="24"/>
        </w:rPr>
        <w:t>ъем финансирования Подпрограммы 1</w:t>
      </w:r>
      <w:r w:rsidR="0069325E" w:rsidRPr="00B90A25">
        <w:rPr>
          <w:rFonts w:ascii="Times New Roman" w:hAnsi="Times New Roman" w:cs="Times New Roman"/>
          <w:color w:val="000000" w:themeColor="text1"/>
          <w:sz w:val="24"/>
          <w:szCs w:val="24"/>
        </w:rPr>
        <w:t xml:space="preserve"> </w:t>
      </w:r>
      <w:r w:rsidR="005E32D5" w:rsidRPr="00B90A25">
        <w:rPr>
          <w:rFonts w:ascii="Times New Roman" w:hAnsi="Times New Roman" w:cs="Times New Roman"/>
          <w:color w:val="000000" w:themeColor="text1"/>
          <w:sz w:val="24"/>
          <w:szCs w:val="24"/>
        </w:rPr>
        <w:t>в</w:t>
      </w:r>
      <w:r w:rsidR="00524569" w:rsidRPr="00B90A25">
        <w:rPr>
          <w:rFonts w:ascii="Times New Roman" w:hAnsi="Times New Roman" w:cs="Times New Roman"/>
          <w:color w:val="000000" w:themeColor="text1"/>
          <w:sz w:val="24"/>
          <w:szCs w:val="24"/>
        </w:rPr>
        <w:t xml:space="preserve"> 2016</w:t>
      </w:r>
      <w:r w:rsidR="006E225F" w:rsidRPr="00B90A25">
        <w:rPr>
          <w:rFonts w:ascii="Times New Roman" w:hAnsi="Times New Roman" w:cs="Times New Roman"/>
          <w:color w:val="000000" w:themeColor="text1"/>
          <w:sz w:val="24"/>
          <w:szCs w:val="24"/>
        </w:rPr>
        <w:t xml:space="preserve"> год</w:t>
      </w:r>
      <w:r w:rsidR="005E32D5" w:rsidRPr="00B90A25">
        <w:rPr>
          <w:rFonts w:ascii="Times New Roman" w:hAnsi="Times New Roman" w:cs="Times New Roman"/>
          <w:color w:val="000000" w:themeColor="text1"/>
          <w:sz w:val="24"/>
          <w:szCs w:val="24"/>
        </w:rPr>
        <w:t>у за счет всех источников</w:t>
      </w:r>
      <w:r w:rsidR="006A31B6" w:rsidRPr="00B90A25">
        <w:rPr>
          <w:rFonts w:ascii="Times New Roman" w:hAnsi="Times New Roman" w:cs="Times New Roman"/>
          <w:color w:val="000000" w:themeColor="text1"/>
          <w:sz w:val="24"/>
          <w:szCs w:val="24"/>
        </w:rPr>
        <w:t xml:space="preserve"> составляе</w:t>
      </w:r>
      <w:r w:rsidR="00C546D3" w:rsidRPr="00B90A25">
        <w:rPr>
          <w:rFonts w:ascii="Times New Roman" w:hAnsi="Times New Roman" w:cs="Times New Roman"/>
          <w:color w:val="000000" w:themeColor="text1"/>
          <w:sz w:val="24"/>
          <w:szCs w:val="24"/>
        </w:rPr>
        <w:t xml:space="preserve">т </w:t>
      </w:r>
      <w:r w:rsidR="00B951FE">
        <w:rPr>
          <w:rFonts w:ascii="Times New Roman" w:hAnsi="Times New Roman" w:cs="Times New Roman"/>
          <w:color w:val="000000" w:themeColor="text1"/>
          <w:sz w:val="24"/>
          <w:szCs w:val="24"/>
        </w:rPr>
        <w:t>5 1</w:t>
      </w:r>
      <w:r w:rsidR="001B069D" w:rsidRPr="00B90A25">
        <w:rPr>
          <w:rFonts w:ascii="Times New Roman" w:hAnsi="Times New Roman" w:cs="Times New Roman"/>
          <w:color w:val="000000" w:themeColor="text1"/>
          <w:sz w:val="24"/>
          <w:szCs w:val="24"/>
        </w:rPr>
        <w:t>16,723</w:t>
      </w:r>
      <w:r w:rsidR="001522F8" w:rsidRPr="00B90A25">
        <w:rPr>
          <w:rFonts w:ascii="Times New Roman" w:hAnsi="Times New Roman" w:cs="Times New Roman"/>
          <w:color w:val="000000" w:themeColor="text1"/>
          <w:sz w:val="24"/>
          <w:szCs w:val="24"/>
        </w:rPr>
        <w:t xml:space="preserve"> тыс. рублей, </w:t>
      </w:r>
      <w:r w:rsidR="005E32D5" w:rsidRPr="00B90A25">
        <w:rPr>
          <w:rFonts w:ascii="Times New Roman" w:hAnsi="Times New Roman" w:cs="Times New Roman"/>
          <w:color w:val="000000" w:themeColor="text1"/>
          <w:sz w:val="24"/>
          <w:szCs w:val="24"/>
        </w:rPr>
        <w:t>в том числе за счет средств</w:t>
      </w:r>
      <w:r w:rsidR="001522F8" w:rsidRPr="00B90A25">
        <w:rPr>
          <w:rFonts w:ascii="Times New Roman" w:hAnsi="Times New Roman" w:cs="Times New Roman"/>
          <w:color w:val="000000" w:themeColor="text1"/>
          <w:sz w:val="24"/>
          <w:szCs w:val="24"/>
        </w:rPr>
        <w:t>:</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краевого бюджета – </w:t>
      </w:r>
      <w:r w:rsidR="001B069D" w:rsidRPr="00B90A25">
        <w:rPr>
          <w:rFonts w:ascii="Times New Roman" w:hAnsi="Times New Roman" w:cs="Times New Roman"/>
          <w:color w:val="000000" w:themeColor="text1"/>
          <w:sz w:val="24"/>
          <w:szCs w:val="24"/>
        </w:rPr>
        <w:t>2 700,0</w:t>
      </w:r>
      <w:r w:rsidRPr="00B90A25">
        <w:rPr>
          <w:rFonts w:ascii="Times New Roman" w:hAnsi="Times New Roman" w:cs="Times New Roman"/>
          <w:color w:val="000000" w:themeColor="text1"/>
          <w:sz w:val="24"/>
          <w:szCs w:val="24"/>
        </w:rPr>
        <w:t xml:space="preserve"> тыс. рублей;</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местного бюджета – </w:t>
      </w:r>
      <w:r w:rsidR="00B951FE">
        <w:rPr>
          <w:rFonts w:ascii="Times New Roman" w:hAnsi="Times New Roman" w:cs="Times New Roman"/>
          <w:color w:val="000000" w:themeColor="text1"/>
          <w:sz w:val="24"/>
          <w:szCs w:val="24"/>
        </w:rPr>
        <w:t>2 266,723</w:t>
      </w:r>
      <w:r w:rsidRPr="00B90A25">
        <w:rPr>
          <w:rFonts w:ascii="Times New Roman" w:hAnsi="Times New Roman" w:cs="Times New Roman"/>
          <w:color w:val="000000" w:themeColor="text1"/>
          <w:sz w:val="24"/>
          <w:szCs w:val="24"/>
        </w:rPr>
        <w:t xml:space="preserve"> тыс. рублей;</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внебюджетных исто</w:t>
      </w:r>
      <w:r w:rsidR="006E225F" w:rsidRPr="00B90A25">
        <w:rPr>
          <w:rFonts w:ascii="Times New Roman" w:hAnsi="Times New Roman" w:cs="Times New Roman"/>
          <w:color w:val="000000" w:themeColor="text1"/>
          <w:sz w:val="24"/>
          <w:szCs w:val="24"/>
        </w:rPr>
        <w:t>чн</w:t>
      </w:r>
      <w:r w:rsidR="00C546D3" w:rsidRPr="00B90A25">
        <w:rPr>
          <w:rFonts w:ascii="Times New Roman" w:hAnsi="Times New Roman" w:cs="Times New Roman"/>
          <w:color w:val="000000" w:themeColor="text1"/>
          <w:sz w:val="24"/>
          <w:szCs w:val="24"/>
        </w:rPr>
        <w:t>иков</w:t>
      </w:r>
      <w:r w:rsidR="00550AF9"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 </w:t>
      </w:r>
      <w:r w:rsidR="001B069D" w:rsidRPr="00B90A25">
        <w:rPr>
          <w:rFonts w:ascii="Times New Roman" w:hAnsi="Times New Roman" w:cs="Times New Roman"/>
          <w:color w:val="000000" w:themeColor="text1"/>
          <w:sz w:val="24"/>
          <w:szCs w:val="24"/>
        </w:rPr>
        <w:t>150,000</w:t>
      </w:r>
      <w:r w:rsidRPr="00B90A25">
        <w:rPr>
          <w:rFonts w:ascii="Times New Roman" w:hAnsi="Times New Roman" w:cs="Times New Roman"/>
          <w:color w:val="000000" w:themeColor="text1"/>
          <w:sz w:val="24"/>
          <w:szCs w:val="24"/>
        </w:rPr>
        <w:t xml:space="preserve"> тыс. рублей.</w:t>
      </w:r>
    </w:p>
    <w:p w:rsidR="0087153C" w:rsidRPr="001C6493" w:rsidRDefault="00A52DE7" w:rsidP="009F575C">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lastRenderedPageBreak/>
        <w:t xml:space="preserve">2.6. </w:t>
      </w:r>
      <w:r w:rsidR="0087153C" w:rsidRPr="001C6493">
        <w:rPr>
          <w:rFonts w:ascii="Times New Roman" w:hAnsi="Times New Roman" w:cs="Times New Roman"/>
          <w:sz w:val="24"/>
          <w:szCs w:val="24"/>
        </w:rPr>
        <w:t>Объёмы финансирования мероприятий за счёт средств краевого бюджета согласовывается с Министерством сельского хозяйства пищевой и перерабатывающей промышленности Камчатского края.</w:t>
      </w:r>
    </w:p>
    <w:p w:rsidR="001522F8" w:rsidRPr="001C6493" w:rsidRDefault="001522F8" w:rsidP="004A688D">
      <w:pPr>
        <w:spacing w:after="0"/>
        <w:ind w:firstLine="709"/>
        <w:jc w:val="both"/>
        <w:rPr>
          <w:rFonts w:ascii="Times New Roman" w:hAnsi="Times New Roman" w:cs="Times New Roman"/>
          <w:sz w:val="24"/>
          <w:szCs w:val="24"/>
        </w:rPr>
      </w:pPr>
    </w:p>
    <w:p w:rsidR="001522F8" w:rsidRPr="001C6493" w:rsidRDefault="001522F8" w:rsidP="004A688D">
      <w:pPr>
        <w:pStyle w:val="a4"/>
        <w:numPr>
          <w:ilvl w:val="0"/>
          <w:numId w:val="4"/>
        </w:numPr>
        <w:spacing w:after="0"/>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Анализ рисков реализации</w:t>
      </w:r>
      <w:r w:rsidR="00AD1964" w:rsidRPr="001C6493">
        <w:rPr>
          <w:rFonts w:ascii="Times New Roman" w:hAnsi="Times New Roman" w:cs="Times New Roman"/>
          <w:b/>
          <w:sz w:val="24"/>
          <w:szCs w:val="24"/>
        </w:rPr>
        <w:t xml:space="preserve"> Подпрограммы 1</w:t>
      </w:r>
    </w:p>
    <w:p w:rsidR="001522F8" w:rsidRPr="001C6493" w:rsidRDefault="001522F8" w:rsidP="004A688D">
      <w:pPr>
        <w:pStyle w:val="a4"/>
        <w:spacing w:after="0"/>
        <w:ind w:firstLine="709"/>
        <w:rPr>
          <w:rFonts w:ascii="Times New Roman" w:hAnsi="Times New Roman" w:cs="Times New Roman"/>
          <w:b/>
          <w:sz w:val="24"/>
          <w:szCs w:val="24"/>
        </w:rPr>
      </w:pPr>
    </w:p>
    <w:p w:rsidR="001522F8" w:rsidRPr="001C6493" w:rsidRDefault="001522F8"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3.1. </w:t>
      </w:r>
      <w:r w:rsidR="00A52DE7" w:rsidRPr="001C6493">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относятся:</w:t>
      </w:r>
    </w:p>
    <w:p w:rsidR="00A52DE7" w:rsidRPr="001C6493" w:rsidRDefault="00A52DE7"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1) неполное финансирование Подпрограммы 1,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w:t>
      </w:r>
      <w:r w:rsidR="000E44B9" w:rsidRPr="001C6493">
        <w:rPr>
          <w:rFonts w:ascii="Times New Roman" w:eastAsia="Times New Roman" w:hAnsi="Times New Roman" w:cs="Times New Roman"/>
          <w:sz w:val="24"/>
          <w:szCs w:val="24"/>
          <w:lang w:eastAsia="ru-RU"/>
        </w:rPr>
        <w:t>затрат на содержание животных;</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2) возникновение и распространение заразных болезней животных на территории Усть-Большерецкого муниципального района;</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 неблагоприятная рыночная конъюнктура, затрудняющая реализацию дополнительных объемов мяса и молока;</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4) отсутствие достаточных племенных ресурсов специализированных пород;</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5) рост требований к охране окружающей среды и экологической безопасности производства продукции;</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6) износ и выбытие</w:t>
      </w:r>
      <w:r w:rsidR="00A01CEF">
        <w:rPr>
          <w:rFonts w:ascii="Times New Roman" w:eastAsia="Times New Roman" w:hAnsi="Times New Roman" w:cs="Times New Roman"/>
          <w:sz w:val="24"/>
          <w:szCs w:val="24"/>
          <w:lang w:eastAsia="ru-RU"/>
        </w:rPr>
        <w:t xml:space="preserve"> из эксплуатации материально-технических средств</w:t>
      </w:r>
      <w:r w:rsidRPr="001C6493">
        <w:rPr>
          <w:rFonts w:ascii="Times New Roman" w:eastAsia="Times New Roman" w:hAnsi="Times New Roman" w:cs="Times New Roman"/>
          <w:sz w:val="24"/>
          <w:szCs w:val="24"/>
          <w:lang w:eastAsia="ru-RU"/>
        </w:rPr>
        <w:t xml:space="preserve"> </w:t>
      </w:r>
      <w:r w:rsidR="00A01CEF">
        <w:rPr>
          <w:rFonts w:ascii="Times New Roman" w:eastAsia="Times New Roman" w:hAnsi="Times New Roman" w:cs="Times New Roman"/>
          <w:sz w:val="24"/>
          <w:szCs w:val="24"/>
          <w:lang w:eastAsia="ru-RU"/>
        </w:rPr>
        <w:t>и медленный</w:t>
      </w:r>
      <w:r w:rsidRPr="001C6493">
        <w:rPr>
          <w:rFonts w:ascii="Times New Roman" w:eastAsia="Times New Roman" w:hAnsi="Times New Roman" w:cs="Times New Roman"/>
          <w:sz w:val="24"/>
          <w:szCs w:val="24"/>
          <w:lang w:eastAsia="ru-RU"/>
        </w:rPr>
        <w:t xml:space="preserve"> темп их обновления;</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7) опережающий рост цен на технику и горюче-смазочные материалы.</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3.2. К мерам управления рисками, которые могут оказать влияние на достижение запланированных целей, относятся:</w:t>
      </w:r>
    </w:p>
    <w:p w:rsidR="000E44B9"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увеличение доли частных инвестиций через</w:t>
      </w:r>
      <w:r w:rsidR="00A01CEF">
        <w:rPr>
          <w:rFonts w:ascii="Times New Roman" w:eastAsia="Times New Roman" w:hAnsi="Times New Roman" w:cs="Times New Roman"/>
          <w:sz w:val="24"/>
          <w:szCs w:val="24"/>
          <w:lang w:eastAsia="ru-RU"/>
        </w:rPr>
        <w:t xml:space="preserve"> создание условий для инвестирования в развитие</w:t>
      </w:r>
      <w:r w:rsidRPr="001C6493">
        <w:rPr>
          <w:rFonts w:ascii="Times New Roman" w:eastAsia="Times New Roman" w:hAnsi="Times New Roman" w:cs="Times New Roman"/>
          <w:sz w:val="24"/>
          <w:szCs w:val="24"/>
          <w:lang w:eastAsia="ru-RU"/>
        </w:rPr>
        <w:t xml:space="preserve"> мясного и молочного животноводства в рамках государственно-частного партнерства, в том числе содействие в покупке земельных угодий, подключении к электро- и газовым сетям;</w:t>
      </w:r>
    </w:p>
    <w:p w:rsidR="006E6C70"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2) обеспечение повышения конкурентоспособности производства продукции на основе комплексной модернизации;</w:t>
      </w:r>
    </w:p>
    <w:p w:rsidR="006E6C70"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 переход к новым технологиям, техническая модернизация;</w:t>
      </w:r>
    </w:p>
    <w:p w:rsidR="001522F8" w:rsidRDefault="006E6C70" w:rsidP="00A86D11">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4) выход селекционно-племенной работы на качественно новый технологический и генетический уровень, тем самым обеспечение достаточного количества племенных ресурсов специализированных пород отечественной и зарубежной селекции в мясном и молочном скотоводстве.</w:t>
      </w:r>
    </w:p>
    <w:p w:rsidR="00A86D11" w:rsidRPr="00A86D11" w:rsidRDefault="00A86D11" w:rsidP="00A86D11">
      <w:pPr>
        <w:pStyle w:val="a4"/>
        <w:spacing w:before="120" w:after="0"/>
        <w:ind w:left="0" w:firstLine="709"/>
        <w:jc w:val="both"/>
        <w:rPr>
          <w:rFonts w:ascii="Times New Roman" w:eastAsia="Times New Roman" w:hAnsi="Times New Roman" w:cs="Times New Roman"/>
          <w:sz w:val="24"/>
          <w:szCs w:val="24"/>
          <w:lang w:eastAsia="ru-RU"/>
        </w:rPr>
      </w:pPr>
    </w:p>
    <w:p w:rsidR="00CD4819" w:rsidRPr="001C6493" w:rsidRDefault="001522F8" w:rsidP="003D0BCB">
      <w:pPr>
        <w:spacing w:after="0"/>
        <w:jc w:val="center"/>
        <w:rPr>
          <w:rFonts w:ascii="Times New Roman" w:hAnsi="Times New Roman" w:cs="Times New Roman"/>
          <w:b/>
          <w:sz w:val="24"/>
          <w:szCs w:val="24"/>
        </w:rPr>
      </w:pPr>
      <w:r w:rsidRPr="001C6493">
        <w:rPr>
          <w:rFonts w:ascii="Times New Roman" w:hAnsi="Times New Roman" w:cs="Times New Roman"/>
          <w:b/>
          <w:sz w:val="24"/>
          <w:szCs w:val="24"/>
        </w:rPr>
        <w:t xml:space="preserve">4. Прогноз ожидаемых результатов реализации </w:t>
      </w:r>
      <w:r w:rsidR="006F4733">
        <w:rPr>
          <w:rFonts w:ascii="Times New Roman" w:hAnsi="Times New Roman" w:cs="Times New Roman"/>
          <w:b/>
          <w:sz w:val="24"/>
          <w:szCs w:val="24"/>
        </w:rPr>
        <w:t>Подпрограммы 1</w:t>
      </w:r>
    </w:p>
    <w:p w:rsidR="0087153C" w:rsidRPr="001C6493" w:rsidRDefault="001522F8" w:rsidP="004A688D">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Реализация </w:t>
      </w:r>
      <w:r w:rsidR="0087153C" w:rsidRPr="001C6493">
        <w:rPr>
          <w:rFonts w:ascii="Times New Roman" w:hAnsi="Times New Roman" w:cs="Times New Roman"/>
          <w:sz w:val="24"/>
          <w:szCs w:val="24"/>
        </w:rPr>
        <w:t>мероприятий Подпрограммы 1 позволит обеспечить:</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2153" w:rsidRPr="001C6493">
        <w:rPr>
          <w:rFonts w:ascii="Times New Roman" w:hAnsi="Times New Roman" w:cs="Times New Roman"/>
          <w:sz w:val="24"/>
          <w:szCs w:val="24"/>
        </w:rPr>
        <w:t>увеличение поголо</w:t>
      </w:r>
      <w:r w:rsidR="001B069D">
        <w:rPr>
          <w:rFonts w:ascii="Times New Roman" w:hAnsi="Times New Roman" w:cs="Times New Roman"/>
          <w:sz w:val="24"/>
          <w:szCs w:val="24"/>
        </w:rPr>
        <w:t xml:space="preserve">вья крупного рогатого скота до </w:t>
      </w:r>
      <w:r w:rsidR="00B5201A">
        <w:rPr>
          <w:rFonts w:ascii="Times New Roman" w:hAnsi="Times New Roman" w:cs="Times New Roman"/>
          <w:sz w:val="24"/>
          <w:szCs w:val="24"/>
        </w:rPr>
        <w:t>4</w:t>
      </w:r>
      <w:r w:rsidR="002D2153" w:rsidRPr="001C6493">
        <w:rPr>
          <w:rFonts w:ascii="Times New Roman" w:hAnsi="Times New Roman" w:cs="Times New Roman"/>
          <w:sz w:val="24"/>
          <w:szCs w:val="24"/>
        </w:rPr>
        <w:t>00 голов;</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2D2153" w:rsidRPr="001C6493">
        <w:rPr>
          <w:rFonts w:ascii="Times New Roman" w:hAnsi="Times New Roman" w:cs="Times New Roman"/>
          <w:sz w:val="24"/>
          <w:szCs w:val="24"/>
        </w:rPr>
        <w:t xml:space="preserve"> увеличение </w:t>
      </w:r>
      <w:r w:rsidR="002B049B" w:rsidRPr="001C6493">
        <w:rPr>
          <w:rFonts w:ascii="Times New Roman" w:hAnsi="Times New Roman" w:cs="Times New Roman"/>
          <w:sz w:val="24"/>
          <w:szCs w:val="24"/>
        </w:rPr>
        <w:t xml:space="preserve">объема </w:t>
      </w:r>
      <w:r w:rsidR="002D2153" w:rsidRPr="001C6493">
        <w:rPr>
          <w:rFonts w:ascii="Times New Roman" w:hAnsi="Times New Roman" w:cs="Times New Roman"/>
          <w:sz w:val="24"/>
          <w:szCs w:val="24"/>
        </w:rPr>
        <w:t>произ</w:t>
      </w:r>
      <w:r w:rsidR="000C2C22" w:rsidRPr="001C6493">
        <w:rPr>
          <w:rFonts w:ascii="Times New Roman" w:hAnsi="Times New Roman" w:cs="Times New Roman"/>
          <w:sz w:val="24"/>
          <w:szCs w:val="24"/>
        </w:rPr>
        <w:t>в</w:t>
      </w:r>
      <w:r w:rsidR="001B069D">
        <w:rPr>
          <w:rFonts w:ascii="Times New Roman" w:hAnsi="Times New Roman" w:cs="Times New Roman"/>
          <w:sz w:val="24"/>
          <w:szCs w:val="24"/>
        </w:rPr>
        <w:t>одства молока до 500</w:t>
      </w:r>
      <w:r w:rsidR="000C2C22" w:rsidRPr="001C6493">
        <w:rPr>
          <w:rFonts w:ascii="Times New Roman" w:hAnsi="Times New Roman" w:cs="Times New Roman"/>
          <w:sz w:val="24"/>
          <w:szCs w:val="24"/>
        </w:rPr>
        <w:t xml:space="preserve"> тонн</w:t>
      </w:r>
      <w:r w:rsidR="00CB1C1F" w:rsidRPr="001C6493">
        <w:rPr>
          <w:rFonts w:ascii="Times New Roman" w:hAnsi="Times New Roman" w:cs="Times New Roman"/>
          <w:sz w:val="24"/>
          <w:szCs w:val="24"/>
        </w:rPr>
        <w:t xml:space="preserve"> в год</w:t>
      </w:r>
      <w:r w:rsidR="002D2153" w:rsidRPr="001C6493">
        <w:rPr>
          <w:rFonts w:ascii="Times New Roman" w:hAnsi="Times New Roman" w:cs="Times New Roman"/>
          <w:sz w:val="24"/>
          <w:szCs w:val="24"/>
        </w:rPr>
        <w:t>;</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2D2153" w:rsidRPr="001C6493">
        <w:rPr>
          <w:rFonts w:ascii="Times New Roman" w:hAnsi="Times New Roman" w:cs="Times New Roman"/>
          <w:sz w:val="24"/>
          <w:szCs w:val="24"/>
        </w:rPr>
        <w:t xml:space="preserve"> увеличение </w:t>
      </w:r>
      <w:r w:rsidR="002B049B" w:rsidRPr="001C6493">
        <w:rPr>
          <w:rFonts w:ascii="Times New Roman" w:hAnsi="Times New Roman" w:cs="Times New Roman"/>
          <w:sz w:val="24"/>
          <w:szCs w:val="24"/>
        </w:rPr>
        <w:t xml:space="preserve">объема </w:t>
      </w:r>
      <w:r w:rsidR="007A158D" w:rsidRPr="001C6493">
        <w:rPr>
          <w:rFonts w:ascii="Times New Roman" w:hAnsi="Times New Roman" w:cs="Times New Roman"/>
          <w:sz w:val="24"/>
          <w:szCs w:val="24"/>
        </w:rPr>
        <w:t>производства скота на убой</w:t>
      </w:r>
      <w:r w:rsidR="001B069D">
        <w:rPr>
          <w:rFonts w:ascii="Times New Roman" w:hAnsi="Times New Roman" w:cs="Times New Roman"/>
          <w:sz w:val="24"/>
          <w:szCs w:val="24"/>
        </w:rPr>
        <w:t xml:space="preserve"> (в живом весе) до 50</w:t>
      </w:r>
      <w:r w:rsidR="002D2153" w:rsidRPr="001C6493">
        <w:rPr>
          <w:rFonts w:ascii="Times New Roman" w:hAnsi="Times New Roman" w:cs="Times New Roman"/>
          <w:sz w:val="24"/>
          <w:szCs w:val="24"/>
        </w:rPr>
        <w:t xml:space="preserve"> тонн</w:t>
      </w:r>
      <w:r w:rsidR="00CB1C1F" w:rsidRPr="001C6493">
        <w:rPr>
          <w:rFonts w:ascii="Times New Roman" w:hAnsi="Times New Roman" w:cs="Times New Roman"/>
          <w:sz w:val="24"/>
          <w:szCs w:val="24"/>
        </w:rPr>
        <w:t xml:space="preserve"> в год</w:t>
      </w:r>
      <w:r w:rsidR="002D2153" w:rsidRPr="001C6493">
        <w:rPr>
          <w:rFonts w:ascii="Times New Roman" w:hAnsi="Times New Roman" w:cs="Times New Roman"/>
          <w:sz w:val="24"/>
          <w:szCs w:val="24"/>
        </w:rPr>
        <w:t>;</w:t>
      </w:r>
    </w:p>
    <w:p w:rsidR="003D0BCB" w:rsidRPr="003D0BCB" w:rsidRDefault="00024272" w:rsidP="003D0BCB">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CB1C1F" w:rsidRPr="001C6493">
        <w:rPr>
          <w:rFonts w:ascii="Times New Roman" w:hAnsi="Times New Roman" w:cs="Times New Roman"/>
          <w:sz w:val="24"/>
          <w:szCs w:val="24"/>
        </w:rPr>
        <w:t xml:space="preserve"> увеличение </w:t>
      </w:r>
      <w:r w:rsidR="00A11022" w:rsidRPr="001C6493">
        <w:rPr>
          <w:rFonts w:ascii="Times New Roman" w:hAnsi="Times New Roman" w:cs="Times New Roman"/>
          <w:sz w:val="24"/>
          <w:szCs w:val="24"/>
        </w:rPr>
        <w:t xml:space="preserve">среднего </w:t>
      </w:r>
      <w:r w:rsidR="00CB1C1F" w:rsidRPr="001C6493">
        <w:rPr>
          <w:rFonts w:ascii="Times New Roman" w:hAnsi="Times New Roman" w:cs="Times New Roman"/>
          <w:sz w:val="24"/>
          <w:szCs w:val="24"/>
        </w:rPr>
        <w:t xml:space="preserve">надоя молока </w:t>
      </w:r>
      <w:r w:rsidR="00A11022" w:rsidRPr="001C6493">
        <w:rPr>
          <w:rFonts w:ascii="Times New Roman" w:hAnsi="Times New Roman" w:cs="Times New Roman"/>
          <w:sz w:val="24"/>
          <w:szCs w:val="24"/>
        </w:rPr>
        <w:t>от</w:t>
      </w:r>
      <w:r w:rsidR="00CB1C1F" w:rsidRPr="001C6493">
        <w:rPr>
          <w:rFonts w:ascii="Times New Roman" w:hAnsi="Times New Roman" w:cs="Times New Roman"/>
          <w:sz w:val="24"/>
          <w:szCs w:val="24"/>
        </w:rPr>
        <w:t xml:space="preserve"> одн</w:t>
      </w:r>
      <w:r w:rsidR="00A11022" w:rsidRPr="001C6493">
        <w:rPr>
          <w:rFonts w:ascii="Times New Roman" w:hAnsi="Times New Roman" w:cs="Times New Roman"/>
          <w:sz w:val="24"/>
          <w:szCs w:val="24"/>
        </w:rPr>
        <w:t>ой</w:t>
      </w:r>
      <w:r w:rsidR="00CB1C1F" w:rsidRPr="001C6493">
        <w:rPr>
          <w:rFonts w:ascii="Times New Roman" w:hAnsi="Times New Roman" w:cs="Times New Roman"/>
          <w:sz w:val="24"/>
          <w:szCs w:val="24"/>
        </w:rPr>
        <w:t xml:space="preserve"> коров</w:t>
      </w:r>
      <w:r w:rsidR="00A11022" w:rsidRPr="001C6493">
        <w:rPr>
          <w:rFonts w:ascii="Times New Roman" w:hAnsi="Times New Roman" w:cs="Times New Roman"/>
          <w:sz w:val="24"/>
          <w:szCs w:val="24"/>
        </w:rPr>
        <w:t>ы</w:t>
      </w:r>
      <w:r w:rsidR="002D2153" w:rsidRPr="001C6493">
        <w:rPr>
          <w:rFonts w:ascii="Times New Roman" w:hAnsi="Times New Roman" w:cs="Times New Roman"/>
          <w:sz w:val="24"/>
          <w:szCs w:val="24"/>
        </w:rPr>
        <w:t xml:space="preserve"> до </w:t>
      </w:r>
      <w:r w:rsidR="00D164BB">
        <w:rPr>
          <w:rFonts w:ascii="Times New Roman" w:hAnsi="Times New Roman" w:cs="Times New Roman"/>
          <w:sz w:val="24"/>
          <w:szCs w:val="24"/>
        </w:rPr>
        <w:t>3</w:t>
      </w:r>
      <w:r w:rsidR="002D2153" w:rsidRPr="001C6493">
        <w:rPr>
          <w:rFonts w:ascii="Times New Roman" w:hAnsi="Times New Roman" w:cs="Times New Roman"/>
          <w:sz w:val="24"/>
          <w:szCs w:val="24"/>
        </w:rPr>
        <w:t xml:space="preserve"> </w:t>
      </w:r>
      <w:r w:rsidR="00B5201A">
        <w:rPr>
          <w:rFonts w:ascii="Times New Roman" w:hAnsi="Times New Roman" w:cs="Times New Roman"/>
          <w:sz w:val="24"/>
          <w:szCs w:val="24"/>
        </w:rPr>
        <w:t>00</w:t>
      </w:r>
      <w:r w:rsidR="002D2153" w:rsidRPr="001C6493">
        <w:rPr>
          <w:rFonts w:ascii="Times New Roman" w:hAnsi="Times New Roman" w:cs="Times New Roman"/>
          <w:sz w:val="24"/>
          <w:szCs w:val="24"/>
        </w:rPr>
        <w:t>0 кг в год</w:t>
      </w:r>
      <w:r w:rsidR="003D0BCB">
        <w:rPr>
          <w:rFonts w:ascii="Times New Roman" w:hAnsi="Times New Roman" w:cs="Times New Roman"/>
          <w:sz w:val="24"/>
          <w:szCs w:val="24"/>
        </w:rPr>
        <w:t>.</w:t>
      </w:r>
    </w:p>
    <w:p w:rsidR="00037926" w:rsidRDefault="00037926" w:rsidP="001B069D">
      <w:pPr>
        <w:spacing w:after="0" w:line="240" w:lineRule="auto"/>
        <w:jc w:val="center"/>
        <w:rPr>
          <w:rFonts w:ascii="Times New Roman" w:hAnsi="Times New Roman" w:cs="Times New Roman"/>
          <w:b/>
          <w:sz w:val="24"/>
          <w:szCs w:val="24"/>
        </w:rPr>
      </w:pPr>
    </w:p>
    <w:p w:rsidR="00B96777" w:rsidRDefault="00B96777" w:rsidP="001B069D">
      <w:pPr>
        <w:spacing w:after="0" w:line="240" w:lineRule="auto"/>
        <w:jc w:val="center"/>
        <w:rPr>
          <w:rFonts w:ascii="Times New Roman" w:hAnsi="Times New Roman" w:cs="Times New Roman"/>
          <w:b/>
          <w:sz w:val="24"/>
          <w:szCs w:val="24"/>
        </w:rPr>
      </w:pPr>
    </w:p>
    <w:p w:rsidR="00FC2629" w:rsidRDefault="00FC2629" w:rsidP="001B069D">
      <w:pPr>
        <w:spacing w:after="0" w:line="240" w:lineRule="auto"/>
        <w:jc w:val="center"/>
        <w:rPr>
          <w:rFonts w:ascii="Times New Roman" w:hAnsi="Times New Roman" w:cs="Times New Roman"/>
          <w:b/>
          <w:sz w:val="24"/>
          <w:szCs w:val="24"/>
        </w:rPr>
      </w:pPr>
    </w:p>
    <w:p w:rsidR="00FC2629" w:rsidRDefault="00FC2629" w:rsidP="001B069D">
      <w:pPr>
        <w:spacing w:after="0" w:line="240" w:lineRule="auto"/>
        <w:jc w:val="center"/>
        <w:rPr>
          <w:rFonts w:ascii="Times New Roman" w:hAnsi="Times New Roman" w:cs="Times New Roman"/>
          <w:b/>
          <w:sz w:val="24"/>
          <w:szCs w:val="24"/>
        </w:rPr>
      </w:pPr>
    </w:p>
    <w:p w:rsidR="00FC2629" w:rsidRDefault="00FC2629" w:rsidP="001B069D">
      <w:pPr>
        <w:spacing w:after="0" w:line="240" w:lineRule="auto"/>
        <w:jc w:val="center"/>
        <w:rPr>
          <w:rFonts w:ascii="Times New Roman" w:hAnsi="Times New Roman" w:cs="Times New Roman"/>
          <w:b/>
          <w:sz w:val="24"/>
          <w:szCs w:val="24"/>
        </w:rPr>
      </w:pP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w:t>
      </w: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растениеводства и мелиорации земель сельскохозяйственного назначения»</w:t>
      </w:r>
    </w:p>
    <w:p w:rsidR="001B069D" w:rsidRDefault="001B069D" w:rsidP="001B069D">
      <w:pPr>
        <w:spacing w:after="0" w:line="240" w:lineRule="auto"/>
        <w:jc w:val="center"/>
        <w:rPr>
          <w:rFonts w:ascii="Times New Roman" w:hAnsi="Times New Roman" w:cs="Times New Roman"/>
          <w:b/>
          <w:sz w:val="24"/>
          <w:szCs w:val="24"/>
        </w:rPr>
      </w:pPr>
    </w:p>
    <w:p w:rsidR="001B069D" w:rsidRDefault="001B069D" w:rsidP="001B069D">
      <w:pPr>
        <w:spacing w:after="0" w:line="240" w:lineRule="auto"/>
        <w:jc w:val="center"/>
        <w:rPr>
          <w:rFonts w:ascii="Times New Roman" w:hAnsi="Times New Roman" w:cs="Times New Roman"/>
          <w:b/>
          <w:sz w:val="24"/>
          <w:szCs w:val="24"/>
        </w:rPr>
      </w:pPr>
      <w:r w:rsidRPr="002D0921">
        <w:rPr>
          <w:rFonts w:ascii="Times New Roman" w:hAnsi="Times New Roman" w:cs="Times New Roman"/>
          <w:b/>
          <w:sz w:val="24"/>
          <w:szCs w:val="24"/>
        </w:rPr>
        <w:t>Паспорт</w:t>
      </w: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подпрограммы</w:t>
      </w:r>
      <w:r w:rsidRPr="002D0921">
        <w:rPr>
          <w:rFonts w:ascii="Times New Roman" w:hAnsi="Times New Roman" w:cs="Times New Roman"/>
          <w:b/>
          <w:sz w:val="24"/>
          <w:szCs w:val="24"/>
        </w:rPr>
        <w:t xml:space="preserve"> </w:t>
      </w:r>
      <w:r>
        <w:rPr>
          <w:rFonts w:ascii="Times New Roman" w:hAnsi="Times New Roman" w:cs="Times New Roman"/>
          <w:b/>
          <w:sz w:val="24"/>
          <w:szCs w:val="24"/>
        </w:rPr>
        <w:t>«Развитие растениеводства и мелиорации земель сельскохозяйственного назначения»</w:t>
      </w:r>
    </w:p>
    <w:p w:rsidR="001B069D" w:rsidRDefault="001B069D" w:rsidP="001B069D">
      <w:pPr>
        <w:spacing w:after="0" w:line="240" w:lineRule="auto"/>
        <w:jc w:val="center"/>
        <w:rPr>
          <w:rFonts w:ascii="Times New Roman" w:hAnsi="Times New Roman" w:cs="Times New Roman"/>
          <w:b/>
          <w:sz w:val="24"/>
          <w:szCs w:val="24"/>
        </w:rPr>
      </w:pPr>
      <w:r w:rsidRPr="002D0921">
        <w:rPr>
          <w:rFonts w:ascii="Times New Roman" w:hAnsi="Times New Roman" w:cs="Times New Roman"/>
          <w:b/>
          <w:sz w:val="24"/>
          <w:szCs w:val="24"/>
        </w:rPr>
        <w:t>(далее – П</w:t>
      </w:r>
      <w:r w:rsidR="00573283">
        <w:rPr>
          <w:rFonts w:ascii="Times New Roman" w:hAnsi="Times New Roman" w:cs="Times New Roman"/>
          <w:b/>
          <w:sz w:val="24"/>
          <w:szCs w:val="24"/>
        </w:rPr>
        <w:t>одп</w:t>
      </w:r>
      <w:r w:rsidRPr="002D0921">
        <w:rPr>
          <w:rFonts w:ascii="Times New Roman" w:hAnsi="Times New Roman" w:cs="Times New Roman"/>
          <w:b/>
          <w:sz w:val="24"/>
          <w:szCs w:val="24"/>
        </w:rPr>
        <w:t>рограмма</w:t>
      </w:r>
      <w:r>
        <w:rPr>
          <w:rFonts w:ascii="Times New Roman" w:hAnsi="Times New Roman" w:cs="Times New Roman"/>
          <w:b/>
          <w:sz w:val="24"/>
          <w:szCs w:val="24"/>
        </w:rPr>
        <w:t xml:space="preserve"> </w:t>
      </w:r>
      <w:r w:rsidR="00B90A25">
        <w:rPr>
          <w:rFonts w:ascii="Times New Roman" w:hAnsi="Times New Roman" w:cs="Times New Roman"/>
          <w:b/>
          <w:sz w:val="24"/>
          <w:szCs w:val="24"/>
        </w:rPr>
        <w:t>2</w:t>
      </w:r>
      <w:r w:rsidRPr="002D0921">
        <w:rPr>
          <w:rFonts w:ascii="Times New Roman" w:hAnsi="Times New Roman" w:cs="Times New Roman"/>
          <w:b/>
          <w:sz w:val="24"/>
          <w:szCs w:val="24"/>
        </w:rPr>
        <w:t>)</w:t>
      </w:r>
    </w:p>
    <w:tbl>
      <w:tblPr>
        <w:tblStyle w:val="a3"/>
        <w:tblW w:w="10173" w:type="dxa"/>
        <w:tblLook w:val="04A0" w:firstRow="1" w:lastRow="0" w:firstColumn="1" w:lastColumn="0" w:noHBand="0" w:noVBand="1"/>
      </w:tblPr>
      <w:tblGrid>
        <w:gridCol w:w="3369"/>
        <w:gridCol w:w="6804"/>
      </w:tblGrid>
      <w:tr w:rsidR="001B069D" w:rsidRPr="002D0921" w:rsidTr="00DF5AB1">
        <w:tc>
          <w:tcPr>
            <w:tcW w:w="3369" w:type="dxa"/>
          </w:tcPr>
          <w:p w:rsidR="001B069D" w:rsidRPr="002D0921" w:rsidRDefault="001B069D" w:rsidP="00DC5263">
            <w:pPr>
              <w:rPr>
                <w:rFonts w:ascii="Times New Roman" w:hAnsi="Times New Roman" w:cs="Times New Roman"/>
                <w:sz w:val="24"/>
                <w:szCs w:val="24"/>
              </w:rPr>
            </w:pPr>
            <w:r>
              <w:rPr>
                <w:rFonts w:ascii="Times New Roman" w:hAnsi="Times New Roman" w:cs="Times New Roman"/>
                <w:sz w:val="24"/>
                <w:szCs w:val="24"/>
              </w:rPr>
              <w:t>Ответств</w:t>
            </w:r>
            <w:r w:rsidR="002D0C12">
              <w:rPr>
                <w:rFonts w:ascii="Times New Roman" w:hAnsi="Times New Roman" w:cs="Times New Roman"/>
                <w:sz w:val="24"/>
                <w:szCs w:val="24"/>
              </w:rPr>
              <w:t>енный исполнитель Подпрограммы 2</w:t>
            </w:r>
          </w:p>
        </w:tc>
        <w:tc>
          <w:tcPr>
            <w:tcW w:w="6804" w:type="dxa"/>
          </w:tcPr>
          <w:p w:rsidR="001B069D" w:rsidRPr="002D0921" w:rsidRDefault="001B069D" w:rsidP="00DC5263">
            <w:pPr>
              <w:jc w:val="both"/>
              <w:rPr>
                <w:rFonts w:ascii="Times New Roman" w:hAnsi="Times New Roman" w:cs="Times New Roman"/>
                <w:sz w:val="24"/>
                <w:szCs w:val="24"/>
              </w:rPr>
            </w:pPr>
            <w:r w:rsidRPr="002D0921">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Участники Подпрограммы 2</w:t>
            </w:r>
          </w:p>
        </w:tc>
        <w:tc>
          <w:tcPr>
            <w:tcW w:w="6804" w:type="dxa"/>
          </w:tcPr>
          <w:p w:rsidR="001B069D" w:rsidRDefault="001B069D" w:rsidP="00DC5263">
            <w:pPr>
              <w:jc w:val="both"/>
              <w:rPr>
                <w:rFonts w:ascii="Times New Roman" w:hAnsi="Times New Roman" w:cs="Times New Roman"/>
                <w:sz w:val="24"/>
                <w:szCs w:val="24"/>
              </w:rPr>
            </w:pPr>
            <w:r w:rsidRPr="002D0921">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Pr>
                <w:rFonts w:ascii="Times New Roman" w:hAnsi="Times New Roman" w:cs="Times New Roman"/>
                <w:sz w:val="24"/>
                <w:szCs w:val="24"/>
              </w:rPr>
              <w:t>;</w:t>
            </w:r>
          </w:p>
          <w:p w:rsidR="001B069D" w:rsidRPr="002D0921" w:rsidRDefault="001B069D" w:rsidP="00DC5263">
            <w:pPr>
              <w:jc w:val="both"/>
              <w:rPr>
                <w:rFonts w:ascii="Times New Roman" w:hAnsi="Times New Roman" w:cs="Times New Roman"/>
                <w:sz w:val="24"/>
                <w:szCs w:val="24"/>
              </w:rPr>
            </w:pPr>
            <w:r>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Цели Подпрограммы 2</w:t>
            </w:r>
          </w:p>
        </w:tc>
        <w:tc>
          <w:tcPr>
            <w:tcW w:w="6804" w:type="dxa"/>
          </w:tcPr>
          <w:p w:rsidR="001B069D" w:rsidRDefault="001B069D" w:rsidP="00DC526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обеспечение продовольственной безопасности Усть-Большерецкого муниципального района путем эффективного и устойчивого развития агропромышленного комплекса, обеспечивающего на мелиорированных землях стабильное увеличение валового производства сельскохозяйственной продукции;</w:t>
            </w:r>
          </w:p>
          <w:p w:rsidR="002940E9" w:rsidRDefault="002940E9" w:rsidP="00DC526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воспроизводство и повышение эффективности использования в сельском хозяйстве земельных ресурсов;</w:t>
            </w:r>
          </w:p>
          <w:p w:rsidR="002940E9" w:rsidRPr="002D0921" w:rsidRDefault="001B069D" w:rsidP="002940E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40E9">
              <w:rPr>
                <w:rFonts w:ascii="Times New Roman" w:hAnsi="Times New Roman" w:cs="Times New Roman"/>
                <w:sz w:val="24"/>
                <w:szCs w:val="24"/>
              </w:rPr>
              <w:t>повышение уровня обеспеченности населения Усть-Большерецкого муниципального района продуктами питания местного производства доступным по цене и безопасными по качеству;</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Задачи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создание условий для сохранения и восстановления плодородия почв, развития мелиорации сельскохозяйственных земель;</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предотвращение выбытия из сельскохозяйственного оборота и стимулирование эффективного использования земель сельскохозяйственного назначения;</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развитие на мелиорируемых землях кормовой базы для животноводства</w:t>
            </w:r>
            <w:r w:rsidR="002940E9">
              <w:rPr>
                <w:rFonts w:ascii="Times New Roman" w:hAnsi="Times New Roman" w:cs="Times New Roman"/>
                <w:sz w:val="24"/>
                <w:szCs w:val="24"/>
              </w:rPr>
              <w:t>;</w:t>
            </w:r>
          </w:p>
          <w:p w:rsidR="002940E9" w:rsidRDefault="002940E9" w:rsidP="00DC5263">
            <w:pPr>
              <w:jc w:val="both"/>
              <w:rPr>
                <w:rFonts w:ascii="Times New Roman" w:hAnsi="Times New Roman" w:cs="Times New Roman"/>
                <w:sz w:val="24"/>
                <w:szCs w:val="24"/>
              </w:rPr>
            </w:pPr>
            <w:r>
              <w:rPr>
                <w:rFonts w:ascii="Times New Roman" w:hAnsi="Times New Roman" w:cs="Times New Roman"/>
                <w:sz w:val="24"/>
                <w:szCs w:val="24"/>
              </w:rPr>
              <w:t>- создание условий для устойчивого развития производства продукции растениеводства;</w:t>
            </w:r>
          </w:p>
          <w:p w:rsidR="002940E9" w:rsidRPr="002D0921" w:rsidRDefault="002940E9" w:rsidP="00DC5263">
            <w:pPr>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производства основных видов продукции растениеводства</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Целевые индика</w:t>
            </w:r>
            <w:r w:rsidR="002D0C12">
              <w:rPr>
                <w:rFonts w:ascii="Times New Roman" w:hAnsi="Times New Roman" w:cs="Times New Roman"/>
                <w:sz w:val="24"/>
                <w:szCs w:val="24"/>
              </w:rPr>
              <w:t>торы и показатели Подпрограммы 2</w:t>
            </w:r>
          </w:p>
        </w:tc>
        <w:tc>
          <w:tcPr>
            <w:tcW w:w="6804" w:type="dxa"/>
          </w:tcPr>
          <w:p w:rsidR="001B069D" w:rsidRDefault="00DF5AB1" w:rsidP="00DC5263">
            <w:pPr>
              <w:rPr>
                <w:rFonts w:ascii="Times New Roman" w:hAnsi="Times New Roman" w:cs="Times New Roman"/>
                <w:sz w:val="24"/>
                <w:szCs w:val="24"/>
              </w:rPr>
            </w:pPr>
            <w:r>
              <w:rPr>
                <w:rFonts w:ascii="Times New Roman" w:hAnsi="Times New Roman" w:cs="Times New Roman"/>
                <w:sz w:val="24"/>
                <w:szCs w:val="24"/>
              </w:rPr>
              <w:t>- объем реконструированных мелиоративных земель;</w:t>
            </w:r>
          </w:p>
          <w:p w:rsidR="00DF5AB1" w:rsidRDefault="00DF5AB1" w:rsidP="00DC5263">
            <w:pPr>
              <w:rPr>
                <w:rFonts w:ascii="Times New Roman" w:hAnsi="Times New Roman" w:cs="Times New Roman"/>
                <w:sz w:val="24"/>
                <w:szCs w:val="24"/>
              </w:rPr>
            </w:pPr>
            <w:r>
              <w:rPr>
                <w:rFonts w:ascii="Times New Roman" w:hAnsi="Times New Roman" w:cs="Times New Roman"/>
                <w:sz w:val="24"/>
                <w:szCs w:val="24"/>
              </w:rPr>
              <w:t>- производство овощей;</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sidR="002D0C12">
              <w:rPr>
                <w:rFonts w:ascii="Times New Roman" w:hAnsi="Times New Roman" w:cs="Times New Roman"/>
                <w:sz w:val="24"/>
                <w:szCs w:val="24"/>
              </w:rPr>
              <w:t>Подпрограммы 2</w:t>
            </w:r>
          </w:p>
        </w:tc>
        <w:tc>
          <w:tcPr>
            <w:tcW w:w="6804" w:type="dxa"/>
          </w:tcPr>
          <w:p w:rsidR="001B069D" w:rsidRPr="002D0921" w:rsidRDefault="001B069D" w:rsidP="00DC5263">
            <w:pPr>
              <w:jc w:val="both"/>
              <w:rPr>
                <w:rFonts w:ascii="Times New Roman" w:hAnsi="Times New Roman" w:cs="Times New Roman"/>
                <w:sz w:val="24"/>
                <w:szCs w:val="24"/>
              </w:rPr>
            </w:pPr>
            <w:r>
              <w:rPr>
                <w:rFonts w:ascii="Times New Roman" w:hAnsi="Times New Roman" w:cs="Times New Roman"/>
                <w:sz w:val="24"/>
                <w:szCs w:val="24"/>
              </w:rPr>
              <w:t>Программа реализуется в 2016 году в 1 (один) этап</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Объемы бюдже</w:t>
            </w:r>
            <w:r w:rsidR="002D0C12">
              <w:rPr>
                <w:rFonts w:ascii="Times New Roman" w:hAnsi="Times New Roman" w:cs="Times New Roman"/>
                <w:sz w:val="24"/>
                <w:szCs w:val="24"/>
              </w:rPr>
              <w:t>тных ассигнований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2 за счет всех источников составляет </w:t>
            </w:r>
            <w:r w:rsidR="00DF5AB1">
              <w:rPr>
                <w:rFonts w:ascii="Times New Roman" w:hAnsi="Times New Roman" w:cs="Times New Roman"/>
                <w:sz w:val="24"/>
                <w:szCs w:val="24"/>
              </w:rPr>
              <w:t>7</w:t>
            </w:r>
            <w:r w:rsidR="0029113F">
              <w:rPr>
                <w:rFonts w:ascii="Times New Roman" w:hAnsi="Times New Roman" w:cs="Times New Roman"/>
                <w:sz w:val="24"/>
                <w:szCs w:val="24"/>
              </w:rPr>
              <w:t> </w:t>
            </w:r>
            <w:r w:rsidR="00573283">
              <w:rPr>
                <w:rFonts w:ascii="Times New Roman" w:hAnsi="Times New Roman" w:cs="Times New Roman"/>
                <w:sz w:val="24"/>
                <w:szCs w:val="24"/>
              </w:rPr>
              <w:t>400</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за счет средств:</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 местного бюджета – </w:t>
            </w:r>
            <w:r w:rsidR="00DF5AB1">
              <w:rPr>
                <w:rFonts w:ascii="Times New Roman" w:hAnsi="Times New Roman" w:cs="Times New Roman"/>
                <w:sz w:val="24"/>
                <w:szCs w:val="24"/>
              </w:rPr>
              <w:t>6 0</w:t>
            </w:r>
            <w:r w:rsidR="0029113F">
              <w:rPr>
                <w:rFonts w:ascii="Times New Roman" w:hAnsi="Times New Roman" w:cs="Times New Roman"/>
                <w:sz w:val="24"/>
                <w:szCs w:val="24"/>
              </w:rPr>
              <w:t>00</w:t>
            </w:r>
            <w:r>
              <w:rPr>
                <w:rFonts w:ascii="Times New Roman" w:hAnsi="Times New Roman" w:cs="Times New Roman"/>
                <w:sz w:val="24"/>
                <w:szCs w:val="24"/>
              </w:rPr>
              <w:t>,0 тыс. рублей;</w:t>
            </w:r>
          </w:p>
          <w:p w:rsidR="001B069D" w:rsidRPr="002D0921" w:rsidRDefault="001B069D" w:rsidP="00573283">
            <w:pPr>
              <w:jc w:val="both"/>
              <w:rPr>
                <w:rFonts w:ascii="Times New Roman" w:hAnsi="Times New Roman" w:cs="Times New Roman"/>
                <w:sz w:val="24"/>
                <w:szCs w:val="24"/>
              </w:rPr>
            </w:pPr>
            <w:r>
              <w:rPr>
                <w:rFonts w:ascii="Times New Roman" w:hAnsi="Times New Roman" w:cs="Times New Roman"/>
                <w:sz w:val="24"/>
                <w:szCs w:val="24"/>
              </w:rPr>
              <w:t>- внебюджет</w:t>
            </w:r>
            <w:r w:rsidR="00EB1818">
              <w:rPr>
                <w:rFonts w:ascii="Times New Roman" w:hAnsi="Times New Roman" w:cs="Times New Roman"/>
                <w:sz w:val="24"/>
                <w:szCs w:val="24"/>
              </w:rPr>
              <w:t xml:space="preserve">ных источников </w:t>
            </w:r>
            <w:r>
              <w:rPr>
                <w:rFonts w:ascii="Times New Roman" w:hAnsi="Times New Roman" w:cs="Times New Roman"/>
                <w:sz w:val="24"/>
                <w:szCs w:val="24"/>
              </w:rPr>
              <w:t xml:space="preserve"> – </w:t>
            </w:r>
            <w:r w:rsidR="00DF5AB1">
              <w:rPr>
                <w:rFonts w:ascii="Times New Roman" w:hAnsi="Times New Roman" w:cs="Times New Roman"/>
                <w:sz w:val="24"/>
                <w:szCs w:val="24"/>
              </w:rPr>
              <w:t>1 </w:t>
            </w:r>
            <w:r w:rsidR="00573283">
              <w:rPr>
                <w:rFonts w:ascii="Times New Roman" w:hAnsi="Times New Roman" w:cs="Times New Roman"/>
                <w:sz w:val="24"/>
                <w:szCs w:val="24"/>
              </w:rPr>
              <w:t>400</w:t>
            </w:r>
            <w:r w:rsidR="00DF5AB1">
              <w:rPr>
                <w:rFonts w:ascii="Times New Roman" w:hAnsi="Times New Roman" w:cs="Times New Roman"/>
                <w:sz w:val="24"/>
                <w:szCs w:val="24"/>
              </w:rPr>
              <w:t>,</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Ожидаемые резу</w:t>
            </w:r>
            <w:r w:rsidR="002D0C12">
              <w:rPr>
                <w:rFonts w:ascii="Times New Roman" w:hAnsi="Times New Roman" w:cs="Times New Roman"/>
                <w:sz w:val="24"/>
                <w:szCs w:val="24"/>
              </w:rPr>
              <w:t>льтаты реализации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 объем реконструированных мелиоративных земель составит на площади </w:t>
            </w:r>
            <w:r w:rsidR="0029113F">
              <w:rPr>
                <w:rFonts w:ascii="Times New Roman" w:hAnsi="Times New Roman" w:cs="Times New Roman"/>
                <w:sz w:val="24"/>
                <w:szCs w:val="24"/>
              </w:rPr>
              <w:t>170</w:t>
            </w:r>
            <w:r>
              <w:rPr>
                <w:rFonts w:ascii="Times New Roman" w:hAnsi="Times New Roman" w:cs="Times New Roman"/>
                <w:sz w:val="24"/>
                <w:szCs w:val="24"/>
              </w:rPr>
              <w:t xml:space="preserve"> га;</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предотвращение выбытия из оборота сельхозугодий за счет реконструкций, культуртехнических и ремо</w:t>
            </w:r>
            <w:r w:rsidR="0029113F">
              <w:rPr>
                <w:rFonts w:ascii="Times New Roman" w:hAnsi="Times New Roman" w:cs="Times New Roman"/>
                <w:sz w:val="24"/>
                <w:szCs w:val="24"/>
              </w:rPr>
              <w:t>нтных мероприятий на площади 170</w:t>
            </w:r>
            <w:r>
              <w:rPr>
                <w:rFonts w:ascii="Times New Roman" w:hAnsi="Times New Roman" w:cs="Times New Roman"/>
                <w:sz w:val="24"/>
                <w:szCs w:val="24"/>
              </w:rPr>
              <w:t xml:space="preserve"> га</w:t>
            </w:r>
            <w:r w:rsidR="00DE10E1">
              <w:rPr>
                <w:rFonts w:ascii="Times New Roman" w:hAnsi="Times New Roman" w:cs="Times New Roman"/>
                <w:sz w:val="24"/>
                <w:szCs w:val="24"/>
              </w:rPr>
              <w:t>;</w:t>
            </w:r>
          </w:p>
          <w:p w:rsidR="00DE10E1" w:rsidRPr="002D0921" w:rsidRDefault="00DE10E1" w:rsidP="00DC5263">
            <w:pPr>
              <w:jc w:val="both"/>
              <w:rPr>
                <w:rFonts w:ascii="Times New Roman" w:hAnsi="Times New Roman" w:cs="Times New Roman"/>
                <w:sz w:val="24"/>
                <w:szCs w:val="24"/>
              </w:rPr>
            </w:pPr>
            <w:r>
              <w:rPr>
                <w:rFonts w:ascii="Times New Roman" w:hAnsi="Times New Roman" w:cs="Times New Roman"/>
                <w:sz w:val="24"/>
                <w:szCs w:val="24"/>
              </w:rPr>
              <w:t>- увеличение производства овощей до 170 тонн в год.</w:t>
            </w:r>
          </w:p>
        </w:tc>
      </w:tr>
    </w:tbl>
    <w:p w:rsidR="001B069D" w:rsidRDefault="001B069D" w:rsidP="001B069D">
      <w:pPr>
        <w:spacing w:after="0" w:line="240" w:lineRule="auto"/>
        <w:rPr>
          <w:rFonts w:ascii="Times New Roman" w:hAnsi="Times New Roman" w:cs="Times New Roman"/>
          <w:b/>
          <w:sz w:val="24"/>
          <w:szCs w:val="24"/>
        </w:rPr>
      </w:pPr>
    </w:p>
    <w:p w:rsidR="001B069D" w:rsidRDefault="001B069D" w:rsidP="00EB1818">
      <w:pPr>
        <w:pStyle w:val="a4"/>
        <w:numPr>
          <w:ilvl w:val="0"/>
          <w:numId w:val="6"/>
        </w:numPr>
        <w:spacing w:after="0"/>
        <w:jc w:val="center"/>
        <w:rPr>
          <w:rFonts w:ascii="Times New Roman" w:hAnsi="Times New Roman" w:cs="Times New Roman"/>
          <w:b/>
          <w:sz w:val="24"/>
          <w:szCs w:val="24"/>
        </w:rPr>
      </w:pPr>
      <w:r w:rsidRPr="0040773F">
        <w:rPr>
          <w:rFonts w:ascii="Times New Roman" w:hAnsi="Times New Roman" w:cs="Times New Roman"/>
          <w:b/>
          <w:sz w:val="24"/>
          <w:szCs w:val="24"/>
        </w:rPr>
        <w:t>Общая характеристика сферы реализации П</w:t>
      </w:r>
      <w:r w:rsidR="0029113F">
        <w:rPr>
          <w:rFonts w:ascii="Times New Roman" w:hAnsi="Times New Roman" w:cs="Times New Roman"/>
          <w:b/>
          <w:sz w:val="24"/>
          <w:szCs w:val="24"/>
        </w:rPr>
        <w:t>одпрограммы 2</w:t>
      </w:r>
    </w:p>
    <w:p w:rsidR="00EB1818" w:rsidRPr="00EB1818" w:rsidRDefault="00EB1818" w:rsidP="00EB1818">
      <w:pPr>
        <w:pStyle w:val="a4"/>
        <w:spacing w:after="0"/>
        <w:rPr>
          <w:rFonts w:ascii="Times New Roman" w:hAnsi="Times New Roman" w:cs="Times New Roman"/>
          <w:b/>
          <w:sz w:val="24"/>
          <w:szCs w:val="24"/>
        </w:rPr>
      </w:pP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 условием обеспечения стабильного развития агропромышленного комплекса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w:t>
      </w:r>
      <w:r w:rsidR="00A01CEF">
        <w:rPr>
          <w:rFonts w:ascii="Times New Roman" w:hAnsi="Times New Roman" w:cs="Times New Roman"/>
          <w:sz w:val="24"/>
          <w:szCs w:val="24"/>
        </w:rPr>
        <w:t>о назначения, в том числе путем</w:t>
      </w:r>
      <w:r>
        <w:rPr>
          <w:rFonts w:ascii="Times New Roman" w:hAnsi="Times New Roman" w:cs="Times New Roman"/>
          <w:sz w:val="24"/>
          <w:szCs w:val="24"/>
        </w:rPr>
        <w:t xml:space="preserve"> восстановления и развития мелиоративных фондов. Плодородие почвы во взаимодействии с другими природными факторами составляет основу производительной силы земли, влияющей на эффективность производства сельскохозяйственной продукции.</w:t>
      </w: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Мелиорация земель является одним из средств рационального сельскохозяйственного воздействия человека на природу. Мелиорация земель способствует сохранению и повышению плодородия почв, росту урожайности, устойчивости земледелия, смягчению воздействия колебаний погодно-климатических условий на результаты производства. Масштабы мелиорации возрастают, но главное внимание на нынешнем этапе уделяется повышению ее эффективности. Грамотное проведение мелиорации земель позволяет придать устойчивость аграрному производству и, по возможности, достигнуть полезных результатов, увеличить продуктивность растениеводства и животноводства, сохранить и повысить плодородие земель.</w:t>
      </w: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Главным условием интенсивного развития животноводческих хозяйств, занимающихся молочным животноводством, является обеспечение кормовой базы. Высокий уровень плодородия кормовых угодий обеспечит необходимый объем кормов с высоким качеством, что, в свою очередь, обеспечит увеличение продуктивности коров, здоровье молодняка.</w:t>
      </w:r>
    </w:p>
    <w:p w:rsidR="001B069D" w:rsidRPr="00264049"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Каждый год с урожаем из почвы выносится часть питательных элементов, которые необходимо восполнять ежегодным внесением минеральных и органических удобрений, отмечается сокращение площади пашни с высоким содержанием подвижного фосфора и обменного калия и перераспределение ее в среднеобеспеченные, а среднеобеспеченных – в </w:t>
      </w:r>
      <w:r w:rsidRPr="00264049">
        <w:rPr>
          <w:rFonts w:ascii="Times New Roman" w:hAnsi="Times New Roman" w:cs="Times New Roman"/>
          <w:sz w:val="24"/>
          <w:szCs w:val="24"/>
        </w:rPr>
        <w:t>низко обеспеченные группы.</w:t>
      </w:r>
    </w:p>
    <w:p w:rsidR="001B069D" w:rsidRDefault="001B069D" w:rsidP="004A688D">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На территории Усть-Большерецкого муниципального района</w:t>
      </w:r>
      <w:r w:rsidRPr="00264049">
        <w:rPr>
          <w:rFonts w:ascii="Times New Roman" w:hAnsi="Times New Roman" w:cs="Times New Roman"/>
          <w:sz w:val="24"/>
          <w:szCs w:val="24"/>
        </w:rPr>
        <w:t xml:space="preserve"> имеется более 5000  га пашни и более 35000 га  сельскохозяйственных угодий, данное количество земель при полном объёме ввода в эксплуатацию позволит увеличить поголовье  крупного рога</w:t>
      </w:r>
      <w:r>
        <w:rPr>
          <w:rFonts w:ascii="Times New Roman" w:hAnsi="Times New Roman" w:cs="Times New Roman"/>
          <w:sz w:val="24"/>
          <w:szCs w:val="24"/>
        </w:rPr>
        <w:t xml:space="preserve">того скота  в пять и более раз. </w:t>
      </w:r>
      <w:r w:rsidRPr="00264049">
        <w:rPr>
          <w:rFonts w:ascii="Times New Roman" w:hAnsi="Times New Roman" w:cs="Times New Roman"/>
          <w:sz w:val="24"/>
          <w:szCs w:val="24"/>
        </w:rPr>
        <w:t xml:space="preserve">Однако в настоящее время земли имеют низкое содержание гумуса, почвы  имеют  легкий механический состав и большую засорённость кустарниками, что требует обязательного ежегодного внесения высоких доз минеральных и органических </w:t>
      </w:r>
      <w:r>
        <w:rPr>
          <w:rFonts w:ascii="Times New Roman" w:hAnsi="Times New Roman" w:cs="Times New Roman"/>
          <w:sz w:val="24"/>
          <w:szCs w:val="24"/>
        </w:rPr>
        <w:t>удобрений, проведения культуро</w:t>
      </w:r>
      <w:r w:rsidRPr="00264049">
        <w:rPr>
          <w:rFonts w:ascii="Times New Roman" w:hAnsi="Times New Roman" w:cs="Times New Roman"/>
          <w:sz w:val="24"/>
          <w:szCs w:val="24"/>
        </w:rPr>
        <w:t xml:space="preserve">технических  работ. </w:t>
      </w:r>
    </w:p>
    <w:p w:rsidR="00123D4C" w:rsidRDefault="001B069D" w:rsidP="00123D4C">
      <w:pPr>
        <w:spacing w:after="0"/>
        <w:ind w:firstLine="708"/>
        <w:jc w:val="both"/>
        <w:rPr>
          <w:rFonts w:ascii="Times New Roman" w:hAnsi="Times New Roman" w:cs="Times New Roman"/>
          <w:sz w:val="24"/>
          <w:szCs w:val="24"/>
        </w:rPr>
      </w:pPr>
      <w:r w:rsidRPr="00264049">
        <w:rPr>
          <w:rFonts w:ascii="Times New Roman" w:hAnsi="Times New Roman" w:cs="Times New Roman"/>
          <w:sz w:val="24"/>
          <w:szCs w:val="24"/>
        </w:rPr>
        <w:t>Существующие сенокосные угодья</w:t>
      </w:r>
      <w:r>
        <w:rPr>
          <w:rFonts w:ascii="Times New Roman" w:hAnsi="Times New Roman" w:cs="Times New Roman"/>
          <w:sz w:val="24"/>
          <w:szCs w:val="24"/>
        </w:rPr>
        <w:t xml:space="preserve"> в Усть-Большерецком муниципальном районе</w:t>
      </w:r>
      <w:r w:rsidRPr="00264049">
        <w:rPr>
          <w:rFonts w:ascii="Times New Roman" w:hAnsi="Times New Roman" w:cs="Times New Roman"/>
          <w:sz w:val="24"/>
          <w:szCs w:val="24"/>
        </w:rPr>
        <w:t xml:space="preserve"> на протяжении многих лет не восстанавливались, известковые почвы, подсев трав и подкормка удобрениями не проводились, в результате снизилась урожайность многолетних трав. Экстенсивное использование плодородия почв уже вызвало снижение валовых сборов грубых кормов и основных сельскохозяйственных культур, усилило зависимость сельского хозяйства от погодных условий. </w:t>
      </w:r>
    </w:p>
    <w:p w:rsidR="001B069D" w:rsidRDefault="00635FE5" w:rsidP="00123D4C">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Учитывая вышеизложенн</w:t>
      </w:r>
      <w:r w:rsidR="00123D4C">
        <w:rPr>
          <w:rFonts w:ascii="Times New Roman" w:hAnsi="Times New Roman" w:cs="Times New Roman"/>
          <w:sz w:val="24"/>
          <w:szCs w:val="24"/>
        </w:rPr>
        <w:t>ое, Подпрограммой 2 предусмотрен</w:t>
      </w:r>
      <w:r>
        <w:rPr>
          <w:rFonts w:ascii="Times New Roman" w:hAnsi="Times New Roman" w:cs="Times New Roman"/>
          <w:sz w:val="24"/>
          <w:szCs w:val="24"/>
        </w:rPr>
        <w:t>ы финансовые</w:t>
      </w:r>
      <w:r w:rsidR="00123D4C">
        <w:rPr>
          <w:rFonts w:ascii="Times New Roman" w:hAnsi="Times New Roman" w:cs="Times New Roman"/>
          <w:sz w:val="24"/>
          <w:szCs w:val="24"/>
        </w:rPr>
        <w:t xml:space="preserve"> средства на предоставление субсидии на приобретение минеральных удобрений и проведение культуртехнических мероприятий на мелиорируемых землях.</w:t>
      </w:r>
      <w:r>
        <w:rPr>
          <w:rFonts w:ascii="Times New Roman" w:hAnsi="Times New Roman" w:cs="Times New Roman"/>
          <w:sz w:val="24"/>
          <w:szCs w:val="24"/>
        </w:rPr>
        <w:t xml:space="preserve"> </w:t>
      </w:r>
      <w:r w:rsidR="001B069D" w:rsidRPr="00264049">
        <w:rPr>
          <w:rFonts w:ascii="Times New Roman" w:hAnsi="Times New Roman" w:cs="Times New Roman"/>
          <w:sz w:val="24"/>
          <w:szCs w:val="24"/>
        </w:rPr>
        <w:t xml:space="preserve">Проведение комплекса мероприятий позволит предотвратить дальнейшую деградацию почв, сохранить плодородие, повысить урожайность сельскохозяйственных культур. При этом снизится себестоимость </w:t>
      </w:r>
      <w:r w:rsidR="001B069D" w:rsidRPr="00264049">
        <w:rPr>
          <w:rFonts w:ascii="Times New Roman" w:hAnsi="Times New Roman" w:cs="Times New Roman"/>
          <w:sz w:val="24"/>
          <w:szCs w:val="24"/>
        </w:rPr>
        <w:lastRenderedPageBreak/>
        <w:t xml:space="preserve">сельскохозяйственной продукции, высокий уровень плодородия кормовых угодий обеспечит необходимый объем кормов с высоким качеством, что в свою очередь, обеспечит увеличение продуктивности скота. Сохранение и повышение плодородия почв напрямую влияет на состояние всего сельскохозяйственного производства. В настоящее время остро стоит вопрос обеспечения производителей сельхозпродукции грубыми кормами. Все это сказывается на высокой себестоимости сельскохозяйственной продукции.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Овощеводство Усть-Большерецкого муниципального района в современных условиях приобретает особое значение. Резко возрастает потребность в круглогодичном обеспечении населения свежей овощной продукцией. Защищенный грунт позволяет создать оптимальные условия жизнеобеспечения растений и производить рассаду и овощи во внесезонное время, когда их выращивание невозможно в полевых условиях.</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В рамках реализации мероприятий муниципальной целевой программы «Развитие и поддержка субъектов малого и среднего предпринимательства в Усть-Большерецком муниципальном районе на 2011 год» в 2011 году Главе крестьянского (фермерского) хозяйства Жуковскому С.В. предоставлялся грант в размере 200,0 тыс. рублей на модернизацию устаревших зимних теплиц в п. Паужетка Усть-Большерецкого муниципального района. Так на выделенные средства гранта была произведена модернизация 2-х теплиц общей площадью 200 кв.метров.</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 xml:space="preserve">В рамках реализации муниципальной программы «Поддержка развития агропромышленного комплекса Усть-Большерецкого муниципального района на 2015 год» был предоставлен грант ООО «Романовское» в размере 623 тыс.руб. на проведение реконструкции теплицы и оснащение ее необходимым оборудованием.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Развитие данной отрасли необходимо для удовлетворения возрастающего спроса населения Усть-Большерецкого муниципального района в качественной овощной продукции.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Усть-Большерецкий муниципальный район имеет необходимые ресурсы и условия для интенсивного развития производства овощей в защищенном грунте, в частности: обширные территории для строительства, реконструкции и модернизации теплиц.</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Несмотря на это, существует ряд факторов, сдерживающих дальнейшее развитие  отрасли растениеводства в районе:</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1) ухудшение материально-технической базы, моральный и физический износ оборудования;</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2) высокое потребление энергоресурсов в устаревших теплицах;</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3) рост цен на энергоносители.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Для обеспечения быстро растущих потребностей жителей Усть-Большерецкого муниципального района в экологически безопасных овощах во внесезонный период, снижения их себестоимости и обеспечения занятости населения необходимо строительство новых современных энергосберегающих теплиц, позволяющих получить урожайность овощей в два раза выше по сравнению с действующими комплексами.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 xml:space="preserve">Без строительства новых теплиц и внедрения современных агротехнологий наращивание объемов производства востребованной тепличной продукции становиться невозможным. В связи с чем, Подпрограммой 2 предусмотрены финансовые средства на предоставление грантов сельскохозяйственным товаропроизводителям на строительство круглогодичных теплиц для выращивания овощей в закрытом грунте.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Тепличный бизнес является перспективным направлением развития агропромышленного комплекса. Вложения в отрасль защищенного грунта имеет ряд преимуществ:</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lastRenderedPageBreak/>
        <w:t>низкая конкуренция местных производителей продукции;</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доступность тепличного бизнеса от мелких до крупных предпринимателей в зависимости от предполагаемого масштаба проекта;</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использование современных конструкций, энергосберегающих технологий, агротехнологий позволяет получить стабильно высокий урожай;</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возможность использования льготной системы налогообложения;</w:t>
      </w:r>
    </w:p>
    <w:p w:rsidR="00123D4C" w:rsidRPr="00817E50" w:rsidRDefault="00974172" w:rsidP="00817E50">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государственная поддержка отрасли.</w:t>
      </w:r>
    </w:p>
    <w:p w:rsidR="001B069D" w:rsidRDefault="00817E50" w:rsidP="00817E50">
      <w:pPr>
        <w:tabs>
          <w:tab w:val="left" w:pos="23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B069D" w:rsidRPr="00061850" w:rsidRDefault="001B069D" w:rsidP="001B069D">
      <w:pPr>
        <w:pStyle w:val="a6"/>
        <w:spacing w:after="0"/>
        <w:ind w:left="720"/>
        <w:jc w:val="center"/>
        <w:rPr>
          <w:b/>
        </w:rPr>
      </w:pPr>
      <w:r w:rsidRPr="00061850">
        <w:rPr>
          <w:b/>
        </w:rPr>
        <w:t xml:space="preserve">2. </w:t>
      </w:r>
      <w:r>
        <w:rPr>
          <w:b/>
        </w:rPr>
        <w:t>Цели, задачи Подпрог</w:t>
      </w:r>
      <w:r w:rsidR="0029113F">
        <w:rPr>
          <w:b/>
        </w:rPr>
        <w:t>раммы 2</w:t>
      </w:r>
      <w:r>
        <w:rPr>
          <w:b/>
        </w:rPr>
        <w:t>, сроки и механизмы</w:t>
      </w:r>
      <w:r w:rsidRPr="00061850">
        <w:rPr>
          <w:b/>
        </w:rPr>
        <w:t xml:space="preserve"> её реализации</w:t>
      </w:r>
      <w:r>
        <w:rPr>
          <w:b/>
        </w:rPr>
        <w:t xml:space="preserve"> и характеристика осн</w:t>
      </w:r>
      <w:r w:rsidR="0029113F">
        <w:rPr>
          <w:b/>
        </w:rPr>
        <w:t>овных мероприятий Подпрограммы 2</w:t>
      </w:r>
    </w:p>
    <w:p w:rsidR="001B069D" w:rsidRPr="00751DD8" w:rsidRDefault="001B069D" w:rsidP="00431322">
      <w:pPr>
        <w:pStyle w:val="a6"/>
        <w:spacing w:after="0"/>
        <w:ind w:left="720" w:firstLine="709"/>
        <w:jc w:val="center"/>
      </w:pP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29113F">
        <w:rPr>
          <w:rFonts w:ascii="Times New Roman" w:hAnsi="Times New Roman" w:cs="Times New Roman"/>
          <w:sz w:val="24"/>
          <w:szCs w:val="24"/>
        </w:rPr>
        <w:t>Целями Подпрограммы 2</w:t>
      </w:r>
      <w:r>
        <w:rPr>
          <w:rFonts w:ascii="Times New Roman" w:hAnsi="Times New Roman" w:cs="Times New Roman"/>
          <w:sz w:val="24"/>
          <w:szCs w:val="24"/>
        </w:rPr>
        <w:t xml:space="preserve"> является:</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обеспечение продовольственной безопасности Усть-Большерецкого муниципального района путем эффективного и устойчивого развития агропромышленного комплекса, обеспечивающего на мелиорированных землях стабильное увеличение валового производства сельскохозяйственной продукции;</w:t>
      </w:r>
    </w:p>
    <w:p w:rsidR="009A3DEF"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9A3DEF">
        <w:rPr>
          <w:rFonts w:ascii="Times New Roman" w:hAnsi="Times New Roman" w:cs="Times New Roman"/>
          <w:sz w:val="24"/>
          <w:szCs w:val="24"/>
        </w:rPr>
        <w:t xml:space="preserve"> воспроизводство и повышение эффективности использования в сельском хозяйстве земельных ресурсов;</w:t>
      </w:r>
    </w:p>
    <w:p w:rsidR="009A3DEF" w:rsidRDefault="009A3DEF"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повышение уровня обеспеченности населения Усть-Большерецкого муниципального района продуктами питания местного производства доступным по цене и безопасным по качеству.</w:t>
      </w:r>
      <w:r w:rsidR="001B069D">
        <w:rPr>
          <w:rFonts w:ascii="Times New Roman" w:hAnsi="Times New Roman" w:cs="Times New Roman"/>
          <w:sz w:val="24"/>
          <w:szCs w:val="24"/>
        </w:rPr>
        <w:t xml:space="preserve"> </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 Для достижения указанных целей необходимо решение следующих задач:</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A3DEF">
        <w:rPr>
          <w:rFonts w:ascii="Times New Roman" w:hAnsi="Times New Roman" w:cs="Times New Roman"/>
          <w:sz w:val="24"/>
          <w:szCs w:val="24"/>
        </w:rPr>
        <w:t>создание условий для сохранения и восстановления плодородия почв, развития мелиорации сельскохозяйственных земель;</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A3DEF">
        <w:rPr>
          <w:rFonts w:ascii="Times New Roman" w:hAnsi="Times New Roman" w:cs="Times New Roman"/>
          <w:sz w:val="24"/>
          <w:szCs w:val="24"/>
        </w:rPr>
        <w:t>предотвращение выбытия из сельскохозяйственного оборота и стимулирование эффективного использования земель сельскохозяйственного назначения;</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развитие на мелиорируемых землях кормовой базы для животноводства;</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A3DEF">
        <w:rPr>
          <w:rFonts w:ascii="Times New Roman" w:hAnsi="Times New Roman" w:cs="Times New Roman"/>
          <w:sz w:val="24"/>
          <w:szCs w:val="24"/>
        </w:rPr>
        <w:t>создание условий для устойчивого развития производства продукции растениеводства;</w:t>
      </w:r>
    </w:p>
    <w:p w:rsidR="009A3DEF" w:rsidRDefault="009A3DEF"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увеличение объемов производства основных видов продукции растениеводства.</w:t>
      </w:r>
    </w:p>
    <w:p w:rsidR="00431322"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 Для достижения цели и решения поставлен</w:t>
      </w:r>
      <w:r w:rsidR="009A3DEF">
        <w:rPr>
          <w:rFonts w:ascii="Times New Roman" w:hAnsi="Times New Roman" w:cs="Times New Roman"/>
          <w:sz w:val="24"/>
          <w:szCs w:val="24"/>
        </w:rPr>
        <w:t>ных задач запланированы следующие основные мероприятия</w:t>
      </w:r>
      <w:r>
        <w:rPr>
          <w:rFonts w:ascii="Times New Roman" w:hAnsi="Times New Roman" w:cs="Times New Roman"/>
          <w:sz w:val="24"/>
          <w:szCs w:val="24"/>
        </w:rPr>
        <w:t>:</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9F575C">
        <w:rPr>
          <w:rFonts w:ascii="Times New Roman" w:hAnsi="Times New Roman" w:cs="Times New Roman"/>
          <w:sz w:val="24"/>
          <w:szCs w:val="24"/>
        </w:rPr>
        <w:t xml:space="preserve"> </w:t>
      </w:r>
      <w:r w:rsidR="00573283">
        <w:rPr>
          <w:rFonts w:ascii="Times New Roman" w:hAnsi="Times New Roman" w:cs="Times New Roman"/>
          <w:sz w:val="24"/>
          <w:szCs w:val="24"/>
        </w:rPr>
        <w:t>п</w:t>
      </w:r>
      <w:r w:rsidR="00431322">
        <w:rPr>
          <w:rFonts w:ascii="Times New Roman" w:hAnsi="Times New Roman" w:cs="Times New Roman"/>
          <w:sz w:val="24"/>
          <w:szCs w:val="24"/>
        </w:rPr>
        <w:t xml:space="preserve">роведение культуртехнических мероприятий на мелиорируемых землях.  </w:t>
      </w:r>
      <w:r>
        <w:rPr>
          <w:rFonts w:ascii="Times New Roman" w:hAnsi="Times New Roman" w:cs="Times New Roman"/>
          <w:sz w:val="24"/>
          <w:szCs w:val="24"/>
        </w:rPr>
        <w:t>В рамках указанного мероприятия предусматривается</w:t>
      </w:r>
      <w:r w:rsidR="00485441">
        <w:rPr>
          <w:rFonts w:ascii="Times New Roman" w:hAnsi="Times New Roman" w:cs="Times New Roman"/>
          <w:sz w:val="24"/>
          <w:szCs w:val="24"/>
        </w:rPr>
        <w:t xml:space="preserve"> предоставление субсидии на </w:t>
      </w:r>
      <w:r w:rsidR="00431322">
        <w:rPr>
          <w:rFonts w:ascii="Times New Roman" w:hAnsi="Times New Roman" w:cs="Times New Roman"/>
          <w:sz w:val="24"/>
          <w:szCs w:val="24"/>
        </w:rPr>
        <w:t>приобретение минеральных удобрений и проведение культуртехнических мероприятий на мелиорируемых землях;</w:t>
      </w:r>
    </w:p>
    <w:p w:rsidR="00431322" w:rsidRDefault="00573283"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с</w:t>
      </w:r>
      <w:r w:rsidR="00431322">
        <w:rPr>
          <w:rFonts w:ascii="Times New Roman" w:hAnsi="Times New Roman" w:cs="Times New Roman"/>
          <w:sz w:val="24"/>
          <w:szCs w:val="24"/>
        </w:rPr>
        <w:t>оздание условий для устойчивого развития производства продукции растениеводства в закрытом грунте. В рамках данного мероприятия предусматривается предоставление грантов сельскохозяйственным товаропроизводителям на строительство круглогодичных теплиц для выращивания овощей в закрытом грунте</w:t>
      </w:r>
    </w:p>
    <w:p w:rsidR="00431322"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0029113F">
        <w:rPr>
          <w:rFonts w:ascii="Times New Roman" w:hAnsi="Times New Roman" w:cs="Times New Roman"/>
          <w:sz w:val="24"/>
          <w:szCs w:val="24"/>
        </w:rPr>
        <w:t>. Срок реализации Подпрограммы  2 – 2016</w:t>
      </w:r>
      <w:r>
        <w:rPr>
          <w:rFonts w:ascii="Times New Roman" w:hAnsi="Times New Roman" w:cs="Times New Roman"/>
          <w:sz w:val="24"/>
          <w:szCs w:val="24"/>
        </w:rPr>
        <w:t xml:space="preserve"> год.</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 Общий объ</w:t>
      </w:r>
      <w:r w:rsidR="0029113F">
        <w:rPr>
          <w:rFonts w:ascii="Times New Roman" w:hAnsi="Times New Roman" w:cs="Times New Roman"/>
          <w:sz w:val="24"/>
          <w:szCs w:val="24"/>
        </w:rPr>
        <w:t>ем финансирования Подпрограммы 2</w:t>
      </w:r>
      <w:r w:rsidR="00191A86">
        <w:rPr>
          <w:rFonts w:ascii="Times New Roman" w:hAnsi="Times New Roman" w:cs="Times New Roman"/>
          <w:sz w:val="24"/>
          <w:szCs w:val="24"/>
        </w:rPr>
        <w:t xml:space="preserve"> в 2016</w:t>
      </w:r>
      <w:r>
        <w:rPr>
          <w:rFonts w:ascii="Times New Roman" w:hAnsi="Times New Roman" w:cs="Times New Roman"/>
          <w:sz w:val="24"/>
          <w:szCs w:val="24"/>
        </w:rPr>
        <w:t xml:space="preserve"> году за счет всех источников составляет </w:t>
      </w:r>
      <w:r w:rsidR="00191A86">
        <w:rPr>
          <w:rFonts w:ascii="Times New Roman" w:hAnsi="Times New Roman" w:cs="Times New Roman"/>
          <w:sz w:val="24"/>
          <w:szCs w:val="24"/>
        </w:rPr>
        <w:t>7</w:t>
      </w:r>
      <w:r w:rsidR="0029113F">
        <w:rPr>
          <w:rFonts w:ascii="Times New Roman" w:hAnsi="Times New Roman" w:cs="Times New Roman"/>
          <w:sz w:val="24"/>
          <w:szCs w:val="24"/>
        </w:rPr>
        <w:t> </w:t>
      </w:r>
      <w:r w:rsidR="00573283">
        <w:rPr>
          <w:rFonts w:ascii="Times New Roman" w:hAnsi="Times New Roman" w:cs="Times New Roman"/>
          <w:sz w:val="24"/>
          <w:szCs w:val="24"/>
        </w:rPr>
        <w:t>400</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за счет средств:</w:t>
      </w:r>
    </w:p>
    <w:p w:rsidR="001B069D" w:rsidRDefault="001B069D" w:rsidP="004A688D">
      <w:pPr>
        <w:spacing w:after="0"/>
        <w:jc w:val="both"/>
        <w:rPr>
          <w:rFonts w:ascii="Times New Roman" w:hAnsi="Times New Roman" w:cs="Times New Roman"/>
          <w:sz w:val="24"/>
          <w:szCs w:val="24"/>
        </w:rPr>
      </w:pPr>
      <w:r>
        <w:rPr>
          <w:rFonts w:ascii="Times New Roman" w:hAnsi="Times New Roman" w:cs="Times New Roman"/>
          <w:sz w:val="24"/>
          <w:szCs w:val="24"/>
        </w:rPr>
        <w:t xml:space="preserve">            - местного бюджета – </w:t>
      </w:r>
      <w:r w:rsidR="00191A86">
        <w:rPr>
          <w:rFonts w:ascii="Times New Roman" w:hAnsi="Times New Roman" w:cs="Times New Roman"/>
          <w:sz w:val="24"/>
          <w:szCs w:val="24"/>
        </w:rPr>
        <w:t>6 0</w:t>
      </w:r>
      <w:r w:rsidR="0029113F">
        <w:rPr>
          <w:rFonts w:ascii="Times New Roman" w:hAnsi="Times New Roman" w:cs="Times New Roman"/>
          <w:sz w:val="24"/>
          <w:szCs w:val="24"/>
        </w:rPr>
        <w:t>00,0</w:t>
      </w:r>
      <w:r>
        <w:rPr>
          <w:rFonts w:ascii="Times New Roman" w:hAnsi="Times New Roman" w:cs="Times New Roman"/>
          <w:sz w:val="24"/>
          <w:szCs w:val="24"/>
        </w:rPr>
        <w:t xml:space="preserve"> тыс. рублей;</w:t>
      </w:r>
    </w:p>
    <w:p w:rsidR="001B069D" w:rsidRPr="0087153C" w:rsidRDefault="001B069D" w:rsidP="004A688D">
      <w:pPr>
        <w:spacing w:after="0"/>
        <w:jc w:val="both"/>
        <w:rPr>
          <w:rFonts w:ascii="Times New Roman" w:hAnsi="Times New Roman" w:cs="Times New Roman"/>
          <w:sz w:val="24"/>
          <w:szCs w:val="24"/>
        </w:rPr>
      </w:pPr>
      <w:r>
        <w:rPr>
          <w:rFonts w:ascii="Times New Roman" w:hAnsi="Times New Roman" w:cs="Times New Roman"/>
          <w:sz w:val="24"/>
          <w:szCs w:val="24"/>
        </w:rPr>
        <w:t xml:space="preserve">            - внебюджет</w:t>
      </w:r>
      <w:r w:rsidR="00191A86">
        <w:rPr>
          <w:rFonts w:ascii="Times New Roman" w:hAnsi="Times New Roman" w:cs="Times New Roman"/>
          <w:sz w:val="24"/>
          <w:szCs w:val="24"/>
        </w:rPr>
        <w:t xml:space="preserve">ных источников </w:t>
      </w:r>
      <w:r>
        <w:rPr>
          <w:rFonts w:ascii="Times New Roman" w:hAnsi="Times New Roman" w:cs="Times New Roman"/>
          <w:sz w:val="24"/>
          <w:szCs w:val="24"/>
        </w:rPr>
        <w:t xml:space="preserve"> – </w:t>
      </w:r>
      <w:r w:rsidR="00191A86">
        <w:rPr>
          <w:rFonts w:ascii="Times New Roman" w:hAnsi="Times New Roman" w:cs="Times New Roman"/>
          <w:sz w:val="24"/>
          <w:szCs w:val="24"/>
        </w:rPr>
        <w:t xml:space="preserve">1 </w:t>
      </w:r>
      <w:r w:rsidR="00573283">
        <w:rPr>
          <w:rFonts w:ascii="Times New Roman" w:hAnsi="Times New Roman" w:cs="Times New Roman"/>
          <w:sz w:val="24"/>
          <w:szCs w:val="24"/>
        </w:rPr>
        <w:t>400</w:t>
      </w:r>
      <w:r w:rsidR="0029113F">
        <w:rPr>
          <w:rFonts w:ascii="Times New Roman" w:hAnsi="Times New Roman" w:cs="Times New Roman"/>
          <w:sz w:val="24"/>
          <w:szCs w:val="24"/>
        </w:rPr>
        <w:t>,0</w:t>
      </w:r>
      <w:r w:rsidR="00485441">
        <w:rPr>
          <w:rFonts w:ascii="Times New Roman" w:hAnsi="Times New Roman" w:cs="Times New Roman"/>
          <w:sz w:val="24"/>
          <w:szCs w:val="24"/>
        </w:rPr>
        <w:t xml:space="preserve"> тыс. рублей.</w:t>
      </w:r>
    </w:p>
    <w:p w:rsidR="00CD4819" w:rsidRDefault="00CD4819" w:rsidP="00CD4819">
      <w:pPr>
        <w:spacing w:after="0"/>
        <w:rPr>
          <w:rFonts w:ascii="Times New Roman" w:hAnsi="Times New Roman" w:cs="Times New Roman"/>
          <w:b/>
          <w:sz w:val="24"/>
          <w:szCs w:val="24"/>
        </w:rPr>
      </w:pPr>
    </w:p>
    <w:p w:rsidR="001B069D" w:rsidRPr="00AD1964" w:rsidRDefault="001B069D" w:rsidP="00CD481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AD1964">
        <w:rPr>
          <w:rFonts w:ascii="Times New Roman" w:hAnsi="Times New Roman" w:cs="Times New Roman"/>
          <w:b/>
          <w:sz w:val="24"/>
          <w:szCs w:val="24"/>
        </w:rPr>
        <w:t>Ан</w:t>
      </w:r>
      <w:r>
        <w:rPr>
          <w:rFonts w:ascii="Times New Roman" w:hAnsi="Times New Roman" w:cs="Times New Roman"/>
          <w:b/>
          <w:sz w:val="24"/>
          <w:szCs w:val="24"/>
        </w:rPr>
        <w:t xml:space="preserve">ализ </w:t>
      </w:r>
      <w:r w:rsidR="0029113F">
        <w:rPr>
          <w:rFonts w:ascii="Times New Roman" w:hAnsi="Times New Roman" w:cs="Times New Roman"/>
          <w:b/>
          <w:sz w:val="24"/>
          <w:szCs w:val="24"/>
        </w:rPr>
        <w:t>рисков реализации Подпрограммы 2</w:t>
      </w:r>
    </w:p>
    <w:p w:rsidR="00191A86" w:rsidRDefault="001B069D" w:rsidP="004A688D">
      <w:pPr>
        <w:pStyle w:val="a4"/>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существенным</w:t>
      </w:r>
      <w:r w:rsidR="00191A8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191A86">
        <w:rPr>
          <w:rFonts w:ascii="Times New Roman" w:eastAsia="Times New Roman" w:hAnsi="Times New Roman" w:cs="Times New Roman"/>
          <w:sz w:val="24"/>
          <w:szCs w:val="24"/>
          <w:lang w:eastAsia="ru-RU"/>
        </w:rPr>
        <w:t>рисками</w:t>
      </w:r>
      <w:r>
        <w:rPr>
          <w:rFonts w:ascii="Times New Roman" w:eastAsia="Times New Roman" w:hAnsi="Times New Roman" w:cs="Times New Roman"/>
          <w:sz w:val="24"/>
          <w:szCs w:val="24"/>
          <w:lang w:eastAsia="ru-RU"/>
        </w:rPr>
        <w:t xml:space="preserve"> при производстве продукции растениеводства в Усть-Большерецком муниципальном районе являются</w:t>
      </w:r>
      <w:r w:rsidR="00191A86">
        <w:rPr>
          <w:rFonts w:ascii="Times New Roman" w:eastAsia="Times New Roman" w:hAnsi="Times New Roman" w:cs="Times New Roman"/>
          <w:sz w:val="24"/>
          <w:szCs w:val="24"/>
          <w:lang w:eastAsia="ru-RU"/>
        </w:rPr>
        <w:t>:</w:t>
      </w:r>
    </w:p>
    <w:p w:rsidR="001B069D" w:rsidRDefault="001B069D" w:rsidP="00191A86">
      <w:pPr>
        <w:pStyle w:val="a4"/>
        <w:numPr>
          <w:ilvl w:val="0"/>
          <w:numId w:val="19"/>
        </w:numPr>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колебания погодных условий, оказывающие серье</w:t>
      </w:r>
      <w:r w:rsidR="00191A86">
        <w:rPr>
          <w:rFonts w:ascii="Times New Roman" w:eastAsia="Times New Roman" w:hAnsi="Times New Roman" w:cs="Times New Roman"/>
          <w:sz w:val="24"/>
          <w:szCs w:val="24"/>
          <w:lang w:eastAsia="ru-RU"/>
        </w:rPr>
        <w:t xml:space="preserve">зное влияние на урожайность </w:t>
      </w:r>
      <w:r>
        <w:rPr>
          <w:rFonts w:ascii="Times New Roman" w:eastAsia="Times New Roman" w:hAnsi="Times New Roman" w:cs="Times New Roman"/>
          <w:sz w:val="24"/>
          <w:szCs w:val="24"/>
          <w:lang w:eastAsia="ru-RU"/>
        </w:rPr>
        <w:t xml:space="preserve">сельскохозяйственных культур и объемы их </w:t>
      </w:r>
      <w:r w:rsidR="00485441">
        <w:rPr>
          <w:rFonts w:ascii="Times New Roman" w:eastAsia="Times New Roman" w:hAnsi="Times New Roman" w:cs="Times New Roman"/>
          <w:sz w:val="24"/>
          <w:szCs w:val="24"/>
          <w:lang w:eastAsia="ru-RU"/>
        </w:rPr>
        <w:t>сбора в заготовительный период</w:t>
      </w:r>
      <w:r>
        <w:rPr>
          <w:rFonts w:ascii="Times New Roman" w:eastAsia="Times New Roman" w:hAnsi="Times New Roman" w:cs="Times New Roman"/>
          <w:sz w:val="24"/>
          <w:szCs w:val="24"/>
          <w:lang w:eastAsia="ru-RU"/>
        </w:rPr>
        <w:t>, что может значительно повлиять на степень достиж</w:t>
      </w:r>
      <w:r w:rsidR="00191A86">
        <w:rPr>
          <w:rFonts w:ascii="Times New Roman" w:eastAsia="Times New Roman" w:hAnsi="Times New Roman" w:cs="Times New Roman"/>
          <w:sz w:val="24"/>
          <w:szCs w:val="24"/>
          <w:lang w:eastAsia="ru-RU"/>
        </w:rPr>
        <w:t>ения прогнозируемых показателей;</w:t>
      </w:r>
    </w:p>
    <w:p w:rsidR="00191A86" w:rsidRDefault="00191A86" w:rsidP="00191A86">
      <w:pPr>
        <w:pStyle w:val="a4"/>
        <w:numPr>
          <w:ilvl w:val="0"/>
          <w:numId w:val="19"/>
        </w:numPr>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риск неполучения средств местного бюджета требуемых на реализацию мероприятий, что приведет к замедлению темпов развития овощеводства и снижению показателей ее результативности.</w:t>
      </w:r>
    </w:p>
    <w:p w:rsidR="001B069D" w:rsidRPr="004B1A30" w:rsidRDefault="001B069D" w:rsidP="004A688D">
      <w:pPr>
        <w:spacing w:after="0"/>
        <w:jc w:val="both"/>
        <w:rPr>
          <w:rFonts w:ascii="Times New Roman" w:hAnsi="Times New Roman" w:cs="Times New Roman"/>
          <w:b/>
          <w:sz w:val="24"/>
          <w:szCs w:val="24"/>
        </w:rPr>
      </w:pPr>
    </w:p>
    <w:p w:rsidR="001B069D" w:rsidRPr="004B1A30" w:rsidRDefault="001B069D" w:rsidP="004A688D">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4B1A30">
        <w:rPr>
          <w:rFonts w:ascii="Times New Roman" w:hAnsi="Times New Roman" w:cs="Times New Roman"/>
          <w:b/>
          <w:sz w:val="24"/>
          <w:szCs w:val="24"/>
        </w:rPr>
        <w:t>. Прогноз ожидаемых результатов реализации П</w:t>
      </w:r>
      <w:r w:rsidR="00191A86">
        <w:rPr>
          <w:rFonts w:ascii="Times New Roman" w:hAnsi="Times New Roman" w:cs="Times New Roman"/>
          <w:b/>
          <w:sz w:val="24"/>
          <w:szCs w:val="24"/>
        </w:rPr>
        <w:t>одпрограммы 2</w:t>
      </w:r>
    </w:p>
    <w:p w:rsidR="001B069D" w:rsidRPr="004B1A30" w:rsidRDefault="001B069D" w:rsidP="004A688D">
      <w:pPr>
        <w:spacing w:after="0"/>
        <w:jc w:val="both"/>
        <w:rPr>
          <w:rFonts w:ascii="Times New Roman" w:hAnsi="Times New Roman" w:cs="Times New Roman"/>
          <w:b/>
          <w:sz w:val="24"/>
          <w:szCs w:val="24"/>
        </w:rPr>
      </w:pP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программы позволит достичь следующих результатов:</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1) объем реконструированных м</w:t>
      </w:r>
      <w:r w:rsidR="0029113F">
        <w:rPr>
          <w:rFonts w:ascii="Times New Roman" w:hAnsi="Times New Roman" w:cs="Times New Roman"/>
          <w:sz w:val="24"/>
          <w:szCs w:val="24"/>
        </w:rPr>
        <w:t>елиоративных земель составит 170</w:t>
      </w:r>
      <w:r>
        <w:rPr>
          <w:rFonts w:ascii="Times New Roman" w:hAnsi="Times New Roman" w:cs="Times New Roman"/>
          <w:sz w:val="24"/>
          <w:szCs w:val="24"/>
        </w:rPr>
        <w:t xml:space="preserve"> га;</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2) предотвращение выбытия из оборота сельхозугодий за счет реконструкций, культуртехнических и ремо</w:t>
      </w:r>
      <w:r w:rsidR="0029113F">
        <w:rPr>
          <w:rFonts w:ascii="Times New Roman" w:hAnsi="Times New Roman" w:cs="Times New Roman"/>
          <w:sz w:val="24"/>
          <w:szCs w:val="24"/>
        </w:rPr>
        <w:t>нтных мероприятий на площади 170</w:t>
      </w:r>
      <w:r>
        <w:rPr>
          <w:rFonts w:ascii="Times New Roman" w:hAnsi="Times New Roman" w:cs="Times New Roman"/>
          <w:sz w:val="24"/>
          <w:szCs w:val="24"/>
        </w:rPr>
        <w:t xml:space="preserve"> га;</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3) повышение стабильности производства растениеводческой продукции независимо от климатических условий, что обеспечит устойчивое функционирование агропромышленного комплекса Усть-Большерецкого муниципального района и прогнозируемость результатов</w:t>
      </w:r>
      <w:r w:rsidR="00191A86">
        <w:rPr>
          <w:rFonts w:ascii="Times New Roman" w:hAnsi="Times New Roman" w:cs="Times New Roman"/>
          <w:sz w:val="24"/>
          <w:szCs w:val="24"/>
        </w:rPr>
        <w:t xml:space="preserve"> производственной деятельности;</w:t>
      </w:r>
    </w:p>
    <w:p w:rsidR="00B96777" w:rsidRPr="00FC2629" w:rsidRDefault="00191A86" w:rsidP="00FC2629">
      <w:pPr>
        <w:spacing w:after="0"/>
        <w:ind w:firstLine="709"/>
        <w:jc w:val="both"/>
        <w:rPr>
          <w:rFonts w:ascii="Times New Roman" w:hAnsi="Times New Roman" w:cs="Times New Roman"/>
          <w:sz w:val="24"/>
          <w:szCs w:val="24"/>
        </w:rPr>
      </w:pPr>
      <w:r>
        <w:rPr>
          <w:rFonts w:ascii="Times New Roman" w:hAnsi="Times New Roman" w:cs="Times New Roman"/>
          <w:sz w:val="24"/>
          <w:szCs w:val="24"/>
        </w:rPr>
        <w:t>4) увеличение производства овощей до 170 тонн в год.</w:t>
      </w:r>
    </w:p>
    <w:p w:rsidR="00B96777" w:rsidRDefault="00B96777" w:rsidP="00037926">
      <w:pPr>
        <w:spacing w:after="0" w:line="240" w:lineRule="auto"/>
        <w:jc w:val="center"/>
        <w:rPr>
          <w:rFonts w:ascii="Times New Roman" w:hAnsi="Times New Roman" w:cs="Times New Roman"/>
          <w:b/>
          <w:sz w:val="24"/>
          <w:szCs w:val="24"/>
        </w:rPr>
      </w:pPr>
    </w:p>
    <w:p w:rsidR="00B96777" w:rsidRDefault="00B96777" w:rsidP="00037926">
      <w:pPr>
        <w:spacing w:after="0" w:line="240" w:lineRule="auto"/>
        <w:jc w:val="center"/>
        <w:rPr>
          <w:rFonts w:ascii="Times New Roman" w:hAnsi="Times New Roman" w:cs="Times New Roman"/>
          <w:b/>
          <w:sz w:val="24"/>
          <w:szCs w:val="24"/>
        </w:rPr>
      </w:pP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ПОДПРОГРАММА</w:t>
      </w: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«Развитие пищевой и перерабатывающей промышленности»</w:t>
      </w:r>
    </w:p>
    <w:p w:rsidR="00037926" w:rsidRPr="008F5CF3" w:rsidRDefault="00037926" w:rsidP="00037926">
      <w:pPr>
        <w:spacing w:after="0" w:line="240" w:lineRule="auto"/>
        <w:jc w:val="center"/>
        <w:rPr>
          <w:rFonts w:ascii="Times New Roman" w:hAnsi="Times New Roman" w:cs="Times New Roman"/>
          <w:b/>
          <w:sz w:val="24"/>
          <w:szCs w:val="24"/>
        </w:rPr>
      </w:pP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Паспорт</w:t>
      </w: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подпрограммы «Развитие пищевой и перерабатывающей промышленности»</w:t>
      </w: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(далее – Подпрограмма 3)</w:t>
      </w:r>
    </w:p>
    <w:tbl>
      <w:tblPr>
        <w:tblStyle w:val="a3"/>
        <w:tblW w:w="10042" w:type="dxa"/>
        <w:tblLook w:val="04A0" w:firstRow="1" w:lastRow="0" w:firstColumn="1" w:lastColumn="0" w:noHBand="0" w:noVBand="1"/>
      </w:tblPr>
      <w:tblGrid>
        <w:gridCol w:w="3369"/>
        <w:gridCol w:w="6673"/>
      </w:tblGrid>
      <w:tr w:rsidR="008F5CF3"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Ответств</w:t>
            </w:r>
            <w:r w:rsidR="00B96777" w:rsidRPr="008F5CF3">
              <w:rPr>
                <w:rFonts w:ascii="Times New Roman" w:hAnsi="Times New Roman" w:cs="Times New Roman"/>
                <w:sz w:val="24"/>
                <w:szCs w:val="24"/>
              </w:rPr>
              <w:t>енный исполнитель Подпрограммы 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8F5CF3" w:rsidRPr="008F5CF3" w:rsidTr="00037926">
        <w:tc>
          <w:tcPr>
            <w:tcW w:w="3369" w:type="dxa"/>
          </w:tcPr>
          <w:p w:rsidR="00037926" w:rsidRPr="008F5CF3" w:rsidRDefault="00B96777" w:rsidP="00037926">
            <w:pPr>
              <w:rPr>
                <w:rFonts w:ascii="Times New Roman" w:hAnsi="Times New Roman" w:cs="Times New Roman"/>
                <w:sz w:val="24"/>
                <w:szCs w:val="24"/>
              </w:rPr>
            </w:pPr>
            <w:r w:rsidRPr="008F5CF3">
              <w:rPr>
                <w:rFonts w:ascii="Times New Roman" w:hAnsi="Times New Roman" w:cs="Times New Roman"/>
                <w:sz w:val="24"/>
                <w:szCs w:val="24"/>
              </w:rPr>
              <w:t>Участники Подпрограммы 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p w:rsidR="00037926" w:rsidRPr="008F5CF3" w:rsidRDefault="006510D0" w:rsidP="00037926">
            <w:pPr>
              <w:jc w:val="both"/>
              <w:rPr>
                <w:rFonts w:ascii="Times New Roman" w:hAnsi="Times New Roman" w:cs="Times New Roman"/>
                <w:sz w:val="24"/>
                <w:szCs w:val="24"/>
              </w:rPr>
            </w:pPr>
            <w:r w:rsidRPr="008F5CF3">
              <w:rPr>
                <w:rFonts w:ascii="Times New Roman" w:hAnsi="Times New Roman" w:cs="Times New Roman"/>
                <w:sz w:val="24"/>
                <w:szCs w:val="24"/>
              </w:rPr>
              <w:t>Хлебопекарные производители</w:t>
            </w:r>
            <w:r w:rsidR="00037926" w:rsidRPr="008F5CF3">
              <w:rPr>
                <w:rFonts w:ascii="Times New Roman" w:hAnsi="Times New Roman" w:cs="Times New Roman"/>
                <w:sz w:val="24"/>
                <w:szCs w:val="24"/>
              </w:rPr>
              <w:t xml:space="preserve"> Усть-Большерецкого муниципального района</w:t>
            </w:r>
          </w:p>
        </w:tc>
      </w:tr>
      <w:tr w:rsidR="008F5CF3"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Программно-це</w:t>
            </w:r>
            <w:r w:rsidR="0063554E" w:rsidRPr="008F5CF3">
              <w:rPr>
                <w:rFonts w:ascii="Times New Roman" w:hAnsi="Times New Roman" w:cs="Times New Roman"/>
                <w:sz w:val="24"/>
                <w:szCs w:val="24"/>
              </w:rPr>
              <w:t>левые инструменты Подпрограммы 3</w:t>
            </w:r>
          </w:p>
        </w:tc>
        <w:tc>
          <w:tcPr>
            <w:tcW w:w="6673" w:type="dxa"/>
          </w:tcPr>
          <w:p w:rsidR="00037926" w:rsidRPr="008F5CF3" w:rsidRDefault="00037926" w:rsidP="00037926">
            <w:pPr>
              <w:widowControl w:val="0"/>
              <w:autoSpaceDE w:val="0"/>
              <w:autoSpaceDN w:val="0"/>
              <w:adjustRightInd w:val="0"/>
              <w:jc w:val="both"/>
              <w:rPr>
                <w:rFonts w:ascii="Times New Roman" w:hAnsi="Times New Roman" w:cs="Times New Roman"/>
                <w:sz w:val="24"/>
                <w:szCs w:val="24"/>
              </w:rPr>
            </w:pPr>
          </w:p>
          <w:p w:rsidR="00037926" w:rsidRPr="008F5CF3" w:rsidRDefault="00037926" w:rsidP="00037926">
            <w:pPr>
              <w:widowControl w:val="0"/>
              <w:autoSpaceDE w:val="0"/>
              <w:autoSpaceDN w:val="0"/>
              <w:adjustRightInd w:val="0"/>
              <w:jc w:val="both"/>
              <w:rPr>
                <w:rFonts w:ascii="Times New Roman" w:hAnsi="Times New Roman" w:cs="Times New Roman"/>
                <w:sz w:val="24"/>
                <w:szCs w:val="24"/>
              </w:rPr>
            </w:pPr>
            <w:r w:rsidRPr="008F5CF3">
              <w:rPr>
                <w:rFonts w:ascii="Times New Roman" w:hAnsi="Times New Roman" w:cs="Times New Roman"/>
                <w:sz w:val="24"/>
                <w:szCs w:val="24"/>
              </w:rPr>
              <w:t>Отсутствуют</w:t>
            </w:r>
          </w:p>
        </w:tc>
      </w:tr>
      <w:tr w:rsidR="008F5CF3" w:rsidRPr="008F5CF3" w:rsidTr="00037926">
        <w:tc>
          <w:tcPr>
            <w:tcW w:w="3369" w:type="dxa"/>
          </w:tcPr>
          <w:p w:rsidR="00037926" w:rsidRPr="008F5CF3" w:rsidRDefault="0063554E" w:rsidP="00037926">
            <w:pPr>
              <w:rPr>
                <w:rFonts w:ascii="Times New Roman" w:hAnsi="Times New Roman" w:cs="Times New Roman"/>
                <w:sz w:val="24"/>
                <w:szCs w:val="24"/>
              </w:rPr>
            </w:pPr>
            <w:r w:rsidRPr="008F5CF3">
              <w:rPr>
                <w:rFonts w:ascii="Times New Roman" w:hAnsi="Times New Roman" w:cs="Times New Roman"/>
                <w:sz w:val="24"/>
                <w:szCs w:val="24"/>
              </w:rPr>
              <w:t>Цели Подпрограммы 3</w:t>
            </w:r>
          </w:p>
        </w:tc>
        <w:tc>
          <w:tcPr>
            <w:tcW w:w="6673" w:type="dxa"/>
          </w:tcPr>
          <w:p w:rsidR="00037926" w:rsidRPr="008F5CF3" w:rsidRDefault="00037926" w:rsidP="00037926">
            <w:pPr>
              <w:tabs>
                <w:tab w:val="left" w:pos="0"/>
              </w:tabs>
              <w:jc w:val="both"/>
              <w:rPr>
                <w:rFonts w:ascii="Times New Roman" w:hAnsi="Times New Roman" w:cs="Times New Roman"/>
                <w:sz w:val="24"/>
                <w:szCs w:val="24"/>
              </w:rPr>
            </w:pPr>
            <w:r w:rsidRPr="008F5CF3">
              <w:rPr>
                <w:rFonts w:ascii="Times New Roman" w:hAnsi="Times New Roman" w:cs="Times New Roman"/>
                <w:sz w:val="24"/>
                <w:szCs w:val="24"/>
              </w:rPr>
              <w:t xml:space="preserve">- создание условий для </w:t>
            </w:r>
            <w:r w:rsidR="0063554E" w:rsidRPr="008F5CF3">
              <w:rPr>
                <w:rFonts w:ascii="Times New Roman" w:hAnsi="Times New Roman" w:cs="Times New Roman"/>
                <w:sz w:val="24"/>
                <w:szCs w:val="24"/>
              </w:rPr>
              <w:t>устойчивого и эффективного функционирования хлебопекарного производства;</w:t>
            </w:r>
          </w:p>
          <w:p w:rsidR="00037926" w:rsidRPr="008F5CF3" w:rsidRDefault="00037926" w:rsidP="00037926">
            <w:pPr>
              <w:tabs>
                <w:tab w:val="left" w:pos="0"/>
              </w:tabs>
              <w:jc w:val="both"/>
              <w:rPr>
                <w:rFonts w:ascii="Times New Roman" w:hAnsi="Times New Roman" w:cs="Times New Roman"/>
                <w:sz w:val="24"/>
                <w:szCs w:val="24"/>
              </w:rPr>
            </w:pPr>
            <w:r w:rsidRPr="008F5CF3">
              <w:rPr>
                <w:rFonts w:ascii="Times New Roman" w:hAnsi="Times New Roman" w:cs="Times New Roman"/>
                <w:sz w:val="24"/>
                <w:szCs w:val="24"/>
              </w:rPr>
              <w:t>- повышение уровня обеспеченности населения Усть-Большерецкого муниципального района продуктами питания местного производства доступными по цене и безопасными по качеству.</w:t>
            </w:r>
          </w:p>
        </w:tc>
      </w:tr>
      <w:tr w:rsidR="008F5CF3" w:rsidRPr="008F5CF3" w:rsidTr="00037926">
        <w:tc>
          <w:tcPr>
            <w:tcW w:w="3369" w:type="dxa"/>
          </w:tcPr>
          <w:p w:rsidR="00037926" w:rsidRPr="008F5CF3" w:rsidRDefault="0063554E" w:rsidP="00037926">
            <w:pPr>
              <w:rPr>
                <w:rFonts w:ascii="Times New Roman" w:hAnsi="Times New Roman" w:cs="Times New Roman"/>
                <w:sz w:val="24"/>
                <w:szCs w:val="24"/>
              </w:rPr>
            </w:pPr>
            <w:r w:rsidRPr="008F5CF3">
              <w:rPr>
                <w:rFonts w:ascii="Times New Roman" w:hAnsi="Times New Roman" w:cs="Times New Roman"/>
                <w:sz w:val="24"/>
                <w:szCs w:val="24"/>
              </w:rPr>
              <w:t>Задачи Подпрограммы 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 обеспечение развития приоритетных отраслей пищевой промышленности Усть-Большерецкого муниципального района;</w:t>
            </w:r>
          </w:p>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 xml:space="preserve">- обеспечение и увеличение объемов производства продукции </w:t>
            </w:r>
            <w:r w:rsidRPr="008F5CF3">
              <w:rPr>
                <w:rFonts w:ascii="Times New Roman" w:hAnsi="Times New Roman" w:cs="Times New Roman"/>
                <w:sz w:val="24"/>
                <w:szCs w:val="24"/>
              </w:rPr>
              <w:lastRenderedPageBreak/>
              <w:t>производимой в Усть-Большерецком муниципальной районе с одновременным повышением их качественных показателей и конкурентоспособности на рынке</w:t>
            </w:r>
          </w:p>
        </w:tc>
      </w:tr>
      <w:tr w:rsidR="008F5CF3"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lastRenderedPageBreak/>
              <w:t>Целевые индика</w:t>
            </w:r>
            <w:r w:rsidR="0063554E" w:rsidRPr="008F5CF3">
              <w:rPr>
                <w:rFonts w:ascii="Times New Roman" w:hAnsi="Times New Roman" w:cs="Times New Roman"/>
                <w:sz w:val="24"/>
                <w:szCs w:val="24"/>
              </w:rPr>
              <w:t>торы и показатели Подпрограммы 3</w:t>
            </w:r>
          </w:p>
        </w:tc>
        <w:tc>
          <w:tcPr>
            <w:tcW w:w="6673"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Количество выпускаемых хлебобулочных изделий</w:t>
            </w:r>
          </w:p>
        </w:tc>
      </w:tr>
      <w:tr w:rsidR="008F5CF3"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Этапы и</w:t>
            </w:r>
            <w:r w:rsidR="0063554E" w:rsidRPr="008F5CF3">
              <w:rPr>
                <w:rFonts w:ascii="Times New Roman" w:hAnsi="Times New Roman" w:cs="Times New Roman"/>
                <w:sz w:val="24"/>
                <w:szCs w:val="24"/>
              </w:rPr>
              <w:t xml:space="preserve"> сроки реализации Подпрограммы 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 xml:space="preserve">Подпрограмма </w:t>
            </w:r>
            <w:r w:rsidR="0063554E" w:rsidRPr="008F5CF3">
              <w:rPr>
                <w:rFonts w:ascii="Times New Roman" w:hAnsi="Times New Roman" w:cs="Times New Roman"/>
                <w:sz w:val="24"/>
                <w:szCs w:val="24"/>
              </w:rPr>
              <w:t>3</w:t>
            </w:r>
            <w:r w:rsidRPr="008F5CF3">
              <w:rPr>
                <w:rFonts w:ascii="Times New Roman" w:hAnsi="Times New Roman" w:cs="Times New Roman"/>
                <w:sz w:val="24"/>
                <w:szCs w:val="24"/>
              </w:rPr>
              <w:t xml:space="preserve"> </w:t>
            </w:r>
            <w:r w:rsidR="0063554E" w:rsidRPr="008F5CF3">
              <w:rPr>
                <w:rFonts w:ascii="Times New Roman" w:hAnsi="Times New Roman" w:cs="Times New Roman"/>
                <w:sz w:val="24"/>
                <w:szCs w:val="24"/>
              </w:rPr>
              <w:t>реализуется в 2016</w:t>
            </w:r>
            <w:r w:rsidRPr="008F5CF3">
              <w:rPr>
                <w:rFonts w:ascii="Times New Roman" w:hAnsi="Times New Roman" w:cs="Times New Roman"/>
                <w:sz w:val="24"/>
                <w:szCs w:val="24"/>
              </w:rPr>
              <w:t xml:space="preserve"> году в 1 (один) этап</w:t>
            </w:r>
          </w:p>
        </w:tc>
      </w:tr>
      <w:tr w:rsidR="008F5CF3"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Объемы бюдже</w:t>
            </w:r>
            <w:r w:rsidR="0063554E" w:rsidRPr="008F5CF3">
              <w:rPr>
                <w:rFonts w:ascii="Times New Roman" w:hAnsi="Times New Roman" w:cs="Times New Roman"/>
                <w:sz w:val="24"/>
                <w:szCs w:val="24"/>
              </w:rPr>
              <w:t>тных ассигнований Подпрограммы 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Общий объем финансирования Подп</w:t>
            </w:r>
            <w:r w:rsidR="0063554E" w:rsidRPr="008F5CF3">
              <w:rPr>
                <w:rFonts w:ascii="Times New Roman" w:hAnsi="Times New Roman" w:cs="Times New Roman"/>
                <w:sz w:val="24"/>
                <w:szCs w:val="24"/>
              </w:rPr>
              <w:t>рограммы 3</w:t>
            </w:r>
            <w:r w:rsidRPr="008F5CF3">
              <w:rPr>
                <w:rFonts w:ascii="Times New Roman" w:hAnsi="Times New Roman" w:cs="Times New Roman"/>
                <w:sz w:val="24"/>
                <w:szCs w:val="24"/>
              </w:rPr>
              <w:t xml:space="preserve"> за счет всех источников составляет </w:t>
            </w:r>
            <w:r w:rsidR="0063554E" w:rsidRPr="008F5CF3">
              <w:rPr>
                <w:rFonts w:ascii="Times New Roman" w:hAnsi="Times New Roman" w:cs="Times New Roman"/>
                <w:sz w:val="24"/>
                <w:szCs w:val="24"/>
              </w:rPr>
              <w:t>300</w:t>
            </w:r>
            <w:r w:rsidRPr="008F5CF3">
              <w:rPr>
                <w:rFonts w:ascii="Times New Roman" w:hAnsi="Times New Roman" w:cs="Times New Roman"/>
                <w:sz w:val="24"/>
                <w:szCs w:val="24"/>
              </w:rPr>
              <w:t>,000 тыс. рублей, в том числе за счет средств:</w:t>
            </w:r>
          </w:p>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 xml:space="preserve">- местного бюджета – </w:t>
            </w:r>
            <w:r w:rsidR="0063554E" w:rsidRPr="008F5CF3">
              <w:rPr>
                <w:rFonts w:ascii="Times New Roman" w:hAnsi="Times New Roman" w:cs="Times New Roman"/>
                <w:sz w:val="24"/>
                <w:szCs w:val="24"/>
              </w:rPr>
              <w:t>300,000 тыс. рублей;</w:t>
            </w:r>
          </w:p>
        </w:tc>
      </w:tr>
      <w:tr w:rsidR="00037926" w:rsidRPr="008F5CF3" w:rsidTr="00037926">
        <w:tc>
          <w:tcPr>
            <w:tcW w:w="3369" w:type="dxa"/>
          </w:tcPr>
          <w:p w:rsidR="00037926" w:rsidRPr="008F5CF3" w:rsidRDefault="00037926" w:rsidP="00037926">
            <w:pPr>
              <w:rPr>
                <w:rFonts w:ascii="Times New Roman" w:hAnsi="Times New Roman" w:cs="Times New Roman"/>
                <w:sz w:val="24"/>
                <w:szCs w:val="24"/>
              </w:rPr>
            </w:pPr>
            <w:r w:rsidRPr="008F5CF3">
              <w:rPr>
                <w:rFonts w:ascii="Times New Roman" w:hAnsi="Times New Roman" w:cs="Times New Roman"/>
                <w:sz w:val="24"/>
                <w:szCs w:val="24"/>
              </w:rPr>
              <w:t xml:space="preserve">Ожидаемые результаты реализации Подпрограммы </w:t>
            </w:r>
            <w:r w:rsidR="0063554E" w:rsidRPr="008F5CF3">
              <w:rPr>
                <w:rFonts w:ascii="Times New Roman" w:hAnsi="Times New Roman" w:cs="Times New Roman"/>
                <w:sz w:val="24"/>
                <w:szCs w:val="24"/>
              </w:rPr>
              <w:t>3</w:t>
            </w:r>
          </w:p>
        </w:tc>
        <w:tc>
          <w:tcPr>
            <w:tcW w:w="6673" w:type="dxa"/>
          </w:tcPr>
          <w:p w:rsidR="00037926" w:rsidRPr="008F5CF3" w:rsidRDefault="00037926" w:rsidP="00037926">
            <w:pPr>
              <w:jc w:val="both"/>
              <w:rPr>
                <w:rFonts w:ascii="Times New Roman" w:hAnsi="Times New Roman" w:cs="Times New Roman"/>
                <w:sz w:val="24"/>
                <w:szCs w:val="24"/>
              </w:rPr>
            </w:pPr>
            <w:r w:rsidRPr="008F5CF3">
              <w:rPr>
                <w:rFonts w:ascii="Times New Roman" w:hAnsi="Times New Roman" w:cs="Times New Roman"/>
                <w:sz w:val="24"/>
                <w:szCs w:val="24"/>
              </w:rPr>
              <w:t>- увеличение объ</w:t>
            </w:r>
            <w:r w:rsidR="0063554E" w:rsidRPr="008F5CF3">
              <w:rPr>
                <w:rFonts w:ascii="Times New Roman" w:hAnsi="Times New Roman" w:cs="Times New Roman"/>
                <w:sz w:val="24"/>
                <w:szCs w:val="24"/>
              </w:rPr>
              <w:t>ема хлебобулочных изделий до 275</w:t>
            </w:r>
            <w:r w:rsidRPr="008F5CF3">
              <w:rPr>
                <w:rFonts w:ascii="Times New Roman" w:hAnsi="Times New Roman" w:cs="Times New Roman"/>
                <w:sz w:val="24"/>
                <w:szCs w:val="24"/>
              </w:rPr>
              <w:t xml:space="preserve"> тонны в год</w:t>
            </w:r>
          </w:p>
        </w:tc>
      </w:tr>
    </w:tbl>
    <w:p w:rsidR="0063554E" w:rsidRPr="008F5CF3" w:rsidRDefault="0063554E" w:rsidP="0063554E">
      <w:pPr>
        <w:pStyle w:val="a4"/>
        <w:spacing w:after="0" w:line="240" w:lineRule="auto"/>
        <w:ind w:left="0"/>
        <w:rPr>
          <w:rFonts w:ascii="Times New Roman" w:hAnsi="Times New Roman" w:cs="Times New Roman"/>
          <w:b/>
          <w:sz w:val="24"/>
          <w:szCs w:val="24"/>
        </w:rPr>
      </w:pPr>
    </w:p>
    <w:p w:rsidR="00037926" w:rsidRPr="008F5CF3" w:rsidRDefault="0063554E" w:rsidP="0063554E">
      <w:pPr>
        <w:pStyle w:val="a4"/>
        <w:spacing w:after="0" w:line="240" w:lineRule="auto"/>
        <w:ind w:left="0"/>
        <w:jc w:val="center"/>
        <w:rPr>
          <w:rFonts w:ascii="Times New Roman" w:hAnsi="Times New Roman" w:cs="Times New Roman"/>
          <w:b/>
          <w:sz w:val="24"/>
          <w:szCs w:val="24"/>
        </w:rPr>
      </w:pPr>
      <w:r w:rsidRPr="008F5CF3">
        <w:rPr>
          <w:rFonts w:ascii="Times New Roman" w:hAnsi="Times New Roman" w:cs="Times New Roman"/>
          <w:b/>
          <w:sz w:val="24"/>
          <w:szCs w:val="24"/>
        </w:rPr>
        <w:t xml:space="preserve">1. </w:t>
      </w:r>
      <w:r w:rsidR="00037926" w:rsidRPr="008F5CF3">
        <w:rPr>
          <w:rFonts w:ascii="Times New Roman" w:hAnsi="Times New Roman" w:cs="Times New Roman"/>
          <w:b/>
          <w:sz w:val="24"/>
          <w:szCs w:val="24"/>
        </w:rPr>
        <w:t>Общая характеристика сферы реали</w:t>
      </w:r>
      <w:r w:rsidRPr="008F5CF3">
        <w:rPr>
          <w:rFonts w:ascii="Times New Roman" w:hAnsi="Times New Roman" w:cs="Times New Roman"/>
          <w:b/>
          <w:sz w:val="24"/>
          <w:szCs w:val="24"/>
        </w:rPr>
        <w:t>зации Подпрограммы 3</w:t>
      </w:r>
    </w:p>
    <w:p w:rsidR="00037926" w:rsidRPr="008F5CF3" w:rsidRDefault="00037926" w:rsidP="00037926">
      <w:pPr>
        <w:spacing w:after="0" w:line="240" w:lineRule="auto"/>
        <w:ind w:firstLine="709"/>
        <w:jc w:val="both"/>
        <w:rPr>
          <w:rFonts w:ascii="Times New Roman" w:hAnsi="Times New Roman" w:cs="Times New Roman"/>
          <w:sz w:val="24"/>
          <w:szCs w:val="24"/>
        </w:rPr>
      </w:pP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Пищевая и перерабатывающая промышленность Усть-Большерецкого муниципального района относится к числу стратегически важных отраслей, определяющих обеспечение населения продуктами питания, включает отрасли связанные с переработкой сельскохозяйственного сырья и производством продуктов питания для населения, такие как: мясо- и молокоперерабатывающая, хлебопекарная и кондитерская.</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Пищевая промышленность – одна из стратегических отраслей экономики. Уровень развития данной отрасли определяет жизнеобеспеченность населения и является важной частью продовольственной безопасности района.</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Отрасль хлебопекарного производства является основным элементом продовольственного рынка, которая обеспечивает район продукцией собственного производства. </w:t>
      </w:r>
    </w:p>
    <w:p w:rsidR="00037926" w:rsidRPr="008F5CF3" w:rsidRDefault="00037926" w:rsidP="00037926">
      <w:pPr>
        <w:autoSpaceDE w:val="0"/>
        <w:autoSpaceDN w:val="0"/>
        <w:adjustRightInd w:val="0"/>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Хлеб является уникальным пищевым продуктом, содержащим практически все компоненты, необходимые для поддержания жизнедеятельности и здоровья человека: белки, сложные углеводы, кальций, железо, фосфор, важнейшие витамины группы Б, включая тиамин, ниацин и рибофлавин, при небольшом количестве жиров.</w:t>
      </w:r>
    </w:p>
    <w:p w:rsidR="00037926" w:rsidRPr="008F5CF3" w:rsidRDefault="00037926" w:rsidP="00037926">
      <w:pPr>
        <w:autoSpaceDE w:val="0"/>
        <w:autoSpaceDN w:val="0"/>
        <w:adjustRightInd w:val="0"/>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Хлебобулочные изделия содержат большое количество клетчатки. Кроме того, хлеб является удобным продуктом для обогащения его витаминами, микронутриентами и другими полезными для здоровья веществами.</w:t>
      </w:r>
    </w:p>
    <w:p w:rsidR="00735655" w:rsidRPr="008F5CF3" w:rsidRDefault="00735655" w:rsidP="00037926">
      <w:pPr>
        <w:autoSpaceDE w:val="0"/>
        <w:autoSpaceDN w:val="0"/>
        <w:adjustRightInd w:val="0"/>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Исключительная значимость хлеба как продукта наиболее важного для жизни человека относит его к товарам стратегического назначения, а для граждан – к продуктам первой необходимости и постоянного неотлагаемого спроса.  </w:t>
      </w:r>
    </w:p>
    <w:p w:rsidR="00037926" w:rsidRPr="008F5CF3" w:rsidRDefault="00735655" w:rsidP="00735655">
      <w:pPr>
        <w:autoSpaceDE w:val="0"/>
        <w:autoSpaceDN w:val="0"/>
        <w:adjustRightInd w:val="0"/>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Хлебопечение – сектор, в котором сегодня доминирует малый и средний бизнес.  </w:t>
      </w:r>
      <w:r w:rsidR="00037926" w:rsidRPr="008F5CF3">
        <w:rPr>
          <w:rFonts w:ascii="Times New Roman" w:hAnsi="Times New Roman" w:cs="Times New Roman"/>
          <w:sz w:val="24"/>
          <w:szCs w:val="24"/>
        </w:rPr>
        <w:t>Ведущими предприятиями хлебопекарной отрасли</w:t>
      </w:r>
      <w:r w:rsidRPr="008F5CF3">
        <w:rPr>
          <w:rFonts w:ascii="Times New Roman" w:hAnsi="Times New Roman" w:cs="Times New Roman"/>
          <w:sz w:val="24"/>
          <w:szCs w:val="24"/>
        </w:rPr>
        <w:t xml:space="preserve"> в Усть-Большерецком</w:t>
      </w:r>
      <w:r w:rsidR="00037926" w:rsidRPr="008F5CF3">
        <w:rPr>
          <w:rFonts w:ascii="Times New Roman" w:hAnsi="Times New Roman" w:cs="Times New Roman"/>
          <w:sz w:val="24"/>
          <w:szCs w:val="24"/>
        </w:rPr>
        <w:t xml:space="preserve"> муни</w:t>
      </w:r>
      <w:r w:rsidRPr="008F5CF3">
        <w:rPr>
          <w:rFonts w:ascii="Times New Roman" w:hAnsi="Times New Roman" w:cs="Times New Roman"/>
          <w:sz w:val="24"/>
          <w:szCs w:val="24"/>
        </w:rPr>
        <w:t>ципальном районе</w:t>
      </w:r>
      <w:r w:rsidR="00037926" w:rsidRPr="008F5CF3">
        <w:rPr>
          <w:rFonts w:ascii="Times New Roman" w:hAnsi="Times New Roman" w:cs="Times New Roman"/>
          <w:sz w:val="24"/>
          <w:szCs w:val="24"/>
        </w:rPr>
        <w:t xml:space="preserve"> являются: ООО «Витязь-Авто» и </w:t>
      </w:r>
      <w:r w:rsidR="00785173" w:rsidRPr="008F5CF3">
        <w:rPr>
          <w:rFonts w:ascii="Times New Roman" w:hAnsi="Times New Roman" w:cs="Times New Roman"/>
          <w:sz w:val="24"/>
          <w:szCs w:val="24"/>
        </w:rPr>
        <w:t>ООО «Орлан»</w:t>
      </w:r>
      <w:r w:rsidR="00037926" w:rsidRPr="008F5CF3">
        <w:rPr>
          <w:rFonts w:ascii="Times New Roman" w:hAnsi="Times New Roman" w:cs="Times New Roman"/>
          <w:sz w:val="24"/>
          <w:szCs w:val="24"/>
        </w:rPr>
        <w:t xml:space="preserve">. </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Основными причинами, сдерживающими развитие пищевой и перерабатывающей промышленности района, являются:</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1) использование малопроизводительного, морально устаревшего оборудования; </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2) недостаток собственных средств предприятий, сдерживающий внедрение новых технологий, технического перевооружения и модернизации производства, сложное финансовое состояние большинства предприятий;</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3) постоянное повышение цен на энергоносители и транспортировку сырья и продукции;</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4) значительная отдаленность района от основных рынков сбыта продукции. </w:t>
      </w:r>
    </w:p>
    <w:p w:rsid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 </w:t>
      </w:r>
    </w:p>
    <w:p w:rsidR="00037926" w:rsidRPr="008F5CF3" w:rsidRDefault="000526FD"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lastRenderedPageBreak/>
        <w:t>Хле</w:t>
      </w:r>
      <w:r w:rsidR="00735655" w:rsidRPr="008F5CF3">
        <w:rPr>
          <w:rFonts w:ascii="Times New Roman" w:hAnsi="Times New Roman" w:cs="Times New Roman"/>
          <w:sz w:val="24"/>
          <w:szCs w:val="24"/>
        </w:rPr>
        <w:t>б относится к социально</w:t>
      </w:r>
      <w:r w:rsidRPr="008F5CF3">
        <w:rPr>
          <w:rFonts w:ascii="Times New Roman" w:hAnsi="Times New Roman" w:cs="Times New Roman"/>
          <w:sz w:val="24"/>
          <w:szCs w:val="24"/>
        </w:rPr>
        <w:t xml:space="preserve"> значимой группе продовольственных товаров первой необходимости. Поэтому, в целях снижения социальной напряженности на территории </w:t>
      </w:r>
      <w:r w:rsidR="00735655" w:rsidRPr="008F5CF3">
        <w:rPr>
          <w:rFonts w:ascii="Times New Roman" w:hAnsi="Times New Roman" w:cs="Times New Roman"/>
          <w:sz w:val="24"/>
          <w:szCs w:val="24"/>
        </w:rPr>
        <w:t>района</w:t>
      </w:r>
      <w:r w:rsidRPr="008F5CF3">
        <w:rPr>
          <w:rFonts w:ascii="Times New Roman" w:hAnsi="Times New Roman" w:cs="Times New Roman"/>
          <w:sz w:val="24"/>
          <w:szCs w:val="24"/>
        </w:rPr>
        <w:t xml:space="preserve"> и стабильности в удовлетворении потребности жителей в хлебе за счет местного производства, необходимо продолжить проведение мероприятий, направленных на сдерживание роста цен на данный вид товара.</w:t>
      </w:r>
      <w:r w:rsidR="00735655" w:rsidRPr="008F5CF3">
        <w:rPr>
          <w:rFonts w:ascii="Times New Roman" w:hAnsi="Times New Roman" w:cs="Times New Roman"/>
          <w:sz w:val="24"/>
          <w:szCs w:val="24"/>
        </w:rPr>
        <w:t xml:space="preserve"> В связи с чем, Подпрограммой 3 предусмотрены финансовые средства на предоставление субсидии юридическим лицам и индивидуальным предпринимателям, осуществляющим производство хлеба в Усть-Большерецком муниципальном районе, на возмещение части затрат связанных с приобретением и доставкой топлива (дров). </w:t>
      </w:r>
    </w:p>
    <w:p w:rsidR="00735655" w:rsidRPr="008F5CF3" w:rsidRDefault="00735655" w:rsidP="00037926">
      <w:pPr>
        <w:spacing w:after="0" w:line="240" w:lineRule="auto"/>
        <w:ind w:firstLine="709"/>
        <w:jc w:val="both"/>
        <w:rPr>
          <w:rFonts w:ascii="Times New Roman" w:hAnsi="Times New Roman" w:cs="Times New Roman"/>
          <w:sz w:val="24"/>
          <w:szCs w:val="24"/>
        </w:rPr>
      </w:pPr>
    </w:p>
    <w:p w:rsidR="00037926" w:rsidRPr="008F5CF3" w:rsidRDefault="000916F6" w:rsidP="00037926">
      <w:pPr>
        <w:pStyle w:val="a6"/>
        <w:spacing w:after="0"/>
        <w:jc w:val="center"/>
        <w:rPr>
          <w:b/>
        </w:rPr>
      </w:pPr>
      <w:r w:rsidRPr="008F5CF3">
        <w:rPr>
          <w:b/>
        </w:rPr>
        <w:t>2. Цели, задачи Подпрограммы 3</w:t>
      </w:r>
      <w:r w:rsidR="00037926" w:rsidRPr="008F5CF3">
        <w:rPr>
          <w:b/>
        </w:rPr>
        <w:t>, сроки и механизмы её реализации и характеристика осн</w:t>
      </w:r>
      <w:r w:rsidRPr="008F5CF3">
        <w:rPr>
          <w:b/>
        </w:rPr>
        <w:t>овных мероприятий Подпрограммы 3</w:t>
      </w:r>
    </w:p>
    <w:p w:rsidR="00037926" w:rsidRPr="008F5CF3" w:rsidRDefault="00037926" w:rsidP="00037926">
      <w:pPr>
        <w:pStyle w:val="a6"/>
        <w:spacing w:after="0"/>
        <w:ind w:firstLine="709"/>
        <w:jc w:val="both"/>
      </w:pPr>
    </w:p>
    <w:p w:rsidR="00037926" w:rsidRPr="008F5CF3" w:rsidRDefault="000916F6" w:rsidP="00037926">
      <w:pPr>
        <w:pStyle w:val="a6"/>
        <w:spacing w:after="0"/>
        <w:ind w:firstLine="709"/>
        <w:jc w:val="both"/>
      </w:pPr>
      <w:r w:rsidRPr="008F5CF3">
        <w:t>Подпрограммой 3</w:t>
      </w:r>
      <w:r w:rsidR="00037926" w:rsidRPr="008F5CF3">
        <w:t xml:space="preserve"> запланировано следующее основное мероприятие - «Создание условий для </w:t>
      </w:r>
      <w:r w:rsidR="006F61F5" w:rsidRPr="008F5CF3">
        <w:t>устойчивого и эффективного функционирования хлебопекарного производства»</w:t>
      </w:r>
      <w:r w:rsidR="00037926" w:rsidRPr="008F5CF3">
        <w:t>.</w:t>
      </w:r>
    </w:p>
    <w:p w:rsidR="00037926" w:rsidRPr="008F5CF3" w:rsidRDefault="00037926" w:rsidP="00037926">
      <w:pPr>
        <w:widowControl w:val="0"/>
        <w:autoSpaceDE w:val="0"/>
        <w:autoSpaceDN w:val="0"/>
        <w:adjustRightInd w:val="0"/>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2.1. Целями реализации указанного основного мероприятия являются:   </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1) </w:t>
      </w:r>
      <w:r w:rsidR="006F61F5" w:rsidRPr="008F5CF3">
        <w:rPr>
          <w:rFonts w:ascii="Times New Roman" w:hAnsi="Times New Roman" w:cs="Times New Roman"/>
          <w:sz w:val="24"/>
          <w:szCs w:val="24"/>
        </w:rPr>
        <w:t>создание условий для устойчивого и эффективного функционирования хлебопекарного производства</w:t>
      </w:r>
      <w:r w:rsidRPr="008F5CF3">
        <w:rPr>
          <w:rFonts w:ascii="Times New Roman" w:hAnsi="Times New Roman" w:cs="Times New Roman"/>
          <w:sz w:val="24"/>
          <w:szCs w:val="24"/>
        </w:rPr>
        <w:t>;</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2) </w:t>
      </w:r>
      <w:r w:rsidR="006F61F5" w:rsidRPr="008F5CF3">
        <w:rPr>
          <w:rFonts w:ascii="Times New Roman" w:hAnsi="Times New Roman" w:cs="Times New Roman"/>
          <w:sz w:val="24"/>
          <w:szCs w:val="24"/>
        </w:rPr>
        <w:t>повышение уровня обеспеченности населения Усть-Большерецкого муниципального района продуктами питания местного производства доступными по цене и безопасными по качеству</w:t>
      </w:r>
      <w:r w:rsidRPr="008F5CF3">
        <w:rPr>
          <w:rFonts w:ascii="Times New Roman" w:hAnsi="Times New Roman" w:cs="Times New Roman"/>
          <w:sz w:val="24"/>
          <w:szCs w:val="24"/>
        </w:rPr>
        <w:t>.</w:t>
      </w:r>
    </w:p>
    <w:p w:rsidR="00037926" w:rsidRPr="008F5CF3" w:rsidRDefault="00037926" w:rsidP="00037926">
      <w:pPr>
        <w:widowControl w:val="0"/>
        <w:autoSpaceDE w:val="0"/>
        <w:autoSpaceDN w:val="0"/>
        <w:adjustRightInd w:val="0"/>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2.2. Для достижения указанных целей необходимо решение следующих задач:</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1) </w:t>
      </w:r>
      <w:r w:rsidR="006F61F5" w:rsidRPr="008F5CF3">
        <w:rPr>
          <w:rFonts w:ascii="Times New Roman" w:hAnsi="Times New Roman" w:cs="Times New Roman"/>
          <w:sz w:val="24"/>
          <w:szCs w:val="24"/>
        </w:rPr>
        <w:t>обеспечение развития приоритетных отраслей пищевой промышленности Усть-Большерецкого муниципального района</w:t>
      </w:r>
      <w:r w:rsidRPr="008F5CF3">
        <w:rPr>
          <w:rFonts w:ascii="Times New Roman" w:hAnsi="Times New Roman" w:cs="Times New Roman"/>
          <w:sz w:val="24"/>
          <w:szCs w:val="24"/>
        </w:rPr>
        <w:t>;</w:t>
      </w:r>
    </w:p>
    <w:p w:rsidR="00037926" w:rsidRPr="008F5CF3" w:rsidRDefault="00037926" w:rsidP="00037926">
      <w:pPr>
        <w:widowControl w:val="0"/>
        <w:autoSpaceDE w:val="0"/>
        <w:autoSpaceDN w:val="0"/>
        <w:adjustRightInd w:val="0"/>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2) </w:t>
      </w:r>
      <w:r w:rsidR="006F61F5" w:rsidRPr="008F5CF3">
        <w:rPr>
          <w:rFonts w:ascii="Times New Roman" w:hAnsi="Times New Roman" w:cs="Times New Roman"/>
          <w:sz w:val="24"/>
          <w:szCs w:val="24"/>
        </w:rPr>
        <w:t>обеспечение и увеличение объемов производства продукции производимой в Усть-Большерецком муниципальной районе с одновременным повышением их качественных показателей и конкурентоспособности на рынке.</w:t>
      </w:r>
    </w:p>
    <w:p w:rsidR="00037926" w:rsidRPr="008F5CF3" w:rsidRDefault="00037926" w:rsidP="006F61F5">
      <w:pPr>
        <w:widowControl w:val="0"/>
        <w:autoSpaceDE w:val="0"/>
        <w:autoSpaceDN w:val="0"/>
        <w:adjustRightInd w:val="0"/>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2.3. В рамках указанного основного</w:t>
      </w:r>
      <w:r w:rsidR="006F61F5" w:rsidRPr="008F5CF3">
        <w:rPr>
          <w:rFonts w:ascii="Times New Roman" w:hAnsi="Times New Roman" w:cs="Times New Roman"/>
          <w:sz w:val="24"/>
          <w:szCs w:val="24"/>
        </w:rPr>
        <w:t xml:space="preserve"> мероприятия предусматривается </w:t>
      </w:r>
      <w:r w:rsidRPr="008F5CF3">
        <w:rPr>
          <w:rFonts w:ascii="Times New Roman" w:hAnsi="Times New Roman" w:cs="Times New Roman"/>
          <w:sz w:val="24"/>
          <w:szCs w:val="24"/>
        </w:rPr>
        <w:t xml:space="preserve">предоставление </w:t>
      </w:r>
      <w:r w:rsidR="006F61F5" w:rsidRPr="008F5CF3">
        <w:rPr>
          <w:rFonts w:ascii="Times New Roman" w:hAnsi="Times New Roman" w:cs="Times New Roman"/>
          <w:sz w:val="24"/>
          <w:szCs w:val="24"/>
        </w:rPr>
        <w:t xml:space="preserve">субсидии юридическим лицам и индивидуальным предпринимателям, осуществляющим производство хлеба в Усть-Большерецком муниципальном районе, на возмещение части затрат связанных с приобретением и доставкой топлива (дров). </w:t>
      </w:r>
    </w:p>
    <w:p w:rsidR="00037926" w:rsidRPr="008F5CF3" w:rsidRDefault="00037926" w:rsidP="00037926">
      <w:pPr>
        <w:tabs>
          <w:tab w:val="left" w:pos="0"/>
        </w:tabs>
        <w:spacing w:after="0"/>
        <w:ind w:firstLine="709"/>
        <w:rPr>
          <w:rFonts w:ascii="Times New Roman" w:hAnsi="Times New Roman" w:cs="Times New Roman"/>
          <w:sz w:val="24"/>
          <w:szCs w:val="24"/>
        </w:rPr>
      </w:pPr>
      <w:r w:rsidRPr="008F5CF3">
        <w:rPr>
          <w:rFonts w:ascii="Times New Roman" w:hAnsi="Times New Roman" w:cs="Times New Roman"/>
          <w:sz w:val="24"/>
          <w:szCs w:val="24"/>
        </w:rPr>
        <w:t>2.4</w:t>
      </w:r>
      <w:r w:rsidR="000916F6" w:rsidRPr="008F5CF3">
        <w:rPr>
          <w:rFonts w:ascii="Times New Roman" w:hAnsi="Times New Roman" w:cs="Times New Roman"/>
          <w:sz w:val="24"/>
          <w:szCs w:val="24"/>
        </w:rPr>
        <w:t>. Срок реализации Подпрограммы 3 – 2016</w:t>
      </w:r>
      <w:r w:rsidRPr="008F5CF3">
        <w:rPr>
          <w:rFonts w:ascii="Times New Roman" w:hAnsi="Times New Roman" w:cs="Times New Roman"/>
          <w:sz w:val="24"/>
          <w:szCs w:val="24"/>
        </w:rPr>
        <w:t xml:space="preserve"> год.</w:t>
      </w:r>
    </w:p>
    <w:p w:rsidR="00037926" w:rsidRPr="008F5CF3" w:rsidRDefault="00037926" w:rsidP="00037926">
      <w:pPr>
        <w:spacing w:after="0" w:line="240" w:lineRule="auto"/>
        <w:ind w:firstLine="709"/>
        <w:jc w:val="both"/>
        <w:rPr>
          <w:rFonts w:ascii="Times New Roman" w:hAnsi="Times New Roman" w:cs="Times New Roman"/>
          <w:sz w:val="24"/>
          <w:szCs w:val="24"/>
        </w:rPr>
      </w:pPr>
      <w:r w:rsidRPr="008F5CF3">
        <w:rPr>
          <w:rFonts w:ascii="Times New Roman" w:hAnsi="Times New Roman" w:cs="Times New Roman"/>
          <w:sz w:val="24"/>
          <w:szCs w:val="24"/>
        </w:rPr>
        <w:t>2.5. Общий объ</w:t>
      </w:r>
      <w:r w:rsidR="000916F6" w:rsidRPr="008F5CF3">
        <w:rPr>
          <w:rFonts w:ascii="Times New Roman" w:hAnsi="Times New Roman" w:cs="Times New Roman"/>
          <w:sz w:val="24"/>
          <w:szCs w:val="24"/>
        </w:rPr>
        <w:t>ем финансирования Подпрограммы 3 в 2016</w:t>
      </w:r>
      <w:r w:rsidRPr="008F5CF3">
        <w:rPr>
          <w:rFonts w:ascii="Times New Roman" w:hAnsi="Times New Roman" w:cs="Times New Roman"/>
          <w:sz w:val="24"/>
          <w:szCs w:val="24"/>
        </w:rPr>
        <w:t xml:space="preserve"> году за счет всех источников составляет </w:t>
      </w:r>
      <w:r w:rsidR="000916F6" w:rsidRPr="008F5CF3">
        <w:rPr>
          <w:rFonts w:ascii="Times New Roman" w:hAnsi="Times New Roman" w:cs="Times New Roman"/>
          <w:sz w:val="24"/>
          <w:szCs w:val="24"/>
        </w:rPr>
        <w:t>300</w:t>
      </w:r>
      <w:r w:rsidRPr="008F5CF3">
        <w:rPr>
          <w:rFonts w:ascii="Times New Roman" w:hAnsi="Times New Roman" w:cs="Times New Roman"/>
          <w:sz w:val="24"/>
          <w:szCs w:val="24"/>
        </w:rPr>
        <w:t>,000 тыс. рублей, в том числе за счет средств:</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 xml:space="preserve">- местного бюджета – </w:t>
      </w:r>
      <w:r w:rsidR="000916F6" w:rsidRPr="008F5CF3">
        <w:rPr>
          <w:rFonts w:ascii="Times New Roman" w:hAnsi="Times New Roman" w:cs="Times New Roman"/>
          <w:sz w:val="24"/>
          <w:szCs w:val="24"/>
        </w:rPr>
        <w:t>300</w:t>
      </w:r>
      <w:r w:rsidR="006F61F5" w:rsidRPr="008F5CF3">
        <w:rPr>
          <w:rFonts w:ascii="Times New Roman" w:hAnsi="Times New Roman" w:cs="Times New Roman"/>
          <w:sz w:val="24"/>
          <w:szCs w:val="24"/>
        </w:rPr>
        <w:t>,000 тыс. рублей.</w:t>
      </w:r>
    </w:p>
    <w:p w:rsidR="00037926" w:rsidRPr="008F5CF3" w:rsidRDefault="00037926" w:rsidP="00037926">
      <w:pPr>
        <w:spacing w:after="0" w:line="240" w:lineRule="auto"/>
        <w:ind w:firstLine="709"/>
        <w:jc w:val="both"/>
        <w:rPr>
          <w:rFonts w:ascii="Times New Roman" w:hAnsi="Times New Roman" w:cs="Times New Roman"/>
          <w:sz w:val="24"/>
          <w:szCs w:val="24"/>
        </w:rPr>
      </w:pP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 xml:space="preserve">3. Анализ </w:t>
      </w:r>
      <w:r w:rsidR="000916F6" w:rsidRPr="008F5CF3">
        <w:rPr>
          <w:rFonts w:ascii="Times New Roman" w:hAnsi="Times New Roman" w:cs="Times New Roman"/>
          <w:b/>
          <w:sz w:val="24"/>
          <w:szCs w:val="24"/>
        </w:rPr>
        <w:t>рисков реализации Подпрограммы 3</w:t>
      </w:r>
    </w:p>
    <w:p w:rsidR="00037926" w:rsidRPr="008F5CF3" w:rsidRDefault="00037926" w:rsidP="00037926">
      <w:pPr>
        <w:pStyle w:val="a4"/>
        <w:spacing w:after="0" w:line="240" w:lineRule="auto"/>
        <w:ind w:left="0" w:firstLine="709"/>
        <w:jc w:val="both"/>
        <w:rPr>
          <w:rFonts w:ascii="Times New Roman" w:eastAsia="Times New Roman" w:hAnsi="Times New Roman" w:cs="Times New Roman"/>
          <w:sz w:val="24"/>
          <w:szCs w:val="24"/>
          <w:lang w:eastAsia="ru-RU"/>
        </w:rPr>
      </w:pPr>
    </w:p>
    <w:p w:rsidR="00037926" w:rsidRPr="008F5CF3" w:rsidRDefault="00037926" w:rsidP="00037926">
      <w:pPr>
        <w:pStyle w:val="a4"/>
        <w:spacing w:after="0" w:line="240" w:lineRule="auto"/>
        <w:ind w:left="0" w:firstLine="709"/>
        <w:jc w:val="both"/>
        <w:rPr>
          <w:rFonts w:ascii="Times New Roman" w:eastAsia="Times New Roman" w:hAnsi="Times New Roman" w:cs="Times New Roman"/>
          <w:sz w:val="24"/>
          <w:szCs w:val="24"/>
          <w:lang w:eastAsia="ru-RU"/>
        </w:rPr>
      </w:pPr>
      <w:r w:rsidRPr="008F5CF3">
        <w:rPr>
          <w:rFonts w:ascii="Times New Roman" w:eastAsia="Times New Roman" w:hAnsi="Times New Roman" w:cs="Times New Roman"/>
          <w:sz w:val="24"/>
          <w:szCs w:val="24"/>
          <w:lang w:eastAsia="ru-RU"/>
        </w:rPr>
        <w:t xml:space="preserve">3.1. </w:t>
      </w:r>
      <w:r w:rsidRPr="008F5CF3">
        <w:rPr>
          <w:rFonts w:ascii="Times New Roman" w:hAnsi="Times New Roman" w:cs="Times New Roman"/>
          <w:sz w:val="24"/>
          <w:szCs w:val="24"/>
        </w:rPr>
        <w:t>Реализация Подпрограммы</w:t>
      </w:r>
      <w:r w:rsidR="000916F6" w:rsidRPr="008F5CF3">
        <w:rPr>
          <w:rFonts w:ascii="Times New Roman" w:hAnsi="Times New Roman" w:cs="Times New Roman"/>
          <w:sz w:val="24"/>
          <w:szCs w:val="24"/>
        </w:rPr>
        <w:t xml:space="preserve"> 3</w:t>
      </w:r>
      <w:r w:rsidRPr="008F5CF3">
        <w:rPr>
          <w:rFonts w:ascii="Times New Roman" w:hAnsi="Times New Roman" w:cs="Times New Roman"/>
          <w:sz w:val="24"/>
          <w:szCs w:val="24"/>
        </w:rPr>
        <w:t xml:space="preserve"> сопряжена с определенными рисками, связанными с социальными, макроэкономическими и макроэкономическими факторами, сезонными колебаниями цен на сельскохозяйственное сырье.</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3.1.1. Демографические риски проявляются в изменении структуры населения, при которой происходит уменьшение численности населения трудоспособных возрастов, являющихся основными потребителями хлебобулочных изделий. Вместе с тем, происходит изменение структуры питания населения, при которой сокращается потребление массовых сортов хлебобулочных изделий в пользу других продуктов питания, в том числе других видов хлебопродуктов.</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lastRenderedPageBreak/>
        <w:t>3.1.2. Финансово-экономические риски проявляются в относительно низком уровне доходности хлебопекарного бизнеса, который влечет за собой уменьшение количества игроков на рынке, вывод и перепрофилирование производственных мощностей, снижение инвестиций, снижение финансовой устойчивости предприятий.</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3.1.3. Социально – политические риски проявляются в сложности обеспечения отрасли квалифицированными кадрами, низком уровне доходов населения, который не позволяет развивать производство хлебобулочных изделий с высоким уровнем добавленной стоимости, отсутствии необходимого правового регулирования и государственной промышленной политики в сфере хлебопечения.</w:t>
      </w:r>
    </w:p>
    <w:p w:rsidR="00037926" w:rsidRPr="008F5CF3" w:rsidRDefault="00037926" w:rsidP="00037926">
      <w:pPr>
        <w:spacing w:after="0"/>
        <w:ind w:firstLine="709"/>
        <w:jc w:val="both"/>
        <w:rPr>
          <w:rFonts w:ascii="Times New Roman" w:hAnsi="Times New Roman" w:cs="Times New Roman"/>
          <w:sz w:val="24"/>
          <w:szCs w:val="24"/>
        </w:rPr>
      </w:pPr>
      <w:r w:rsidRPr="008F5CF3">
        <w:rPr>
          <w:rFonts w:ascii="Times New Roman" w:hAnsi="Times New Roman" w:cs="Times New Roman"/>
          <w:sz w:val="24"/>
          <w:szCs w:val="24"/>
        </w:rPr>
        <w:t>3.1.4. Производственно-технические риски проявляются в высоком уровне износа машин и оборудования, высоком  уровне зависимости от колебаний цен на сельскохозяйственное сырье.</w:t>
      </w:r>
    </w:p>
    <w:p w:rsidR="00037926" w:rsidRPr="008F5CF3" w:rsidRDefault="00037926" w:rsidP="00037926">
      <w:pPr>
        <w:spacing w:after="0" w:line="240" w:lineRule="auto"/>
        <w:ind w:firstLine="709"/>
        <w:jc w:val="both"/>
        <w:rPr>
          <w:rFonts w:ascii="Times New Roman" w:hAnsi="Times New Roman" w:cs="Times New Roman"/>
          <w:b/>
          <w:sz w:val="24"/>
          <w:szCs w:val="24"/>
        </w:rPr>
      </w:pPr>
    </w:p>
    <w:p w:rsidR="00037926" w:rsidRPr="008F5CF3" w:rsidRDefault="00037926" w:rsidP="00037926">
      <w:pPr>
        <w:spacing w:after="0" w:line="240" w:lineRule="auto"/>
        <w:jc w:val="center"/>
        <w:rPr>
          <w:rFonts w:ascii="Times New Roman" w:hAnsi="Times New Roman" w:cs="Times New Roman"/>
          <w:b/>
          <w:sz w:val="24"/>
          <w:szCs w:val="24"/>
        </w:rPr>
      </w:pPr>
      <w:r w:rsidRPr="008F5CF3">
        <w:rPr>
          <w:rFonts w:ascii="Times New Roman" w:hAnsi="Times New Roman" w:cs="Times New Roman"/>
          <w:b/>
          <w:sz w:val="24"/>
          <w:szCs w:val="24"/>
        </w:rPr>
        <w:t>4. Прогноз ожидаемых резул</w:t>
      </w:r>
      <w:r w:rsidR="000916F6" w:rsidRPr="008F5CF3">
        <w:rPr>
          <w:rFonts w:ascii="Times New Roman" w:hAnsi="Times New Roman" w:cs="Times New Roman"/>
          <w:b/>
          <w:sz w:val="24"/>
          <w:szCs w:val="24"/>
        </w:rPr>
        <w:t xml:space="preserve">ьтатов реализации Подпрограммы 3 </w:t>
      </w:r>
    </w:p>
    <w:p w:rsidR="000916F6" w:rsidRPr="008F5CF3" w:rsidRDefault="000916F6" w:rsidP="00037926">
      <w:pPr>
        <w:spacing w:after="0" w:line="240" w:lineRule="auto"/>
        <w:jc w:val="center"/>
        <w:rPr>
          <w:rFonts w:ascii="Times New Roman" w:hAnsi="Times New Roman" w:cs="Times New Roman"/>
          <w:b/>
          <w:sz w:val="24"/>
          <w:szCs w:val="24"/>
        </w:rPr>
      </w:pPr>
    </w:p>
    <w:p w:rsidR="00037926" w:rsidRPr="008F5CF3" w:rsidRDefault="00037926" w:rsidP="00037926">
      <w:pPr>
        <w:spacing w:after="0" w:line="240" w:lineRule="auto"/>
        <w:ind w:firstLine="709"/>
        <w:jc w:val="both"/>
        <w:rPr>
          <w:rFonts w:ascii="MyCustomFont" w:hAnsi="MyCustomFont"/>
          <w:sz w:val="24"/>
          <w:szCs w:val="24"/>
        </w:rPr>
      </w:pPr>
      <w:r w:rsidRPr="008F5CF3">
        <w:rPr>
          <w:rFonts w:ascii="Times New Roman" w:hAnsi="Times New Roman" w:cs="Times New Roman"/>
          <w:sz w:val="24"/>
          <w:szCs w:val="24"/>
        </w:rPr>
        <w:t xml:space="preserve">4.1. Ожидаемым результатом реализации мероприятий, предусмотренных </w:t>
      </w:r>
      <w:r w:rsidR="000916F6" w:rsidRPr="008F5CF3">
        <w:rPr>
          <w:rFonts w:ascii="Times New Roman" w:hAnsi="Times New Roman" w:cs="Times New Roman"/>
          <w:sz w:val="24"/>
          <w:szCs w:val="24"/>
        </w:rPr>
        <w:t>Подпрограммой 3</w:t>
      </w:r>
      <w:r w:rsidRPr="008F5CF3">
        <w:rPr>
          <w:rFonts w:ascii="Times New Roman" w:hAnsi="Times New Roman" w:cs="Times New Roman"/>
          <w:sz w:val="24"/>
          <w:szCs w:val="24"/>
        </w:rPr>
        <w:t xml:space="preserve">, будет являться рост объема производства хлебобулочных изделий до </w:t>
      </w:r>
      <w:r w:rsidR="000916F6" w:rsidRPr="008F5CF3">
        <w:rPr>
          <w:rFonts w:ascii="Times New Roman" w:hAnsi="Times New Roman" w:cs="Times New Roman"/>
          <w:sz w:val="24"/>
          <w:szCs w:val="24"/>
        </w:rPr>
        <w:t xml:space="preserve">275 </w:t>
      </w:r>
      <w:r w:rsidRPr="008F5CF3">
        <w:rPr>
          <w:rFonts w:ascii="Times New Roman" w:hAnsi="Times New Roman" w:cs="Times New Roman"/>
          <w:sz w:val="24"/>
          <w:szCs w:val="24"/>
        </w:rPr>
        <w:t>тонны в год.</w:t>
      </w:r>
    </w:p>
    <w:p w:rsidR="00037926" w:rsidRPr="008F5CF3" w:rsidRDefault="00037926" w:rsidP="004A688D">
      <w:pPr>
        <w:spacing w:after="0"/>
        <w:ind w:firstLine="709"/>
        <w:jc w:val="both"/>
        <w:rPr>
          <w:rFonts w:ascii="Times New Roman" w:hAnsi="Times New Roman" w:cs="Times New Roman"/>
          <w:sz w:val="24"/>
          <w:szCs w:val="24"/>
        </w:rPr>
      </w:pPr>
    </w:p>
    <w:p w:rsidR="0069325E" w:rsidRPr="00AA2E1A" w:rsidRDefault="0069325E" w:rsidP="004A688D">
      <w:pPr>
        <w:spacing w:after="0"/>
        <w:rPr>
          <w:rFonts w:ascii="Times New Roman" w:hAnsi="Times New Roman" w:cs="Times New Roman"/>
        </w:rPr>
        <w:sectPr w:rsidR="0069325E" w:rsidRPr="00AA2E1A" w:rsidSect="00550AF9">
          <w:footerReference w:type="default" r:id="rId10"/>
          <w:pgSz w:w="11906" w:h="16838"/>
          <w:pgMar w:top="1134" w:right="1134" w:bottom="1134" w:left="1134" w:header="709" w:footer="417" w:gutter="0"/>
          <w:pgNumType w:start="1"/>
          <w:cols w:space="708"/>
          <w:docGrid w:linePitch="360"/>
        </w:sectPr>
      </w:pPr>
    </w:p>
    <w:p w:rsidR="005E37CF" w:rsidRDefault="005E37CF" w:rsidP="006F61F5">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605EC6">
        <w:rPr>
          <w:rFonts w:ascii="Times New Roman" w:hAnsi="Times New Roman" w:cs="Times New Roman"/>
          <w:sz w:val="20"/>
          <w:szCs w:val="20"/>
        </w:rPr>
        <w:t xml:space="preserve">№ </w:t>
      </w:r>
      <w:r w:rsidR="0029113F">
        <w:rPr>
          <w:rFonts w:ascii="Times New Roman" w:hAnsi="Times New Roman" w:cs="Times New Roman"/>
          <w:sz w:val="20"/>
          <w:szCs w:val="20"/>
        </w:rPr>
        <w:t>1</w:t>
      </w:r>
    </w:p>
    <w:p w:rsidR="005E37CF" w:rsidRDefault="005E37CF" w:rsidP="005E37CF">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5E37CF" w:rsidP="00FB129D">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sidR="00FB129D">
        <w:rPr>
          <w:rFonts w:ascii="Times New Roman" w:hAnsi="Times New Roman" w:cs="Times New Roman"/>
          <w:sz w:val="20"/>
          <w:szCs w:val="20"/>
        </w:rPr>
        <w:t xml:space="preserve">сельского хозяйства,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005E37CF"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5E37CF" w:rsidRP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w:t>
      </w:r>
      <w:r w:rsidR="002D4965">
        <w:rPr>
          <w:rFonts w:ascii="Times New Roman" w:hAnsi="Times New Roman" w:cs="Times New Roman"/>
          <w:sz w:val="20"/>
          <w:szCs w:val="20"/>
        </w:rPr>
        <w:t xml:space="preserve"> на 2016</w:t>
      </w:r>
      <w:r w:rsidR="005E37CF" w:rsidRPr="00012DA7">
        <w:rPr>
          <w:rFonts w:ascii="Times New Roman" w:hAnsi="Times New Roman" w:cs="Times New Roman"/>
          <w:sz w:val="20"/>
          <w:szCs w:val="20"/>
        </w:rPr>
        <w:t xml:space="preserve"> год»</w:t>
      </w:r>
    </w:p>
    <w:p w:rsidR="005E37CF" w:rsidRDefault="005E37CF" w:rsidP="005E37CF">
      <w:pPr>
        <w:spacing w:after="0" w:line="240" w:lineRule="auto"/>
        <w:ind w:left="5670"/>
        <w:jc w:val="both"/>
        <w:rPr>
          <w:rFonts w:ascii="Times New Roman" w:hAnsi="Times New Roman" w:cs="Times New Roman"/>
          <w:sz w:val="24"/>
          <w:szCs w:val="24"/>
        </w:rPr>
      </w:pPr>
    </w:p>
    <w:p w:rsidR="005E37CF" w:rsidRDefault="005E37CF" w:rsidP="005E37CF">
      <w:pPr>
        <w:spacing w:after="0" w:line="240" w:lineRule="auto"/>
        <w:ind w:left="5670"/>
        <w:jc w:val="both"/>
        <w:rPr>
          <w:rFonts w:ascii="Times New Roman" w:hAnsi="Times New Roman" w:cs="Times New Roman"/>
          <w:sz w:val="24"/>
          <w:szCs w:val="24"/>
        </w:rPr>
      </w:pPr>
    </w:p>
    <w:p w:rsidR="005E37CF" w:rsidRPr="0025211C" w:rsidRDefault="005E37CF" w:rsidP="005E37CF">
      <w:pPr>
        <w:spacing w:after="0" w:line="240" w:lineRule="auto"/>
        <w:jc w:val="center"/>
        <w:rPr>
          <w:rFonts w:ascii="Times New Roman" w:hAnsi="Times New Roman" w:cs="Times New Roman"/>
          <w:b/>
          <w:sz w:val="24"/>
          <w:szCs w:val="24"/>
        </w:rPr>
      </w:pPr>
      <w:r w:rsidRPr="0025211C">
        <w:rPr>
          <w:rFonts w:ascii="Times New Roman" w:hAnsi="Times New Roman" w:cs="Times New Roman"/>
          <w:b/>
          <w:sz w:val="24"/>
          <w:szCs w:val="24"/>
        </w:rPr>
        <w:t xml:space="preserve">Сведения о показателях (индикаторах) муниципальной программы и </w:t>
      </w:r>
      <w:r>
        <w:rPr>
          <w:rFonts w:ascii="Times New Roman" w:hAnsi="Times New Roman" w:cs="Times New Roman"/>
          <w:b/>
          <w:sz w:val="24"/>
          <w:szCs w:val="24"/>
        </w:rPr>
        <w:t xml:space="preserve">Подпрограмм муниципальной программы и </w:t>
      </w:r>
      <w:r w:rsidRPr="0025211C">
        <w:rPr>
          <w:rFonts w:ascii="Times New Roman" w:hAnsi="Times New Roman" w:cs="Times New Roman"/>
          <w:b/>
          <w:sz w:val="24"/>
          <w:szCs w:val="24"/>
        </w:rPr>
        <w:t>их значениях</w:t>
      </w:r>
    </w:p>
    <w:p w:rsidR="005E37CF" w:rsidRDefault="005E37CF" w:rsidP="005E37CF">
      <w:pPr>
        <w:spacing w:after="0" w:line="240" w:lineRule="auto"/>
        <w:jc w:val="center"/>
        <w:rPr>
          <w:rFonts w:ascii="Times New Roman" w:hAnsi="Times New Roman" w:cs="Times New Roman"/>
          <w:sz w:val="24"/>
          <w:szCs w:val="24"/>
        </w:rPr>
      </w:pPr>
    </w:p>
    <w:tbl>
      <w:tblPr>
        <w:tblStyle w:val="a3"/>
        <w:tblW w:w="14569" w:type="dxa"/>
        <w:tblLook w:val="04A0" w:firstRow="1" w:lastRow="0" w:firstColumn="1" w:lastColumn="0" w:noHBand="0" w:noVBand="1"/>
      </w:tblPr>
      <w:tblGrid>
        <w:gridCol w:w="1101"/>
        <w:gridCol w:w="8505"/>
        <w:gridCol w:w="1134"/>
        <w:gridCol w:w="1914"/>
        <w:gridCol w:w="1915"/>
      </w:tblGrid>
      <w:tr w:rsidR="005E37CF" w:rsidTr="005E37CF">
        <w:tc>
          <w:tcPr>
            <w:tcW w:w="1101"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 п/п</w:t>
            </w:r>
          </w:p>
        </w:tc>
        <w:tc>
          <w:tcPr>
            <w:tcW w:w="8505"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Показатель (индикатор) (наименование)</w:t>
            </w:r>
          </w:p>
        </w:tc>
        <w:tc>
          <w:tcPr>
            <w:tcW w:w="1134"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3829" w:type="dxa"/>
            <w:gridSpan w:val="2"/>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5E37CF" w:rsidTr="005E37CF">
        <w:tc>
          <w:tcPr>
            <w:tcW w:w="1101" w:type="dxa"/>
            <w:vMerge/>
          </w:tcPr>
          <w:p w:rsidR="005E37CF" w:rsidRDefault="005E37CF" w:rsidP="005E37CF">
            <w:pPr>
              <w:jc w:val="center"/>
              <w:rPr>
                <w:rFonts w:ascii="Times New Roman" w:hAnsi="Times New Roman" w:cs="Times New Roman"/>
                <w:sz w:val="24"/>
                <w:szCs w:val="24"/>
              </w:rPr>
            </w:pPr>
          </w:p>
        </w:tc>
        <w:tc>
          <w:tcPr>
            <w:tcW w:w="8505" w:type="dxa"/>
            <w:vMerge/>
          </w:tcPr>
          <w:p w:rsidR="005E37CF" w:rsidRDefault="005E37CF" w:rsidP="005E37CF">
            <w:pPr>
              <w:jc w:val="center"/>
              <w:rPr>
                <w:rFonts w:ascii="Times New Roman" w:hAnsi="Times New Roman" w:cs="Times New Roman"/>
                <w:sz w:val="24"/>
                <w:szCs w:val="24"/>
              </w:rPr>
            </w:pPr>
          </w:p>
        </w:tc>
        <w:tc>
          <w:tcPr>
            <w:tcW w:w="1134" w:type="dxa"/>
            <w:vMerge/>
          </w:tcPr>
          <w:p w:rsidR="005E37CF" w:rsidRDefault="005E37CF" w:rsidP="005E37CF">
            <w:pPr>
              <w:jc w:val="center"/>
              <w:rPr>
                <w:rFonts w:ascii="Times New Roman" w:hAnsi="Times New Roman" w:cs="Times New Roman"/>
                <w:sz w:val="24"/>
                <w:szCs w:val="24"/>
              </w:rPr>
            </w:pP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2015</w:t>
            </w:r>
            <w:r w:rsidR="005E37CF">
              <w:rPr>
                <w:rFonts w:ascii="Times New Roman" w:hAnsi="Times New Roman" w:cs="Times New Roman"/>
                <w:sz w:val="24"/>
                <w:szCs w:val="24"/>
              </w:rPr>
              <w:t xml:space="preserve"> год</w:t>
            </w:r>
          </w:p>
          <w:p w:rsidR="005E37CF" w:rsidRDefault="005E37CF" w:rsidP="005E37CF">
            <w:pPr>
              <w:jc w:val="center"/>
              <w:rPr>
                <w:rFonts w:ascii="Times New Roman" w:hAnsi="Times New Roman" w:cs="Times New Roman"/>
                <w:sz w:val="24"/>
                <w:szCs w:val="24"/>
              </w:rPr>
            </w:pPr>
          </w:p>
        </w:tc>
        <w:tc>
          <w:tcPr>
            <w:tcW w:w="1915"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2016</w:t>
            </w:r>
            <w:r w:rsidR="005E37CF">
              <w:rPr>
                <w:rFonts w:ascii="Times New Roman" w:hAnsi="Times New Roman" w:cs="Times New Roman"/>
                <w:sz w:val="24"/>
                <w:szCs w:val="24"/>
              </w:rPr>
              <w:t xml:space="preserve"> год</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5</w:t>
            </w:r>
          </w:p>
        </w:tc>
      </w:tr>
      <w:tr w:rsidR="005E37CF" w:rsidTr="005E37CF">
        <w:tc>
          <w:tcPr>
            <w:tcW w:w="14569" w:type="dxa"/>
            <w:gridSpan w:val="5"/>
          </w:tcPr>
          <w:p w:rsidR="005E37CF" w:rsidRPr="005E37CF" w:rsidRDefault="005E37CF" w:rsidP="005E37CF">
            <w:pPr>
              <w:jc w:val="center"/>
              <w:rPr>
                <w:rFonts w:ascii="Times New Roman" w:hAnsi="Times New Roman" w:cs="Times New Roman"/>
                <w:b/>
                <w:sz w:val="24"/>
                <w:szCs w:val="24"/>
              </w:rPr>
            </w:pPr>
            <w:r w:rsidRPr="005E37CF">
              <w:rPr>
                <w:rFonts w:ascii="Times New Roman" w:hAnsi="Times New Roman" w:cs="Times New Roman"/>
                <w:b/>
                <w:sz w:val="24"/>
                <w:szCs w:val="24"/>
              </w:rPr>
              <w:t>Подпрограмма 1 «Развитие животноводства»</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1.1.</w:t>
            </w:r>
          </w:p>
        </w:tc>
        <w:tc>
          <w:tcPr>
            <w:tcW w:w="8505" w:type="dxa"/>
          </w:tcPr>
          <w:p w:rsidR="005E37CF" w:rsidRDefault="00CB1C1F" w:rsidP="005E37CF">
            <w:pPr>
              <w:rPr>
                <w:rFonts w:ascii="Times New Roman" w:hAnsi="Times New Roman" w:cs="Times New Roman"/>
                <w:sz w:val="24"/>
                <w:szCs w:val="24"/>
              </w:rPr>
            </w:pPr>
            <w:r>
              <w:rPr>
                <w:rFonts w:ascii="Times New Roman" w:hAnsi="Times New Roman" w:cs="Times New Roman"/>
                <w:sz w:val="24"/>
                <w:szCs w:val="24"/>
              </w:rPr>
              <w:t>Поголовье крупного рогатого скота</w:t>
            </w:r>
            <w:r w:rsidR="005E37CF">
              <w:rPr>
                <w:rFonts w:ascii="Times New Roman" w:hAnsi="Times New Roman" w:cs="Times New Roman"/>
                <w:sz w:val="24"/>
                <w:szCs w:val="24"/>
              </w:rPr>
              <w:t xml:space="preserve"> в хозяйствах всех категорий</w:t>
            </w:r>
          </w:p>
        </w:tc>
        <w:tc>
          <w:tcPr>
            <w:tcW w:w="113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гол.</w:t>
            </w: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350</w:t>
            </w:r>
          </w:p>
        </w:tc>
        <w:tc>
          <w:tcPr>
            <w:tcW w:w="1915" w:type="dxa"/>
          </w:tcPr>
          <w:p w:rsidR="005E37CF" w:rsidRDefault="00B5201A" w:rsidP="005E37CF">
            <w:pPr>
              <w:jc w:val="center"/>
              <w:rPr>
                <w:rFonts w:ascii="Times New Roman" w:hAnsi="Times New Roman" w:cs="Times New Roman"/>
                <w:sz w:val="24"/>
                <w:szCs w:val="24"/>
              </w:rPr>
            </w:pPr>
            <w:r>
              <w:rPr>
                <w:rFonts w:ascii="Times New Roman" w:hAnsi="Times New Roman" w:cs="Times New Roman"/>
                <w:sz w:val="24"/>
                <w:szCs w:val="24"/>
              </w:rPr>
              <w:t>40</w:t>
            </w:r>
            <w:r w:rsidR="002E0F7C">
              <w:rPr>
                <w:rFonts w:ascii="Times New Roman" w:hAnsi="Times New Roman" w:cs="Times New Roman"/>
                <w:sz w:val="24"/>
                <w:szCs w:val="24"/>
              </w:rPr>
              <w:t>0</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5E37CF" w:rsidRDefault="005E37CF" w:rsidP="005E37CF">
            <w:pPr>
              <w:rPr>
                <w:rFonts w:ascii="Times New Roman" w:hAnsi="Times New Roman" w:cs="Times New Roman"/>
                <w:sz w:val="24"/>
                <w:szCs w:val="24"/>
              </w:rPr>
            </w:pPr>
            <w:r>
              <w:rPr>
                <w:rFonts w:ascii="Times New Roman" w:hAnsi="Times New Roman" w:cs="Times New Roman"/>
                <w:sz w:val="24"/>
                <w:szCs w:val="24"/>
              </w:rPr>
              <w:t>Производство молока в хозяйствах всех категорий</w:t>
            </w:r>
          </w:p>
        </w:tc>
        <w:tc>
          <w:tcPr>
            <w:tcW w:w="1134" w:type="dxa"/>
          </w:tcPr>
          <w:p w:rsidR="005E37CF" w:rsidRDefault="00A11022" w:rsidP="005E37CF">
            <w:pPr>
              <w:jc w:val="center"/>
              <w:rPr>
                <w:rFonts w:ascii="Times New Roman" w:hAnsi="Times New Roman" w:cs="Times New Roman"/>
                <w:sz w:val="24"/>
                <w:szCs w:val="24"/>
              </w:rPr>
            </w:pPr>
            <w:r>
              <w:rPr>
                <w:rFonts w:ascii="Times New Roman" w:hAnsi="Times New Roman" w:cs="Times New Roman"/>
                <w:sz w:val="24"/>
                <w:szCs w:val="24"/>
              </w:rPr>
              <w:t>тн.</w:t>
            </w:r>
          </w:p>
        </w:tc>
        <w:tc>
          <w:tcPr>
            <w:tcW w:w="1914" w:type="dxa"/>
          </w:tcPr>
          <w:p w:rsidR="005E37CF" w:rsidRDefault="002E0F7C" w:rsidP="00B5201A">
            <w:pPr>
              <w:jc w:val="center"/>
              <w:rPr>
                <w:rFonts w:ascii="Times New Roman" w:hAnsi="Times New Roman" w:cs="Times New Roman"/>
                <w:sz w:val="24"/>
                <w:szCs w:val="24"/>
              </w:rPr>
            </w:pPr>
            <w:r>
              <w:rPr>
                <w:rFonts w:ascii="Times New Roman" w:hAnsi="Times New Roman" w:cs="Times New Roman"/>
                <w:sz w:val="24"/>
                <w:szCs w:val="24"/>
              </w:rPr>
              <w:t>4</w:t>
            </w:r>
            <w:r w:rsidR="00B5201A">
              <w:rPr>
                <w:rFonts w:ascii="Times New Roman" w:hAnsi="Times New Roman" w:cs="Times New Roman"/>
                <w:sz w:val="24"/>
                <w:szCs w:val="24"/>
              </w:rPr>
              <w:t>23,7</w:t>
            </w:r>
          </w:p>
        </w:tc>
        <w:tc>
          <w:tcPr>
            <w:tcW w:w="1915" w:type="dxa"/>
          </w:tcPr>
          <w:p w:rsidR="005E37CF" w:rsidRDefault="007E34F9" w:rsidP="00B5201A">
            <w:pPr>
              <w:jc w:val="center"/>
              <w:rPr>
                <w:rFonts w:ascii="Times New Roman" w:hAnsi="Times New Roman" w:cs="Times New Roman"/>
                <w:sz w:val="24"/>
                <w:szCs w:val="24"/>
              </w:rPr>
            </w:pPr>
            <w:r>
              <w:rPr>
                <w:rFonts w:ascii="Times New Roman" w:hAnsi="Times New Roman" w:cs="Times New Roman"/>
                <w:sz w:val="24"/>
                <w:szCs w:val="24"/>
              </w:rPr>
              <w:t>5</w:t>
            </w:r>
            <w:r w:rsidR="00B5201A">
              <w:rPr>
                <w:rFonts w:ascii="Times New Roman" w:hAnsi="Times New Roman" w:cs="Times New Roman"/>
                <w:sz w:val="24"/>
                <w:szCs w:val="24"/>
              </w:rPr>
              <w:t>0</w:t>
            </w:r>
            <w:r>
              <w:rPr>
                <w:rFonts w:ascii="Times New Roman" w:hAnsi="Times New Roman" w:cs="Times New Roman"/>
                <w:sz w:val="24"/>
                <w:szCs w:val="24"/>
              </w:rPr>
              <w:t>0</w:t>
            </w:r>
            <w:r w:rsidR="005561FC">
              <w:rPr>
                <w:rFonts w:ascii="Times New Roman" w:hAnsi="Times New Roman" w:cs="Times New Roman"/>
                <w:sz w:val="24"/>
                <w:szCs w:val="24"/>
              </w:rPr>
              <w:t>,0</w:t>
            </w:r>
          </w:p>
        </w:tc>
      </w:tr>
      <w:tr w:rsidR="00CB1C1F" w:rsidTr="005E37CF">
        <w:tc>
          <w:tcPr>
            <w:tcW w:w="1101" w:type="dxa"/>
          </w:tcPr>
          <w:p w:rsidR="00CB1C1F" w:rsidRDefault="00A11022" w:rsidP="00F94B5A">
            <w:pPr>
              <w:jc w:val="center"/>
              <w:rPr>
                <w:rFonts w:ascii="Times New Roman" w:hAnsi="Times New Roman" w:cs="Times New Roman"/>
                <w:sz w:val="24"/>
                <w:szCs w:val="24"/>
              </w:rPr>
            </w:pPr>
            <w:r>
              <w:rPr>
                <w:rFonts w:ascii="Times New Roman" w:hAnsi="Times New Roman" w:cs="Times New Roman"/>
                <w:sz w:val="24"/>
                <w:szCs w:val="24"/>
              </w:rPr>
              <w:t>1.</w:t>
            </w:r>
            <w:r w:rsidR="00F94B5A">
              <w:rPr>
                <w:rFonts w:ascii="Times New Roman" w:hAnsi="Times New Roman" w:cs="Times New Roman"/>
                <w:sz w:val="24"/>
                <w:szCs w:val="24"/>
              </w:rPr>
              <w:t>3</w:t>
            </w:r>
            <w:r>
              <w:rPr>
                <w:rFonts w:ascii="Times New Roman" w:hAnsi="Times New Roman" w:cs="Times New Roman"/>
                <w:sz w:val="24"/>
                <w:szCs w:val="24"/>
              </w:rPr>
              <w:t>.</w:t>
            </w:r>
          </w:p>
        </w:tc>
        <w:tc>
          <w:tcPr>
            <w:tcW w:w="8505" w:type="dxa"/>
          </w:tcPr>
          <w:p w:rsidR="00CB1C1F" w:rsidRDefault="00CB1C1F" w:rsidP="005E37CF">
            <w:pPr>
              <w:rPr>
                <w:rFonts w:ascii="Times New Roman" w:hAnsi="Times New Roman" w:cs="Times New Roman"/>
                <w:sz w:val="24"/>
                <w:szCs w:val="24"/>
              </w:rPr>
            </w:pPr>
            <w:r>
              <w:rPr>
                <w:rFonts w:ascii="Times New Roman" w:hAnsi="Times New Roman" w:cs="Times New Roman"/>
                <w:sz w:val="24"/>
                <w:szCs w:val="24"/>
              </w:rPr>
              <w:t>Производство скота на убой (в живом весе) в хозяйствах всех категорий</w:t>
            </w:r>
          </w:p>
        </w:tc>
        <w:tc>
          <w:tcPr>
            <w:tcW w:w="1134" w:type="dxa"/>
          </w:tcPr>
          <w:p w:rsidR="00CB1C1F" w:rsidRDefault="007E34F9" w:rsidP="005E37CF">
            <w:pPr>
              <w:jc w:val="center"/>
              <w:rPr>
                <w:rFonts w:ascii="Times New Roman" w:hAnsi="Times New Roman" w:cs="Times New Roman"/>
                <w:sz w:val="24"/>
                <w:szCs w:val="24"/>
              </w:rPr>
            </w:pPr>
            <w:r>
              <w:rPr>
                <w:rFonts w:ascii="Times New Roman" w:hAnsi="Times New Roman" w:cs="Times New Roman"/>
                <w:sz w:val="24"/>
                <w:szCs w:val="24"/>
              </w:rPr>
              <w:t>тн.</w:t>
            </w:r>
          </w:p>
        </w:tc>
        <w:tc>
          <w:tcPr>
            <w:tcW w:w="1914" w:type="dxa"/>
          </w:tcPr>
          <w:p w:rsidR="00CB1C1F" w:rsidRDefault="00B90A25" w:rsidP="005E37CF">
            <w:pPr>
              <w:jc w:val="center"/>
              <w:rPr>
                <w:rFonts w:ascii="Times New Roman" w:hAnsi="Times New Roman" w:cs="Times New Roman"/>
                <w:sz w:val="24"/>
                <w:szCs w:val="24"/>
              </w:rPr>
            </w:pPr>
            <w:r>
              <w:rPr>
                <w:rFonts w:ascii="Times New Roman" w:hAnsi="Times New Roman" w:cs="Times New Roman"/>
                <w:sz w:val="24"/>
                <w:szCs w:val="24"/>
              </w:rPr>
              <w:t>43,8</w:t>
            </w:r>
          </w:p>
        </w:tc>
        <w:tc>
          <w:tcPr>
            <w:tcW w:w="1915" w:type="dxa"/>
          </w:tcPr>
          <w:p w:rsidR="00CB1C1F" w:rsidRDefault="00B90A25" w:rsidP="005E37CF">
            <w:pPr>
              <w:jc w:val="center"/>
              <w:rPr>
                <w:rFonts w:ascii="Times New Roman" w:hAnsi="Times New Roman" w:cs="Times New Roman"/>
                <w:sz w:val="24"/>
                <w:szCs w:val="24"/>
              </w:rPr>
            </w:pPr>
            <w:r>
              <w:rPr>
                <w:rFonts w:ascii="Times New Roman" w:hAnsi="Times New Roman" w:cs="Times New Roman"/>
                <w:sz w:val="24"/>
                <w:szCs w:val="24"/>
              </w:rPr>
              <w:t>5</w:t>
            </w:r>
            <w:r w:rsidR="007E34F9">
              <w:rPr>
                <w:rFonts w:ascii="Times New Roman" w:hAnsi="Times New Roman" w:cs="Times New Roman"/>
                <w:sz w:val="24"/>
                <w:szCs w:val="24"/>
              </w:rPr>
              <w:t>0</w:t>
            </w:r>
            <w:r w:rsidR="005561FC">
              <w:rPr>
                <w:rFonts w:ascii="Times New Roman" w:hAnsi="Times New Roman" w:cs="Times New Roman"/>
                <w:sz w:val="24"/>
                <w:szCs w:val="24"/>
              </w:rPr>
              <w:t>,0</w:t>
            </w:r>
          </w:p>
        </w:tc>
      </w:tr>
      <w:tr w:rsidR="005E37CF" w:rsidTr="005E37CF">
        <w:tc>
          <w:tcPr>
            <w:tcW w:w="1101" w:type="dxa"/>
          </w:tcPr>
          <w:p w:rsidR="005E37CF" w:rsidRDefault="00A11022" w:rsidP="00F94B5A">
            <w:pPr>
              <w:jc w:val="center"/>
              <w:rPr>
                <w:rFonts w:ascii="Times New Roman" w:hAnsi="Times New Roman" w:cs="Times New Roman"/>
                <w:sz w:val="24"/>
                <w:szCs w:val="24"/>
              </w:rPr>
            </w:pPr>
            <w:r>
              <w:rPr>
                <w:rFonts w:ascii="Times New Roman" w:hAnsi="Times New Roman" w:cs="Times New Roman"/>
                <w:sz w:val="24"/>
                <w:szCs w:val="24"/>
              </w:rPr>
              <w:t>1.</w:t>
            </w:r>
            <w:r w:rsidR="00F94B5A">
              <w:rPr>
                <w:rFonts w:ascii="Times New Roman" w:hAnsi="Times New Roman" w:cs="Times New Roman"/>
                <w:sz w:val="24"/>
                <w:szCs w:val="24"/>
              </w:rPr>
              <w:t>4</w:t>
            </w:r>
            <w:r w:rsidR="005E37CF">
              <w:rPr>
                <w:rFonts w:ascii="Times New Roman" w:hAnsi="Times New Roman" w:cs="Times New Roman"/>
                <w:sz w:val="24"/>
                <w:szCs w:val="24"/>
              </w:rPr>
              <w:t>.</w:t>
            </w:r>
          </w:p>
        </w:tc>
        <w:tc>
          <w:tcPr>
            <w:tcW w:w="8505" w:type="dxa"/>
          </w:tcPr>
          <w:p w:rsidR="005E37CF" w:rsidRDefault="00A11022" w:rsidP="00A11022">
            <w:pPr>
              <w:rPr>
                <w:rFonts w:ascii="Times New Roman" w:hAnsi="Times New Roman" w:cs="Times New Roman"/>
                <w:sz w:val="24"/>
                <w:szCs w:val="24"/>
              </w:rPr>
            </w:pPr>
            <w:r>
              <w:rPr>
                <w:rFonts w:ascii="Times New Roman" w:hAnsi="Times New Roman" w:cs="Times New Roman"/>
                <w:sz w:val="24"/>
                <w:szCs w:val="24"/>
              </w:rPr>
              <w:t>Средний н</w:t>
            </w:r>
            <w:r w:rsidR="00CB1C1F">
              <w:rPr>
                <w:rFonts w:ascii="Times New Roman" w:hAnsi="Times New Roman" w:cs="Times New Roman"/>
                <w:sz w:val="24"/>
                <w:szCs w:val="24"/>
              </w:rPr>
              <w:t xml:space="preserve">адой молока </w:t>
            </w:r>
            <w:r>
              <w:rPr>
                <w:rFonts w:ascii="Times New Roman" w:hAnsi="Times New Roman" w:cs="Times New Roman"/>
                <w:sz w:val="24"/>
                <w:szCs w:val="24"/>
              </w:rPr>
              <w:t>от</w:t>
            </w:r>
            <w:r w:rsidR="00CB1C1F">
              <w:rPr>
                <w:rFonts w:ascii="Times New Roman" w:hAnsi="Times New Roman" w:cs="Times New Roman"/>
                <w:sz w:val="24"/>
                <w:szCs w:val="24"/>
              </w:rPr>
              <w:t xml:space="preserve"> одн</w:t>
            </w:r>
            <w:r>
              <w:rPr>
                <w:rFonts w:ascii="Times New Roman" w:hAnsi="Times New Roman" w:cs="Times New Roman"/>
                <w:sz w:val="24"/>
                <w:szCs w:val="24"/>
              </w:rPr>
              <w:t>ой</w:t>
            </w:r>
            <w:r w:rsidR="00CB1C1F">
              <w:rPr>
                <w:rFonts w:ascii="Times New Roman" w:hAnsi="Times New Roman" w:cs="Times New Roman"/>
                <w:sz w:val="24"/>
                <w:szCs w:val="24"/>
              </w:rPr>
              <w:t xml:space="preserve"> коров</w:t>
            </w:r>
            <w:r>
              <w:rPr>
                <w:rFonts w:ascii="Times New Roman" w:hAnsi="Times New Roman" w:cs="Times New Roman"/>
                <w:sz w:val="24"/>
                <w:szCs w:val="24"/>
              </w:rPr>
              <w:t>ы</w:t>
            </w:r>
          </w:p>
        </w:tc>
        <w:tc>
          <w:tcPr>
            <w:tcW w:w="1134" w:type="dxa"/>
          </w:tcPr>
          <w:p w:rsidR="005E37CF" w:rsidRDefault="005E37CF" w:rsidP="00A11022">
            <w:pPr>
              <w:jc w:val="center"/>
              <w:rPr>
                <w:rFonts w:ascii="Times New Roman" w:hAnsi="Times New Roman" w:cs="Times New Roman"/>
                <w:sz w:val="24"/>
                <w:szCs w:val="24"/>
              </w:rPr>
            </w:pPr>
            <w:r>
              <w:rPr>
                <w:rFonts w:ascii="Times New Roman" w:hAnsi="Times New Roman" w:cs="Times New Roman"/>
                <w:sz w:val="24"/>
                <w:szCs w:val="24"/>
              </w:rPr>
              <w:t>кг</w:t>
            </w:r>
          </w:p>
        </w:tc>
        <w:tc>
          <w:tcPr>
            <w:tcW w:w="1914" w:type="dxa"/>
          </w:tcPr>
          <w:p w:rsidR="005E37CF" w:rsidRDefault="00B5201A" w:rsidP="00A11022">
            <w:pPr>
              <w:jc w:val="center"/>
              <w:rPr>
                <w:rFonts w:ascii="Times New Roman" w:hAnsi="Times New Roman" w:cs="Times New Roman"/>
                <w:sz w:val="24"/>
                <w:szCs w:val="24"/>
              </w:rPr>
            </w:pPr>
            <w:r>
              <w:rPr>
                <w:rFonts w:ascii="Times New Roman" w:hAnsi="Times New Roman" w:cs="Times New Roman"/>
                <w:sz w:val="24"/>
                <w:szCs w:val="24"/>
              </w:rPr>
              <w:t>2 945</w:t>
            </w:r>
            <w:r w:rsidR="001C5FCE">
              <w:rPr>
                <w:rFonts w:ascii="Times New Roman" w:hAnsi="Times New Roman" w:cs="Times New Roman"/>
                <w:sz w:val="24"/>
                <w:szCs w:val="24"/>
              </w:rPr>
              <w:t>,0</w:t>
            </w:r>
          </w:p>
        </w:tc>
        <w:tc>
          <w:tcPr>
            <w:tcW w:w="1915" w:type="dxa"/>
          </w:tcPr>
          <w:p w:rsidR="005E37CF" w:rsidRDefault="001C5FCE" w:rsidP="00B5201A">
            <w:pPr>
              <w:jc w:val="center"/>
              <w:rPr>
                <w:rFonts w:ascii="Times New Roman" w:hAnsi="Times New Roman" w:cs="Times New Roman"/>
                <w:sz w:val="24"/>
                <w:szCs w:val="24"/>
              </w:rPr>
            </w:pPr>
            <w:r>
              <w:rPr>
                <w:rFonts w:ascii="Times New Roman" w:hAnsi="Times New Roman" w:cs="Times New Roman"/>
                <w:sz w:val="24"/>
                <w:szCs w:val="24"/>
              </w:rPr>
              <w:t xml:space="preserve">3 </w:t>
            </w:r>
            <w:r w:rsidR="00B5201A">
              <w:rPr>
                <w:rFonts w:ascii="Times New Roman" w:hAnsi="Times New Roman" w:cs="Times New Roman"/>
                <w:sz w:val="24"/>
                <w:szCs w:val="24"/>
              </w:rPr>
              <w:t>00</w:t>
            </w:r>
            <w:r w:rsidR="007E34F9">
              <w:rPr>
                <w:rFonts w:ascii="Times New Roman" w:hAnsi="Times New Roman" w:cs="Times New Roman"/>
                <w:sz w:val="24"/>
                <w:szCs w:val="24"/>
              </w:rPr>
              <w:t>0</w:t>
            </w:r>
            <w:r w:rsidR="005561FC">
              <w:rPr>
                <w:rFonts w:ascii="Times New Roman" w:hAnsi="Times New Roman" w:cs="Times New Roman"/>
                <w:sz w:val="24"/>
                <w:szCs w:val="24"/>
              </w:rPr>
              <w:t>,0</w:t>
            </w:r>
          </w:p>
        </w:tc>
      </w:tr>
      <w:tr w:rsidR="005E37CF" w:rsidTr="005E37CF">
        <w:tc>
          <w:tcPr>
            <w:tcW w:w="14569" w:type="dxa"/>
            <w:gridSpan w:val="5"/>
          </w:tcPr>
          <w:p w:rsidR="005E37CF" w:rsidRPr="005E37CF" w:rsidRDefault="005E37CF" w:rsidP="002E0F7C">
            <w:pPr>
              <w:jc w:val="center"/>
              <w:rPr>
                <w:rFonts w:ascii="Times New Roman" w:hAnsi="Times New Roman" w:cs="Times New Roman"/>
                <w:b/>
                <w:sz w:val="24"/>
                <w:szCs w:val="24"/>
              </w:rPr>
            </w:pPr>
            <w:r w:rsidRPr="005E37CF">
              <w:rPr>
                <w:rFonts w:ascii="Times New Roman" w:hAnsi="Times New Roman" w:cs="Times New Roman"/>
                <w:b/>
                <w:sz w:val="24"/>
                <w:szCs w:val="24"/>
              </w:rPr>
              <w:t xml:space="preserve">Подпрограмма 2 «Развитие </w:t>
            </w:r>
            <w:r w:rsidR="002E0F7C">
              <w:rPr>
                <w:rFonts w:ascii="Times New Roman" w:hAnsi="Times New Roman" w:cs="Times New Roman"/>
                <w:b/>
                <w:sz w:val="24"/>
                <w:szCs w:val="24"/>
              </w:rPr>
              <w:t>растениеводства и мелиорации земель сельскохозяйственного назначения</w:t>
            </w:r>
            <w:r w:rsidRPr="005E37CF">
              <w:rPr>
                <w:rFonts w:ascii="Times New Roman" w:hAnsi="Times New Roman" w:cs="Times New Roman"/>
                <w:b/>
                <w:sz w:val="24"/>
                <w:szCs w:val="24"/>
              </w:rPr>
              <w:t>»</w:t>
            </w:r>
          </w:p>
        </w:tc>
      </w:tr>
      <w:tr w:rsidR="005E37CF" w:rsidTr="005E37CF">
        <w:tc>
          <w:tcPr>
            <w:tcW w:w="1101" w:type="dxa"/>
          </w:tcPr>
          <w:p w:rsidR="005E37CF" w:rsidRDefault="00A11022" w:rsidP="005E37CF">
            <w:pPr>
              <w:jc w:val="center"/>
              <w:rPr>
                <w:rFonts w:ascii="Times New Roman" w:hAnsi="Times New Roman" w:cs="Times New Roman"/>
                <w:sz w:val="24"/>
                <w:szCs w:val="24"/>
              </w:rPr>
            </w:pPr>
            <w:r>
              <w:rPr>
                <w:rFonts w:ascii="Times New Roman" w:hAnsi="Times New Roman" w:cs="Times New Roman"/>
                <w:sz w:val="24"/>
                <w:szCs w:val="24"/>
              </w:rPr>
              <w:t>2.1</w:t>
            </w:r>
            <w:r w:rsidR="005E37CF">
              <w:rPr>
                <w:rFonts w:ascii="Times New Roman" w:hAnsi="Times New Roman" w:cs="Times New Roman"/>
                <w:sz w:val="24"/>
                <w:szCs w:val="24"/>
              </w:rPr>
              <w:t>.</w:t>
            </w:r>
          </w:p>
        </w:tc>
        <w:tc>
          <w:tcPr>
            <w:tcW w:w="8505" w:type="dxa"/>
          </w:tcPr>
          <w:p w:rsidR="005E37CF" w:rsidRDefault="002E0F7C" w:rsidP="007661FF">
            <w:pPr>
              <w:rPr>
                <w:rFonts w:ascii="Times New Roman" w:hAnsi="Times New Roman" w:cs="Times New Roman"/>
                <w:sz w:val="24"/>
                <w:szCs w:val="24"/>
              </w:rPr>
            </w:pPr>
            <w:r>
              <w:rPr>
                <w:rFonts w:ascii="Times New Roman" w:hAnsi="Times New Roman" w:cs="Times New Roman"/>
                <w:sz w:val="24"/>
                <w:szCs w:val="24"/>
              </w:rPr>
              <w:t>Объем реконструированных мелиоративных земель</w:t>
            </w:r>
          </w:p>
        </w:tc>
        <w:tc>
          <w:tcPr>
            <w:tcW w:w="113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га</w:t>
            </w: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170,0</w:t>
            </w:r>
          </w:p>
        </w:tc>
      </w:tr>
      <w:tr w:rsidR="00023186" w:rsidTr="005E37CF">
        <w:tc>
          <w:tcPr>
            <w:tcW w:w="1101"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023186" w:rsidRDefault="00023186" w:rsidP="007661FF">
            <w:pPr>
              <w:rPr>
                <w:rFonts w:ascii="Times New Roman" w:hAnsi="Times New Roman" w:cs="Times New Roman"/>
                <w:sz w:val="24"/>
                <w:szCs w:val="24"/>
              </w:rPr>
            </w:pPr>
            <w:r>
              <w:rPr>
                <w:rFonts w:ascii="Times New Roman" w:hAnsi="Times New Roman" w:cs="Times New Roman"/>
                <w:sz w:val="24"/>
                <w:szCs w:val="24"/>
              </w:rPr>
              <w:t>Валовый сбор овощей</w:t>
            </w:r>
          </w:p>
        </w:tc>
        <w:tc>
          <w:tcPr>
            <w:tcW w:w="1134"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тн.</w:t>
            </w:r>
          </w:p>
        </w:tc>
        <w:tc>
          <w:tcPr>
            <w:tcW w:w="1914"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165,0</w:t>
            </w:r>
          </w:p>
        </w:tc>
        <w:tc>
          <w:tcPr>
            <w:tcW w:w="1915"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170,0</w:t>
            </w:r>
          </w:p>
        </w:tc>
      </w:tr>
      <w:tr w:rsidR="00B54B31" w:rsidRPr="00F763D0" w:rsidTr="00B54B31">
        <w:tc>
          <w:tcPr>
            <w:tcW w:w="14569" w:type="dxa"/>
            <w:gridSpan w:val="5"/>
          </w:tcPr>
          <w:p w:rsidR="00B54B31" w:rsidRPr="00F763D0" w:rsidRDefault="00B54B31" w:rsidP="005E37CF">
            <w:pPr>
              <w:jc w:val="center"/>
              <w:rPr>
                <w:rFonts w:ascii="Times New Roman" w:hAnsi="Times New Roman" w:cs="Times New Roman"/>
                <w:b/>
                <w:color w:val="FF0000"/>
                <w:sz w:val="24"/>
                <w:szCs w:val="24"/>
              </w:rPr>
            </w:pPr>
            <w:r w:rsidRPr="008F5CF3">
              <w:rPr>
                <w:rFonts w:ascii="Times New Roman" w:hAnsi="Times New Roman" w:cs="Times New Roman"/>
                <w:b/>
                <w:sz w:val="24"/>
                <w:szCs w:val="24"/>
              </w:rPr>
              <w:t>Подпрограмма 3 «Развитие пищевой и перерабатывающей промышленности»</w:t>
            </w:r>
          </w:p>
        </w:tc>
      </w:tr>
      <w:tr w:rsidR="00B54B31" w:rsidRPr="00F763D0" w:rsidTr="005E37CF">
        <w:tc>
          <w:tcPr>
            <w:tcW w:w="1101" w:type="dxa"/>
          </w:tcPr>
          <w:p w:rsidR="00B54B31" w:rsidRPr="008F5CF3" w:rsidRDefault="00B54B31" w:rsidP="005E37CF">
            <w:pPr>
              <w:jc w:val="center"/>
              <w:rPr>
                <w:rFonts w:ascii="Times New Roman" w:hAnsi="Times New Roman" w:cs="Times New Roman"/>
                <w:sz w:val="24"/>
                <w:szCs w:val="24"/>
              </w:rPr>
            </w:pPr>
            <w:r w:rsidRPr="008F5CF3">
              <w:rPr>
                <w:rFonts w:ascii="Times New Roman" w:hAnsi="Times New Roman" w:cs="Times New Roman"/>
                <w:sz w:val="24"/>
                <w:szCs w:val="24"/>
              </w:rPr>
              <w:t>3.1.</w:t>
            </w:r>
          </w:p>
        </w:tc>
        <w:tc>
          <w:tcPr>
            <w:tcW w:w="8505" w:type="dxa"/>
          </w:tcPr>
          <w:p w:rsidR="00B54B31" w:rsidRPr="008F5CF3" w:rsidRDefault="00B54B31" w:rsidP="007661FF">
            <w:pPr>
              <w:rPr>
                <w:rFonts w:ascii="Times New Roman" w:hAnsi="Times New Roman" w:cs="Times New Roman"/>
                <w:sz w:val="24"/>
                <w:szCs w:val="24"/>
              </w:rPr>
            </w:pPr>
            <w:r w:rsidRPr="008F5CF3">
              <w:rPr>
                <w:rFonts w:ascii="Times New Roman" w:hAnsi="Times New Roman" w:cs="Times New Roman"/>
                <w:sz w:val="24"/>
                <w:szCs w:val="24"/>
              </w:rPr>
              <w:t>Производство хлебобулочных изделий</w:t>
            </w:r>
          </w:p>
        </w:tc>
        <w:tc>
          <w:tcPr>
            <w:tcW w:w="1134" w:type="dxa"/>
          </w:tcPr>
          <w:p w:rsidR="00B54B31" w:rsidRPr="008F5CF3" w:rsidRDefault="00B54B31" w:rsidP="005E37CF">
            <w:pPr>
              <w:jc w:val="center"/>
              <w:rPr>
                <w:rFonts w:ascii="Times New Roman" w:hAnsi="Times New Roman" w:cs="Times New Roman"/>
                <w:sz w:val="24"/>
                <w:szCs w:val="24"/>
              </w:rPr>
            </w:pPr>
            <w:r w:rsidRPr="008F5CF3">
              <w:rPr>
                <w:rFonts w:ascii="Times New Roman" w:hAnsi="Times New Roman" w:cs="Times New Roman"/>
                <w:sz w:val="24"/>
                <w:szCs w:val="24"/>
              </w:rPr>
              <w:t>тн.</w:t>
            </w:r>
          </w:p>
        </w:tc>
        <w:tc>
          <w:tcPr>
            <w:tcW w:w="1914" w:type="dxa"/>
          </w:tcPr>
          <w:p w:rsidR="00B54B31" w:rsidRPr="008F5CF3" w:rsidRDefault="00B54B31" w:rsidP="005E37CF">
            <w:pPr>
              <w:jc w:val="center"/>
              <w:rPr>
                <w:rFonts w:ascii="Times New Roman" w:hAnsi="Times New Roman" w:cs="Times New Roman"/>
                <w:sz w:val="24"/>
                <w:szCs w:val="24"/>
              </w:rPr>
            </w:pPr>
            <w:r w:rsidRPr="008F5CF3">
              <w:rPr>
                <w:rFonts w:ascii="Times New Roman" w:hAnsi="Times New Roman" w:cs="Times New Roman"/>
                <w:sz w:val="24"/>
                <w:szCs w:val="24"/>
              </w:rPr>
              <w:t>263,0</w:t>
            </w:r>
          </w:p>
        </w:tc>
        <w:tc>
          <w:tcPr>
            <w:tcW w:w="1915" w:type="dxa"/>
          </w:tcPr>
          <w:p w:rsidR="00B54B31" w:rsidRPr="008F5CF3" w:rsidRDefault="00B54B31" w:rsidP="005E37CF">
            <w:pPr>
              <w:jc w:val="center"/>
              <w:rPr>
                <w:rFonts w:ascii="Times New Roman" w:hAnsi="Times New Roman" w:cs="Times New Roman"/>
                <w:sz w:val="24"/>
                <w:szCs w:val="24"/>
              </w:rPr>
            </w:pPr>
            <w:r w:rsidRPr="008F5CF3">
              <w:rPr>
                <w:rFonts w:ascii="Times New Roman" w:hAnsi="Times New Roman" w:cs="Times New Roman"/>
                <w:sz w:val="24"/>
                <w:szCs w:val="24"/>
              </w:rPr>
              <w:t>275,0</w:t>
            </w:r>
          </w:p>
        </w:tc>
      </w:tr>
    </w:tbl>
    <w:p w:rsidR="005E37CF" w:rsidRPr="00F763D0" w:rsidRDefault="005E37CF" w:rsidP="009C3FEA">
      <w:pPr>
        <w:spacing w:after="0" w:line="240" w:lineRule="auto"/>
        <w:rPr>
          <w:rFonts w:ascii="Times New Roman" w:hAnsi="Times New Roman" w:cs="Times New Roman"/>
          <w:b/>
          <w:sz w:val="20"/>
          <w:szCs w:val="20"/>
        </w:rPr>
      </w:pPr>
    </w:p>
    <w:p w:rsidR="00771B27" w:rsidRPr="00F763D0" w:rsidRDefault="00771B27" w:rsidP="009C3FEA">
      <w:pPr>
        <w:spacing w:after="0" w:line="240" w:lineRule="auto"/>
        <w:rPr>
          <w:rFonts w:ascii="Times New Roman" w:hAnsi="Times New Roman" w:cs="Times New Roman"/>
          <w:b/>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023186" w:rsidRDefault="00023186" w:rsidP="00023186">
      <w:pPr>
        <w:rPr>
          <w:rFonts w:ascii="Times New Roman" w:hAnsi="Times New Roman" w:cs="Times New Roman"/>
          <w:sz w:val="20"/>
          <w:szCs w:val="20"/>
        </w:rPr>
      </w:pPr>
    </w:p>
    <w:p w:rsidR="00FB129D" w:rsidRDefault="00FB129D" w:rsidP="00FB129D">
      <w:pPr>
        <w:spacing w:after="0" w:line="240" w:lineRule="auto"/>
        <w:ind w:left="5670"/>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29113F">
        <w:rPr>
          <w:rFonts w:ascii="Times New Roman" w:hAnsi="Times New Roman" w:cs="Times New Roman"/>
          <w:sz w:val="20"/>
          <w:szCs w:val="20"/>
        </w:rPr>
        <w:t>№ 2</w:t>
      </w:r>
    </w:p>
    <w:p w:rsidR="00FB129D" w:rsidRDefault="00FB129D" w:rsidP="00FB129D">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FB129D" w:rsidP="00FB129D">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 xml:space="preserve">сельского хозяйства,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FB129D" w:rsidRPr="00192179"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D746EF" w:rsidRDefault="00D746EF" w:rsidP="00D746EF">
      <w:pPr>
        <w:spacing w:after="0" w:line="240" w:lineRule="auto"/>
        <w:jc w:val="center"/>
        <w:rPr>
          <w:rFonts w:ascii="Times New Roman" w:hAnsi="Times New Roman" w:cs="Times New Roman"/>
          <w:sz w:val="24"/>
          <w:szCs w:val="24"/>
        </w:rPr>
      </w:pPr>
    </w:p>
    <w:p w:rsidR="00812FA0" w:rsidRDefault="00D746EF" w:rsidP="00812FA0">
      <w:pPr>
        <w:spacing w:after="0" w:line="240" w:lineRule="auto"/>
        <w:jc w:val="center"/>
        <w:rPr>
          <w:rFonts w:ascii="Times New Roman" w:hAnsi="Times New Roman" w:cs="Times New Roman"/>
          <w:b/>
          <w:sz w:val="24"/>
          <w:szCs w:val="24"/>
        </w:rPr>
      </w:pPr>
      <w:r w:rsidRPr="007604FA">
        <w:rPr>
          <w:rFonts w:ascii="Times New Roman" w:hAnsi="Times New Roman" w:cs="Times New Roman"/>
          <w:b/>
          <w:sz w:val="24"/>
          <w:szCs w:val="24"/>
        </w:rPr>
        <w:t>Перечень основных мероприятий муниципальной программы «</w:t>
      </w:r>
      <w:r>
        <w:rPr>
          <w:rFonts w:ascii="Times New Roman" w:hAnsi="Times New Roman" w:cs="Times New Roman"/>
          <w:b/>
          <w:sz w:val="24"/>
          <w:szCs w:val="24"/>
        </w:rPr>
        <w:t xml:space="preserve">Поддержка развития </w:t>
      </w:r>
      <w:r w:rsidR="00FB129D">
        <w:rPr>
          <w:rFonts w:ascii="Times New Roman" w:hAnsi="Times New Roman" w:cs="Times New Roman"/>
          <w:b/>
          <w:sz w:val="24"/>
          <w:szCs w:val="24"/>
        </w:rPr>
        <w:t>сельского хозяйства, пищевой и перерабатывающей промышленности в Усть-Большерецком муниципальном районе</w:t>
      </w:r>
      <w:r w:rsidR="002D4965">
        <w:rPr>
          <w:rFonts w:ascii="Times New Roman" w:hAnsi="Times New Roman" w:cs="Times New Roman"/>
          <w:b/>
          <w:sz w:val="24"/>
          <w:szCs w:val="24"/>
        </w:rPr>
        <w:t xml:space="preserve"> на 2016</w:t>
      </w:r>
      <w:r>
        <w:rPr>
          <w:rFonts w:ascii="Times New Roman" w:hAnsi="Times New Roman" w:cs="Times New Roman"/>
          <w:b/>
          <w:sz w:val="24"/>
          <w:szCs w:val="24"/>
        </w:rPr>
        <w:t xml:space="preserve"> год</w:t>
      </w:r>
      <w:r w:rsidRPr="007604FA">
        <w:rPr>
          <w:rFonts w:ascii="Times New Roman" w:hAnsi="Times New Roman" w:cs="Times New Roman"/>
          <w:b/>
          <w:sz w:val="24"/>
          <w:szCs w:val="24"/>
        </w:rPr>
        <w:t>»</w:t>
      </w:r>
    </w:p>
    <w:p w:rsidR="008D508B" w:rsidRPr="007661FF" w:rsidRDefault="008D508B" w:rsidP="00812FA0">
      <w:pPr>
        <w:spacing w:after="0" w:line="240" w:lineRule="auto"/>
        <w:jc w:val="center"/>
        <w:rPr>
          <w:rFonts w:ascii="Times New Roman" w:hAnsi="Times New Roman" w:cs="Times New Roman"/>
          <w:b/>
          <w:sz w:val="24"/>
          <w:szCs w:val="24"/>
        </w:rPr>
      </w:pPr>
    </w:p>
    <w:tbl>
      <w:tblPr>
        <w:tblStyle w:val="a3"/>
        <w:tblW w:w="15777" w:type="dxa"/>
        <w:tblInd w:w="-318" w:type="dxa"/>
        <w:tblLayout w:type="fixed"/>
        <w:tblLook w:val="04A0" w:firstRow="1" w:lastRow="0" w:firstColumn="1" w:lastColumn="0" w:noHBand="0" w:noVBand="1"/>
      </w:tblPr>
      <w:tblGrid>
        <w:gridCol w:w="535"/>
        <w:gridCol w:w="3152"/>
        <w:gridCol w:w="15"/>
        <w:gridCol w:w="2440"/>
        <w:gridCol w:w="13"/>
        <w:gridCol w:w="1262"/>
        <w:gridCol w:w="15"/>
        <w:gridCol w:w="1202"/>
        <w:gridCol w:w="2392"/>
        <w:gridCol w:w="34"/>
        <w:gridCol w:w="2483"/>
        <w:gridCol w:w="12"/>
        <w:gridCol w:w="2222"/>
      </w:tblGrid>
      <w:tr w:rsidR="00D746EF" w:rsidRPr="000573D8" w:rsidTr="00B54B31">
        <w:tc>
          <w:tcPr>
            <w:tcW w:w="535"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 п/п</w:t>
            </w:r>
          </w:p>
        </w:tc>
        <w:tc>
          <w:tcPr>
            <w:tcW w:w="3152"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Наименование основного мероприятия</w:t>
            </w:r>
          </w:p>
        </w:tc>
        <w:tc>
          <w:tcPr>
            <w:tcW w:w="2455" w:type="dxa"/>
            <w:gridSpan w:val="2"/>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Ответственный исполнитель</w:t>
            </w:r>
          </w:p>
        </w:tc>
        <w:tc>
          <w:tcPr>
            <w:tcW w:w="2492" w:type="dxa"/>
            <w:gridSpan w:val="4"/>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Срок</w:t>
            </w:r>
          </w:p>
        </w:tc>
        <w:tc>
          <w:tcPr>
            <w:tcW w:w="2426" w:type="dxa"/>
            <w:gridSpan w:val="2"/>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Ожидаемый непосредственный результат (краткое описание)</w:t>
            </w:r>
          </w:p>
        </w:tc>
        <w:tc>
          <w:tcPr>
            <w:tcW w:w="2483"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Последствия нереализации основного мероприятия</w:t>
            </w:r>
          </w:p>
        </w:tc>
        <w:tc>
          <w:tcPr>
            <w:tcW w:w="2234" w:type="dxa"/>
            <w:gridSpan w:val="2"/>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Связь с показателями муниципальной программы</w:t>
            </w:r>
          </w:p>
        </w:tc>
      </w:tr>
      <w:tr w:rsidR="00D746EF" w:rsidRPr="000573D8" w:rsidTr="00B54B31">
        <w:trPr>
          <w:trHeight w:val="769"/>
        </w:trPr>
        <w:tc>
          <w:tcPr>
            <w:tcW w:w="535" w:type="dxa"/>
            <w:vMerge/>
            <w:vAlign w:val="center"/>
          </w:tcPr>
          <w:p w:rsidR="00D746EF" w:rsidRPr="000573D8" w:rsidRDefault="00D746EF" w:rsidP="00D746EF">
            <w:pPr>
              <w:jc w:val="center"/>
              <w:rPr>
                <w:rFonts w:ascii="Times New Roman" w:hAnsi="Times New Roman" w:cs="Times New Roman"/>
                <w:sz w:val="20"/>
                <w:szCs w:val="20"/>
              </w:rPr>
            </w:pPr>
          </w:p>
        </w:tc>
        <w:tc>
          <w:tcPr>
            <w:tcW w:w="3152" w:type="dxa"/>
            <w:vMerge/>
            <w:vAlign w:val="center"/>
          </w:tcPr>
          <w:p w:rsidR="00D746EF" w:rsidRPr="000573D8" w:rsidRDefault="00D746EF" w:rsidP="00D746EF">
            <w:pPr>
              <w:jc w:val="center"/>
              <w:rPr>
                <w:rFonts w:ascii="Times New Roman" w:hAnsi="Times New Roman" w:cs="Times New Roman"/>
                <w:sz w:val="20"/>
                <w:szCs w:val="20"/>
              </w:rPr>
            </w:pPr>
          </w:p>
        </w:tc>
        <w:tc>
          <w:tcPr>
            <w:tcW w:w="2455" w:type="dxa"/>
            <w:gridSpan w:val="2"/>
            <w:vMerge/>
            <w:vAlign w:val="center"/>
          </w:tcPr>
          <w:p w:rsidR="00D746EF" w:rsidRPr="000573D8" w:rsidRDefault="00D746EF" w:rsidP="00D746EF">
            <w:pPr>
              <w:jc w:val="center"/>
              <w:rPr>
                <w:rFonts w:ascii="Times New Roman" w:hAnsi="Times New Roman" w:cs="Times New Roman"/>
                <w:sz w:val="20"/>
                <w:szCs w:val="20"/>
              </w:rPr>
            </w:pPr>
          </w:p>
        </w:tc>
        <w:tc>
          <w:tcPr>
            <w:tcW w:w="1275" w:type="dxa"/>
            <w:gridSpan w:val="2"/>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начала реализации</w:t>
            </w:r>
          </w:p>
        </w:tc>
        <w:tc>
          <w:tcPr>
            <w:tcW w:w="1217" w:type="dxa"/>
            <w:gridSpan w:val="2"/>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окончания реализации</w:t>
            </w:r>
          </w:p>
        </w:tc>
        <w:tc>
          <w:tcPr>
            <w:tcW w:w="2426" w:type="dxa"/>
            <w:gridSpan w:val="2"/>
            <w:vMerge/>
            <w:vAlign w:val="center"/>
          </w:tcPr>
          <w:p w:rsidR="00D746EF" w:rsidRPr="000573D8" w:rsidRDefault="00D746EF" w:rsidP="00D746EF">
            <w:pPr>
              <w:jc w:val="center"/>
              <w:rPr>
                <w:rFonts w:ascii="Times New Roman" w:hAnsi="Times New Roman" w:cs="Times New Roman"/>
                <w:sz w:val="20"/>
                <w:szCs w:val="20"/>
              </w:rPr>
            </w:pPr>
          </w:p>
        </w:tc>
        <w:tc>
          <w:tcPr>
            <w:tcW w:w="2483" w:type="dxa"/>
            <w:vMerge/>
            <w:vAlign w:val="center"/>
          </w:tcPr>
          <w:p w:rsidR="00D746EF" w:rsidRPr="000573D8" w:rsidRDefault="00D746EF" w:rsidP="00D746EF">
            <w:pPr>
              <w:jc w:val="center"/>
              <w:rPr>
                <w:rFonts w:ascii="Times New Roman" w:hAnsi="Times New Roman" w:cs="Times New Roman"/>
                <w:sz w:val="20"/>
                <w:szCs w:val="20"/>
              </w:rPr>
            </w:pPr>
          </w:p>
        </w:tc>
        <w:tc>
          <w:tcPr>
            <w:tcW w:w="2234" w:type="dxa"/>
            <w:gridSpan w:val="2"/>
            <w:vMerge/>
            <w:vAlign w:val="center"/>
          </w:tcPr>
          <w:p w:rsidR="00D746EF" w:rsidRPr="000573D8" w:rsidRDefault="00D746EF" w:rsidP="00D746EF">
            <w:pPr>
              <w:jc w:val="center"/>
              <w:rPr>
                <w:rFonts w:ascii="Times New Roman" w:hAnsi="Times New Roman" w:cs="Times New Roman"/>
                <w:sz w:val="20"/>
                <w:szCs w:val="20"/>
              </w:rPr>
            </w:pPr>
          </w:p>
        </w:tc>
      </w:tr>
      <w:tr w:rsidR="00D746EF" w:rsidRPr="000573D8" w:rsidTr="00B54B31">
        <w:tc>
          <w:tcPr>
            <w:tcW w:w="535"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1</w:t>
            </w:r>
          </w:p>
        </w:tc>
        <w:tc>
          <w:tcPr>
            <w:tcW w:w="3152"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2</w:t>
            </w:r>
          </w:p>
        </w:tc>
        <w:tc>
          <w:tcPr>
            <w:tcW w:w="2455" w:type="dxa"/>
            <w:gridSpan w:val="2"/>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3</w:t>
            </w:r>
          </w:p>
        </w:tc>
        <w:tc>
          <w:tcPr>
            <w:tcW w:w="1275" w:type="dxa"/>
            <w:gridSpan w:val="2"/>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4</w:t>
            </w:r>
          </w:p>
        </w:tc>
        <w:tc>
          <w:tcPr>
            <w:tcW w:w="1217" w:type="dxa"/>
            <w:gridSpan w:val="2"/>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5</w:t>
            </w:r>
          </w:p>
        </w:tc>
        <w:tc>
          <w:tcPr>
            <w:tcW w:w="2426" w:type="dxa"/>
            <w:gridSpan w:val="2"/>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6</w:t>
            </w:r>
          </w:p>
        </w:tc>
        <w:tc>
          <w:tcPr>
            <w:tcW w:w="2483"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7</w:t>
            </w:r>
          </w:p>
        </w:tc>
        <w:tc>
          <w:tcPr>
            <w:tcW w:w="2234" w:type="dxa"/>
            <w:gridSpan w:val="2"/>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8</w:t>
            </w:r>
          </w:p>
        </w:tc>
      </w:tr>
      <w:tr w:rsidR="00D746EF" w:rsidRPr="000573D8" w:rsidTr="001859ED">
        <w:trPr>
          <w:trHeight w:val="350"/>
        </w:trPr>
        <w:tc>
          <w:tcPr>
            <w:tcW w:w="535"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1.</w:t>
            </w:r>
          </w:p>
        </w:tc>
        <w:tc>
          <w:tcPr>
            <w:tcW w:w="15242" w:type="dxa"/>
            <w:gridSpan w:val="12"/>
          </w:tcPr>
          <w:p w:rsidR="00D746EF" w:rsidRPr="000573D8" w:rsidRDefault="00D746EF" w:rsidP="00D746EF">
            <w:pPr>
              <w:rPr>
                <w:rFonts w:ascii="Times New Roman" w:hAnsi="Times New Roman" w:cs="Times New Roman"/>
                <w:b/>
                <w:sz w:val="20"/>
                <w:szCs w:val="20"/>
              </w:rPr>
            </w:pPr>
            <w:r w:rsidRPr="000573D8">
              <w:rPr>
                <w:rFonts w:ascii="Times New Roman" w:hAnsi="Times New Roman" w:cs="Times New Roman"/>
                <w:b/>
                <w:sz w:val="20"/>
                <w:szCs w:val="20"/>
              </w:rPr>
              <w:t>Подпрограмма 1 «Развитие животноводства»</w:t>
            </w:r>
          </w:p>
        </w:tc>
      </w:tr>
      <w:tr w:rsidR="00D746EF" w:rsidRPr="000573D8" w:rsidTr="00B54B31">
        <w:tc>
          <w:tcPr>
            <w:tcW w:w="535"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1.1</w:t>
            </w:r>
            <w:r w:rsidR="00D746EF" w:rsidRPr="000573D8">
              <w:rPr>
                <w:rFonts w:ascii="Times New Roman" w:hAnsi="Times New Roman" w:cs="Times New Roman"/>
                <w:sz w:val="20"/>
                <w:szCs w:val="20"/>
              </w:rPr>
              <w:t>.</w:t>
            </w:r>
          </w:p>
        </w:tc>
        <w:tc>
          <w:tcPr>
            <w:tcW w:w="3152"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Основное мероприятие 1.1. «Развитие производства продукции животноводства»</w:t>
            </w:r>
          </w:p>
        </w:tc>
        <w:tc>
          <w:tcPr>
            <w:tcW w:w="2455" w:type="dxa"/>
            <w:gridSpan w:val="2"/>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5" w:type="dxa"/>
            <w:gridSpan w:val="2"/>
          </w:tcPr>
          <w:p w:rsidR="00D746EF" w:rsidRPr="000573D8" w:rsidRDefault="002D4965" w:rsidP="00D746EF">
            <w:pPr>
              <w:rPr>
                <w:rFonts w:ascii="Times New Roman" w:hAnsi="Times New Roman" w:cs="Times New Roman"/>
                <w:sz w:val="20"/>
                <w:szCs w:val="20"/>
              </w:rPr>
            </w:pPr>
            <w:r>
              <w:rPr>
                <w:rFonts w:ascii="Times New Roman" w:hAnsi="Times New Roman" w:cs="Times New Roman"/>
                <w:sz w:val="20"/>
                <w:szCs w:val="20"/>
              </w:rPr>
              <w:t>01.01.2016</w:t>
            </w:r>
          </w:p>
        </w:tc>
        <w:tc>
          <w:tcPr>
            <w:tcW w:w="1217" w:type="dxa"/>
            <w:gridSpan w:val="2"/>
          </w:tcPr>
          <w:p w:rsidR="00D746EF" w:rsidRPr="000573D8" w:rsidRDefault="002D4965" w:rsidP="00D746EF">
            <w:pPr>
              <w:rPr>
                <w:rFonts w:ascii="Times New Roman" w:hAnsi="Times New Roman" w:cs="Times New Roman"/>
                <w:sz w:val="20"/>
                <w:szCs w:val="20"/>
              </w:rPr>
            </w:pPr>
            <w:r>
              <w:rPr>
                <w:rFonts w:ascii="Times New Roman" w:hAnsi="Times New Roman" w:cs="Times New Roman"/>
                <w:sz w:val="20"/>
                <w:szCs w:val="20"/>
              </w:rPr>
              <w:t>31.12.2016</w:t>
            </w:r>
          </w:p>
        </w:tc>
        <w:tc>
          <w:tcPr>
            <w:tcW w:w="2426" w:type="dxa"/>
            <w:gridSpan w:val="2"/>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Увеличение поголовья сельскохозяйственных животных, а также производства таких видов продукции, как молоко и мясо</w:t>
            </w:r>
          </w:p>
        </w:tc>
        <w:tc>
          <w:tcPr>
            <w:tcW w:w="2483"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Сокращение поголовья сельскохозяйственных животных, а также количества молока и молокопродуктов, мяса и мясопродуктов, общее ухудшение состояния в отрасли</w:t>
            </w:r>
          </w:p>
        </w:tc>
        <w:tc>
          <w:tcPr>
            <w:tcW w:w="2234" w:type="dxa"/>
            <w:gridSpan w:val="2"/>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Выполнение индикаторов подпрограммы</w:t>
            </w:r>
          </w:p>
        </w:tc>
      </w:tr>
      <w:tr w:rsidR="00D746EF" w:rsidRPr="000573D8" w:rsidTr="001859ED">
        <w:trPr>
          <w:trHeight w:val="410"/>
        </w:trPr>
        <w:tc>
          <w:tcPr>
            <w:tcW w:w="535"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2</w:t>
            </w:r>
            <w:r w:rsidR="00D746EF" w:rsidRPr="000573D8">
              <w:rPr>
                <w:rFonts w:ascii="Times New Roman" w:hAnsi="Times New Roman" w:cs="Times New Roman"/>
                <w:sz w:val="20"/>
                <w:szCs w:val="20"/>
              </w:rPr>
              <w:t>.</w:t>
            </w:r>
          </w:p>
        </w:tc>
        <w:tc>
          <w:tcPr>
            <w:tcW w:w="15242" w:type="dxa"/>
            <w:gridSpan w:val="12"/>
          </w:tcPr>
          <w:p w:rsidR="00D746EF" w:rsidRPr="000573D8" w:rsidRDefault="00D746EF" w:rsidP="002E0F7C">
            <w:pPr>
              <w:rPr>
                <w:rFonts w:ascii="Times New Roman" w:hAnsi="Times New Roman" w:cs="Times New Roman"/>
                <w:b/>
                <w:sz w:val="20"/>
                <w:szCs w:val="20"/>
              </w:rPr>
            </w:pPr>
            <w:r w:rsidRPr="000573D8">
              <w:rPr>
                <w:rFonts w:ascii="Times New Roman" w:hAnsi="Times New Roman" w:cs="Times New Roman"/>
                <w:b/>
                <w:sz w:val="20"/>
                <w:szCs w:val="20"/>
              </w:rPr>
              <w:t xml:space="preserve">Подпрограмма 2 «Развитие </w:t>
            </w:r>
            <w:r w:rsidR="002E0F7C">
              <w:rPr>
                <w:rFonts w:ascii="Times New Roman" w:hAnsi="Times New Roman" w:cs="Times New Roman"/>
                <w:b/>
                <w:sz w:val="20"/>
                <w:szCs w:val="20"/>
              </w:rPr>
              <w:t>растениеводства и мелиорации земель сельскохозяйственного назначения</w:t>
            </w:r>
            <w:r w:rsidRPr="000573D8">
              <w:rPr>
                <w:rFonts w:ascii="Times New Roman" w:hAnsi="Times New Roman" w:cs="Times New Roman"/>
                <w:b/>
                <w:sz w:val="20"/>
                <w:szCs w:val="20"/>
              </w:rPr>
              <w:t>»</w:t>
            </w:r>
          </w:p>
        </w:tc>
      </w:tr>
      <w:tr w:rsidR="00D746EF" w:rsidRPr="000573D8" w:rsidTr="00B54B31">
        <w:tc>
          <w:tcPr>
            <w:tcW w:w="535"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2.1</w:t>
            </w:r>
            <w:r w:rsidR="00D746EF" w:rsidRPr="000573D8">
              <w:rPr>
                <w:rFonts w:ascii="Times New Roman" w:hAnsi="Times New Roman" w:cs="Times New Roman"/>
                <w:sz w:val="20"/>
                <w:szCs w:val="20"/>
              </w:rPr>
              <w:t>.</w:t>
            </w:r>
          </w:p>
        </w:tc>
        <w:tc>
          <w:tcPr>
            <w:tcW w:w="3152" w:type="dxa"/>
          </w:tcPr>
          <w:p w:rsidR="00D746EF" w:rsidRPr="000573D8" w:rsidRDefault="00D746EF" w:rsidP="002E0F7C">
            <w:pPr>
              <w:rPr>
                <w:rFonts w:ascii="Times New Roman" w:hAnsi="Times New Roman" w:cs="Times New Roman"/>
                <w:sz w:val="20"/>
                <w:szCs w:val="20"/>
              </w:rPr>
            </w:pPr>
            <w:r w:rsidRPr="000573D8">
              <w:rPr>
                <w:rFonts w:ascii="Times New Roman" w:hAnsi="Times New Roman" w:cs="Times New Roman"/>
                <w:sz w:val="20"/>
                <w:szCs w:val="20"/>
              </w:rPr>
              <w:t>Основное мероприятие 2.1. «</w:t>
            </w:r>
            <w:r w:rsidR="002E0F7C">
              <w:rPr>
                <w:rFonts w:ascii="Times New Roman" w:hAnsi="Times New Roman" w:cs="Times New Roman"/>
                <w:sz w:val="20"/>
                <w:szCs w:val="20"/>
              </w:rPr>
              <w:t>Проведение культуртехнических мероприятий на мелиорируемых землях</w:t>
            </w:r>
            <w:r w:rsidRPr="000573D8">
              <w:rPr>
                <w:rFonts w:ascii="Times New Roman" w:hAnsi="Times New Roman" w:cs="Times New Roman"/>
                <w:sz w:val="20"/>
                <w:szCs w:val="20"/>
              </w:rPr>
              <w:t>»</w:t>
            </w:r>
          </w:p>
        </w:tc>
        <w:tc>
          <w:tcPr>
            <w:tcW w:w="2455" w:type="dxa"/>
            <w:gridSpan w:val="2"/>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5" w:type="dxa"/>
            <w:gridSpan w:val="2"/>
          </w:tcPr>
          <w:p w:rsidR="00D746EF" w:rsidRPr="000573D8" w:rsidRDefault="00AC25F8" w:rsidP="00D746EF">
            <w:pPr>
              <w:rPr>
                <w:rFonts w:ascii="Times New Roman" w:hAnsi="Times New Roman" w:cs="Times New Roman"/>
                <w:sz w:val="20"/>
                <w:szCs w:val="20"/>
              </w:rPr>
            </w:pPr>
            <w:r>
              <w:rPr>
                <w:rFonts w:ascii="Times New Roman" w:hAnsi="Times New Roman" w:cs="Times New Roman"/>
                <w:sz w:val="20"/>
                <w:szCs w:val="20"/>
              </w:rPr>
              <w:t>01.01.2016</w:t>
            </w:r>
          </w:p>
        </w:tc>
        <w:tc>
          <w:tcPr>
            <w:tcW w:w="1217" w:type="dxa"/>
            <w:gridSpan w:val="2"/>
          </w:tcPr>
          <w:p w:rsidR="00D746EF" w:rsidRPr="000573D8" w:rsidRDefault="00AC25F8" w:rsidP="00D746EF">
            <w:pPr>
              <w:rPr>
                <w:rFonts w:ascii="Times New Roman" w:hAnsi="Times New Roman" w:cs="Times New Roman"/>
                <w:sz w:val="20"/>
                <w:szCs w:val="20"/>
              </w:rPr>
            </w:pPr>
            <w:r>
              <w:rPr>
                <w:rFonts w:ascii="Times New Roman" w:hAnsi="Times New Roman" w:cs="Times New Roman"/>
                <w:sz w:val="20"/>
                <w:szCs w:val="20"/>
              </w:rPr>
              <w:t>31.12.2016</w:t>
            </w:r>
          </w:p>
        </w:tc>
        <w:tc>
          <w:tcPr>
            <w:tcW w:w="2426" w:type="dxa"/>
            <w:gridSpan w:val="2"/>
          </w:tcPr>
          <w:p w:rsidR="00D746EF" w:rsidRPr="00192179" w:rsidRDefault="00192179" w:rsidP="00192179">
            <w:pPr>
              <w:rPr>
                <w:rFonts w:ascii="Times New Roman" w:hAnsi="Times New Roman" w:cs="Times New Roman"/>
                <w:sz w:val="20"/>
                <w:szCs w:val="20"/>
              </w:rPr>
            </w:pPr>
            <w:r w:rsidRPr="00192179">
              <w:rPr>
                <w:rFonts w:ascii="Times New Roman" w:hAnsi="Times New Roman" w:cs="Times New Roman"/>
                <w:sz w:val="20"/>
                <w:szCs w:val="20"/>
              </w:rPr>
              <w:t>Сохранение и рациональное использование земель сельскохозяйственного назначения, создание условий для увеличения объемов</w:t>
            </w:r>
            <w:r>
              <w:rPr>
                <w:rFonts w:ascii="Times New Roman" w:hAnsi="Times New Roman" w:cs="Times New Roman"/>
                <w:sz w:val="20"/>
                <w:szCs w:val="20"/>
              </w:rPr>
              <w:t xml:space="preserve"> кормовой базы</w:t>
            </w:r>
            <w:r w:rsidRPr="00192179">
              <w:rPr>
                <w:rFonts w:ascii="Times New Roman" w:hAnsi="Times New Roman" w:cs="Times New Roman"/>
                <w:sz w:val="20"/>
                <w:szCs w:val="20"/>
              </w:rPr>
              <w:t xml:space="preserve"> </w:t>
            </w:r>
            <w:r>
              <w:rPr>
                <w:rFonts w:ascii="Times New Roman" w:hAnsi="Times New Roman" w:cs="Times New Roman"/>
                <w:sz w:val="20"/>
                <w:szCs w:val="20"/>
              </w:rPr>
              <w:t>для животноводства</w:t>
            </w:r>
          </w:p>
        </w:tc>
        <w:tc>
          <w:tcPr>
            <w:tcW w:w="2483" w:type="dxa"/>
          </w:tcPr>
          <w:p w:rsidR="00D746EF" w:rsidRPr="00192179" w:rsidRDefault="00192179" w:rsidP="00D746EF">
            <w:pPr>
              <w:rPr>
                <w:rFonts w:ascii="Times New Roman" w:hAnsi="Times New Roman" w:cs="Times New Roman"/>
                <w:sz w:val="20"/>
                <w:szCs w:val="20"/>
              </w:rPr>
            </w:pPr>
            <w:r>
              <w:rPr>
                <w:rFonts w:ascii="Times New Roman" w:hAnsi="Times New Roman" w:cs="Times New Roman"/>
                <w:sz w:val="20"/>
                <w:szCs w:val="20"/>
              </w:rPr>
              <w:t>О</w:t>
            </w:r>
            <w:r w:rsidRPr="00192179">
              <w:rPr>
                <w:rFonts w:ascii="Times New Roman" w:hAnsi="Times New Roman" w:cs="Times New Roman"/>
                <w:sz w:val="20"/>
                <w:szCs w:val="20"/>
              </w:rPr>
              <w:t>бщее ухудшение состояния земель сельскохозяйственного назначения</w:t>
            </w:r>
            <w:r>
              <w:rPr>
                <w:sz w:val="19"/>
                <w:szCs w:val="19"/>
              </w:rPr>
              <w:t xml:space="preserve">, </w:t>
            </w:r>
            <w:r w:rsidRPr="00192179">
              <w:rPr>
                <w:rFonts w:ascii="Times New Roman" w:hAnsi="Times New Roman" w:cs="Times New Roman"/>
                <w:sz w:val="20"/>
                <w:szCs w:val="20"/>
              </w:rPr>
              <w:t>что приведет к деградации почв, снижению валовых сборов сельскохозяйственных культур</w:t>
            </w:r>
          </w:p>
        </w:tc>
        <w:tc>
          <w:tcPr>
            <w:tcW w:w="2234" w:type="dxa"/>
            <w:gridSpan w:val="2"/>
          </w:tcPr>
          <w:p w:rsidR="00D746EF" w:rsidRPr="000573D8" w:rsidRDefault="002E0F7C" w:rsidP="00D746EF">
            <w:pPr>
              <w:rPr>
                <w:rFonts w:ascii="Times New Roman" w:hAnsi="Times New Roman" w:cs="Times New Roman"/>
                <w:sz w:val="20"/>
                <w:szCs w:val="20"/>
              </w:rPr>
            </w:pPr>
            <w:r w:rsidRPr="000573D8">
              <w:rPr>
                <w:rFonts w:ascii="Times New Roman" w:hAnsi="Times New Roman" w:cs="Times New Roman"/>
                <w:sz w:val="20"/>
                <w:szCs w:val="20"/>
              </w:rPr>
              <w:t>Выполнение индикаторов подпрограммы</w:t>
            </w:r>
          </w:p>
        </w:tc>
      </w:tr>
      <w:tr w:rsidR="00023186" w:rsidRPr="000573D8" w:rsidTr="00B54B31">
        <w:tc>
          <w:tcPr>
            <w:tcW w:w="535" w:type="dxa"/>
            <w:vAlign w:val="center"/>
          </w:tcPr>
          <w:p w:rsidR="00023186" w:rsidRPr="000573D8" w:rsidRDefault="00023186" w:rsidP="00D746EF">
            <w:pPr>
              <w:jc w:val="center"/>
              <w:rPr>
                <w:rFonts w:ascii="Times New Roman" w:hAnsi="Times New Roman" w:cs="Times New Roman"/>
                <w:sz w:val="20"/>
                <w:szCs w:val="20"/>
              </w:rPr>
            </w:pPr>
            <w:r>
              <w:rPr>
                <w:rFonts w:ascii="Times New Roman" w:hAnsi="Times New Roman" w:cs="Times New Roman"/>
                <w:sz w:val="20"/>
                <w:szCs w:val="20"/>
              </w:rPr>
              <w:t>2.2.</w:t>
            </w:r>
          </w:p>
        </w:tc>
        <w:tc>
          <w:tcPr>
            <w:tcW w:w="3152" w:type="dxa"/>
          </w:tcPr>
          <w:p w:rsidR="00023186" w:rsidRDefault="00023186" w:rsidP="002E0F7C">
            <w:pPr>
              <w:rPr>
                <w:rFonts w:ascii="Times New Roman" w:hAnsi="Times New Roman" w:cs="Times New Roman"/>
                <w:sz w:val="20"/>
                <w:szCs w:val="20"/>
              </w:rPr>
            </w:pPr>
            <w:r>
              <w:rPr>
                <w:rFonts w:ascii="Times New Roman" w:hAnsi="Times New Roman" w:cs="Times New Roman"/>
                <w:sz w:val="20"/>
                <w:szCs w:val="20"/>
              </w:rPr>
              <w:t>Основное мероприятие 2.2.</w:t>
            </w:r>
          </w:p>
          <w:p w:rsidR="00023186" w:rsidRPr="000573D8" w:rsidRDefault="00023186" w:rsidP="002E0F7C">
            <w:pPr>
              <w:rPr>
                <w:rFonts w:ascii="Times New Roman" w:hAnsi="Times New Roman" w:cs="Times New Roman"/>
                <w:sz w:val="20"/>
                <w:szCs w:val="20"/>
              </w:rPr>
            </w:pPr>
            <w:r>
              <w:rPr>
                <w:rFonts w:ascii="Times New Roman" w:hAnsi="Times New Roman" w:cs="Times New Roman"/>
                <w:sz w:val="20"/>
                <w:szCs w:val="20"/>
              </w:rPr>
              <w:t xml:space="preserve">«Создание условий для устойчивого развития производства продукции </w:t>
            </w:r>
            <w:r>
              <w:rPr>
                <w:rFonts w:ascii="Times New Roman" w:hAnsi="Times New Roman" w:cs="Times New Roman"/>
                <w:sz w:val="20"/>
                <w:szCs w:val="20"/>
              </w:rPr>
              <w:lastRenderedPageBreak/>
              <w:t>растениеводства в закрытом грунте»</w:t>
            </w:r>
          </w:p>
        </w:tc>
        <w:tc>
          <w:tcPr>
            <w:tcW w:w="2455" w:type="dxa"/>
            <w:gridSpan w:val="2"/>
          </w:tcPr>
          <w:p w:rsidR="00023186" w:rsidRPr="000573D8" w:rsidRDefault="00023186" w:rsidP="00D746EF">
            <w:pPr>
              <w:rPr>
                <w:rFonts w:ascii="Times New Roman" w:hAnsi="Times New Roman" w:cs="Times New Roman"/>
                <w:sz w:val="20"/>
                <w:szCs w:val="20"/>
              </w:rPr>
            </w:pPr>
            <w:r w:rsidRPr="000573D8">
              <w:rPr>
                <w:rFonts w:ascii="Times New Roman" w:hAnsi="Times New Roman" w:cs="Times New Roman"/>
                <w:sz w:val="20"/>
                <w:szCs w:val="20"/>
              </w:rPr>
              <w:lastRenderedPageBreak/>
              <w:t xml:space="preserve">Управление экономической политики Администрации Усть-Большерецкого </w:t>
            </w:r>
            <w:r w:rsidRPr="000573D8">
              <w:rPr>
                <w:rFonts w:ascii="Times New Roman" w:hAnsi="Times New Roman" w:cs="Times New Roman"/>
                <w:sz w:val="20"/>
                <w:szCs w:val="20"/>
              </w:rPr>
              <w:lastRenderedPageBreak/>
              <w:t>муниципального района</w:t>
            </w:r>
          </w:p>
        </w:tc>
        <w:tc>
          <w:tcPr>
            <w:tcW w:w="1275" w:type="dxa"/>
            <w:gridSpan w:val="2"/>
          </w:tcPr>
          <w:p w:rsidR="00023186" w:rsidRPr="000573D8" w:rsidRDefault="00023186" w:rsidP="0018179A">
            <w:pPr>
              <w:rPr>
                <w:rFonts w:ascii="Times New Roman" w:hAnsi="Times New Roman" w:cs="Times New Roman"/>
                <w:sz w:val="20"/>
                <w:szCs w:val="20"/>
              </w:rPr>
            </w:pPr>
            <w:r>
              <w:rPr>
                <w:rFonts w:ascii="Times New Roman" w:hAnsi="Times New Roman" w:cs="Times New Roman"/>
                <w:sz w:val="20"/>
                <w:szCs w:val="20"/>
              </w:rPr>
              <w:lastRenderedPageBreak/>
              <w:t>01.01.2016</w:t>
            </w:r>
          </w:p>
        </w:tc>
        <w:tc>
          <w:tcPr>
            <w:tcW w:w="1217" w:type="dxa"/>
            <w:gridSpan w:val="2"/>
          </w:tcPr>
          <w:p w:rsidR="00023186" w:rsidRPr="000573D8" w:rsidRDefault="00023186" w:rsidP="0018179A">
            <w:pPr>
              <w:rPr>
                <w:rFonts w:ascii="Times New Roman" w:hAnsi="Times New Roman" w:cs="Times New Roman"/>
                <w:sz w:val="20"/>
                <w:szCs w:val="20"/>
              </w:rPr>
            </w:pPr>
            <w:r>
              <w:rPr>
                <w:rFonts w:ascii="Times New Roman" w:hAnsi="Times New Roman" w:cs="Times New Roman"/>
                <w:sz w:val="20"/>
                <w:szCs w:val="20"/>
              </w:rPr>
              <w:t>31.12.2016</w:t>
            </w:r>
          </w:p>
        </w:tc>
        <w:tc>
          <w:tcPr>
            <w:tcW w:w="2426" w:type="dxa"/>
            <w:gridSpan w:val="2"/>
          </w:tcPr>
          <w:p w:rsidR="00023186" w:rsidRPr="000573D8" w:rsidRDefault="00023186" w:rsidP="00D746EF">
            <w:pPr>
              <w:rPr>
                <w:rFonts w:ascii="Times New Roman" w:hAnsi="Times New Roman" w:cs="Times New Roman"/>
                <w:sz w:val="20"/>
                <w:szCs w:val="20"/>
              </w:rPr>
            </w:pPr>
            <w:r>
              <w:rPr>
                <w:rFonts w:ascii="Times New Roman" w:hAnsi="Times New Roman" w:cs="Times New Roman"/>
                <w:sz w:val="20"/>
                <w:szCs w:val="20"/>
              </w:rPr>
              <w:t xml:space="preserve">Повышение конкурентоспособности продукции растениеводства </w:t>
            </w:r>
            <w:r>
              <w:rPr>
                <w:rFonts w:ascii="Times New Roman" w:hAnsi="Times New Roman" w:cs="Times New Roman"/>
                <w:sz w:val="20"/>
                <w:szCs w:val="20"/>
              </w:rPr>
              <w:lastRenderedPageBreak/>
              <w:t xml:space="preserve">местного производства </w:t>
            </w:r>
          </w:p>
        </w:tc>
        <w:tc>
          <w:tcPr>
            <w:tcW w:w="2483" w:type="dxa"/>
          </w:tcPr>
          <w:p w:rsidR="00023186" w:rsidRPr="000573D8" w:rsidRDefault="00BA7A0F" w:rsidP="00D746EF">
            <w:pPr>
              <w:rPr>
                <w:rFonts w:ascii="Times New Roman" w:hAnsi="Times New Roman" w:cs="Times New Roman"/>
                <w:sz w:val="20"/>
                <w:szCs w:val="20"/>
              </w:rPr>
            </w:pPr>
            <w:r>
              <w:rPr>
                <w:rFonts w:ascii="Times New Roman" w:hAnsi="Times New Roman" w:cs="Times New Roman"/>
                <w:sz w:val="20"/>
                <w:szCs w:val="20"/>
              </w:rPr>
              <w:lastRenderedPageBreak/>
              <w:t xml:space="preserve">Снижение конкурентоспособности продукции местного производства по </w:t>
            </w:r>
            <w:r>
              <w:rPr>
                <w:rFonts w:ascii="Times New Roman" w:hAnsi="Times New Roman" w:cs="Times New Roman"/>
                <w:sz w:val="20"/>
                <w:szCs w:val="20"/>
              </w:rPr>
              <w:lastRenderedPageBreak/>
              <w:t>отношению к завозимой</w:t>
            </w:r>
          </w:p>
        </w:tc>
        <w:tc>
          <w:tcPr>
            <w:tcW w:w="2234" w:type="dxa"/>
            <w:gridSpan w:val="2"/>
          </w:tcPr>
          <w:p w:rsidR="00023186" w:rsidRPr="000573D8" w:rsidRDefault="00023186" w:rsidP="00D746EF">
            <w:pPr>
              <w:rPr>
                <w:rFonts w:ascii="Times New Roman" w:hAnsi="Times New Roman" w:cs="Times New Roman"/>
                <w:sz w:val="20"/>
                <w:szCs w:val="20"/>
              </w:rPr>
            </w:pPr>
            <w:r w:rsidRPr="000573D8">
              <w:rPr>
                <w:rFonts w:ascii="Times New Roman" w:hAnsi="Times New Roman" w:cs="Times New Roman"/>
                <w:sz w:val="20"/>
                <w:szCs w:val="20"/>
              </w:rPr>
              <w:lastRenderedPageBreak/>
              <w:t>Выполнение индикаторов подпрограммы</w:t>
            </w:r>
          </w:p>
        </w:tc>
      </w:tr>
      <w:tr w:rsidR="001859ED" w:rsidRPr="001C14C9" w:rsidTr="001859ED">
        <w:trPr>
          <w:trHeight w:val="318"/>
        </w:trPr>
        <w:tc>
          <w:tcPr>
            <w:tcW w:w="535" w:type="dxa"/>
            <w:vAlign w:val="center"/>
          </w:tcPr>
          <w:p w:rsidR="00B54B31" w:rsidRPr="008F5CF3" w:rsidRDefault="00B54B31" w:rsidP="00D746EF">
            <w:pPr>
              <w:jc w:val="center"/>
              <w:rPr>
                <w:rFonts w:ascii="Times New Roman" w:hAnsi="Times New Roman" w:cs="Times New Roman"/>
                <w:b/>
                <w:sz w:val="20"/>
                <w:szCs w:val="20"/>
              </w:rPr>
            </w:pPr>
            <w:r w:rsidRPr="008F5CF3">
              <w:rPr>
                <w:rFonts w:ascii="Times New Roman" w:hAnsi="Times New Roman" w:cs="Times New Roman"/>
                <w:b/>
                <w:sz w:val="20"/>
                <w:szCs w:val="20"/>
              </w:rPr>
              <w:lastRenderedPageBreak/>
              <w:t>3.</w:t>
            </w:r>
          </w:p>
        </w:tc>
        <w:tc>
          <w:tcPr>
            <w:tcW w:w="15242" w:type="dxa"/>
            <w:gridSpan w:val="12"/>
          </w:tcPr>
          <w:p w:rsidR="00B54B31" w:rsidRPr="008F5CF3" w:rsidRDefault="00B54B31" w:rsidP="00D746EF">
            <w:pPr>
              <w:rPr>
                <w:rFonts w:ascii="Times New Roman" w:hAnsi="Times New Roman" w:cs="Times New Roman"/>
                <w:b/>
                <w:sz w:val="20"/>
                <w:szCs w:val="20"/>
              </w:rPr>
            </w:pPr>
            <w:r w:rsidRPr="008F5CF3">
              <w:rPr>
                <w:rFonts w:ascii="Times New Roman" w:hAnsi="Times New Roman" w:cs="Times New Roman"/>
                <w:b/>
                <w:sz w:val="20"/>
                <w:szCs w:val="20"/>
              </w:rPr>
              <w:t>Подпрограмма 3 «Развитие пищевой и перерабатывающей промышленности»</w:t>
            </w:r>
          </w:p>
        </w:tc>
      </w:tr>
      <w:tr w:rsidR="00B54B31" w:rsidRPr="001C14C9" w:rsidTr="00B54B31">
        <w:tc>
          <w:tcPr>
            <w:tcW w:w="535" w:type="dxa"/>
            <w:vAlign w:val="center"/>
          </w:tcPr>
          <w:p w:rsidR="00B54B31" w:rsidRPr="008F5CF3" w:rsidRDefault="00B54B31" w:rsidP="00D746EF">
            <w:pPr>
              <w:jc w:val="center"/>
              <w:rPr>
                <w:rFonts w:ascii="Times New Roman" w:hAnsi="Times New Roman" w:cs="Times New Roman"/>
                <w:sz w:val="20"/>
                <w:szCs w:val="20"/>
              </w:rPr>
            </w:pPr>
            <w:r w:rsidRPr="008F5CF3">
              <w:rPr>
                <w:rFonts w:ascii="Times New Roman" w:hAnsi="Times New Roman" w:cs="Times New Roman"/>
                <w:sz w:val="20"/>
                <w:szCs w:val="20"/>
              </w:rPr>
              <w:t>3.1.</w:t>
            </w:r>
          </w:p>
        </w:tc>
        <w:tc>
          <w:tcPr>
            <w:tcW w:w="3167" w:type="dxa"/>
            <w:gridSpan w:val="2"/>
          </w:tcPr>
          <w:p w:rsidR="00B54B31" w:rsidRPr="008F5CF3" w:rsidRDefault="00B54B31" w:rsidP="00D746EF">
            <w:pPr>
              <w:rPr>
                <w:rFonts w:ascii="Times New Roman" w:hAnsi="Times New Roman" w:cs="Times New Roman"/>
                <w:sz w:val="20"/>
                <w:szCs w:val="20"/>
              </w:rPr>
            </w:pPr>
            <w:r w:rsidRPr="008F5CF3">
              <w:rPr>
                <w:rFonts w:ascii="Times New Roman" w:hAnsi="Times New Roman" w:cs="Times New Roman"/>
                <w:sz w:val="20"/>
                <w:szCs w:val="20"/>
              </w:rPr>
              <w:t xml:space="preserve">Основное мероприятие 3.1.  «Создание условий для устойчивого и эффективного функционирования хлебопекарного производства» </w:t>
            </w:r>
          </w:p>
        </w:tc>
        <w:tc>
          <w:tcPr>
            <w:tcW w:w="2453" w:type="dxa"/>
            <w:gridSpan w:val="2"/>
          </w:tcPr>
          <w:p w:rsidR="00B54B31" w:rsidRPr="008F5CF3" w:rsidRDefault="00B54B31" w:rsidP="00D746EF">
            <w:pPr>
              <w:rPr>
                <w:rFonts w:ascii="Times New Roman" w:hAnsi="Times New Roman" w:cs="Times New Roman"/>
                <w:sz w:val="20"/>
                <w:szCs w:val="20"/>
              </w:rPr>
            </w:pPr>
            <w:r w:rsidRPr="008F5CF3">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7" w:type="dxa"/>
            <w:gridSpan w:val="2"/>
          </w:tcPr>
          <w:p w:rsidR="00B54B31" w:rsidRPr="008F5CF3" w:rsidRDefault="00B54B31" w:rsidP="00B54B31">
            <w:pPr>
              <w:rPr>
                <w:rFonts w:ascii="Times New Roman" w:hAnsi="Times New Roman" w:cs="Times New Roman"/>
                <w:sz w:val="20"/>
                <w:szCs w:val="20"/>
              </w:rPr>
            </w:pPr>
            <w:r w:rsidRPr="008F5CF3">
              <w:rPr>
                <w:rFonts w:ascii="Times New Roman" w:hAnsi="Times New Roman" w:cs="Times New Roman"/>
                <w:sz w:val="20"/>
                <w:szCs w:val="20"/>
              </w:rPr>
              <w:t>01.01.2016</w:t>
            </w:r>
          </w:p>
        </w:tc>
        <w:tc>
          <w:tcPr>
            <w:tcW w:w="1202" w:type="dxa"/>
          </w:tcPr>
          <w:p w:rsidR="00B54B31" w:rsidRPr="008F5CF3" w:rsidRDefault="00B54B31" w:rsidP="00B54B31">
            <w:pPr>
              <w:rPr>
                <w:rFonts w:ascii="Times New Roman" w:hAnsi="Times New Roman" w:cs="Times New Roman"/>
                <w:sz w:val="20"/>
                <w:szCs w:val="20"/>
              </w:rPr>
            </w:pPr>
            <w:r w:rsidRPr="008F5CF3">
              <w:rPr>
                <w:rFonts w:ascii="Times New Roman" w:hAnsi="Times New Roman" w:cs="Times New Roman"/>
                <w:sz w:val="20"/>
                <w:szCs w:val="20"/>
              </w:rPr>
              <w:t>31.12.2016</w:t>
            </w:r>
          </w:p>
        </w:tc>
        <w:tc>
          <w:tcPr>
            <w:tcW w:w="2392" w:type="dxa"/>
          </w:tcPr>
          <w:p w:rsidR="00B54B31" w:rsidRPr="008F5CF3" w:rsidRDefault="001C14C9" w:rsidP="00D746EF">
            <w:pPr>
              <w:rPr>
                <w:rFonts w:ascii="Times New Roman" w:hAnsi="Times New Roman" w:cs="Times New Roman"/>
                <w:sz w:val="20"/>
                <w:szCs w:val="20"/>
              </w:rPr>
            </w:pPr>
            <w:r w:rsidRPr="008F5CF3">
              <w:rPr>
                <w:rFonts w:ascii="Times New Roman" w:hAnsi="Times New Roman" w:cs="Times New Roman"/>
                <w:sz w:val="20"/>
                <w:szCs w:val="20"/>
              </w:rPr>
              <w:t>Повышение уровня обеспеченности населения Усть-Большерецкого муниципального района продуктами питания местного производства, доступными по цене и безопасными по качеству</w:t>
            </w:r>
          </w:p>
        </w:tc>
        <w:tc>
          <w:tcPr>
            <w:tcW w:w="2529" w:type="dxa"/>
            <w:gridSpan w:val="3"/>
          </w:tcPr>
          <w:p w:rsidR="00B54B31" w:rsidRPr="008F5CF3" w:rsidRDefault="0016335B" w:rsidP="00D746EF">
            <w:pPr>
              <w:rPr>
                <w:rFonts w:ascii="Times New Roman" w:hAnsi="Times New Roman" w:cs="Times New Roman"/>
                <w:sz w:val="20"/>
                <w:szCs w:val="20"/>
              </w:rPr>
            </w:pPr>
            <w:r w:rsidRPr="008F5CF3">
              <w:rPr>
                <w:rFonts w:ascii="Times New Roman" w:hAnsi="Times New Roman" w:cs="Times New Roman"/>
                <w:sz w:val="20"/>
                <w:szCs w:val="20"/>
              </w:rPr>
              <w:t>Снижение конкурентноспособности продукции местного производства по отношению к завозимой</w:t>
            </w:r>
          </w:p>
        </w:tc>
        <w:tc>
          <w:tcPr>
            <w:tcW w:w="2222" w:type="dxa"/>
          </w:tcPr>
          <w:p w:rsidR="00B54B31" w:rsidRPr="008F5CF3" w:rsidRDefault="00B54B31" w:rsidP="00D746EF">
            <w:pPr>
              <w:rPr>
                <w:rFonts w:ascii="Times New Roman" w:hAnsi="Times New Roman" w:cs="Times New Roman"/>
                <w:sz w:val="20"/>
                <w:szCs w:val="20"/>
              </w:rPr>
            </w:pPr>
            <w:r w:rsidRPr="008F5CF3">
              <w:rPr>
                <w:rFonts w:ascii="Times New Roman" w:hAnsi="Times New Roman" w:cs="Times New Roman"/>
                <w:sz w:val="20"/>
                <w:szCs w:val="20"/>
              </w:rPr>
              <w:t>Выполнение индикаторов подпрограммы</w:t>
            </w:r>
          </w:p>
        </w:tc>
      </w:tr>
    </w:tbl>
    <w:p w:rsidR="00562DBC" w:rsidRPr="001C14C9" w:rsidRDefault="00562DBC" w:rsidP="002E0F7C">
      <w:pPr>
        <w:spacing w:after="0" w:line="240" w:lineRule="auto"/>
        <w:rPr>
          <w:rFonts w:ascii="Times New Roman" w:hAnsi="Times New Roman" w:cs="Times New Roman"/>
          <w:color w:val="FF0000"/>
          <w:sz w:val="20"/>
          <w:szCs w:val="20"/>
        </w:rPr>
      </w:pPr>
    </w:p>
    <w:p w:rsidR="00FB129D" w:rsidRDefault="002E0F7C" w:rsidP="00192179">
      <w:pPr>
        <w:spacing w:after="0"/>
        <w:jc w:val="right"/>
        <w:rPr>
          <w:rFonts w:ascii="Times New Roman" w:hAnsi="Times New Roman" w:cs="Times New Roman"/>
          <w:sz w:val="20"/>
          <w:szCs w:val="20"/>
        </w:rPr>
      </w:pPr>
      <w:r>
        <w:rPr>
          <w:rFonts w:ascii="Times New Roman" w:hAnsi="Times New Roman" w:cs="Times New Roman"/>
          <w:sz w:val="20"/>
          <w:szCs w:val="20"/>
        </w:rPr>
        <w:br w:type="page"/>
      </w:r>
      <w:r w:rsidR="00FB129D" w:rsidRPr="00F30A22">
        <w:rPr>
          <w:rFonts w:ascii="Times New Roman" w:hAnsi="Times New Roman" w:cs="Times New Roman"/>
          <w:sz w:val="20"/>
          <w:szCs w:val="20"/>
        </w:rPr>
        <w:lastRenderedPageBreak/>
        <w:t xml:space="preserve">Приложение </w:t>
      </w:r>
      <w:r w:rsidR="0029113F">
        <w:rPr>
          <w:rFonts w:ascii="Times New Roman" w:hAnsi="Times New Roman" w:cs="Times New Roman"/>
          <w:sz w:val="20"/>
          <w:szCs w:val="20"/>
        </w:rPr>
        <w:t>№ 3</w:t>
      </w:r>
    </w:p>
    <w:p w:rsidR="00FB129D" w:rsidRDefault="00FB129D" w:rsidP="00192179">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FB129D" w:rsidP="00192179">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 xml:space="preserve">сельского хозяйства, </w:t>
      </w:r>
    </w:p>
    <w:p w:rsid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FB129D" w:rsidRP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FB129D" w:rsidRDefault="00FB129D" w:rsidP="00192179">
      <w:pPr>
        <w:spacing w:after="0" w:line="240" w:lineRule="auto"/>
        <w:ind w:left="5670"/>
        <w:jc w:val="both"/>
        <w:rPr>
          <w:rFonts w:ascii="Times New Roman" w:hAnsi="Times New Roman" w:cs="Times New Roman"/>
          <w:sz w:val="24"/>
          <w:szCs w:val="24"/>
        </w:rPr>
      </w:pPr>
    </w:p>
    <w:p w:rsidR="00992E20" w:rsidRDefault="00992E20" w:rsidP="008E72C2">
      <w:pPr>
        <w:spacing w:after="0" w:line="240" w:lineRule="auto"/>
        <w:rPr>
          <w:rFonts w:ascii="Times New Roman" w:hAnsi="Times New Roman" w:cs="Times New Roman"/>
          <w:sz w:val="24"/>
          <w:szCs w:val="24"/>
        </w:rPr>
      </w:pPr>
    </w:p>
    <w:p w:rsidR="00086AA6" w:rsidRDefault="00992E20" w:rsidP="00086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086AA6" w:rsidRPr="00B024A1" w:rsidRDefault="00086AA6" w:rsidP="00086AA6">
      <w:pPr>
        <w:spacing w:after="0" w:line="240" w:lineRule="auto"/>
        <w:jc w:val="center"/>
        <w:rPr>
          <w:rFonts w:ascii="Times New Roman" w:hAnsi="Times New Roman" w:cs="Times New Roman"/>
          <w:b/>
          <w:sz w:val="24"/>
          <w:szCs w:val="24"/>
        </w:rPr>
      </w:pPr>
      <w:r w:rsidRPr="007604FA">
        <w:rPr>
          <w:rFonts w:ascii="Times New Roman" w:hAnsi="Times New Roman" w:cs="Times New Roman"/>
          <w:b/>
          <w:sz w:val="24"/>
          <w:szCs w:val="24"/>
        </w:rPr>
        <w:t>«</w:t>
      </w:r>
      <w:r>
        <w:rPr>
          <w:rFonts w:ascii="Times New Roman" w:hAnsi="Times New Roman" w:cs="Times New Roman"/>
          <w:b/>
          <w:sz w:val="24"/>
          <w:szCs w:val="24"/>
        </w:rPr>
        <w:t xml:space="preserve">Поддержка развития </w:t>
      </w:r>
      <w:r w:rsidR="00FB129D">
        <w:rPr>
          <w:rFonts w:ascii="Times New Roman" w:hAnsi="Times New Roman" w:cs="Times New Roman"/>
          <w:b/>
          <w:sz w:val="24"/>
          <w:szCs w:val="24"/>
        </w:rPr>
        <w:t>сельского хозяйства, пищевой и перерабатывающей промышленности в Усть-Большерецком муниципальном районе</w:t>
      </w:r>
      <w:r w:rsidR="00344EDC">
        <w:rPr>
          <w:rFonts w:ascii="Times New Roman" w:hAnsi="Times New Roman" w:cs="Times New Roman"/>
          <w:b/>
          <w:sz w:val="24"/>
          <w:szCs w:val="24"/>
        </w:rPr>
        <w:t xml:space="preserve"> на 2016</w:t>
      </w:r>
      <w:r>
        <w:rPr>
          <w:rFonts w:ascii="Times New Roman" w:hAnsi="Times New Roman" w:cs="Times New Roman"/>
          <w:b/>
          <w:sz w:val="24"/>
          <w:szCs w:val="24"/>
        </w:rPr>
        <w:t xml:space="preserve"> год</w:t>
      </w:r>
      <w:r w:rsidRPr="007604FA">
        <w:rPr>
          <w:rFonts w:ascii="Times New Roman" w:hAnsi="Times New Roman" w:cs="Times New Roman"/>
          <w:b/>
          <w:sz w:val="24"/>
          <w:szCs w:val="24"/>
        </w:rPr>
        <w:t xml:space="preserve">» </w:t>
      </w:r>
    </w:p>
    <w:p w:rsidR="00992E20" w:rsidRPr="007661FF" w:rsidRDefault="00992E20" w:rsidP="00086AA6">
      <w:pPr>
        <w:spacing w:after="0" w:line="240" w:lineRule="auto"/>
        <w:rPr>
          <w:rFonts w:ascii="Times New Roman" w:hAnsi="Times New Roman" w:cs="Times New Roman"/>
          <w:b/>
          <w:sz w:val="24"/>
          <w:szCs w:val="24"/>
        </w:rPr>
      </w:pPr>
    </w:p>
    <w:tbl>
      <w:tblPr>
        <w:tblStyle w:val="a3"/>
        <w:tblW w:w="14552" w:type="dxa"/>
        <w:tblInd w:w="534" w:type="dxa"/>
        <w:tblLook w:val="04A0" w:firstRow="1" w:lastRow="0" w:firstColumn="1" w:lastColumn="0" w:noHBand="0" w:noVBand="1"/>
      </w:tblPr>
      <w:tblGrid>
        <w:gridCol w:w="546"/>
        <w:gridCol w:w="21"/>
        <w:gridCol w:w="2356"/>
        <w:gridCol w:w="14"/>
        <w:gridCol w:w="6423"/>
        <w:gridCol w:w="2702"/>
        <w:gridCol w:w="15"/>
        <w:gridCol w:w="2475"/>
      </w:tblGrid>
      <w:tr w:rsidR="00992E20" w:rsidRPr="00C546D3" w:rsidTr="008D508B">
        <w:trPr>
          <w:trHeight w:val="276"/>
        </w:trPr>
        <w:tc>
          <w:tcPr>
            <w:tcW w:w="547" w:type="dxa"/>
            <w:gridSpan w:val="2"/>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 п/п</w:t>
            </w:r>
          </w:p>
        </w:tc>
        <w:tc>
          <w:tcPr>
            <w:tcW w:w="2372" w:type="dxa"/>
            <w:gridSpan w:val="2"/>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Вид нормативного правового акта</w:t>
            </w:r>
          </w:p>
        </w:tc>
        <w:tc>
          <w:tcPr>
            <w:tcW w:w="6435"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Основные положения нормативного правового акта</w:t>
            </w:r>
          </w:p>
        </w:tc>
        <w:tc>
          <w:tcPr>
            <w:tcW w:w="2720" w:type="dxa"/>
            <w:gridSpan w:val="2"/>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Ответственный исполнитель и соисполнители</w:t>
            </w:r>
          </w:p>
        </w:tc>
        <w:tc>
          <w:tcPr>
            <w:tcW w:w="2478"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Ожидаемые сроки принятия</w:t>
            </w:r>
          </w:p>
        </w:tc>
      </w:tr>
      <w:tr w:rsidR="00992E20" w:rsidRPr="00C546D3" w:rsidTr="008D508B">
        <w:trPr>
          <w:trHeight w:val="649"/>
        </w:trPr>
        <w:tc>
          <w:tcPr>
            <w:tcW w:w="547" w:type="dxa"/>
            <w:gridSpan w:val="2"/>
            <w:vMerge/>
            <w:vAlign w:val="center"/>
          </w:tcPr>
          <w:p w:rsidR="00992E20" w:rsidRPr="00C546D3" w:rsidRDefault="00992E20" w:rsidP="006006C9">
            <w:pPr>
              <w:jc w:val="center"/>
              <w:rPr>
                <w:rFonts w:ascii="Times New Roman" w:hAnsi="Times New Roman" w:cs="Times New Roman"/>
              </w:rPr>
            </w:pPr>
          </w:p>
        </w:tc>
        <w:tc>
          <w:tcPr>
            <w:tcW w:w="2372" w:type="dxa"/>
            <w:gridSpan w:val="2"/>
            <w:vMerge/>
            <w:vAlign w:val="center"/>
          </w:tcPr>
          <w:p w:rsidR="00992E20" w:rsidRPr="00C546D3" w:rsidRDefault="00992E20" w:rsidP="006006C9">
            <w:pPr>
              <w:jc w:val="center"/>
              <w:rPr>
                <w:rFonts w:ascii="Times New Roman" w:hAnsi="Times New Roman" w:cs="Times New Roman"/>
              </w:rPr>
            </w:pPr>
          </w:p>
        </w:tc>
        <w:tc>
          <w:tcPr>
            <w:tcW w:w="6435" w:type="dxa"/>
            <w:vMerge/>
            <w:vAlign w:val="center"/>
          </w:tcPr>
          <w:p w:rsidR="00992E20" w:rsidRPr="00C546D3" w:rsidRDefault="00992E20" w:rsidP="006006C9">
            <w:pPr>
              <w:jc w:val="center"/>
              <w:rPr>
                <w:rFonts w:ascii="Times New Roman" w:hAnsi="Times New Roman" w:cs="Times New Roman"/>
              </w:rPr>
            </w:pPr>
          </w:p>
        </w:tc>
        <w:tc>
          <w:tcPr>
            <w:tcW w:w="2720" w:type="dxa"/>
            <w:gridSpan w:val="2"/>
            <w:vMerge/>
            <w:vAlign w:val="center"/>
          </w:tcPr>
          <w:p w:rsidR="00992E20" w:rsidRPr="00C546D3" w:rsidRDefault="00992E20" w:rsidP="006006C9">
            <w:pPr>
              <w:jc w:val="center"/>
              <w:rPr>
                <w:rFonts w:ascii="Times New Roman" w:hAnsi="Times New Roman" w:cs="Times New Roman"/>
              </w:rPr>
            </w:pPr>
          </w:p>
        </w:tc>
        <w:tc>
          <w:tcPr>
            <w:tcW w:w="2478" w:type="dxa"/>
            <w:vMerge/>
            <w:vAlign w:val="center"/>
          </w:tcPr>
          <w:p w:rsidR="00992E20" w:rsidRPr="00C546D3" w:rsidRDefault="00992E20" w:rsidP="006006C9">
            <w:pPr>
              <w:jc w:val="center"/>
              <w:rPr>
                <w:rFonts w:ascii="Times New Roman" w:hAnsi="Times New Roman" w:cs="Times New Roman"/>
              </w:rPr>
            </w:pPr>
          </w:p>
        </w:tc>
      </w:tr>
      <w:tr w:rsidR="00992E20" w:rsidRPr="00C546D3" w:rsidTr="008D508B">
        <w:tc>
          <w:tcPr>
            <w:tcW w:w="547" w:type="dxa"/>
            <w:gridSpan w:val="2"/>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1</w:t>
            </w:r>
          </w:p>
        </w:tc>
        <w:tc>
          <w:tcPr>
            <w:tcW w:w="2372" w:type="dxa"/>
            <w:gridSpan w:val="2"/>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2</w:t>
            </w:r>
          </w:p>
        </w:tc>
        <w:tc>
          <w:tcPr>
            <w:tcW w:w="6435" w:type="dxa"/>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3</w:t>
            </w:r>
          </w:p>
        </w:tc>
        <w:tc>
          <w:tcPr>
            <w:tcW w:w="2720" w:type="dxa"/>
            <w:gridSpan w:val="2"/>
          </w:tcPr>
          <w:p w:rsidR="00992E20" w:rsidRPr="00C546D3" w:rsidRDefault="0025283A" w:rsidP="006006C9">
            <w:pPr>
              <w:jc w:val="center"/>
              <w:rPr>
                <w:rFonts w:ascii="Times New Roman" w:hAnsi="Times New Roman" w:cs="Times New Roman"/>
              </w:rPr>
            </w:pPr>
            <w:r>
              <w:rPr>
                <w:rFonts w:ascii="Times New Roman" w:hAnsi="Times New Roman" w:cs="Times New Roman"/>
              </w:rPr>
              <w:t>4</w:t>
            </w:r>
          </w:p>
        </w:tc>
        <w:tc>
          <w:tcPr>
            <w:tcW w:w="2478" w:type="dxa"/>
          </w:tcPr>
          <w:p w:rsidR="00992E20" w:rsidRPr="00C546D3" w:rsidRDefault="0025283A" w:rsidP="006006C9">
            <w:pPr>
              <w:jc w:val="center"/>
              <w:rPr>
                <w:rFonts w:ascii="Times New Roman" w:hAnsi="Times New Roman" w:cs="Times New Roman"/>
              </w:rPr>
            </w:pPr>
            <w:r>
              <w:rPr>
                <w:rFonts w:ascii="Times New Roman" w:hAnsi="Times New Roman" w:cs="Times New Roman"/>
              </w:rPr>
              <w:t>5</w:t>
            </w:r>
          </w:p>
        </w:tc>
      </w:tr>
      <w:tr w:rsidR="00AC634C" w:rsidRPr="00C546D3" w:rsidTr="00812FA0">
        <w:trPr>
          <w:trHeight w:val="573"/>
        </w:trPr>
        <w:tc>
          <w:tcPr>
            <w:tcW w:w="547" w:type="dxa"/>
            <w:gridSpan w:val="2"/>
            <w:vAlign w:val="center"/>
          </w:tcPr>
          <w:p w:rsidR="00AC634C" w:rsidRPr="00C546D3" w:rsidRDefault="00AC634C" w:rsidP="006006C9">
            <w:pPr>
              <w:jc w:val="center"/>
              <w:rPr>
                <w:rFonts w:ascii="Times New Roman" w:hAnsi="Times New Roman" w:cs="Times New Roman"/>
              </w:rPr>
            </w:pPr>
            <w:r w:rsidRPr="00C546D3">
              <w:rPr>
                <w:rFonts w:ascii="Times New Roman" w:hAnsi="Times New Roman" w:cs="Times New Roman"/>
              </w:rPr>
              <w:t>1.</w:t>
            </w:r>
          </w:p>
        </w:tc>
        <w:tc>
          <w:tcPr>
            <w:tcW w:w="14005" w:type="dxa"/>
            <w:gridSpan w:val="6"/>
            <w:vAlign w:val="center"/>
          </w:tcPr>
          <w:p w:rsidR="00FB129D" w:rsidRDefault="00FB129D" w:rsidP="00812FA0">
            <w:pPr>
              <w:rPr>
                <w:rFonts w:ascii="Times New Roman" w:hAnsi="Times New Roman" w:cs="Times New Roman"/>
              </w:rPr>
            </w:pPr>
          </w:p>
          <w:p w:rsidR="00FB129D" w:rsidRPr="00C546D3" w:rsidRDefault="00AC634C" w:rsidP="00812FA0">
            <w:pPr>
              <w:jc w:val="center"/>
              <w:rPr>
                <w:rFonts w:ascii="Times New Roman" w:hAnsi="Times New Roman" w:cs="Times New Roman"/>
              </w:rPr>
            </w:pPr>
            <w:r w:rsidRPr="00C546D3">
              <w:rPr>
                <w:rFonts w:ascii="Times New Roman" w:hAnsi="Times New Roman" w:cs="Times New Roman"/>
              </w:rPr>
              <w:t xml:space="preserve">Муниципальная программа «Поддержка </w:t>
            </w:r>
            <w:r w:rsidR="006362BE" w:rsidRPr="00C546D3">
              <w:rPr>
                <w:rFonts w:ascii="Times New Roman" w:hAnsi="Times New Roman" w:cs="Times New Roman"/>
              </w:rPr>
              <w:t xml:space="preserve">развития </w:t>
            </w:r>
            <w:r w:rsidR="00FB129D">
              <w:rPr>
                <w:rFonts w:ascii="Times New Roman" w:hAnsi="Times New Roman" w:cs="Times New Roman"/>
              </w:rPr>
              <w:t xml:space="preserve">сельского хозяйства, пищевой и перерабатывающей промышленности в Усть-Большерецком муниципальном районе </w:t>
            </w:r>
            <w:r w:rsidR="003958CA">
              <w:rPr>
                <w:rFonts w:ascii="Times New Roman" w:hAnsi="Times New Roman" w:cs="Times New Roman"/>
              </w:rPr>
              <w:t>на 2016</w:t>
            </w:r>
            <w:r w:rsidR="006362BE" w:rsidRPr="00C546D3">
              <w:rPr>
                <w:rFonts w:ascii="Times New Roman" w:hAnsi="Times New Roman" w:cs="Times New Roman"/>
              </w:rPr>
              <w:t xml:space="preserve"> год</w:t>
            </w:r>
            <w:r w:rsidR="00086AA6" w:rsidRPr="00C546D3">
              <w:rPr>
                <w:rFonts w:ascii="Times New Roman" w:hAnsi="Times New Roman" w:cs="Times New Roman"/>
              </w:rPr>
              <w:t>»</w:t>
            </w:r>
          </w:p>
        </w:tc>
      </w:tr>
      <w:tr w:rsidR="00992E20" w:rsidRPr="00C546D3" w:rsidTr="008D508B">
        <w:tc>
          <w:tcPr>
            <w:tcW w:w="547" w:type="dxa"/>
            <w:gridSpan w:val="2"/>
            <w:vAlign w:val="center"/>
          </w:tcPr>
          <w:p w:rsidR="00992E20" w:rsidRPr="00C546D3" w:rsidRDefault="006362BE" w:rsidP="006006C9">
            <w:pPr>
              <w:jc w:val="center"/>
              <w:rPr>
                <w:rFonts w:ascii="Times New Roman" w:hAnsi="Times New Roman" w:cs="Times New Roman"/>
              </w:rPr>
            </w:pPr>
            <w:r w:rsidRPr="00C546D3">
              <w:rPr>
                <w:rFonts w:ascii="Times New Roman" w:hAnsi="Times New Roman" w:cs="Times New Roman"/>
              </w:rPr>
              <w:t>1</w:t>
            </w:r>
            <w:r w:rsidR="00992E20" w:rsidRPr="00C546D3">
              <w:rPr>
                <w:rFonts w:ascii="Times New Roman" w:hAnsi="Times New Roman" w:cs="Times New Roman"/>
              </w:rPr>
              <w:t>.</w:t>
            </w:r>
            <w:r w:rsidRPr="00C546D3">
              <w:rPr>
                <w:rFonts w:ascii="Times New Roman" w:hAnsi="Times New Roman" w:cs="Times New Roman"/>
              </w:rPr>
              <w:t>1.</w:t>
            </w:r>
          </w:p>
        </w:tc>
        <w:tc>
          <w:tcPr>
            <w:tcW w:w="2372" w:type="dxa"/>
            <w:gridSpan w:val="2"/>
          </w:tcPr>
          <w:p w:rsidR="00992E20" w:rsidRPr="00C546D3" w:rsidRDefault="006362BE"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5" w:type="dxa"/>
          </w:tcPr>
          <w:p w:rsidR="00992E20" w:rsidRPr="00C546D3" w:rsidRDefault="00086AA6" w:rsidP="00F94737">
            <w:pPr>
              <w:rPr>
                <w:rFonts w:ascii="Times New Roman" w:hAnsi="Times New Roman" w:cs="Times New Roman"/>
              </w:rPr>
            </w:pPr>
            <w:r w:rsidRPr="00C546D3">
              <w:rPr>
                <w:rFonts w:ascii="Times New Roman" w:hAnsi="Times New Roman" w:cs="Times New Roman"/>
              </w:rPr>
              <w:t xml:space="preserve">Утверждение положения о Комиссии по реализации мероприятий муниципальной программы «Поддержка развития </w:t>
            </w:r>
            <w:r w:rsidR="00F94737">
              <w:rPr>
                <w:rFonts w:ascii="Times New Roman" w:hAnsi="Times New Roman" w:cs="Times New Roman"/>
              </w:rPr>
              <w:t>сельского хозяйства, пищевой и перерабатывающей промышленности в</w:t>
            </w:r>
            <w:r w:rsidRPr="00C546D3">
              <w:rPr>
                <w:rFonts w:ascii="Times New Roman" w:hAnsi="Times New Roman" w:cs="Times New Roman"/>
              </w:rPr>
              <w:t xml:space="preserve"> Усть-Б</w:t>
            </w:r>
            <w:r w:rsidR="00F94737">
              <w:rPr>
                <w:rFonts w:ascii="Times New Roman" w:hAnsi="Times New Roman" w:cs="Times New Roman"/>
              </w:rPr>
              <w:t xml:space="preserve">ольшерецком муниципальном районе </w:t>
            </w:r>
            <w:r w:rsidR="003958CA">
              <w:rPr>
                <w:rFonts w:ascii="Times New Roman" w:hAnsi="Times New Roman" w:cs="Times New Roman"/>
              </w:rPr>
              <w:t xml:space="preserve"> на 2016</w:t>
            </w:r>
            <w:r w:rsidRPr="00C546D3">
              <w:rPr>
                <w:rFonts w:ascii="Times New Roman" w:hAnsi="Times New Roman" w:cs="Times New Roman"/>
              </w:rPr>
              <w:t xml:space="preserve"> год»</w:t>
            </w:r>
          </w:p>
        </w:tc>
        <w:tc>
          <w:tcPr>
            <w:tcW w:w="2720" w:type="dxa"/>
            <w:gridSpan w:val="2"/>
          </w:tcPr>
          <w:p w:rsidR="00992E20" w:rsidRPr="00C546D3" w:rsidRDefault="00086AA6"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8" w:type="dxa"/>
          </w:tcPr>
          <w:p w:rsidR="00086AA6" w:rsidRPr="00C546D3" w:rsidRDefault="00086AA6" w:rsidP="006006C9">
            <w:pPr>
              <w:rPr>
                <w:rFonts w:ascii="Times New Roman" w:hAnsi="Times New Roman" w:cs="Times New Roman"/>
              </w:rPr>
            </w:pPr>
          </w:p>
          <w:p w:rsidR="00992E20" w:rsidRPr="00C546D3" w:rsidRDefault="004A688D" w:rsidP="0093022F">
            <w:pPr>
              <w:rPr>
                <w:rFonts w:ascii="Times New Roman" w:hAnsi="Times New Roman" w:cs="Times New Roman"/>
              </w:rPr>
            </w:pPr>
            <w:r>
              <w:rPr>
                <w:rFonts w:ascii="Times New Roman" w:hAnsi="Times New Roman" w:cs="Times New Roman"/>
              </w:rPr>
              <w:t>2 квартал 2016 года</w:t>
            </w:r>
          </w:p>
        </w:tc>
      </w:tr>
      <w:tr w:rsidR="004A688D" w:rsidRPr="00C546D3" w:rsidTr="00812FA0">
        <w:trPr>
          <w:trHeight w:val="617"/>
        </w:trPr>
        <w:tc>
          <w:tcPr>
            <w:tcW w:w="14552" w:type="dxa"/>
            <w:gridSpan w:val="8"/>
            <w:vAlign w:val="center"/>
          </w:tcPr>
          <w:p w:rsidR="00812FA0" w:rsidRPr="00C546D3" w:rsidRDefault="004A688D" w:rsidP="00812FA0">
            <w:pPr>
              <w:rPr>
                <w:rFonts w:ascii="Times New Roman" w:hAnsi="Times New Roman" w:cs="Times New Roman"/>
              </w:rPr>
            </w:pPr>
            <w:r>
              <w:rPr>
                <w:rFonts w:ascii="Times New Roman" w:hAnsi="Times New Roman" w:cs="Times New Roman"/>
              </w:rPr>
              <w:t>Подпрограмма 1 «Развитие животноводства»</w:t>
            </w:r>
          </w:p>
        </w:tc>
      </w:tr>
      <w:tr w:rsidR="004A688D" w:rsidRPr="00C546D3" w:rsidTr="008D508B">
        <w:tc>
          <w:tcPr>
            <w:tcW w:w="547" w:type="dxa"/>
            <w:gridSpan w:val="2"/>
            <w:vAlign w:val="center"/>
          </w:tcPr>
          <w:p w:rsidR="004A688D" w:rsidRPr="00C546D3" w:rsidRDefault="004A688D" w:rsidP="006006C9">
            <w:pPr>
              <w:jc w:val="center"/>
              <w:rPr>
                <w:rFonts w:ascii="Times New Roman" w:hAnsi="Times New Roman" w:cs="Times New Roman"/>
              </w:rPr>
            </w:pPr>
            <w:r>
              <w:rPr>
                <w:rFonts w:ascii="Times New Roman" w:hAnsi="Times New Roman" w:cs="Times New Roman"/>
              </w:rPr>
              <w:t>1.2.</w:t>
            </w:r>
          </w:p>
        </w:tc>
        <w:tc>
          <w:tcPr>
            <w:tcW w:w="2372" w:type="dxa"/>
            <w:gridSpan w:val="2"/>
          </w:tcPr>
          <w:p w:rsidR="004A688D" w:rsidRPr="00C546D3" w:rsidRDefault="004A688D"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5" w:type="dxa"/>
          </w:tcPr>
          <w:p w:rsidR="004A688D" w:rsidRPr="00C546D3" w:rsidRDefault="004A688D" w:rsidP="00F94737">
            <w:pPr>
              <w:rPr>
                <w:rFonts w:ascii="Times New Roman" w:hAnsi="Times New Roman" w:cs="Times New Roman"/>
              </w:rPr>
            </w:pPr>
            <w:r>
              <w:rPr>
                <w:rFonts w:ascii="Times New Roman" w:hAnsi="Times New Roman" w:cs="Times New Roman"/>
              </w:rPr>
              <w:t>Утверждение Порядка предоставления субсидии на завершение реконструкции бытовых вспомогательных помещений и молочного блока</w:t>
            </w:r>
          </w:p>
        </w:tc>
        <w:tc>
          <w:tcPr>
            <w:tcW w:w="2720" w:type="dxa"/>
            <w:gridSpan w:val="2"/>
          </w:tcPr>
          <w:p w:rsidR="004A688D" w:rsidRPr="00C546D3" w:rsidRDefault="004A688D"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8" w:type="dxa"/>
          </w:tcPr>
          <w:p w:rsidR="004A688D" w:rsidRPr="00C546D3" w:rsidRDefault="004A688D" w:rsidP="006006C9">
            <w:pPr>
              <w:rPr>
                <w:rFonts w:ascii="Times New Roman" w:hAnsi="Times New Roman" w:cs="Times New Roman"/>
              </w:rPr>
            </w:pPr>
            <w:r>
              <w:rPr>
                <w:rFonts w:ascii="Times New Roman" w:hAnsi="Times New Roman" w:cs="Times New Roman"/>
              </w:rPr>
              <w:t>2 квартал 2016 года</w:t>
            </w:r>
          </w:p>
        </w:tc>
      </w:tr>
      <w:tr w:rsidR="00573283" w:rsidRPr="00C546D3" w:rsidTr="008D508B">
        <w:tc>
          <w:tcPr>
            <w:tcW w:w="547" w:type="dxa"/>
            <w:gridSpan w:val="2"/>
            <w:vAlign w:val="center"/>
          </w:tcPr>
          <w:p w:rsidR="00573283" w:rsidRDefault="00573283" w:rsidP="006006C9">
            <w:pPr>
              <w:jc w:val="center"/>
              <w:rPr>
                <w:rFonts w:ascii="Times New Roman" w:hAnsi="Times New Roman" w:cs="Times New Roman"/>
              </w:rPr>
            </w:pPr>
            <w:r>
              <w:rPr>
                <w:rFonts w:ascii="Times New Roman" w:hAnsi="Times New Roman" w:cs="Times New Roman"/>
              </w:rPr>
              <w:t>1.3.</w:t>
            </w:r>
          </w:p>
        </w:tc>
        <w:tc>
          <w:tcPr>
            <w:tcW w:w="2372" w:type="dxa"/>
            <w:gridSpan w:val="2"/>
          </w:tcPr>
          <w:p w:rsidR="00573283" w:rsidRPr="00C546D3" w:rsidRDefault="00573283" w:rsidP="006006C9">
            <w:pPr>
              <w:rPr>
                <w:rFonts w:ascii="Times New Roman" w:hAnsi="Times New Roman" w:cs="Times New Roman"/>
              </w:rPr>
            </w:pPr>
            <w:r>
              <w:rPr>
                <w:rFonts w:ascii="Times New Roman" w:hAnsi="Times New Roman" w:cs="Times New Roman"/>
              </w:rPr>
              <w:t>Постановление Администрации Усть-Большерецкого муниципального района</w:t>
            </w:r>
          </w:p>
        </w:tc>
        <w:tc>
          <w:tcPr>
            <w:tcW w:w="6435" w:type="dxa"/>
          </w:tcPr>
          <w:p w:rsidR="00573283" w:rsidRDefault="00573283" w:rsidP="00F94737">
            <w:pPr>
              <w:rPr>
                <w:rFonts w:ascii="Times New Roman" w:hAnsi="Times New Roman" w:cs="Times New Roman"/>
              </w:rPr>
            </w:pPr>
            <w:r>
              <w:rPr>
                <w:rFonts w:ascii="Times New Roman" w:hAnsi="Times New Roman" w:cs="Times New Roman"/>
              </w:rPr>
              <w:t xml:space="preserve">Утверждение Порядка </w:t>
            </w:r>
            <w:r w:rsidR="00812FA0">
              <w:rPr>
                <w:rFonts w:ascii="Times New Roman" w:hAnsi="Times New Roman" w:cs="Times New Roman"/>
              </w:rPr>
              <w:t>предоставления субсидии сельскохозяйственным товаропроизводителям на возмещение затрат на приобретение</w:t>
            </w:r>
            <w:r w:rsidR="00B3661B">
              <w:rPr>
                <w:rFonts w:ascii="Times New Roman" w:hAnsi="Times New Roman" w:cs="Times New Roman"/>
              </w:rPr>
              <w:t xml:space="preserve"> и доставку</w:t>
            </w:r>
            <w:r w:rsidR="00812FA0">
              <w:rPr>
                <w:rFonts w:ascii="Times New Roman" w:hAnsi="Times New Roman" w:cs="Times New Roman"/>
              </w:rPr>
              <w:t xml:space="preserve"> кормов для сельскохозяйственных животных</w:t>
            </w:r>
          </w:p>
        </w:tc>
        <w:tc>
          <w:tcPr>
            <w:tcW w:w="2720" w:type="dxa"/>
            <w:gridSpan w:val="2"/>
          </w:tcPr>
          <w:p w:rsidR="00573283" w:rsidRPr="00C546D3" w:rsidRDefault="00812FA0" w:rsidP="006006C9">
            <w:pPr>
              <w:rPr>
                <w:rFonts w:ascii="Times New Roman" w:hAnsi="Times New Roman" w:cs="Times New Roman"/>
              </w:rPr>
            </w:pPr>
            <w:r>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8" w:type="dxa"/>
          </w:tcPr>
          <w:p w:rsidR="00573283" w:rsidRDefault="00812FA0" w:rsidP="006006C9">
            <w:pPr>
              <w:rPr>
                <w:rFonts w:ascii="Times New Roman" w:hAnsi="Times New Roman" w:cs="Times New Roman"/>
              </w:rPr>
            </w:pPr>
            <w:r>
              <w:rPr>
                <w:rFonts w:ascii="Times New Roman" w:hAnsi="Times New Roman" w:cs="Times New Roman"/>
              </w:rPr>
              <w:t>2 квартал 2016 год</w:t>
            </w:r>
          </w:p>
        </w:tc>
      </w:tr>
      <w:tr w:rsidR="004A688D" w:rsidRPr="00C546D3" w:rsidTr="00812FA0">
        <w:trPr>
          <w:trHeight w:val="557"/>
        </w:trPr>
        <w:tc>
          <w:tcPr>
            <w:tcW w:w="14552" w:type="dxa"/>
            <w:gridSpan w:val="8"/>
            <w:vAlign w:val="center"/>
          </w:tcPr>
          <w:p w:rsidR="004A688D" w:rsidRDefault="004A688D" w:rsidP="006006C9">
            <w:pPr>
              <w:rPr>
                <w:rFonts w:ascii="Times New Roman" w:hAnsi="Times New Roman" w:cs="Times New Roman"/>
              </w:rPr>
            </w:pPr>
            <w:r>
              <w:rPr>
                <w:rFonts w:ascii="Times New Roman" w:hAnsi="Times New Roman" w:cs="Times New Roman"/>
              </w:rPr>
              <w:lastRenderedPageBreak/>
              <w:t>Подпрограмма 2 « Развитие растениеводства и мелиорации земель сельскохозяйственного назначения»</w:t>
            </w:r>
          </w:p>
        </w:tc>
      </w:tr>
      <w:tr w:rsidR="004A688D" w:rsidRPr="00C546D3" w:rsidTr="008D508B">
        <w:trPr>
          <w:trHeight w:val="1401"/>
        </w:trPr>
        <w:tc>
          <w:tcPr>
            <w:tcW w:w="547" w:type="dxa"/>
            <w:gridSpan w:val="2"/>
            <w:vAlign w:val="center"/>
          </w:tcPr>
          <w:p w:rsidR="004A688D" w:rsidRDefault="00812FA0" w:rsidP="006006C9">
            <w:pPr>
              <w:jc w:val="center"/>
              <w:rPr>
                <w:rFonts w:ascii="Times New Roman" w:hAnsi="Times New Roman" w:cs="Times New Roman"/>
              </w:rPr>
            </w:pPr>
            <w:r>
              <w:rPr>
                <w:rFonts w:ascii="Times New Roman" w:hAnsi="Times New Roman" w:cs="Times New Roman"/>
              </w:rPr>
              <w:t>1.4</w:t>
            </w:r>
            <w:r w:rsidR="004A688D">
              <w:rPr>
                <w:rFonts w:ascii="Times New Roman" w:hAnsi="Times New Roman" w:cs="Times New Roman"/>
              </w:rPr>
              <w:t>.</w:t>
            </w:r>
          </w:p>
        </w:tc>
        <w:tc>
          <w:tcPr>
            <w:tcW w:w="2372" w:type="dxa"/>
            <w:gridSpan w:val="2"/>
          </w:tcPr>
          <w:p w:rsidR="004A688D" w:rsidRPr="00C546D3" w:rsidRDefault="008E72C2"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5" w:type="dxa"/>
          </w:tcPr>
          <w:p w:rsidR="004A688D" w:rsidRDefault="008E72C2" w:rsidP="00F94737">
            <w:pPr>
              <w:rPr>
                <w:rFonts w:ascii="Times New Roman" w:hAnsi="Times New Roman" w:cs="Times New Roman"/>
              </w:rPr>
            </w:pPr>
            <w:r>
              <w:rPr>
                <w:rFonts w:ascii="Times New Roman" w:hAnsi="Times New Roman" w:cs="Times New Roman"/>
              </w:rPr>
              <w:t>Утверждение Порядка предоставления субсидии на приобретение минеральных удобрений и проведение культуртехнических мероприятий на мелиорируемых землях</w:t>
            </w:r>
          </w:p>
        </w:tc>
        <w:tc>
          <w:tcPr>
            <w:tcW w:w="2720" w:type="dxa"/>
            <w:gridSpan w:val="2"/>
          </w:tcPr>
          <w:p w:rsidR="004A688D" w:rsidRPr="00C546D3" w:rsidRDefault="008E72C2"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8" w:type="dxa"/>
          </w:tcPr>
          <w:p w:rsidR="004A688D" w:rsidRDefault="008E72C2" w:rsidP="006006C9">
            <w:pPr>
              <w:rPr>
                <w:rFonts w:ascii="Times New Roman" w:hAnsi="Times New Roman" w:cs="Times New Roman"/>
              </w:rPr>
            </w:pPr>
            <w:r>
              <w:rPr>
                <w:rFonts w:ascii="Times New Roman" w:hAnsi="Times New Roman" w:cs="Times New Roman"/>
              </w:rPr>
              <w:t>2 квартал 2016 года</w:t>
            </w:r>
          </w:p>
        </w:tc>
      </w:tr>
      <w:tr w:rsidR="00812FA0" w:rsidRPr="00C546D3" w:rsidTr="008D508B">
        <w:trPr>
          <w:trHeight w:val="1404"/>
        </w:trPr>
        <w:tc>
          <w:tcPr>
            <w:tcW w:w="547" w:type="dxa"/>
            <w:gridSpan w:val="2"/>
            <w:vAlign w:val="center"/>
          </w:tcPr>
          <w:p w:rsidR="00812FA0" w:rsidRDefault="00812FA0" w:rsidP="006006C9">
            <w:pPr>
              <w:jc w:val="center"/>
              <w:rPr>
                <w:rFonts w:ascii="Times New Roman" w:hAnsi="Times New Roman" w:cs="Times New Roman"/>
              </w:rPr>
            </w:pPr>
            <w:r>
              <w:rPr>
                <w:rFonts w:ascii="Times New Roman" w:hAnsi="Times New Roman" w:cs="Times New Roman"/>
              </w:rPr>
              <w:t>1.5.</w:t>
            </w:r>
          </w:p>
        </w:tc>
        <w:tc>
          <w:tcPr>
            <w:tcW w:w="2372" w:type="dxa"/>
            <w:gridSpan w:val="2"/>
          </w:tcPr>
          <w:p w:rsidR="00812FA0" w:rsidRPr="00C546D3" w:rsidRDefault="00812FA0"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5" w:type="dxa"/>
          </w:tcPr>
          <w:p w:rsidR="00812FA0" w:rsidRDefault="00812FA0" w:rsidP="00F94737">
            <w:pPr>
              <w:rPr>
                <w:rFonts w:ascii="Times New Roman" w:hAnsi="Times New Roman" w:cs="Times New Roman"/>
              </w:rPr>
            </w:pPr>
            <w:r>
              <w:rPr>
                <w:rFonts w:ascii="Times New Roman" w:hAnsi="Times New Roman" w:cs="Times New Roman"/>
              </w:rPr>
              <w:t>Утверждение Порядка предоставления грантов сельскохозяйственным товаропроизводителям на строительство круглогодичных теплиц для выращивания овощей в закрытом грунте</w:t>
            </w:r>
          </w:p>
        </w:tc>
        <w:tc>
          <w:tcPr>
            <w:tcW w:w="2720" w:type="dxa"/>
            <w:gridSpan w:val="2"/>
          </w:tcPr>
          <w:p w:rsidR="00812FA0" w:rsidRPr="00C546D3" w:rsidRDefault="00812FA0"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8" w:type="dxa"/>
          </w:tcPr>
          <w:p w:rsidR="00812FA0" w:rsidRDefault="00812FA0" w:rsidP="006006C9">
            <w:pPr>
              <w:rPr>
                <w:rFonts w:ascii="Times New Roman" w:hAnsi="Times New Roman" w:cs="Times New Roman"/>
              </w:rPr>
            </w:pPr>
            <w:r>
              <w:rPr>
                <w:rFonts w:ascii="Times New Roman" w:hAnsi="Times New Roman" w:cs="Times New Roman"/>
              </w:rPr>
              <w:t>2 квартал 2016 год</w:t>
            </w:r>
          </w:p>
        </w:tc>
      </w:tr>
      <w:tr w:rsidR="008D508B" w:rsidRPr="00F763D0" w:rsidTr="008D508B">
        <w:trPr>
          <w:trHeight w:val="433"/>
        </w:trPr>
        <w:tc>
          <w:tcPr>
            <w:tcW w:w="14552" w:type="dxa"/>
            <w:gridSpan w:val="8"/>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Подпрограмма 3 « Развитие пищевой и перерабатывающей промышленности»</w:t>
            </w:r>
          </w:p>
        </w:tc>
      </w:tr>
      <w:tr w:rsidR="008D508B" w:rsidRPr="00F763D0" w:rsidTr="008D508B">
        <w:trPr>
          <w:trHeight w:val="1403"/>
        </w:trPr>
        <w:tc>
          <w:tcPr>
            <w:tcW w:w="526" w:type="dxa"/>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 xml:space="preserve">1.6. </w:t>
            </w:r>
          </w:p>
        </w:tc>
        <w:tc>
          <w:tcPr>
            <w:tcW w:w="2379" w:type="dxa"/>
            <w:gridSpan w:val="2"/>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Постановление Администрации Усть-Большерецкого муниципального района</w:t>
            </w:r>
          </w:p>
        </w:tc>
        <w:tc>
          <w:tcPr>
            <w:tcW w:w="6449" w:type="dxa"/>
            <w:gridSpan w:val="2"/>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Утверждение Порядка предоставления субсидии</w:t>
            </w:r>
            <w:r w:rsidRPr="008F5CF3">
              <w:rPr>
                <w:rFonts w:ascii="Times New Roman" w:hAnsi="Times New Roman" w:cs="Times New Roman"/>
                <w:sz w:val="20"/>
                <w:szCs w:val="20"/>
              </w:rPr>
              <w:t xml:space="preserve"> </w:t>
            </w:r>
            <w:r w:rsidRPr="008F5CF3">
              <w:rPr>
                <w:rFonts w:ascii="Times New Roman" w:hAnsi="Times New Roman" w:cs="Times New Roman"/>
              </w:rPr>
              <w:t xml:space="preserve">юридическим лицам и индивидуальным предпринимателям, осуществляющим производство хлеба в Усть-Большерецком муниципальном районе, на возмещение части затрат связанных с приобретением и доставкой топлива (дров)  </w:t>
            </w:r>
          </w:p>
        </w:tc>
        <w:tc>
          <w:tcPr>
            <w:tcW w:w="2705" w:type="dxa"/>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93" w:type="dxa"/>
            <w:gridSpan w:val="2"/>
            <w:vAlign w:val="center"/>
          </w:tcPr>
          <w:p w:rsidR="008D508B" w:rsidRPr="008F5CF3" w:rsidRDefault="008D508B" w:rsidP="006006C9">
            <w:pPr>
              <w:rPr>
                <w:rFonts w:ascii="Times New Roman" w:hAnsi="Times New Roman" w:cs="Times New Roman"/>
              </w:rPr>
            </w:pPr>
            <w:r w:rsidRPr="008F5CF3">
              <w:rPr>
                <w:rFonts w:ascii="Times New Roman" w:hAnsi="Times New Roman" w:cs="Times New Roman"/>
              </w:rPr>
              <w:t>2 квартал 2016 год</w:t>
            </w:r>
          </w:p>
        </w:tc>
      </w:tr>
    </w:tbl>
    <w:p w:rsidR="00B90A25" w:rsidRPr="00F763D0" w:rsidRDefault="00B90A25" w:rsidP="008E72C2">
      <w:pPr>
        <w:spacing w:after="0" w:line="240" w:lineRule="auto"/>
        <w:rPr>
          <w:rFonts w:ascii="Times New Roman" w:hAnsi="Times New Roman" w:cs="Times New Roman"/>
          <w:b/>
          <w:sz w:val="20"/>
          <w:szCs w:val="20"/>
        </w:rPr>
      </w:pPr>
    </w:p>
    <w:p w:rsidR="00812FA0" w:rsidRDefault="00812FA0">
      <w:pPr>
        <w:rPr>
          <w:rFonts w:ascii="Times New Roman" w:hAnsi="Times New Roman" w:cs="Times New Roman"/>
          <w:sz w:val="20"/>
          <w:szCs w:val="20"/>
        </w:rPr>
      </w:pPr>
      <w:r>
        <w:rPr>
          <w:rFonts w:ascii="Times New Roman" w:hAnsi="Times New Roman" w:cs="Times New Roman"/>
          <w:sz w:val="20"/>
          <w:szCs w:val="20"/>
        </w:rPr>
        <w:br w:type="page"/>
      </w:r>
    </w:p>
    <w:p w:rsidR="00086AA6" w:rsidRDefault="00086AA6" w:rsidP="00086AA6">
      <w:pPr>
        <w:spacing w:after="0" w:line="240" w:lineRule="auto"/>
        <w:ind w:left="5670"/>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605EC6">
        <w:rPr>
          <w:rFonts w:ascii="Times New Roman" w:hAnsi="Times New Roman" w:cs="Times New Roman"/>
          <w:sz w:val="20"/>
          <w:szCs w:val="20"/>
        </w:rPr>
        <w:t xml:space="preserve">№ </w:t>
      </w:r>
      <w:r w:rsidR="0029113F">
        <w:rPr>
          <w:rFonts w:ascii="Times New Roman" w:hAnsi="Times New Roman" w:cs="Times New Roman"/>
          <w:sz w:val="20"/>
          <w:szCs w:val="20"/>
        </w:rPr>
        <w:t>4</w:t>
      </w:r>
    </w:p>
    <w:p w:rsidR="00086AA6" w:rsidRDefault="00086AA6" w:rsidP="00086AA6">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446064" w:rsidRDefault="00086AA6" w:rsidP="00446064">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sidR="00446064">
        <w:rPr>
          <w:rFonts w:ascii="Times New Roman" w:hAnsi="Times New Roman" w:cs="Times New Roman"/>
          <w:sz w:val="20"/>
          <w:szCs w:val="20"/>
        </w:rPr>
        <w:t>сельского хозяйства,</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пищевой и перерабатывающей промышленности</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 Усть-Большерецком</w:t>
      </w:r>
      <w:r w:rsidR="00086AA6"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086AA6" w:rsidRP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00086AA6" w:rsidRPr="00012DA7">
        <w:rPr>
          <w:rFonts w:ascii="Times New Roman" w:hAnsi="Times New Roman" w:cs="Times New Roman"/>
          <w:sz w:val="20"/>
          <w:szCs w:val="20"/>
        </w:rPr>
        <w:t xml:space="preserve"> год»</w:t>
      </w:r>
    </w:p>
    <w:p w:rsidR="00086AA6" w:rsidRPr="00C546D3" w:rsidRDefault="00086AA6" w:rsidP="00086AA6">
      <w:pPr>
        <w:spacing w:after="0" w:line="240" w:lineRule="auto"/>
        <w:ind w:left="5670"/>
        <w:jc w:val="both"/>
        <w:rPr>
          <w:rFonts w:ascii="Times New Roman" w:hAnsi="Times New Roman" w:cs="Times New Roman"/>
          <w:sz w:val="24"/>
          <w:szCs w:val="24"/>
        </w:rPr>
      </w:pPr>
    </w:p>
    <w:p w:rsidR="00086AA6" w:rsidRPr="00C546D3" w:rsidRDefault="00086AA6" w:rsidP="00086AA6">
      <w:pPr>
        <w:spacing w:after="0" w:line="240" w:lineRule="auto"/>
        <w:jc w:val="center"/>
        <w:rPr>
          <w:rFonts w:ascii="Times New Roman" w:hAnsi="Times New Roman" w:cs="Times New Roman"/>
          <w:sz w:val="24"/>
          <w:szCs w:val="24"/>
        </w:rPr>
      </w:pPr>
    </w:p>
    <w:p w:rsidR="00086AA6" w:rsidRPr="00C546D3" w:rsidRDefault="00086AA6" w:rsidP="00086AA6">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 xml:space="preserve">Ресурсное обеспечение реализации муниципальной программы «Поддержка развития </w:t>
      </w:r>
      <w:r w:rsidR="00446064">
        <w:rPr>
          <w:rFonts w:ascii="Times New Roman" w:hAnsi="Times New Roman" w:cs="Times New Roman"/>
          <w:b/>
          <w:sz w:val="24"/>
          <w:szCs w:val="24"/>
        </w:rPr>
        <w:t xml:space="preserve">сельского хозяйства, пищевой и перерабатывающей промышленности в </w:t>
      </w:r>
      <w:r w:rsidRPr="00C546D3">
        <w:rPr>
          <w:rFonts w:ascii="Times New Roman" w:hAnsi="Times New Roman" w:cs="Times New Roman"/>
          <w:b/>
          <w:sz w:val="24"/>
          <w:szCs w:val="24"/>
        </w:rPr>
        <w:t xml:space="preserve"> Усть-Большерецко</w:t>
      </w:r>
      <w:r w:rsidR="00446064">
        <w:rPr>
          <w:rFonts w:ascii="Times New Roman" w:hAnsi="Times New Roman" w:cs="Times New Roman"/>
          <w:b/>
          <w:sz w:val="24"/>
          <w:szCs w:val="24"/>
        </w:rPr>
        <w:t>м муниципальном районе</w:t>
      </w:r>
      <w:r w:rsidR="00780384">
        <w:rPr>
          <w:rFonts w:ascii="Times New Roman" w:hAnsi="Times New Roman" w:cs="Times New Roman"/>
          <w:b/>
          <w:sz w:val="24"/>
          <w:szCs w:val="24"/>
        </w:rPr>
        <w:t xml:space="preserve"> на 2016</w:t>
      </w:r>
      <w:r w:rsidRPr="00C546D3">
        <w:rPr>
          <w:rFonts w:ascii="Times New Roman" w:hAnsi="Times New Roman" w:cs="Times New Roman"/>
          <w:b/>
          <w:sz w:val="24"/>
          <w:szCs w:val="24"/>
        </w:rPr>
        <w:t xml:space="preserve"> год» </w:t>
      </w:r>
    </w:p>
    <w:p w:rsidR="00086AA6" w:rsidRPr="00C546D3" w:rsidRDefault="00086AA6" w:rsidP="00086AA6">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за счет средств местного бюджета</w:t>
      </w:r>
    </w:p>
    <w:p w:rsidR="00086AA6" w:rsidRPr="00C546D3" w:rsidRDefault="00086AA6" w:rsidP="00086AA6">
      <w:pPr>
        <w:spacing w:after="0" w:line="240" w:lineRule="auto"/>
        <w:jc w:val="cente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2093"/>
        <w:gridCol w:w="6095"/>
        <w:gridCol w:w="5670"/>
        <w:gridCol w:w="1559"/>
      </w:tblGrid>
      <w:tr w:rsidR="00086AA6" w:rsidRPr="00662C7A" w:rsidTr="006006C9">
        <w:tc>
          <w:tcPr>
            <w:tcW w:w="2093"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Статус</w:t>
            </w:r>
          </w:p>
        </w:tc>
        <w:tc>
          <w:tcPr>
            <w:tcW w:w="6095"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Наименование</w:t>
            </w:r>
          </w:p>
        </w:tc>
        <w:tc>
          <w:tcPr>
            <w:tcW w:w="5670"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Ответственный исполнитель</w:t>
            </w:r>
          </w:p>
        </w:tc>
        <w:tc>
          <w:tcPr>
            <w:tcW w:w="1559" w:type="dxa"/>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 xml:space="preserve">Расходы </w:t>
            </w:r>
          </w:p>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(тыс. рублей)</w:t>
            </w:r>
          </w:p>
        </w:tc>
      </w:tr>
      <w:tr w:rsidR="00086AA6" w:rsidRPr="00662C7A" w:rsidTr="006006C9">
        <w:tc>
          <w:tcPr>
            <w:tcW w:w="2093" w:type="dxa"/>
            <w:vMerge/>
            <w:vAlign w:val="center"/>
          </w:tcPr>
          <w:p w:rsidR="00086AA6" w:rsidRPr="00662C7A" w:rsidRDefault="00086AA6" w:rsidP="006006C9">
            <w:pPr>
              <w:jc w:val="center"/>
              <w:rPr>
                <w:rFonts w:ascii="Times New Roman" w:hAnsi="Times New Roman" w:cs="Times New Roman"/>
              </w:rPr>
            </w:pPr>
          </w:p>
        </w:tc>
        <w:tc>
          <w:tcPr>
            <w:tcW w:w="6095" w:type="dxa"/>
            <w:vMerge/>
            <w:vAlign w:val="center"/>
          </w:tcPr>
          <w:p w:rsidR="00086AA6" w:rsidRPr="00662C7A" w:rsidRDefault="00086AA6" w:rsidP="006006C9">
            <w:pPr>
              <w:jc w:val="center"/>
              <w:rPr>
                <w:rFonts w:ascii="Times New Roman" w:hAnsi="Times New Roman" w:cs="Times New Roman"/>
              </w:rPr>
            </w:pPr>
          </w:p>
        </w:tc>
        <w:tc>
          <w:tcPr>
            <w:tcW w:w="5670" w:type="dxa"/>
            <w:vMerge/>
            <w:vAlign w:val="center"/>
          </w:tcPr>
          <w:p w:rsidR="00086AA6" w:rsidRPr="00662C7A" w:rsidRDefault="00086AA6" w:rsidP="006006C9">
            <w:pPr>
              <w:jc w:val="center"/>
              <w:rPr>
                <w:rFonts w:ascii="Times New Roman" w:hAnsi="Times New Roman" w:cs="Times New Roman"/>
              </w:rPr>
            </w:pPr>
          </w:p>
        </w:tc>
        <w:tc>
          <w:tcPr>
            <w:tcW w:w="1559" w:type="dxa"/>
            <w:vAlign w:val="center"/>
          </w:tcPr>
          <w:p w:rsidR="00086AA6" w:rsidRPr="00662C7A" w:rsidRDefault="00780384" w:rsidP="006006C9">
            <w:pPr>
              <w:jc w:val="center"/>
              <w:rPr>
                <w:rFonts w:ascii="Times New Roman" w:hAnsi="Times New Roman" w:cs="Times New Roman"/>
              </w:rPr>
            </w:pPr>
            <w:r>
              <w:rPr>
                <w:rFonts w:ascii="Times New Roman" w:hAnsi="Times New Roman" w:cs="Times New Roman"/>
              </w:rPr>
              <w:t>2016</w:t>
            </w:r>
            <w:r w:rsidR="00086AA6" w:rsidRPr="00662C7A">
              <w:rPr>
                <w:rFonts w:ascii="Times New Roman" w:hAnsi="Times New Roman" w:cs="Times New Roman"/>
              </w:rPr>
              <w:t xml:space="preserve"> год</w:t>
            </w:r>
          </w:p>
        </w:tc>
      </w:tr>
      <w:tr w:rsidR="00086AA6" w:rsidRPr="00662C7A" w:rsidTr="006006C9">
        <w:tc>
          <w:tcPr>
            <w:tcW w:w="2093"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1</w:t>
            </w:r>
          </w:p>
        </w:tc>
        <w:tc>
          <w:tcPr>
            <w:tcW w:w="6095"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2</w:t>
            </w:r>
          </w:p>
        </w:tc>
        <w:tc>
          <w:tcPr>
            <w:tcW w:w="5670"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3</w:t>
            </w:r>
          </w:p>
        </w:tc>
        <w:tc>
          <w:tcPr>
            <w:tcW w:w="1559"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4</w:t>
            </w:r>
          </w:p>
        </w:tc>
      </w:tr>
      <w:tr w:rsidR="00086AA6" w:rsidRPr="00662C7A" w:rsidTr="008D508B">
        <w:trPr>
          <w:trHeight w:val="741"/>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Программа</w:t>
            </w:r>
          </w:p>
        </w:tc>
        <w:tc>
          <w:tcPr>
            <w:tcW w:w="6095" w:type="dxa"/>
          </w:tcPr>
          <w:p w:rsidR="00086AA6" w:rsidRPr="00662C7A" w:rsidRDefault="00086AA6" w:rsidP="00446064">
            <w:pPr>
              <w:rPr>
                <w:rFonts w:ascii="Times New Roman" w:hAnsi="Times New Roman" w:cs="Times New Roman"/>
              </w:rPr>
            </w:pPr>
            <w:r w:rsidRPr="00662C7A">
              <w:rPr>
                <w:rFonts w:ascii="Times New Roman" w:hAnsi="Times New Roman" w:cs="Times New Roman"/>
              </w:rPr>
              <w:t xml:space="preserve">Поддержка развития </w:t>
            </w:r>
            <w:r w:rsidR="00446064">
              <w:rPr>
                <w:rFonts w:ascii="Times New Roman" w:hAnsi="Times New Roman" w:cs="Times New Roman"/>
              </w:rPr>
              <w:t>сельского хозяйства, пищевой и перерабатывающей промышленности в Усть-Большерецком муниципальном</w:t>
            </w:r>
            <w:r w:rsidR="00780384">
              <w:rPr>
                <w:rFonts w:ascii="Times New Roman" w:hAnsi="Times New Roman" w:cs="Times New Roman"/>
              </w:rPr>
              <w:t xml:space="preserve"> </w:t>
            </w:r>
            <w:r w:rsidR="00446064">
              <w:rPr>
                <w:rFonts w:ascii="Times New Roman" w:hAnsi="Times New Roman" w:cs="Times New Roman"/>
              </w:rPr>
              <w:t>районе</w:t>
            </w:r>
            <w:r w:rsidR="00780384">
              <w:rPr>
                <w:rFonts w:ascii="Times New Roman" w:hAnsi="Times New Roman" w:cs="Times New Roman"/>
              </w:rPr>
              <w:t xml:space="preserve"> на 2016</w:t>
            </w:r>
            <w:r w:rsidRPr="00662C7A">
              <w:rPr>
                <w:rFonts w:ascii="Times New Roman" w:hAnsi="Times New Roman" w:cs="Times New Roman"/>
              </w:rPr>
              <w:t xml:space="preserve"> год</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054920" w:rsidRDefault="00054920" w:rsidP="006006C9">
            <w:pPr>
              <w:jc w:val="center"/>
              <w:rPr>
                <w:rFonts w:ascii="Times New Roman" w:hAnsi="Times New Roman" w:cs="Times New Roman"/>
                <w:b/>
              </w:rPr>
            </w:pPr>
            <w:r w:rsidRPr="00054920">
              <w:rPr>
                <w:rFonts w:ascii="Times New Roman" w:hAnsi="Times New Roman" w:cs="Times New Roman"/>
                <w:b/>
              </w:rPr>
              <w:t>8 5</w:t>
            </w:r>
            <w:r w:rsidR="00BA7A0F" w:rsidRPr="00054920">
              <w:rPr>
                <w:rFonts w:ascii="Times New Roman" w:hAnsi="Times New Roman" w:cs="Times New Roman"/>
                <w:b/>
              </w:rPr>
              <w:t>66,723</w:t>
            </w:r>
          </w:p>
        </w:tc>
      </w:tr>
      <w:tr w:rsidR="00086AA6" w:rsidRPr="00662C7A" w:rsidTr="008D508B">
        <w:trPr>
          <w:trHeight w:val="525"/>
        </w:trPr>
        <w:tc>
          <w:tcPr>
            <w:tcW w:w="2093" w:type="dxa"/>
          </w:tcPr>
          <w:p w:rsidR="00086AA6" w:rsidRPr="00662C7A" w:rsidRDefault="00086AA6" w:rsidP="00F94B5A">
            <w:pPr>
              <w:rPr>
                <w:rFonts w:ascii="Times New Roman" w:hAnsi="Times New Roman" w:cs="Times New Roman"/>
              </w:rPr>
            </w:pPr>
            <w:r w:rsidRPr="00662C7A">
              <w:rPr>
                <w:rFonts w:ascii="Times New Roman" w:hAnsi="Times New Roman" w:cs="Times New Roman"/>
              </w:rPr>
              <w:t>Подпрограмма 1</w:t>
            </w:r>
          </w:p>
        </w:tc>
        <w:tc>
          <w:tcPr>
            <w:tcW w:w="6095"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Развитие животноводства</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F94B5A">
            <w:pPr>
              <w:jc w:val="center"/>
              <w:rPr>
                <w:rFonts w:ascii="Times New Roman" w:hAnsi="Times New Roman" w:cs="Times New Roman"/>
              </w:rPr>
            </w:pPr>
            <w:r>
              <w:rPr>
                <w:rFonts w:ascii="Times New Roman" w:hAnsi="Times New Roman" w:cs="Times New Roman"/>
              </w:rPr>
              <w:t>2 2</w:t>
            </w:r>
            <w:r w:rsidR="0029113F">
              <w:rPr>
                <w:rFonts w:ascii="Times New Roman" w:hAnsi="Times New Roman" w:cs="Times New Roman"/>
              </w:rPr>
              <w:t>66,723</w:t>
            </w:r>
          </w:p>
        </w:tc>
      </w:tr>
      <w:tr w:rsidR="00086AA6" w:rsidRPr="00662C7A" w:rsidTr="008D508B">
        <w:trPr>
          <w:trHeight w:val="561"/>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Основное мероприятие 1.1.</w:t>
            </w:r>
          </w:p>
        </w:tc>
        <w:tc>
          <w:tcPr>
            <w:tcW w:w="6095"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Развитие производства животноводства</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F94B5A">
            <w:pPr>
              <w:jc w:val="center"/>
              <w:rPr>
                <w:rFonts w:ascii="Times New Roman" w:hAnsi="Times New Roman" w:cs="Times New Roman"/>
              </w:rPr>
            </w:pPr>
            <w:r>
              <w:rPr>
                <w:rFonts w:ascii="Times New Roman" w:hAnsi="Times New Roman" w:cs="Times New Roman"/>
              </w:rPr>
              <w:t>2 2</w:t>
            </w:r>
            <w:r w:rsidR="0029113F">
              <w:rPr>
                <w:rFonts w:ascii="Times New Roman" w:hAnsi="Times New Roman" w:cs="Times New Roman"/>
              </w:rPr>
              <w:t>66,723</w:t>
            </w:r>
          </w:p>
        </w:tc>
      </w:tr>
      <w:tr w:rsidR="00086AA6" w:rsidRPr="00662C7A" w:rsidTr="00812FA0">
        <w:trPr>
          <w:trHeight w:val="561"/>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 xml:space="preserve">Подпрограмма 2 </w:t>
            </w:r>
          </w:p>
        </w:tc>
        <w:tc>
          <w:tcPr>
            <w:tcW w:w="6095" w:type="dxa"/>
          </w:tcPr>
          <w:p w:rsidR="00086AA6" w:rsidRPr="00662C7A" w:rsidRDefault="00086AA6" w:rsidP="0029113F">
            <w:pPr>
              <w:rPr>
                <w:rFonts w:ascii="Times New Roman" w:hAnsi="Times New Roman" w:cs="Times New Roman"/>
              </w:rPr>
            </w:pPr>
            <w:r w:rsidRPr="00662C7A">
              <w:rPr>
                <w:rFonts w:ascii="Times New Roman" w:hAnsi="Times New Roman" w:cs="Times New Roman"/>
              </w:rPr>
              <w:t xml:space="preserve">Развитие </w:t>
            </w:r>
            <w:r w:rsidR="0029113F">
              <w:rPr>
                <w:rFonts w:ascii="Times New Roman" w:hAnsi="Times New Roman" w:cs="Times New Roman"/>
              </w:rPr>
              <w:t>растениеводства и мелиорации земель сельскохозяйственного назначения</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6006C9">
            <w:pPr>
              <w:jc w:val="center"/>
              <w:rPr>
                <w:rFonts w:ascii="Times New Roman" w:hAnsi="Times New Roman" w:cs="Times New Roman"/>
              </w:rPr>
            </w:pPr>
            <w:r>
              <w:rPr>
                <w:rFonts w:ascii="Times New Roman" w:hAnsi="Times New Roman" w:cs="Times New Roman"/>
              </w:rPr>
              <w:t>6 000,</w:t>
            </w:r>
            <w:r w:rsidR="00780384">
              <w:rPr>
                <w:rFonts w:ascii="Times New Roman" w:hAnsi="Times New Roman" w:cs="Times New Roman"/>
              </w:rPr>
              <w:t>000</w:t>
            </w:r>
          </w:p>
        </w:tc>
      </w:tr>
      <w:tr w:rsidR="00086AA6" w:rsidRPr="00662C7A" w:rsidTr="00812FA0">
        <w:trPr>
          <w:trHeight w:val="683"/>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Основное мероприятия 2.1.</w:t>
            </w:r>
          </w:p>
        </w:tc>
        <w:tc>
          <w:tcPr>
            <w:tcW w:w="6095" w:type="dxa"/>
          </w:tcPr>
          <w:p w:rsidR="00086AA6" w:rsidRPr="004E1863" w:rsidRDefault="002E0F7C" w:rsidP="006006C9">
            <w:pPr>
              <w:rPr>
                <w:rFonts w:ascii="Times New Roman" w:hAnsi="Times New Roman" w:cs="Times New Roman"/>
              </w:rPr>
            </w:pPr>
            <w:r>
              <w:rPr>
                <w:rFonts w:ascii="Times New Roman" w:hAnsi="Times New Roman" w:cs="Times New Roman"/>
              </w:rPr>
              <w:t>Проведение культуртехнических мероприятий на мелиорируемых землях</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780384" w:rsidP="006006C9">
            <w:pPr>
              <w:jc w:val="center"/>
              <w:rPr>
                <w:rFonts w:ascii="Times New Roman" w:hAnsi="Times New Roman" w:cs="Times New Roman"/>
              </w:rPr>
            </w:pPr>
            <w:r>
              <w:rPr>
                <w:rFonts w:ascii="Times New Roman" w:hAnsi="Times New Roman" w:cs="Times New Roman"/>
              </w:rPr>
              <w:t>2</w:t>
            </w:r>
            <w:r w:rsidR="008945C8">
              <w:rPr>
                <w:rFonts w:ascii="Times New Roman" w:hAnsi="Times New Roman" w:cs="Times New Roman"/>
              </w:rPr>
              <w:t xml:space="preserve"> </w:t>
            </w:r>
            <w:r>
              <w:rPr>
                <w:rFonts w:ascii="Times New Roman" w:hAnsi="Times New Roman" w:cs="Times New Roman"/>
              </w:rPr>
              <w:t>50</w:t>
            </w:r>
            <w:r w:rsidR="008945C8">
              <w:rPr>
                <w:rFonts w:ascii="Times New Roman" w:hAnsi="Times New Roman" w:cs="Times New Roman"/>
              </w:rPr>
              <w:t>0</w:t>
            </w:r>
            <w:r>
              <w:rPr>
                <w:rFonts w:ascii="Times New Roman" w:hAnsi="Times New Roman" w:cs="Times New Roman"/>
              </w:rPr>
              <w:t>,000</w:t>
            </w:r>
          </w:p>
        </w:tc>
      </w:tr>
      <w:tr w:rsidR="00BA7A0F" w:rsidRPr="00662C7A" w:rsidTr="00812FA0">
        <w:trPr>
          <w:trHeight w:val="707"/>
        </w:trPr>
        <w:tc>
          <w:tcPr>
            <w:tcW w:w="2093" w:type="dxa"/>
          </w:tcPr>
          <w:p w:rsidR="00BA7A0F" w:rsidRPr="00662C7A" w:rsidRDefault="00BA7A0F" w:rsidP="006006C9">
            <w:pPr>
              <w:rPr>
                <w:rFonts w:ascii="Times New Roman" w:hAnsi="Times New Roman" w:cs="Times New Roman"/>
              </w:rPr>
            </w:pPr>
            <w:r>
              <w:rPr>
                <w:rFonts w:ascii="Times New Roman" w:hAnsi="Times New Roman" w:cs="Times New Roman"/>
              </w:rPr>
              <w:t>Основное мероприятие 2.2.</w:t>
            </w:r>
          </w:p>
        </w:tc>
        <w:tc>
          <w:tcPr>
            <w:tcW w:w="6095" w:type="dxa"/>
          </w:tcPr>
          <w:p w:rsidR="00BA7A0F" w:rsidRDefault="00BA7A0F" w:rsidP="006006C9">
            <w:pPr>
              <w:rPr>
                <w:rFonts w:ascii="Times New Roman" w:hAnsi="Times New Roman" w:cs="Times New Roman"/>
              </w:rPr>
            </w:pPr>
            <w:r>
              <w:rPr>
                <w:rFonts w:ascii="Times New Roman" w:hAnsi="Times New Roman" w:cs="Times New Roman"/>
              </w:rPr>
              <w:t>Создание условий для устойчивого развития производства продукции растениеводства в закрытом грунте</w:t>
            </w:r>
          </w:p>
        </w:tc>
        <w:tc>
          <w:tcPr>
            <w:tcW w:w="5670" w:type="dxa"/>
          </w:tcPr>
          <w:p w:rsidR="00BA7A0F" w:rsidRPr="00662C7A" w:rsidRDefault="00BA7A0F"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BA7A0F" w:rsidRDefault="00BA7A0F" w:rsidP="006006C9">
            <w:pPr>
              <w:jc w:val="center"/>
              <w:rPr>
                <w:rFonts w:ascii="Times New Roman" w:hAnsi="Times New Roman" w:cs="Times New Roman"/>
              </w:rPr>
            </w:pPr>
            <w:r>
              <w:rPr>
                <w:rFonts w:ascii="Times New Roman" w:hAnsi="Times New Roman" w:cs="Times New Roman"/>
              </w:rPr>
              <w:t>3 500,000</w:t>
            </w:r>
          </w:p>
        </w:tc>
      </w:tr>
      <w:tr w:rsidR="00054920" w:rsidRPr="00662C7A" w:rsidTr="00812FA0">
        <w:trPr>
          <w:trHeight w:val="707"/>
        </w:trPr>
        <w:tc>
          <w:tcPr>
            <w:tcW w:w="2093"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Подпрограмма 3</w:t>
            </w:r>
          </w:p>
        </w:tc>
        <w:tc>
          <w:tcPr>
            <w:tcW w:w="6095"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Развитие пищевой и перерабатывающей промышленности</w:t>
            </w:r>
          </w:p>
        </w:tc>
        <w:tc>
          <w:tcPr>
            <w:tcW w:w="5670"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54920" w:rsidRPr="008F5CF3" w:rsidRDefault="00054920" w:rsidP="006006C9">
            <w:pPr>
              <w:jc w:val="center"/>
              <w:rPr>
                <w:rFonts w:ascii="Times New Roman" w:hAnsi="Times New Roman" w:cs="Times New Roman"/>
              </w:rPr>
            </w:pPr>
            <w:r w:rsidRPr="008F5CF3">
              <w:rPr>
                <w:rFonts w:ascii="Times New Roman" w:hAnsi="Times New Roman" w:cs="Times New Roman"/>
              </w:rPr>
              <w:t>300,000</w:t>
            </w:r>
          </w:p>
        </w:tc>
      </w:tr>
      <w:tr w:rsidR="00054920" w:rsidRPr="00662C7A" w:rsidTr="00812FA0">
        <w:trPr>
          <w:trHeight w:val="707"/>
        </w:trPr>
        <w:tc>
          <w:tcPr>
            <w:tcW w:w="2093"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Основное мероприятие 3.1.</w:t>
            </w:r>
          </w:p>
        </w:tc>
        <w:tc>
          <w:tcPr>
            <w:tcW w:w="6095"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Создание условий для устойчивого и эффективного функционирования хлебопекарного производства</w:t>
            </w:r>
          </w:p>
        </w:tc>
        <w:tc>
          <w:tcPr>
            <w:tcW w:w="5670" w:type="dxa"/>
          </w:tcPr>
          <w:p w:rsidR="00054920" w:rsidRPr="008F5CF3" w:rsidRDefault="00054920" w:rsidP="006006C9">
            <w:pPr>
              <w:rPr>
                <w:rFonts w:ascii="Times New Roman" w:hAnsi="Times New Roman" w:cs="Times New Roman"/>
              </w:rPr>
            </w:pPr>
            <w:r w:rsidRPr="008F5CF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54920" w:rsidRPr="008F5CF3" w:rsidRDefault="00054920" w:rsidP="006006C9">
            <w:pPr>
              <w:jc w:val="center"/>
              <w:rPr>
                <w:rFonts w:ascii="Times New Roman" w:hAnsi="Times New Roman" w:cs="Times New Roman"/>
              </w:rPr>
            </w:pPr>
            <w:r w:rsidRPr="008F5CF3">
              <w:rPr>
                <w:rFonts w:ascii="Times New Roman" w:hAnsi="Times New Roman" w:cs="Times New Roman"/>
              </w:rPr>
              <w:t>300,000</w:t>
            </w:r>
          </w:p>
        </w:tc>
      </w:tr>
    </w:tbl>
    <w:p w:rsidR="00086AA6" w:rsidRPr="005E37CF" w:rsidRDefault="00086AA6" w:rsidP="00086AA6">
      <w:pPr>
        <w:spacing w:after="0" w:line="240" w:lineRule="auto"/>
        <w:jc w:val="both"/>
        <w:rPr>
          <w:rFonts w:ascii="Times New Roman" w:hAnsi="Times New Roman" w:cs="Times New Roman"/>
        </w:rPr>
        <w:sectPr w:rsidR="00086AA6" w:rsidRPr="005E37CF" w:rsidSect="00C778CB">
          <w:footerReference w:type="default" r:id="rId11"/>
          <w:pgSz w:w="16838" w:h="11906" w:orient="landscape"/>
          <w:pgMar w:top="1134" w:right="709" w:bottom="851" w:left="992" w:header="709" w:footer="709" w:gutter="0"/>
          <w:cols w:space="708"/>
          <w:docGrid w:linePitch="360"/>
        </w:sectPr>
      </w:pPr>
    </w:p>
    <w:p w:rsidR="008F3CFF" w:rsidRPr="00012DA7" w:rsidRDefault="00605EC6" w:rsidP="008F3C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29113F">
        <w:rPr>
          <w:rFonts w:ascii="Times New Roman" w:hAnsi="Times New Roman" w:cs="Times New Roman"/>
          <w:sz w:val="20"/>
          <w:szCs w:val="20"/>
        </w:rPr>
        <w:t>5</w:t>
      </w:r>
    </w:p>
    <w:p w:rsidR="00446064" w:rsidRDefault="00446064" w:rsidP="00446064">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446064" w:rsidRDefault="00446064" w:rsidP="00446064">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сельского хозяйства,</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пищевой и перерабатывающей промышленности</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446064" w:rsidRPr="00446064" w:rsidRDefault="00446064" w:rsidP="00446064">
      <w:pPr>
        <w:spacing w:after="0" w:line="240" w:lineRule="auto"/>
        <w:jc w:val="right"/>
        <w:rPr>
          <w:rFonts w:ascii="Times New Roman" w:hAnsi="Times New Roman" w:cs="Times New Roman"/>
          <w:sz w:val="20"/>
          <w:szCs w:val="20"/>
        </w:rPr>
      </w:pPr>
    </w:p>
    <w:p w:rsidR="00FE3A21" w:rsidRDefault="00FE3A21" w:rsidP="00B024A1">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Ресурсное обеспечение и прогнозная (справочная) оценка расходов краевого и местного бюджетов, юридических лиц на реализацию целей муниципальной программы «</w:t>
      </w:r>
      <w:r w:rsidR="008F3CFF" w:rsidRPr="00C546D3">
        <w:rPr>
          <w:rFonts w:ascii="Times New Roman" w:hAnsi="Times New Roman" w:cs="Times New Roman"/>
          <w:b/>
          <w:sz w:val="24"/>
          <w:szCs w:val="24"/>
        </w:rPr>
        <w:t xml:space="preserve">Поддержка развития </w:t>
      </w:r>
      <w:r w:rsidR="00446064">
        <w:rPr>
          <w:rFonts w:ascii="Times New Roman" w:hAnsi="Times New Roman" w:cs="Times New Roman"/>
          <w:b/>
          <w:sz w:val="24"/>
          <w:szCs w:val="24"/>
        </w:rPr>
        <w:t>сельского хозяйства, пищевой и перерабатывающей промышленности в</w:t>
      </w:r>
      <w:r w:rsidR="008F3CFF" w:rsidRPr="00C546D3">
        <w:rPr>
          <w:rFonts w:ascii="Times New Roman" w:hAnsi="Times New Roman" w:cs="Times New Roman"/>
          <w:b/>
          <w:sz w:val="24"/>
          <w:szCs w:val="24"/>
        </w:rPr>
        <w:t xml:space="preserve"> Усть-Больш</w:t>
      </w:r>
      <w:r w:rsidR="00446064">
        <w:rPr>
          <w:rFonts w:ascii="Times New Roman" w:hAnsi="Times New Roman" w:cs="Times New Roman"/>
          <w:b/>
          <w:sz w:val="24"/>
          <w:szCs w:val="24"/>
        </w:rPr>
        <w:t>ерецком муниципальном районе</w:t>
      </w:r>
      <w:r w:rsidR="00CA0471" w:rsidRPr="00C546D3">
        <w:rPr>
          <w:rFonts w:ascii="Times New Roman" w:hAnsi="Times New Roman" w:cs="Times New Roman"/>
          <w:b/>
          <w:sz w:val="24"/>
          <w:szCs w:val="24"/>
        </w:rPr>
        <w:t xml:space="preserve"> </w:t>
      </w:r>
      <w:r w:rsidR="003958CA">
        <w:rPr>
          <w:rFonts w:ascii="Times New Roman" w:hAnsi="Times New Roman" w:cs="Times New Roman"/>
          <w:b/>
          <w:sz w:val="24"/>
          <w:szCs w:val="24"/>
        </w:rPr>
        <w:t>на 2016</w:t>
      </w:r>
      <w:r w:rsidR="008F3CFF" w:rsidRPr="00C546D3">
        <w:rPr>
          <w:rFonts w:ascii="Times New Roman" w:hAnsi="Times New Roman" w:cs="Times New Roman"/>
          <w:b/>
          <w:sz w:val="24"/>
          <w:szCs w:val="24"/>
        </w:rPr>
        <w:t xml:space="preserve"> год</w:t>
      </w:r>
      <w:r w:rsidRPr="00C546D3">
        <w:rPr>
          <w:rFonts w:ascii="Times New Roman" w:hAnsi="Times New Roman" w:cs="Times New Roman"/>
          <w:b/>
          <w:sz w:val="24"/>
          <w:szCs w:val="24"/>
        </w:rPr>
        <w:t>»</w:t>
      </w:r>
    </w:p>
    <w:p w:rsidR="00446064" w:rsidRPr="00C546D3" w:rsidRDefault="00446064" w:rsidP="00B024A1">
      <w:pPr>
        <w:spacing w:after="0" w:line="240" w:lineRule="auto"/>
        <w:jc w:val="center"/>
        <w:rPr>
          <w:rFonts w:ascii="Times New Roman" w:hAnsi="Times New Roman" w:cs="Times New Roman"/>
          <w:b/>
        </w:rPr>
      </w:pPr>
    </w:p>
    <w:tbl>
      <w:tblPr>
        <w:tblStyle w:val="a3"/>
        <w:tblW w:w="15318" w:type="dxa"/>
        <w:tblLook w:val="04A0" w:firstRow="1" w:lastRow="0" w:firstColumn="1" w:lastColumn="0" w:noHBand="0" w:noVBand="1"/>
      </w:tblPr>
      <w:tblGrid>
        <w:gridCol w:w="2093"/>
        <w:gridCol w:w="5414"/>
        <w:gridCol w:w="4738"/>
        <w:gridCol w:w="1537"/>
        <w:gridCol w:w="1536"/>
      </w:tblGrid>
      <w:tr w:rsidR="008F3CFF" w:rsidRPr="00662C7A" w:rsidTr="00076920">
        <w:tc>
          <w:tcPr>
            <w:tcW w:w="2093"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Статус</w:t>
            </w:r>
          </w:p>
        </w:tc>
        <w:tc>
          <w:tcPr>
            <w:tcW w:w="5414"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Наименование</w:t>
            </w:r>
          </w:p>
        </w:tc>
        <w:tc>
          <w:tcPr>
            <w:tcW w:w="4738"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Ответственный исполнитель</w:t>
            </w:r>
          </w:p>
        </w:tc>
        <w:tc>
          <w:tcPr>
            <w:tcW w:w="3073" w:type="dxa"/>
            <w:gridSpan w:val="2"/>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Оценка расходов, тыс. рублей</w:t>
            </w:r>
          </w:p>
        </w:tc>
      </w:tr>
      <w:tr w:rsidR="008F3CFF" w:rsidRPr="00662C7A" w:rsidTr="00076920">
        <w:tc>
          <w:tcPr>
            <w:tcW w:w="2093" w:type="dxa"/>
            <w:vMerge/>
            <w:vAlign w:val="center"/>
          </w:tcPr>
          <w:p w:rsidR="00FE3A21" w:rsidRPr="00662C7A" w:rsidRDefault="00FE3A21" w:rsidP="003F3C75">
            <w:pPr>
              <w:jc w:val="center"/>
              <w:rPr>
                <w:rFonts w:ascii="Times New Roman" w:hAnsi="Times New Roman" w:cs="Times New Roman"/>
                <w:sz w:val="20"/>
                <w:szCs w:val="20"/>
              </w:rPr>
            </w:pPr>
          </w:p>
        </w:tc>
        <w:tc>
          <w:tcPr>
            <w:tcW w:w="5414" w:type="dxa"/>
            <w:vMerge/>
            <w:vAlign w:val="center"/>
          </w:tcPr>
          <w:p w:rsidR="00FE3A21" w:rsidRPr="00662C7A" w:rsidRDefault="00FE3A21" w:rsidP="003F3C75">
            <w:pPr>
              <w:jc w:val="center"/>
              <w:rPr>
                <w:rFonts w:ascii="Times New Roman" w:hAnsi="Times New Roman" w:cs="Times New Roman"/>
                <w:sz w:val="20"/>
                <w:szCs w:val="20"/>
              </w:rPr>
            </w:pPr>
          </w:p>
        </w:tc>
        <w:tc>
          <w:tcPr>
            <w:tcW w:w="4738" w:type="dxa"/>
            <w:vMerge/>
            <w:vAlign w:val="center"/>
          </w:tcPr>
          <w:p w:rsidR="00FE3A21" w:rsidRPr="00662C7A" w:rsidRDefault="00FE3A21" w:rsidP="003F3C75">
            <w:pPr>
              <w:jc w:val="center"/>
              <w:rPr>
                <w:rFonts w:ascii="Times New Roman" w:hAnsi="Times New Roman" w:cs="Times New Roman"/>
                <w:sz w:val="20"/>
                <w:szCs w:val="20"/>
              </w:rPr>
            </w:pPr>
          </w:p>
        </w:tc>
        <w:tc>
          <w:tcPr>
            <w:tcW w:w="1537" w:type="dxa"/>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Всего</w:t>
            </w:r>
          </w:p>
        </w:tc>
        <w:tc>
          <w:tcPr>
            <w:tcW w:w="1536" w:type="dxa"/>
            <w:vAlign w:val="center"/>
          </w:tcPr>
          <w:p w:rsidR="00FE3A21" w:rsidRPr="00662C7A" w:rsidRDefault="000344C7" w:rsidP="003F3C75">
            <w:pPr>
              <w:jc w:val="center"/>
              <w:rPr>
                <w:rFonts w:ascii="Times New Roman" w:hAnsi="Times New Roman" w:cs="Times New Roman"/>
                <w:sz w:val="20"/>
                <w:szCs w:val="20"/>
              </w:rPr>
            </w:pPr>
            <w:r>
              <w:rPr>
                <w:rFonts w:ascii="Times New Roman" w:hAnsi="Times New Roman" w:cs="Times New Roman"/>
                <w:sz w:val="20"/>
                <w:szCs w:val="20"/>
              </w:rPr>
              <w:t>2016</w:t>
            </w:r>
            <w:r w:rsidR="00FE3A21" w:rsidRPr="00662C7A">
              <w:rPr>
                <w:rFonts w:ascii="Times New Roman" w:hAnsi="Times New Roman" w:cs="Times New Roman"/>
                <w:sz w:val="20"/>
                <w:szCs w:val="20"/>
              </w:rPr>
              <w:t xml:space="preserve"> год</w:t>
            </w:r>
          </w:p>
        </w:tc>
      </w:tr>
      <w:tr w:rsidR="008F3CFF" w:rsidRPr="00662C7A" w:rsidTr="00076920">
        <w:tc>
          <w:tcPr>
            <w:tcW w:w="2093"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1</w:t>
            </w:r>
          </w:p>
        </w:tc>
        <w:tc>
          <w:tcPr>
            <w:tcW w:w="5414"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2</w:t>
            </w:r>
          </w:p>
        </w:tc>
        <w:tc>
          <w:tcPr>
            <w:tcW w:w="4738"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3</w:t>
            </w:r>
          </w:p>
        </w:tc>
        <w:tc>
          <w:tcPr>
            <w:tcW w:w="1537"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4</w:t>
            </w:r>
          </w:p>
        </w:tc>
        <w:tc>
          <w:tcPr>
            <w:tcW w:w="1536"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5</w:t>
            </w:r>
          </w:p>
        </w:tc>
      </w:tr>
      <w:tr w:rsidR="008E7150" w:rsidRPr="00662C7A" w:rsidTr="00076920">
        <w:tc>
          <w:tcPr>
            <w:tcW w:w="2093" w:type="dxa"/>
            <w:vMerge w:val="restart"/>
          </w:tcPr>
          <w:p w:rsidR="008E7150" w:rsidRPr="008F5CF3" w:rsidRDefault="008E7150" w:rsidP="003F3C75">
            <w:pPr>
              <w:jc w:val="both"/>
              <w:rPr>
                <w:rFonts w:ascii="Times New Roman" w:hAnsi="Times New Roman" w:cs="Times New Roman"/>
                <w:b/>
                <w:sz w:val="20"/>
                <w:szCs w:val="20"/>
              </w:rPr>
            </w:pPr>
            <w:r w:rsidRPr="008F5CF3">
              <w:rPr>
                <w:rFonts w:ascii="Times New Roman" w:hAnsi="Times New Roman" w:cs="Times New Roman"/>
                <w:b/>
                <w:sz w:val="20"/>
                <w:szCs w:val="20"/>
              </w:rPr>
              <w:t>Муниципальная программа</w:t>
            </w:r>
          </w:p>
        </w:tc>
        <w:tc>
          <w:tcPr>
            <w:tcW w:w="5414" w:type="dxa"/>
            <w:vMerge w:val="restart"/>
          </w:tcPr>
          <w:p w:rsidR="008E7150" w:rsidRPr="008F5CF3" w:rsidRDefault="008E7150" w:rsidP="006C6167">
            <w:pPr>
              <w:rPr>
                <w:rFonts w:ascii="Times New Roman" w:hAnsi="Times New Roman" w:cs="Times New Roman"/>
                <w:b/>
                <w:sz w:val="20"/>
                <w:szCs w:val="20"/>
              </w:rPr>
            </w:pPr>
            <w:r w:rsidRPr="008F5CF3">
              <w:rPr>
                <w:rFonts w:ascii="Times New Roman" w:hAnsi="Times New Roman" w:cs="Times New Roman"/>
                <w:b/>
                <w:sz w:val="20"/>
                <w:szCs w:val="20"/>
              </w:rPr>
              <w:t xml:space="preserve">Поддержка развития </w:t>
            </w:r>
            <w:r w:rsidR="00446064" w:rsidRPr="008F5CF3">
              <w:rPr>
                <w:rFonts w:ascii="Times New Roman" w:hAnsi="Times New Roman" w:cs="Times New Roman"/>
                <w:b/>
                <w:sz w:val="20"/>
                <w:szCs w:val="20"/>
              </w:rPr>
              <w:t xml:space="preserve">сельского хозяйства, пищевой и перерабатывающей промышленности в Усть-Большерецком муниципальном районе </w:t>
            </w:r>
            <w:r w:rsidR="000344C7" w:rsidRPr="008F5CF3">
              <w:rPr>
                <w:rFonts w:ascii="Times New Roman" w:hAnsi="Times New Roman" w:cs="Times New Roman"/>
                <w:b/>
                <w:sz w:val="20"/>
                <w:szCs w:val="20"/>
              </w:rPr>
              <w:t>на 2016</w:t>
            </w:r>
            <w:r w:rsidRPr="008F5CF3">
              <w:rPr>
                <w:rFonts w:ascii="Times New Roman" w:hAnsi="Times New Roman" w:cs="Times New Roman"/>
                <w:b/>
                <w:sz w:val="20"/>
                <w:szCs w:val="20"/>
              </w:rPr>
              <w:t xml:space="preserve"> год</w:t>
            </w:r>
          </w:p>
        </w:tc>
        <w:tc>
          <w:tcPr>
            <w:tcW w:w="4738" w:type="dxa"/>
          </w:tcPr>
          <w:p w:rsidR="008E7150" w:rsidRPr="008F5CF3" w:rsidRDefault="008E7150" w:rsidP="003F3C75">
            <w:pPr>
              <w:jc w:val="both"/>
              <w:rPr>
                <w:rFonts w:ascii="Times New Roman" w:hAnsi="Times New Roman" w:cs="Times New Roman"/>
                <w:b/>
                <w:sz w:val="20"/>
                <w:szCs w:val="20"/>
              </w:rPr>
            </w:pPr>
            <w:r w:rsidRPr="008F5CF3">
              <w:rPr>
                <w:rFonts w:ascii="Times New Roman" w:hAnsi="Times New Roman" w:cs="Times New Roman"/>
                <w:b/>
                <w:sz w:val="20"/>
                <w:szCs w:val="20"/>
              </w:rPr>
              <w:t>всего, в том числе:</w:t>
            </w:r>
          </w:p>
        </w:tc>
        <w:tc>
          <w:tcPr>
            <w:tcW w:w="1537" w:type="dxa"/>
          </w:tcPr>
          <w:p w:rsidR="008E7150" w:rsidRPr="008F5CF3" w:rsidRDefault="00054920" w:rsidP="0083255C">
            <w:pPr>
              <w:jc w:val="center"/>
              <w:rPr>
                <w:rFonts w:ascii="Times New Roman" w:hAnsi="Times New Roman" w:cs="Times New Roman"/>
                <w:b/>
                <w:sz w:val="20"/>
                <w:szCs w:val="20"/>
              </w:rPr>
            </w:pPr>
            <w:r w:rsidRPr="008F5CF3">
              <w:rPr>
                <w:rFonts w:ascii="Times New Roman" w:hAnsi="Times New Roman" w:cs="Times New Roman"/>
                <w:b/>
                <w:sz w:val="20"/>
                <w:szCs w:val="20"/>
              </w:rPr>
              <w:t>12 8</w:t>
            </w:r>
            <w:r w:rsidR="00D8539E" w:rsidRPr="008F5CF3">
              <w:rPr>
                <w:rFonts w:ascii="Times New Roman" w:hAnsi="Times New Roman" w:cs="Times New Roman"/>
                <w:b/>
                <w:sz w:val="20"/>
                <w:szCs w:val="20"/>
              </w:rPr>
              <w:t>16,723</w:t>
            </w:r>
          </w:p>
        </w:tc>
        <w:tc>
          <w:tcPr>
            <w:tcW w:w="1536" w:type="dxa"/>
          </w:tcPr>
          <w:p w:rsidR="008E7150" w:rsidRPr="008F5CF3" w:rsidRDefault="0085436C" w:rsidP="00D8539E">
            <w:pPr>
              <w:jc w:val="center"/>
              <w:rPr>
                <w:rFonts w:ascii="Times New Roman" w:hAnsi="Times New Roman" w:cs="Times New Roman"/>
                <w:b/>
                <w:sz w:val="20"/>
                <w:szCs w:val="20"/>
              </w:rPr>
            </w:pPr>
            <w:r w:rsidRPr="008F5CF3">
              <w:rPr>
                <w:rFonts w:ascii="Times New Roman" w:hAnsi="Times New Roman" w:cs="Times New Roman"/>
                <w:b/>
                <w:sz w:val="20"/>
                <w:szCs w:val="20"/>
              </w:rPr>
              <w:t>12</w:t>
            </w:r>
            <w:r w:rsidR="00054920" w:rsidRPr="008F5CF3">
              <w:rPr>
                <w:rFonts w:ascii="Times New Roman" w:hAnsi="Times New Roman" w:cs="Times New Roman"/>
                <w:b/>
                <w:sz w:val="20"/>
                <w:szCs w:val="20"/>
              </w:rPr>
              <w:t> 8</w:t>
            </w:r>
            <w:r w:rsidR="00D8539E" w:rsidRPr="008F5CF3">
              <w:rPr>
                <w:rFonts w:ascii="Times New Roman" w:hAnsi="Times New Roman" w:cs="Times New Roman"/>
                <w:b/>
                <w:sz w:val="20"/>
                <w:szCs w:val="20"/>
              </w:rPr>
              <w:t>16,723</w:t>
            </w:r>
          </w:p>
        </w:tc>
      </w:tr>
      <w:tr w:rsidR="008E7150" w:rsidRPr="00662C7A" w:rsidTr="00076920">
        <w:tc>
          <w:tcPr>
            <w:tcW w:w="2093" w:type="dxa"/>
            <w:vMerge/>
          </w:tcPr>
          <w:p w:rsidR="008E7150" w:rsidRPr="008F5CF3" w:rsidRDefault="008E7150" w:rsidP="003F3C75">
            <w:pPr>
              <w:jc w:val="both"/>
              <w:rPr>
                <w:rFonts w:ascii="Times New Roman" w:hAnsi="Times New Roman" w:cs="Times New Roman"/>
                <w:b/>
                <w:sz w:val="20"/>
                <w:szCs w:val="20"/>
              </w:rPr>
            </w:pPr>
          </w:p>
        </w:tc>
        <w:tc>
          <w:tcPr>
            <w:tcW w:w="5414" w:type="dxa"/>
            <w:vMerge/>
          </w:tcPr>
          <w:p w:rsidR="008E7150" w:rsidRPr="008F5CF3" w:rsidRDefault="008E7150" w:rsidP="003F3C75">
            <w:pPr>
              <w:jc w:val="both"/>
              <w:rPr>
                <w:rFonts w:ascii="Times New Roman" w:hAnsi="Times New Roman" w:cs="Times New Roman"/>
                <w:b/>
                <w:sz w:val="20"/>
                <w:szCs w:val="20"/>
              </w:rPr>
            </w:pPr>
          </w:p>
        </w:tc>
        <w:tc>
          <w:tcPr>
            <w:tcW w:w="4738" w:type="dxa"/>
          </w:tcPr>
          <w:p w:rsidR="008E7150" w:rsidRPr="008F5CF3" w:rsidRDefault="008E7150" w:rsidP="000573D8">
            <w:pPr>
              <w:jc w:val="both"/>
              <w:rPr>
                <w:rFonts w:ascii="Times New Roman" w:hAnsi="Times New Roman" w:cs="Times New Roman"/>
                <w:b/>
                <w:sz w:val="20"/>
                <w:szCs w:val="20"/>
              </w:rPr>
            </w:pPr>
            <w:r w:rsidRPr="008F5CF3">
              <w:rPr>
                <w:rFonts w:ascii="Times New Roman" w:hAnsi="Times New Roman" w:cs="Times New Roman"/>
                <w:b/>
                <w:sz w:val="20"/>
                <w:szCs w:val="20"/>
              </w:rPr>
              <w:t xml:space="preserve">краевой бюджет </w:t>
            </w:r>
          </w:p>
        </w:tc>
        <w:tc>
          <w:tcPr>
            <w:tcW w:w="1537" w:type="dxa"/>
          </w:tcPr>
          <w:p w:rsidR="008E7150" w:rsidRPr="008F5CF3" w:rsidRDefault="0085436C" w:rsidP="0025283A">
            <w:pPr>
              <w:jc w:val="center"/>
              <w:rPr>
                <w:rFonts w:ascii="Times New Roman" w:hAnsi="Times New Roman" w:cs="Times New Roman"/>
                <w:b/>
                <w:sz w:val="20"/>
                <w:szCs w:val="20"/>
              </w:rPr>
            </w:pPr>
            <w:r w:rsidRPr="008F5CF3">
              <w:rPr>
                <w:rFonts w:ascii="Times New Roman" w:hAnsi="Times New Roman" w:cs="Times New Roman"/>
                <w:b/>
                <w:sz w:val="20"/>
                <w:szCs w:val="20"/>
              </w:rPr>
              <w:t>2 700,000</w:t>
            </w:r>
          </w:p>
        </w:tc>
        <w:tc>
          <w:tcPr>
            <w:tcW w:w="1536" w:type="dxa"/>
          </w:tcPr>
          <w:p w:rsidR="008E7150" w:rsidRPr="008F5CF3" w:rsidRDefault="0085436C" w:rsidP="0025283A">
            <w:pPr>
              <w:jc w:val="center"/>
              <w:rPr>
                <w:rFonts w:ascii="Times New Roman" w:hAnsi="Times New Roman" w:cs="Times New Roman"/>
                <w:b/>
                <w:sz w:val="20"/>
                <w:szCs w:val="20"/>
              </w:rPr>
            </w:pPr>
            <w:r w:rsidRPr="008F5CF3">
              <w:rPr>
                <w:rFonts w:ascii="Times New Roman" w:hAnsi="Times New Roman" w:cs="Times New Roman"/>
                <w:b/>
                <w:sz w:val="20"/>
                <w:szCs w:val="20"/>
              </w:rPr>
              <w:t>2 700,000</w:t>
            </w:r>
          </w:p>
        </w:tc>
      </w:tr>
      <w:tr w:rsidR="008E7150" w:rsidRPr="00662C7A" w:rsidTr="00076920">
        <w:tc>
          <w:tcPr>
            <w:tcW w:w="2093" w:type="dxa"/>
            <w:vMerge/>
          </w:tcPr>
          <w:p w:rsidR="008E7150" w:rsidRPr="008F5CF3" w:rsidRDefault="008E7150" w:rsidP="003F3C75">
            <w:pPr>
              <w:jc w:val="both"/>
              <w:rPr>
                <w:rFonts w:ascii="Times New Roman" w:hAnsi="Times New Roman" w:cs="Times New Roman"/>
                <w:b/>
                <w:sz w:val="20"/>
                <w:szCs w:val="20"/>
              </w:rPr>
            </w:pPr>
          </w:p>
        </w:tc>
        <w:tc>
          <w:tcPr>
            <w:tcW w:w="5414" w:type="dxa"/>
            <w:vMerge/>
          </w:tcPr>
          <w:p w:rsidR="008E7150" w:rsidRPr="008F5CF3" w:rsidRDefault="008E7150" w:rsidP="003F3C75">
            <w:pPr>
              <w:jc w:val="both"/>
              <w:rPr>
                <w:rFonts w:ascii="Times New Roman" w:hAnsi="Times New Roman" w:cs="Times New Roman"/>
                <w:b/>
                <w:sz w:val="20"/>
                <w:szCs w:val="20"/>
              </w:rPr>
            </w:pPr>
          </w:p>
        </w:tc>
        <w:tc>
          <w:tcPr>
            <w:tcW w:w="4738" w:type="dxa"/>
          </w:tcPr>
          <w:p w:rsidR="008E7150" w:rsidRPr="008F5CF3" w:rsidRDefault="008E7150" w:rsidP="003F3C75">
            <w:pPr>
              <w:jc w:val="both"/>
              <w:rPr>
                <w:rFonts w:ascii="Times New Roman" w:hAnsi="Times New Roman" w:cs="Times New Roman"/>
                <w:b/>
                <w:sz w:val="20"/>
                <w:szCs w:val="20"/>
              </w:rPr>
            </w:pPr>
            <w:r w:rsidRPr="008F5CF3">
              <w:rPr>
                <w:rFonts w:ascii="Times New Roman" w:hAnsi="Times New Roman" w:cs="Times New Roman"/>
                <w:b/>
                <w:sz w:val="20"/>
                <w:szCs w:val="20"/>
              </w:rPr>
              <w:t>местный бюджет</w:t>
            </w:r>
          </w:p>
        </w:tc>
        <w:tc>
          <w:tcPr>
            <w:tcW w:w="1537" w:type="dxa"/>
          </w:tcPr>
          <w:p w:rsidR="008E7150" w:rsidRPr="008F5CF3" w:rsidRDefault="00054920" w:rsidP="0025283A">
            <w:pPr>
              <w:jc w:val="center"/>
              <w:rPr>
                <w:rFonts w:ascii="Times New Roman" w:hAnsi="Times New Roman" w:cs="Times New Roman"/>
                <w:b/>
                <w:sz w:val="20"/>
                <w:szCs w:val="20"/>
              </w:rPr>
            </w:pPr>
            <w:r w:rsidRPr="008F5CF3">
              <w:rPr>
                <w:rFonts w:ascii="Times New Roman" w:hAnsi="Times New Roman" w:cs="Times New Roman"/>
                <w:b/>
                <w:sz w:val="20"/>
                <w:szCs w:val="20"/>
              </w:rPr>
              <w:t>8 5</w:t>
            </w:r>
            <w:r w:rsidR="0085436C" w:rsidRPr="008F5CF3">
              <w:rPr>
                <w:rFonts w:ascii="Times New Roman" w:hAnsi="Times New Roman" w:cs="Times New Roman"/>
                <w:b/>
                <w:sz w:val="20"/>
                <w:szCs w:val="20"/>
              </w:rPr>
              <w:t>66,723</w:t>
            </w:r>
          </w:p>
        </w:tc>
        <w:tc>
          <w:tcPr>
            <w:tcW w:w="1536" w:type="dxa"/>
          </w:tcPr>
          <w:p w:rsidR="008E7150" w:rsidRPr="008F5CF3" w:rsidRDefault="00054920" w:rsidP="008E7150">
            <w:pPr>
              <w:jc w:val="center"/>
              <w:rPr>
                <w:rFonts w:ascii="Times New Roman" w:hAnsi="Times New Roman" w:cs="Times New Roman"/>
                <w:b/>
                <w:sz w:val="20"/>
                <w:szCs w:val="20"/>
              </w:rPr>
            </w:pPr>
            <w:r w:rsidRPr="008F5CF3">
              <w:rPr>
                <w:rFonts w:ascii="Times New Roman" w:hAnsi="Times New Roman" w:cs="Times New Roman"/>
                <w:b/>
                <w:sz w:val="20"/>
                <w:szCs w:val="20"/>
              </w:rPr>
              <w:t>8 5</w:t>
            </w:r>
            <w:r w:rsidR="0085436C" w:rsidRPr="008F5CF3">
              <w:rPr>
                <w:rFonts w:ascii="Times New Roman" w:hAnsi="Times New Roman" w:cs="Times New Roman"/>
                <w:b/>
                <w:sz w:val="20"/>
                <w:szCs w:val="20"/>
              </w:rPr>
              <w:t>66,723</w:t>
            </w:r>
          </w:p>
        </w:tc>
      </w:tr>
      <w:tr w:rsidR="008E7150" w:rsidRPr="00662C7A" w:rsidTr="00076920">
        <w:tc>
          <w:tcPr>
            <w:tcW w:w="2093" w:type="dxa"/>
            <w:vMerge/>
          </w:tcPr>
          <w:p w:rsidR="008E7150" w:rsidRPr="008F5CF3" w:rsidRDefault="008E7150" w:rsidP="003F3C75">
            <w:pPr>
              <w:jc w:val="both"/>
              <w:rPr>
                <w:rFonts w:ascii="Times New Roman" w:hAnsi="Times New Roman" w:cs="Times New Roman"/>
                <w:b/>
                <w:sz w:val="20"/>
                <w:szCs w:val="20"/>
              </w:rPr>
            </w:pPr>
          </w:p>
        </w:tc>
        <w:tc>
          <w:tcPr>
            <w:tcW w:w="5414" w:type="dxa"/>
            <w:vMerge/>
          </w:tcPr>
          <w:p w:rsidR="008E7150" w:rsidRPr="008F5CF3" w:rsidRDefault="008E7150" w:rsidP="003F3C75">
            <w:pPr>
              <w:jc w:val="both"/>
              <w:rPr>
                <w:rFonts w:ascii="Times New Roman" w:hAnsi="Times New Roman" w:cs="Times New Roman"/>
                <w:b/>
                <w:sz w:val="20"/>
                <w:szCs w:val="20"/>
              </w:rPr>
            </w:pPr>
          </w:p>
        </w:tc>
        <w:tc>
          <w:tcPr>
            <w:tcW w:w="4738" w:type="dxa"/>
          </w:tcPr>
          <w:p w:rsidR="008E7150" w:rsidRPr="008F5CF3" w:rsidRDefault="00662C7A" w:rsidP="003F3C75">
            <w:pPr>
              <w:jc w:val="both"/>
              <w:rPr>
                <w:rFonts w:ascii="Times New Roman" w:hAnsi="Times New Roman" w:cs="Times New Roman"/>
                <w:b/>
                <w:sz w:val="20"/>
                <w:szCs w:val="20"/>
              </w:rPr>
            </w:pPr>
            <w:r w:rsidRPr="008F5CF3">
              <w:rPr>
                <w:rFonts w:ascii="Times New Roman" w:hAnsi="Times New Roman" w:cs="Times New Roman"/>
                <w:b/>
                <w:sz w:val="20"/>
                <w:szCs w:val="20"/>
              </w:rPr>
              <w:t>внебюджетные источники</w:t>
            </w:r>
          </w:p>
        </w:tc>
        <w:tc>
          <w:tcPr>
            <w:tcW w:w="1537" w:type="dxa"/>
          </w:tcPr>
          <w:p w:rsidR="008E7150" w:rsidRPr="008F5CF3" w:rsidRDefault="00D8539E" w:rsidP="0083255C">
            <w:pPr>
              <w:jc w:val="center"/>
              <w:rPr>
                <w:rFonts w:ascii="Times New Roman" w:hAnsi="Times New Roman" w:cs="Times New Roman"/>
                <w:b/>
                <w:sz w:val="20"/>
                <w:szCs w:val="20"/>
              </w:rPr>
            </w:pPr>
            <w:r w:rsidRPr="008F5CF3">
              <w:rPr>
                <w:rFonts w:ascii="Times New Roman" w:hAnsi="Times New Roman" w:cs="Times New Roman"/>
                <w:b/>
                <w:sz w:val="20"/>
                <w:szCs w:val="20"/>
              </w:rPr>
              <w:t>1 550</w:t>
            </w:r>
            <w:r w:rsidR="0085436C" w:rsidRPr="008F5CF3">
              <w:rPr>
                <w:rFonts w:ascii="Times New Roman" w:hAnsi="Times New Roman" w:cs="Times New Roman"/>
                <w:b/>
                <w:sz w:val="20"/>
                <w:szCs w:val="20"/>
              </w:rPr>
              <w:t>,000</w:t>
            </w:r>
          </w:p>
        </w:tc>
        <w:tc>
          <w:tcPr>
            <w:tcW w:w="1536" w:type="dxa"/>
          </w:tcPr>
          <w:p w:rsidR="008E7150" w:rsidRPr="008F5CF3" w:rsidRDefault="00D8539E" w:rsidP="0083255C">
            <w:pPr>
              <w:jc w:val="center"/>
              <w:rPr>
                <w:rFonts w:ascii="Times New Roman" w:hAnsi="Times New Roman" w:cs="Times New Roman"/>
                <w:b/>
                <w:sz w:val="20"/>
                <w:szCs w:val="20"/>
              </w:rPr>
            </w:pPr>
            <w:r w:rsidRPr="008F5CF3">
              <w:rPr>
                <w:rFonts w:ascii="Times New Roman" w:hAnsi="Times New Roman" w:cs="Times New Roman"/>
                <w:b/>
                <w:sz w:val="20"/>
                <w:szCs w:val="20"/>
              </w:rPr>
              <w:t>1 550</w:t>
            </w:r>
            <w:r w:rsidR="0085436C" w:rsidRPr="008F5CF3">
              <w:rPr>
                <w:rFonts w:ascii="Times New Roman" w:hAnsi="Times New Roman" w:cs="Times New Roman"/>
                <w:b/>
                <w:sz w:val="20"/>
                <w:szCs w:val="20"/>
              </w:rPr>
              <w:t>,000</w:t>
            </w:r>
          </w:p>
        </w:tc>
      </w:tr>
      <w:tr w:rsidR="008E7150" w:rsidRPr="00662C7A" w:rsidTr="005E37CF">
        <w:trPr>
          <w:trHeight w:val="284"/>
        </w:trPr>
        <w:tc>
          <w:tcPr>
            <w:tcW w:w="2093" w:type="dxa"/>
            <w:vMerge w:val="restart"/>
          </w:tcPr>
          <w:p w:rsidR="008E7150" w:rsidRPr="00200A31" w:rsidRDefault="008E7150" w:rsidP="003F3C75">
            <w:pPr>
              <w:jc w:val="both"/>
              <w:rPr>
                <w:rFonts w:ascii="Times New Roman" w:hAnsi="Times New Roman" w:cs="Times New Roman"/>
                <w:sz w:val="20"/>
                <w:szCs w:val="20"/>
              </w:rPr>
            </w:pPr>
            <w:r w:rsidRPr="00200A31">
              <w:rPr>
                <w:rFonts w:ascii="Times New Roman" w:hAnsi="Times New Roman" w:cs="Times New Roman"/>
                <w:sz w:val="20"/>
                <w:szCs w:val="20"/>
              </w:rPr>
              <w:t>Подпрограмма 1</w:t>
            </w:r>
          </w:p>
        </w:tc>
        <w:tc>
          <w:tcPr>
            <w:tcW w:w="5414" w:type="dxa"/>
            <w:vMerge w:val="restart"/>
          </w:tcPr>
          <w:p w:rsidR="008E7150" w:rsidRPr="00200A31" w:rsidRDefault="008E7150" w:rsidP="003F3C75">
            <w:pPr>
              <w:jc w:val="both"/>
              <w:rPr>
                <w:rFonts w:ascii="Times New Roman" w:hAnsi="Times New Roman" w:cs="Times New Roman"/>
                <w:sz w:val="20"/>
                <w:szCs w:val="20"/>
              </w:rPr>
            </w:pPr>
            <w:r w:rsidRPr="00200A31">
              <w:rPr>
                <w:rFonts w:ascii="Times New Roman" w:hAnsi="Times New Roman" w:cs="Times New Roman"/>
                <w:sz w:val="20"/>
                <w:szCs w:val="20"/>
              </w:rPr>
              <w:t>Развитие животноводства</w:t>
            </w:r>
          </w:p>
        </w:tc>
        <w:tc>
          <w:tcPr>
            <w:tcW w:w="4738" w:type="dxa"/>
          </w:tcPr>
          <w:p w:rsidR="008E7150" w:rsidRPr="00200A31" w:rsidRDefault="008E7150" w:rsidP="003F3C75">
            <w:pPr>
              <w:jc w:val="both"/>
              <w:rPr>
                <w:rFonts w:ascii="Times New Roman" w:hAnsi="Times New Roman" w:cs="Times New Roman"/>
                <w:sz w:val="20"/>
                <w:szCs w:val="20"/>
              </w:rPr>
            </w:pPr>
            <w:r w:rsidRPr="00200A31">
              <w:rPr>
                <w:rFonts w:ascii="Times New Roman" w:hAnsi="Times New Roman" w:cs="Times New Roman"/>
                <w:sz w:val="20"/>
                <w:szCs w:val="20"/>
              </w:rPr>
              <w:t>всего, в том числе:</w:t>
            </w:r>
          </w:p>
        </w:tc>
        <w:tc>
          <w:tcPr>
            <w:tcW w:w="1537" w:type="dxa"/>
          </w:tcPr>
          <w:p w:rsidR="008E7150" w:rsidRPr="00200A31" w:rsidRDefault="0085436C" w:rsidP="0083255C">
            <w:pPr>
              <w:jc w:val="center"/>
              <w:rPr>
                <w:rFonts w:ascii="Times New Roman" w:hAnsi="Times New Roman" w:cs="Times New Roman"/>
                <w:sz w:val="20"/>
                <w:szCs w:val="20"/>
              </w:rPr>
            </w:pPr>
            <w:r w:rsidRPr="00200A31">
              <w:rPr>
                <w:rFonts w:ascii="Times New Roman" w:hAnsi="Times New Roman" w:cs="Times New Roman"/>
                <w:sz w:val="20"/>
                <w:szCs w:val="20"/>
              </w:rPr>
              <w:t>5 116,723</w:t>
            </w:r>
          </w:p>
        </w:tc>
        <w:tc>
          <w:tcPr>
            <w:tcW w:w="1536" w:type="dxa"/>
          </w:tcPr>
          <w:p w:rsidR="008E7150" w:rsidRPr="00200A31" w:rsidRDefault="0085436C" w:rsidP="0083255C">
            <w:pPr>
              <w:jc w:val="center"/>
              <w:rPr>
                <w:rFonts w:ascii="Times New Roman" w:hAnsi="Times New Roman" w:cs="Times New Roman"/>
                <w:sz w:val="20"/>
                <w:szCs w:val="20"/>
              </w:rPr>
            </w:pPr>
            <w:r w:rsidRPr="00200A31">
              <w:rPr>
                <w:rFonts w:ascii="Times New Roman" w:hAnsi="Times New Roman" w:cs="Times New Roman"/>
                <w:sz w:val="20"/>
                <w:szCs w:val="20"/>
              </w:rPr>
              <w:t>5 116,723</w:t>
            </w:r>
          </w:p>
        </w:tc>
      </w:tr>
      <w:tr w:rsidR="008E7150" w:rsidRPr="00662C7A" w:rsidTr="00076920">
        <w:tc>
          <w:tcPr>
            <w:tcW w:w="2093" w:type="dxa"/>
            <w:vMerge/>
          </w:tcPr>
          <w:p w:rsidR="008E7150" w:rsidRPr="00200A31" w:rsidRDefault="008E7150" w:rsidP="003F3C75">
            <w:pPr>
              <w:jc w:val="both"/>
              <w:rPr>
                <w:rFonts w:ascii="Times New Roman" w:hAnsi="Times New Roman" w:cs="Times New Roman"/>
                <w:sz w:val="20"/>
                <w:szCs w:val="20"/>
              </w:rPr>
            </w:pPr>
          </w:p>
        </w:tc>
        <w:tc>
          <w:tcPr>
            <w:tcW w:w="5414" w:type="dxa"/>
            <w:vMerge/>
          </w:tcPr>
          <w:p w:rsidR="008E7150" w:rsidRPr="00200A31" w:rsidRDefault="008E7150" w:rsidP="003F3C75">
            <w:pPr>
              <w:jc w:val="both"/>
              <w:rPr>
                <w:rFonts w:ascii="Times New Roman" w:hAnsi="Times New Roman" w:cs="Times New Roman"/>
                <w:sz w:val="20"/>
                <w:szCs w:val="20"/>
              </w:rPr>
            </w:pPr>
          </w:p>
        </w:tc>
        <w:tc>
          <w:tcPr>
            <w:tcW w:w="4738" w:type="dxa"/>
          </w:tcPr>
          <w:p w:rsidR="008E7150" w:rsidRPr="00200A31" w:rsidRDefault="008E7150" w:rsidP="000573D8">
            <w:pPr>
              <w:jc w:val="both"/>
              <w:rPr>
                <w:rFonts w:ascii="Times New Roman" w:hAnsi="Times New Roman" w:cs="Times New Roman"/>
                <w:sz w:val="20"/>
                <w:szCs w:val="20"/>
              </w:rPr>
            </w:pPr>
            <w:r w:rsidRPr="00200A31">
              <w:rPr>
                <w:rFonts w:ascii="Times New Roman" w:hAnsi="Times New Roman" w:cs="Times New Roman"/>
                <w:sz w:val="20"/>
                <w:szCs w:val="20"/>
              </w:rPr>
              <w:t xml:space="preserve">краевой бюджет </w:t>
            </w:r>
          </w:p>
        </w:tc>
        <w:tc>
          <w:tcPr>
            <w:tcW w:w="1537" w:type="dxa"/>
          </w:tcPr>
          <w:p w:rsidR="008E7150" w:rsidRPr="00200A31" w:rsidRDefault="0085436C" w:rsidP="0025283A">
            <w:pPr>
              <w:jc w:val="center"/>
              <w:rPr>
                <w:rFonts w:ascii="Times New Roman" w:hAnsi="Times New Roman" w:cs="Times New Roman"/>
                <w:sz w:val="20"/>
                <w:szCs w:val="20"/>
              </w:rPr>
            </w:pPr>
            <w:r w:rsidRPr="00200A31">
              <w:rPr>
                <w:rFonts w:ascii="Times New Roman" w:hAnsi="Times New Roman" w:cs="Times New Roman"/>
                <w:sz w:val="20"/>
                <w:szCs w:val="20"/>
              </w:rPr>
              <w:t>2 700,000</w:t>
            </w:r>
          </w:p>
        </w:tc>
        <w:tc>
          <w:tcPr>
            <w:tcW w:w="1536" w:type="dxa"/>
          </w:tcPr>
          <w:p w:rsidR="008E7150" w:rsidRPr="00200A31" w:rsidRDefault="0085436C" w:rsidP="00A035D1">
            <w:pPr>
              <w:jc w:val="center"/>
              <w:rPr>
                <w:rFonts w:ascii="Times New Roman" w:hAnsi="Times New Roman" w:cs="Times New Roman"/>
                <w:sz w:val="20"/>
                <w:szCs w:val="20"/>
              </w:rPr>
            </w:pPr>
            <w:r w:rsidRPr="00200A31">
              <w:rPr>
                <w:rFonts w:ascii="Times New Roman" w:hAnsi="Times New Roman" w:cs="Times New Roman"/>
                <w:sz w:val="20"/>
                <w:szCs w:val="20"/>
              </w:rPr>
              <w:t>2 700,000</w:t>
            </w:r>
          </w:p>
        </w:tc>
      </w:tr>
      <w:tr w:rsidR="008E7150" w:rsidRPr="00662C7A" w:rsidTr="00076920">
        <w:tc>
          <w:tcPr>
            <w:tcW w:w="2093" w:type="dxa"/>
            <w:vMerge/>
          </w:tcPr>
          <w:p w:rsidR="008E7150" w:rsidRPr="00200A31" w:rsidRDefault="008E7150" w:rsidP="003F3C75">
            <w:pPr>
              <w:jc w:val="both"/>
              <w:rPr>
                <w:rFonts w:ascii="Times New Roman" w:hAnsi="Times New Roman" w:cs="Times New Roman"/>
                <w:sz w:val="20"/>
                <w:szCs w:val="20"/>
              </w:rPr>
            </w:pPr>
          </w:p>
        </w:tc>
        <w:tc>
          <w:tcPr>
            <w:tcW w:w="5414" w:type="dxa"/>
            <w:vMerge/>
          </w:tcPr>
          <w:p w:rsidR="008E7150" w:rsidRPr="00200A31" w:rsidRDefault="008E7150" w:rsidP="003F3C75">
            <w:pPr>
              <w:jc w:val="both"/>
              <w:rPr>
                <w:rFonts w:ascii="Times New Roman" w:hAnsi="Times New Roman" w:cs="Times New Roman"/>
                <w:sz w:val="20"/>
                <w:szCs w:val="20"/>
              </w:rPr>
            </w:pPr>
          </w:p>
        </w:tc>
        <w:tc>
          <w:tcPr>
            <w:tcW w:w="4738" w:type="dxa"/>
          </w:tcPr>
          <w:p w:rsidR="008E7150" w:rsidRPr="00200A31" w:rsidRDefault="008E7150" w:rsidP="003F3C75">
            <w:pPr>
              <w:jc w:val="both"/>
              <w:rPr>
                <w:rFonts w:ascii="Times New Roman" w:hAnsi="Times New Roman" w:cs="Times New Roman"/>
                <w:sz w:val="20"/>
                <w:szCs w:val="20"/>
              </w:rPr>
            </w:pPr>
            <w:r w:rsidRPr="00200A31">
              <w:rPr>
                <w:rFonts w:ascii="Times New Roman" w:hAnsi="Times New Roman" w:cs="Times New Roman"/>
                <w:sz w:val="20"/>
                <w:szCs w:val="20"/>
              </w:rPr>
              <w:t>местный бюджет</w:t>
            </w:r>
          </w:p>
        </w:tc>
        <w:tc>
          <w:tcPr>
            <w:tcW w:w="1537" w:type="dxa"/>
          </w:tcPr>
          <w:p w:rsidR="008E7150" w:rsidRPr="00200A31" w:rsidRDefault="0085436C" w:rsidP="0083255C">
            <w:pPr>
              <w:jc w:val="center"/>
              <w:rPr>
                <w:rFonts w:ascii="Times New Roman" w:hAnsi="Times New Roman" w:cs="Times New Roman"/>
                <w:sz w:val="20"/>
                <w:szCs w:val="20"/>
              </w:rPr>
            </w:pPr>
            <w:r w:rsidRPr="00200A31">
              <w:rPr>
                <w:rFonts w:ascii="Times New Roman" w:hAnsi="Times New Roman" w:cs="Times New Roman"/>
                <w:sz w:val="20"/>
                <w:szCs w:val="20"/>
              </w:rPr>
              <w:t>2 266,723</w:t>
            </w:r>
          </w:p>
        </w:tc>
        <w:tc>
          <w:tcPr>
            <w:tcW w:w="1536" w:type="dxa"/>
          </w:tcPr>
          <w:p w:rsidR="008E7150" w:rsidRPr="00200A31" w:rsidRDefault="0085436C" w:rsidP="0083255C">
            <w:pPr>
              <w:jc w:val="center"/>
              <w:rPr>
                <w:rFonts w:ascii="Times New Roman" w:hAnsi="Times New Roman" w:cs="Times New Roman"/>
                <w:sz w:val="20"/>
                <w:szCs w:val="20"/>
              </w:rPr>
            </w:pPr>
            <w:r w:rsidRPr="00200A31">
              <w:rPr>
                <w:rFonts w:ascii="Times New Roman" w:hAnsi="Times New Roman" w:cs="Times New Roman"/>
                <w:sz w:val="20"/>
                <w:szCs w:val="20"/>
              </w:rPr>
              <w:t>2 266,723</w:t>
            </w:r>
          </w:p>
        </w:tc>
      </w:tr>
      <w:tr w:rsidR="008E7150" w:rsidRPr="00662C7A" w:rsidTr="00076920">
        <w:tc>
          <w:tcPr>
            <w:tcW w:w="2093" w:type="dxa"/>
            <w:vMerge/>
          </w:tcPr>
          <w:p w:rsidR="008E7150" w:rsidRPr="00200A31" w:rsidRDefault="008E7150" w:rsidP="003F3C75">
            <w:pPr>
              <w:jc w:val="both"/>
              <w:rPr>
                <w:rFonts w:ascii="Times New Roman" w:hAnsi="Times New Roman" w:cs="Times New Roman"/>
                <w:sz w:val="20"/>
                <w:szCs w:val="20"/>
              </w:rPr>
            </w:pPr>
          </w:p>
        </w:tc>
        <w:tc>
          <w:tcPr>
            <w:tcW w:w="5414" w:type="dxa"/>
            <w:vMerge/>
          </w:tcPr>
          <w:p w:rsidR="008E7150" w:rsidRPr="00200A31" w:rsidRDefault="008E7150" w:rsidP="003F3C75">
            <w:pPr>
              <w:jc w:val="both"/>
              <w:rPr>
                <w:rFonts w:ascii="Times New Roman" w:hAnsi="Times New Roman" w:cs="Times New Roman"/>
                <w:sz w:val="20"/>
                <w:szCs w:val="20"/>
              </w:rPr>
            </w:pPr>
          </w:p>
        </w:tc>
        <w:tc>
          <w:tcPr>
            <w:tcW w:w="4738" w:type="dxa"/>
          </w:tcPr>
          <w:p w:rsidR="008E7150" w:rsidRPr="00200A31" w:rsidRDefault="00662C7A" w:rsidP="003F3C75">
            <w:pPr>
              <w:jc w:val="both"/>
              <w:rPr>
                <w:rFonts w:ascii="Times New Roman" w:hAnsi="Times New Roman" w:cs="Times New Roman"/>
                <w:sz w:val="20"/>
                <w:szCs w:val="20"/>
              </w:rPr>
            </w:pPr>
            <w:r w:rsidRPr="00200A31">
              <w:rPr>
                <w:rFonts w:ascii="Times New Roman" w:hAnsi="Times New Roman" w:cs="Times New Roman"/>
                <w:sz w:val="20"/>
                <w:szCs w:val="20"/>
              </w:rPr>
              <w:t>внебюджетные источники</w:t>
            </w:r>
          </w:p>
        </w:tc>
        <w:tc>
          <w:tcPr>
            <w:tcW w:w="1537" w:type="dxa"/>
          </w:tcPr>
          <w:p w:rsidR="0025283A" w:rsidRPr="00200A31" w:rsidRDefault="0085436C" w:rsidP="0025283A">
            <w:pPr>
              <w:jc w:val="center"/>
              <w:rPr>
                <w:rFonts w:ascii="Times New Roman" w:hAnsi="Times New Roman" w:cs="Times New Roman"/>
                <w:sz w:val="20"/>
                <w:szCs w:val="20"/>
              </w:rPr>
            </w:pPr>
            <w:r w:rsidRPr="00200A31">
              <w:rPr>
                <w:rFonts w:ascii="Times New Roman" w:hAnsi="Times New Roman" w:cs="Times New Roman"/>
                <w:sz w:val="20"/>
                <w:szCs w:val="20"/>
              </w:rPr>
              <w:t>150,000</w:t>
            </w:r>
          </w:p>
        </w:tc>
        <w:tc>
          <w:tcPr>
            <w:tcW w:w="1536" w:type="dxa"/>
          </w:tcPr>
          <w:p w:rsidR="008E7150" w:rsidRPr="00200A31" w:rsidRDefault="0085436C" w:rsidP="00A035D1">
            <w:pPr>
              <w:jc w:val="center"/>
              <w:rPr>
                <w:rFonts w:ascii="Times New Roman" w:hAnsi="Times New Roman" w:cs="Times New Roman"/>
                <w:sz w:val="20"/>
                <w:szCs w:val="20"/>
              </w:rPr>
            </w:pPr>
            <w:r w:rsidRPr="00200A31">
              <w:rPr>
                <w:rFonts w:ascii="Times New Roman" w:hAnsi="Times New Roman" w:cs="Times New Roman"/>
                <w:sz w:val="20"/>
                <w:szCs w:val="20"/>
              </w:rPr>
              <w:t>150,000</w:t>
            </w:r>
          </w:p>
        </w:tc>
      </w:tr>
      <w:tr w:rsidR="00076920" w:rsidRPr="00662C7A" w:rsidTr="00076920">
        <w:tc>
          <w:tcPr>
            <w:tcW w:w="2093" w:type="dxa"/>
            <w:vMerge w:val="restart"/>
          </w:tcPr>
          <w:p w:rsidR="00076920" w:rsidRPr="00200A31" w:rsidRDefault="00076920" w:rsidP="003F3C75">
            <w:pPr>
              <w:rPr>
                <w:rFonts w:ascii="Times New Roman" w:hAnsi="Times New Roman" w:cs="Times New Roman"/>
                <w:sz w:val="20"/>
                <w:szCs w:val="20"/>
              </w:rPr>
            </w:pPr>
            <w:r w:rsidRPr="00200A31">
              <w:rPr>
                <w:rFonts w:ascii="Times New Roman" w:hAnsi="Times New Roman" w:cs="Times New Roman"/>
                <w:sz w:val="20"/>
                <w:szCs w:val="20"/>
              </w:rPr>
              <w:t>Основное мероприятие 1.1.</w:t>
            </w:r>
          </w:p>
        </w:tc>
        <w:tc>
          <w:tcPr>
            <w:tcW w:w="5414" w:type="dxa"/>
            <w:vMerge w:val="restart"/>
          </w:tcPr>
          <w:p w:rsidR="00076920" w:rsidRPr="00200A31" w:rsidRDefault="00076920" w:rsidP="003F3C75">
            <w:pPr>
              <w:rPr>
                <w:rFonts w:ascii="Times New Roman" w:hAnsi="Times New Roman" w:cs="Times New Roman"/>
                <w:sz w:val="20"/>
                <w:szCs w:val="20"/>
              </w:rPr>
            </w:pPr>
            <w:r w:rsidRPr="00200A31">
              <w:rPr>
                <w:rFonts w:ascii="Times New Roman" w:hAnsi="Times New Roman" w:cs="Times New Roman"/>
                <w:sz w:val="20"/>
                <w:szCs w:val="20"/>
              </w:rPr>
              <w:t>Развитие производства</w:t>
            </w:r>
            <w:r w:rsidR="004023E5" w:rsidRPr="00200A31">
              <w:rPr>
                <w:rFonts w:ascii="Times New Roman" w:hAnsi="Times New Roman" w:cs="Times New Roman"/>
                <w:sz w:val="20"/>
                <w:szCs w:val="20"/>
              </w:rPr>
              <w:t xml:space="preserve"> продукции</w:t>
            </w:r>
            <w:r w:rsidRPr="00200A31">
              <w:rPr>
                <w:rFonts w:ascii="Times New Roman" w:hAnsi="Times New Roman" w:cs="Times New Roman"/>
                <w:sz w:val="20"/>
                <w:szCs w:val="20"/>
              </w:rPr>
              <w:t xml:space="preserve"> животноводства</w:t>
            </w:r>
          </w:p>
        </w:tc>
        <w:tc>
          <w:tcPr>
            <w:tcW w:w="4738" w:type="dxa"/>
          </w:tcPr>
          <w:p w:rsidR="00076920" w:rsidRPr="00200A31" w:rsidRDefault="00076920" w:rsidP="003F3C75">
            <w:pPr>
              <w:jc w:val="both"/>
              <w:rPr>
                <w:rFonts w:ascii="Times New Roman" w:hAnsi="Times New Roman" w:cs="Times New Roman"/>
                <w:sz w:val="20"/>
                <w:szCs w:val="20"/>
              </w:rPr>
            </w:pPr>
            <w:r w:rsidRPr="00200A31">
              <w:rPr>
                <w:rFonts w:ascii="Times New Roman" w:hAnsi="Times New Roman" w:cs="Times New Roman"/>
                <w:sz w:val="20"/>
                <w:szCs w:val="20"/>
              </w:rPr>
              <w:t>всего, в том числе:</w:t>
            </w:r>
          </w:p>
        </w:tc>
        <w:tc>
          <w:tcPr>
            <w:tcW w:w="1537" w:type="dxa"/>
          </w:tcPr>
          <w:p w:rsidR="00076920" w:rsidRPr="00200A31" w:rsidRDefault="0085436C" w:rsidP="00677459">
            <w:pPr>
              <w:jc w:val="center"/>
              <w:rPr>
                <w:rFonts w:ascii="Times New Roman" w:hAnsi="Times New Roman" w:cs="Times New Roman"/>
                <w:sz w:val="20"/>
                <w:szCs w:val="20"/>
              </w:rPr>
            </w:pPr>
            <w:r w:rsidRPr="00200A31">
              <w:rPr>
                <w:rFonts w:ascii="Times New Roman" w:hAnsi="Times New Roman" w:cs="Times New Roman"/>
                <w:sz w:val="20"/>
                <w:szCs w:val="20"/>
              </w:rPr>
              <w:t>5 116,723</w:t>
            </w:r>
          </w:p>
        </w:tc>
        <w:tc>
          <w:tcPr>
            <w:tcW w:w="1536" w:type="dxa"/>
          </w:tcPr>
          <w:p w:rsidR="00076920" w:rsidRPr="00200A31" w:rsidRDefault="0085436C" w:rsidP="0083255C">
            <w:pPr>
              <w:jc w:val="center"/>
              <w:rPr>
                <w:rFonts w:ascii="Times New Roman" w:hAnsi="Times New Roman" w:cs="Times New Roman"/>
                <w:sz w:val="20"/>
                <w:szCs w:val="20"/>
              </w:rPr>
            </w:pPr>
            <w:r w:rsidRPr="00200A31">
              <w:rPr>
                <w:rFonts w:ascii="Times New Roman" w:hAnsi="Times New Roman" w:cs="Times New Roman"/>
                <w:sz w:val="20"/>
                <w:szCs w:val="20"/>
              </w:rPr>
              <w:t>5 116,723</w:t>
            </w:r>
          </w:p>
        </w:tc>
      </w:tr>
      <w:tr w:rsidR="00076920" w:rsidRPr="00662C7A" w:rsidTr="00076920">
        <w:tc>
          <w:tcPr>
            <w:tcW w:w="2093" w:type="dxa"/>
            <w:vMerge/>
          </w:tcPr>
          <w:p w:rsidR="00076920" w:rsidRPr="00BA7A0F" w:rsidRDefault="00076920" w:rsidP="003F3C75">
            <w:pPr>
              <w:jc w:val="both"/>
              <w:rPr>
                <w:rFonts w:ascii="Times New Roman" w:hAnsi="Times New Roman" w:cs="Times New Roman"/>
                <w:sz w:val="20"/>
                <w:szCs w:val="20"/>
              </w:rPr>
            </w:pPr>
          </w:p>
        </w:tc>
        <w:tc>
          <w:tcPr>
            <w:tcW w:w="5414" w:type="dxa"/>
            <w:vMerge/>
          </w:tcPr>
          <w:p w:rsidR="00076920" w:rsidRPr="00BA7A0F" w:rsidRDefault="00076920" w:rsidP="003F3C75">
            <w:pPr>
              <w:jc w:val="both"/>
              <w:rPr>
                <w:rFonts w:ascii="Times New Roman" w:hAnsi="Times New Roman" w:cs="Times New Roman"/>
                <w:sz w:val="20"/>
                <w:szCs w:val="20"/>
              </w:rPr>
            </w:pPr>
          </w:p>
        </w:tc>
        <w:tc>
          <w:tcPr>
            <w:tcW w:w="4738" w:type="dxa"/>
          </w:tcPr>
          <w:p w:rsidR="00076920" w:rsidRPr="00BA7A0F" w:rsidRDefault="00076920" w:rsidP="000573D8">
            <w:pPr>
              <w:jc w:val="both"/>
              <w:rPr>
                <w:rFonts w:ascii="Times New Roman" w:hAnsi="Times New Roman" w:cs="Times New Roman"/>
                <w:sz w:val="20"/>
                <w:szCs w:val="20"/>
              </w:rPr>
            </w:pPr>
            <w:r w:rsidRPr="00BA7A0F">
              <w:rPr>
                <w:rFonts w:ascii="Times New Roman" w:hAnsi="Times New Roman" w:cs="Times New Roman"/>
                <w:sz w:val="20"/>
                <w:szCs w:val="20"/>
              </w:rPr>
              <w:t xml:space="preserve">краевой бюджет </w:t>
            </w:r>
          </w:p>
        </w:tc>
        <w:tc>
          <w:tcPr>
            <w:tcW w:w="1537" w:type="dxa"/>
          </w:tcPr>
          <w:p w:rsidR="00076920"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2 700,000</w:t>
            </w:r>
          </w:p>
        </w:tc>
        <w:tc>
          <w:tcPr>
            <w:tcW w:w="1536" w:type="dxa"/>
          </w:tcPr>
          <w:p w:rsidR="00076920"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2 700,000</w:t>
            </w:r>
          </w:p>
        </w:tc>
      </w:tr>
      <w:tr w:rsidR="00076920" w:rsidRPr="00662C7A" w:rsidTr="00076920">
        <w:tc>
          <w:tcPr>
            <w:tcW w:w="2093" w:type="dxa"/>
            <w:vMerge/>
          </w:tcPr>
          <w:p w:rsidR="00076920" w:rsidRPr="00BA7A0F" w:rsidRDefault="00076920" w:rsidP="003F3C75">
            <w:pPr>
              <w:jc w:val="both"/>
              <w:rPr>
                <w:rFonts w:ascii="Times New Roman" w:hAnsi="Times New Roman" w:cs="Times New Roman"/>
                <w:sz w:val="20"/>
                <w:szCs w:val="20"/>
              </w:rPr>
            </w:pPr>
          </w:p>
        </w:tc>
        <w:tc>
          <w:tcPr>
            <w:tcW w:w="5414" w:type="dxa"/>
            <w:vMerge/>
          </w:tcPr>
          <w:p w:rsidR="00076920" w:rsidRPr="00BA7A0F" w:rsidRDefault="00076920" w:rsidP="003F3C75">
            <w:pPr>
              <w:jc w:val="both"/>
              <w:rPr>
                <w:rFonts w:ascii="Times New Roman" w:hAnsi="Times New Roman" w:cs="Times New Roman"/>
                <w:sz w:val="20"/>
                <w:szCs w:val="20"/>
              </w:rPr>
            </w:pPr>
          </w:p>
        </w:tc>
        <w:tc>
          <w:tcPr>
            <w:tcW w:w="4738" w:type="dxa"/>
          </w:tcPr>
          <w:p w:rsidR="00076920" w:rsidRPr="00BA7A0F" w:rsidRDefault="00076920" w:rsidP="003F3C75">
            <w:pPr>
              <w:jc w:val="both"/>
              <w:rPr>
                <w:rFonts w:ascii="Times New Roman" w:hAnsi="Times New Roman" w:cs="Times New Roman"/>
                <w:sz w:val="20"/>
                <w:szCs w:val="20"/>
              </w:rPr>
            </w:pPr>
            <w:r w:rsidRPr="00BA7A0F">
              <w:rPr>
                <w:rFonts w:ascii="Times New Roman" w:hAnsi="Times New Roman" w:cs="Times New Roman"/>
                <w:sz w:val="20"/>
                <w:szCs w:val="20"/>
              </w:rPr>
              <w:t>местный бюджет</w:t>
            </w:r>
          </w:p>
        </w:tc>
        <w:tc>
          <w:tcPr>
            <w:tcW w:w="1537"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2 266,723</w:t>
            </w:r>
          </w:p>
        </w:tc>
        <w:tc>
          <w:tcPr>
            <w:tcW w:w="1536"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2 266,723</w:t>
            </w:r>
          </w:p>
        </w:tc>
      </w:tr>
      <w:tr w:rsidR="00076920" w:rsidRPr="00662C7A" w:rsidTr="00076920">
        <w:tc>
          <w:tcPr>
            <w:tcW w:w="2093" w:type="dxa"/>
            <w:vMerge/>
          </w:tcPr>
          <w:p w:rsidR="00076920" w:rsidRPr="00662C7A" w:rsidRDefault="00076920" w:rsidP="003F3C75">
            <w:pPr>
              <w:jc w:val="both"/>
              <w:rPr>
                <w:rFonts w:ascii="Times New Roman" w:hAnsi="Times New Roman" w:cs="Times New Roman"/>
                <w:sz w:val="20"/>
                <w:szCs w:val="20"/>
              </w:rPr>
            </w:pPr>
          </w:p>
        </w:tc>
        <w:tc>
          <w:tcPr>
            <w:tcW w:w="5414" w:type="dxa"/>
            <w:vMerge/>
          </w:tcPr>
          <w:p w:rsidR="00076920" w:rsidRPr="00662C7A" w:rsidRDefault="00076920" w:rsidP="003F3C75">
            <w:pPr>
              <w:jc w:val="both"/>
              <w:rPr>
                <w:rFonts w:ascii="Times New Roman" w:hAnsi="Times New Roman" w:cs="Times New Roman"/>
                <w:sz w:val="20"/>
                <w:szCs w:val="20"/>
              </w:rPr>
            </w:pPr>
          </w:p>
        </w:tc>
        <w:tc>
          <w:tcPr>
            <w:tcW w:w="4738" w:type="dxa"/>
          </w:tcPr>
          <w:p w:rsidR="00076920" w:rsidRPr="00662C7A" w:rsidRDefault="00662C7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150,000</w:t>
            </w:r>
          </w:p>
        </w:tc>
        <w:tc>
          <w:tcPr>
            <w:tcW w:w="1536" w:type="dxa"/>
          </w:tcPr>
          <w:p w:rsidR="0085436C" w:rsidRPr="00662C7A" w:rsidRDefault="0085436C" w:rsidP="0085436C">
            <w:pPr>
              <w:jc w:val="center"/>
              <w:rPr>
                <w:rFonts w:ascii="Times New Roman" w:hAnsi="Times New Roman" w:cs="Times New Roman"/>
                <w:sz w:val="20"/>
                <w:szCs w:val="20"/>
              </w:rPr>
            </w:pPr>
            <w:r>
              <w:rPr>
                <w:rFonts w:ascii="Times New Roman" w:hAnsi="Times New Roman" w:cs="Times New Roman"/>
                <w:sz w:val="20"/>
                <w:szCs w:val="20"/>
              </w:rPr>
              <w:t>150,000</w:t>
            </w:r>
          </w:p>
        </w:tc>
      </w:tr>
      <w:tr w:rsidR="00033C92" w:rsidRPr="00662C7A" w:rsidTr="00076920">
        <w:tc>
          <w:tcPr>
            <w:tcW w:w="2093" w:type="dxa"/>
            <w:vMerge w:val="restart"/>
          </w:tcPr>
          <w:p w:rsidR="00033C92" w:rsidRDefault="00033C92" w:rsidP="003F3C75">
            <w:pPr>
              <w:jc w:val="both"/>
              <w:rPr>
                <w:rFonts w:ascii="Times New Roman" w:hAnsi="Times New Roman" w:cs="Times New Roman"/>
                <w:sz w:val="20"/>
                <w:szCs w:val="20"/>
              </w:rPr>
            </w:pPr>
            <w:r>
              <w:rPr>
                <w:rFonts w:ascii="Times New Roman" w:hAnsi="Times New Roman" w:cs="Times New Roman"/>
                <w:sz w:val="20"/>
                <w:szCs w:val="20"/>
              </w:rPr>
              <w:t>1.1.1.</w:t>
            </w:r>
          </w:p>
        </w:tc>
        <w:tc>
          <w:tcPr>
            <w:tcW w:w="5414" w:type="dxa"/>
            <w:vMerge w:val="restart"/>
          </w:tcPr>
          <w:p w:rsidR="00033C92" w:rsidRPr="00662C7A" w:rsidRDefault="00033C92" w:rsidP="00B3661B">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00B90A25">
              <w:rPr>
                <w:rFonts w:ascii="Times New Roman" w:hAnsi="Times New Roman" w:cs="Times New Roman"/>
                <w:sz w:val="20"/>
                <w:szCs w:val="20"/>
              </w:rPr>
              <w:t>субсидии на завершение реконструкции бытовых вспомогательных помещений и молочного блока</w:t>
            </w: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всего, в том числе:</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3 150,000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3 150,000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 xml:space="preserve">краевой бюджет </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2 700,000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2 700,000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местный бюджет</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300,000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300,000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внебюджетные источники</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150,000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150,000</w:t>
            </w:r>
          </w:p>
        </w:tc>
      </w:tr>
      <w:tr w:rsidR="00EC185A" w:rsidRPr="00662C7A" w:rsidTr="00076920">
        <w:tc>
          <w:tcPr>
            <w:tcW w:w="2093" w:type="dxa"/>
            <w:vMerge w:val="restart"/>
          </w:tcPr>
          <w:p w:rsidR="00EC185A" w:rsidRDefault="00EC185A" w:rsidP="003F3C75">
            <w:pPr>
              <w:jc w:val="both"/>
              <w:rPr>
                <w:rFonts w:ascii="Times New Roman" w:hAnsi="Times New Roman" w:cs="Times New Roman"/>
                <w:sz w:val="20"/>
                <w:szCs w:val="20"/>
              </w:rPr>
            </w:pPr>
            <w:r>
              <w:rPr>
                <w:rFonts w:ascii="Times New Roman" w:hAnsi="Times New Roman" w:cs="Times New Roman"/>
                <w:sz w:val="20"/>
                <w:szCs w:val="20"/>
              </w:rPr>
              <w:t>1.1.2.</w:t>
            </w:r>
          </w:p>
        </w:tc>
        <w:tc>
          <w:tcPr>
            <w:tcW w:w="5414" w:type="dxa"/>
            <w:vMerge w:val="restart"/>
          </w:tcPr>
          <w:p w:rsidR="00EC185A" w:rsidRPr="00662C7A" w:rsidRDefault="00EC185A" w:rsidP="00D8539E">
            <w:pPr>
              <w:tabs>
                <w:tab w:val="left" w:pos="0"/>
              </w:tabs>
              <w:jc w:val="both"/>
              <w:rPr>
                <w:rFonts w:ascii="Times New Roman" w:hAnsi="Times New Roman" w:cs="Times New Roman"/>
                <w:sz w:val="20"/>
                <w:szCs w:val="20"/>
              </w:rPr>
            </w:pPr>
            <w:r>
              <w:rPr>
                <w:rFonts w:ascii="Times New Roman" w:hAnsi="Times New Roman" w:cs="Times New Roman"/>
                <w:sz w:val="20"/>
                <w:szCs w:val="20"/>
              </w:rPr>
              <w:t>Предоставление субсидии сельскохозяйственным товаропроизводителям на возмещение затрат на приобретение</w:t>
            </w:r>
            <w:r w:rsidR="00813AC7">
              <w:rPr>
                <w:rFonts w:ascii="Times New Roman" w:hAnsi="Times New Roman" w:cs="Times New Roman"/>
                <w:sz w:val="20"/>
                <w:szCs w:val="20"/>
              </w:rPr>
              <w:t xml:space="preserve"> и доставку</w:t>
            </w:r>
            <w:r>
              <w:rPr>
                <w:rFonts w:ascii="Times New Roman" w:hAnsi="Times New Roman" w:cs="Times New Roman"/>
                <w:sz w:val="20"/>
                <w:szCs w:val="20"/>
              </w:rPr>
              <w:t xml:space="preserve"> кормов для сельскохозяйственных животных</w:t>
            </w: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всего, в том числе:</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 xml:space="preserve">краевой бюджет </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местный бюджет</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внебюджетные источники</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662C7A" w:rsidRDefault="00EC185A" w:rsidP="003F3C75">
            <w:pPr>
              <w:jc w:val="both"/>
              <w:rPr>
                <w:rFonts w:ascii="Times New Roman" w:hAnsi="Times New Roman" w:cs="Times New Roman"/>
                <w:sz w:val="20"/>
                <w:szCs w:val="20"/>
              </w:rPr>
            </w:pPr>
            <w:r>
              <w:rPr>
                <w:rFonts w:ascii="Times New Roman" w:hAnsi="Times New Roman" w:cs="Times New Roman"/>
                <w:sz w:val="20"/>
                <w:szCs w:val="20"/>
              </w:rPr>
              <w:t>1.1.3</w:t>
            </w:r>
            <w:r w:rsidR="003958CA" w:rsidRPr="00662C7A">
              <w:rPr>
                <w:rFonts w:ascii="Times New Roman" w:hAnsi="Times New Roman" w:cs="Times New Roman"/>
                <w:sz w:val="20"/>
                <w:szCs w:val="20"/>
              </w:rPr>
              <w:t>.</w:t>
            </w:r>
          </w:p>
        </w:tc>
        <w:tc>
          <w:tcPr>
            <w:tcW w:w="5414" w:type="dxa"/>
            <w:vMerge w:val="restart"/>
          </w:tcPr>
          <w:p w:rsidR="005A3617" w:rsidRPr="00662C7A" w:rsidRDefault="003958CA" w:rsidP="0073448B">
            <w:pPr>
              <w:tabs>
                <w:tab w:val="left" w:pos="0"/>
              </w:tabs>
              <w:jc w:val="both"/>
              <w:rPr>
                <w:rFonts w:ascii="Times New Roman" w:hAnsi="Times New Roman" w:cs="Times New Roman"/>
                <w:sz w:val="20"/>
                <w:szCs w:val="20"/>
              </w:rPr>
            </w:pPr>
            <w:r w:rsidRPr="00662C7A">
              <w:rPr>
                <w:rFonts w:ascii="Times New Roman" w:hAnsi="Times New Roman" w:cs="Times New Roman"/>
                <w:sz w:val="20"/>
                <w:szCs w:val="20"/>
              </w:rPr>
              <w:t xml:space="preserve">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с.</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Кавалерское</w:t>
            </w: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191,447</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191,447</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E12DD6" w:rsidP="0025283A">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191,447</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191,447</w:t>
            </w:r>
          </w:p>
        </w:tc>
      </w:tr>
      <w:tr w:rsidR="003958CA" w:rsidRPr="00662C7A" w:rsidTr="00812FA0">
        <w:trPr>
          <w:trHeight w:val="357"/>
        </w:trPr>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lastRenderedPageBreak/>
              <w:t>1.1.</w:t>
            </w:r>
            <w:r w:rsidR="00EC185A">
              <w:rPr>
                <w:rFonts w:ascii="Times New Roman" w:hAnsi="Times New Roman" w:cs="Times New Roman"/>
                <w:sz w:val="20"/>
                <w:szCs w:val="20"/>
              </w:rPr>
              <w:t>4</w:t>
            </w:r>
            <w:r w:rsidRPr="00662C7A">
              <w:rPr>
                <w:rFonts w:ascii="Times New Roman" w:hAnsi="Times New Roman" w:cs="Times New Roman"/>
                <w:sz w:val="20"/>
                <w:szCs w:val="20"/>
              </w:rPr>
              <w:t>.</w:t>
            </w:r>
          </w:p>
        </w:tc>
        <w:tc>
          <w:tcPr>
            <w:tcW w:w="5414" w:type="dxa"/>
            <w:vMerge w:val="restart"/>
          </w:tcPr>
          <w:p w:rsidR="003958CA" w:rsidRPr="00662C7A" w:rsidRDefault="003958CA" w:rsidP="00B024A1">
            <w:pPr>
              <w:tabs>
                <w:tab w:val="left" w:pos="0"/>
              </w:tabs>
              <w:jc w:val="both"/>
              <w:rPr>
                <w:rFonts w:ascii="Times New Roman" w:hAnsi="Times New Roman" w:cs="Times New Roman"/>
                <w:sz w:val="20"/>
                <w:szCs w:val="20"/>
              </w:rPr>
            </w:pPr>
            <w:r w:rsidRPr="00662C7A">
              <w:rPr>
                <w:rFonts w:ascii="Times New Roman" w:hAnsi="Times New Roman" w:cs="Times New Roman"/>
                <w:sz w:val="20"/>
                <w:szCs w:val="20"/>
              </w:rPr>
              <w:t xml:space="preserve">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с.</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Апача</w:t>
            </w: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275,276</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275,276</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275,276</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275,276</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200A31" w:rsidRDefault="003958CA" w:rsidP="00677459">
            <w:pPr>
              <w:jc w:val="both"/>
              <w:rPr>
                <w:rFonts w:ascii="Times New Roman" w:hAnsi="Times New Roman" w:cs="Times New Roman"/>
                <w:sz w:val="20"/>
                <w:szCs w:val="20"/>
              </w:rPr>
            </w:pPr>
            <w:r w:rsidRPr="00200A31">
              <w:rPr>
                <w:rFonts w:ascii="Times New Roman" w:hAnsi="Times New Roman" w:cs="Times New Roman"/>
                <w:sz w:val="20"/>
                <w:szCs w:val="20"/>
              </w:rPr>
              <w:t xml:space="preserve">Подпрограмма 2 </w:t>
            </w:r>
          </w:p>
        </w:tc>
        <w:tc>
          <w:tcPr>
            <w:tcW w:w="5414" w:type="dxa"/>
            <w:vMerge w:val="restart"/>
          </w:tcPr>
          <w:p w:rsidR="003958CA" w:rsidRPr="00200A31" w:rsidRDefault="003958CA" w:rsidP="003F3C75">
            <w:pPr>
              <w:rPr>
                <w:rFonts w:ascii="Times New Roman" w:hAnsi="Times New Roman" w:cs="Times New Roman"/>
                <w:sz w:val="20"/>
                <w:szCs w:val="20"/>
              </w:rPr>
            </w:pPr>
            <w:r w:rsidRPr="00200A31">
              <w:rPr>
                <w:rFonts w:ascii="Times New Roman" w:hAnsi="Times New Roman" w:cs="Times New Roman"/>
                <w:sz w:val="20"/>
                <w:szCs w:val="20"/>
              </w:rPr>
              <w:t xml:space="preserve">Развитие </w:t>
            </w:r>
            <w:r w:rsidR="00033C92" w:rsidRPr="00200A31">
              <w:rPr>
                <w:rFonts w:ascii="Times New Roman" w:hAnsi="Times New Roman" w:cs="Times New Roman"/>
                <w:sz w:val="20"/>
                <w:szCs w:val="20"/>
              </w:rPr>
              <w:t>растениеводства и мелиорации земель сельскохозяйственного назначения</w:t>
            </w:r>
          </w:p>
          <w:p w:rsidR="003958CA" w:rsidRPr="00200A31" w:rsidRDefault="003958CA" w:rsidP="00A06BB0">
            <w:pPr>
              <w:tabs>
                <w:tab w:val="left" w:pos="0"/>
              </w:tabs>
              <w:jc w:val="both"/>
              <w:rPr>
                <w:rFonts w:ascii="Times New Roman" w:hAnsi="Times New Roman" w:cs="Times New Roman"/>
                <w:sz w:val="20"/>
                <w:szCs w:val="20"/>
              </w:rPr>
            </w:pPr>
          </w:p>
        </w:tc>
        <w:tc>
          <w:tcPr>
            <w:tcW w:w="4738" w:type="dxa"/>
          </w:tcPr>
          <w:p w:rsidR="003958CA" w:rsidRPr="00200A31" w:rsidRDefault="003958CA" w:rsidP="005E37CF">
            <w:pPr>
              <w:jc w:val="both"/>
              <w:rPr>
                <w:rFonts w:ascii="Times New Roman" w:hAnsi="Times New Roman" w:cs="Times New Roman"/>
                <w:sz w:val="20"/>
                <w:szCs w:val="20"/>
              </w:rPr>
            </w:pPr>
            <w:r w:rsidRPr="00200A31">
              <w:rPr>
                <w:rFonts w:ascii="Times New Roman" w:hAnsi="Times New Roman" w:cs="Times New Roman"/>
                <w:sz w:val="20"/>
                <w:szCs w:val="20"/>
              </w:rPr>
              <w:t>всего, в том числе:</w:t>
            </w:r>
          </w:p>
        </w:tc>
        <w:tc>
          <w:tcPr>
            <w:tcW w:w="1537" w:type="dxa"/>
          </w:tcPr>
          <w:p w:rsidR="003958CA" w:rsidRPr="00200A31" w:rsidRDefault="00D8539E" w:rsidP="005E37CF">
            <w:pPr>
              <w:jc w:val="center"/>
              <w:rPr>
                <w:rFonts w:ascii="Times New Roman" w:hAnsi="Times New Roman" w:cs="Times New Roman"/>
                <w:sz w:val="20"/>
                <w:szCs w:val="20"/>
              </w:rPr>
            </w:pPr>
            <w:r w:rsidRPr="00200A31">
              <w:rPr>
                <w:rFonts w:ascii="Times New Roman" w:hAnsi="Times New Roman" w:cs="Times New Roman"/>
                <w:sz w:val="20"/>
                <w:szCs w:val="20"/>
              </w:rPr>
              <w:t>7 400</w:t>
            </w:r>
            <w:r w:rsidR="0085436C" w:rsidRPr="00200A31">
              <w:rPr>
                <w:rFonts w:ascii="Times New Roman" w:hAnsi="Times New Roman" w:cs="Times New Roman"/>
                <w:sz w:val="20"/>
                <w:szCs w:val="20"/>
              </w:rPr>
              <w:t>,000</w:t>
            </w:r>
          </w:p>
        </w:tc>
        <w:tc>
          <w:tcPr>
            <w:tcW w:w="1536" w:type="dxa"/>
          </w:tcPr>
          <w:p w:rsidR="003958CA" w:rsidRPr="00200A31" w:rsidRDefault="00D8539E" w:rsidP="005E37CF">
            <w:pPr>
              <w:jc w:val="center"/>
              <w:rPr>
                <w:rFonts w:ascii="Times New Roman" w:hAnsi="Times New Roman" w:cs="Times New Roman"/>
                <w:sz w:val="20"/>
                <w:szCs w:val="20"/>
              </w:rPr>
            </w:pPr>
            <w:r w:rsidRPr="00200A31">
              <w:rPr>
                <w:rFonts w:ascii="Times New Roman" w:hAnsi="Times New Roman" w:cs="Times New Roman"/>
                <w:sz w:val="20"/>
                <w:szCs w:val="20"/>
              </w:rPr>
              <w:t>7 400</w:t>
            </w:r>
            <w:r w:rsidR="0085436C" w:rsidRPr="00200A31">
              <w:rPr>
                <w:rFonts w:ascii="Times New Roman" w:hAnsi="Times New Roman" w:cs="Times New Roman"/>
                <w:sz w:val="20"/>
                <w:szCs w:val="20"/>
              </w:rPr>
              <w:t>,000</w:t>
            </w:r>
          </w:p>
        </w:tc>
      </w:tr>
      <w:tr w:rsidR="003958CA" w:rsidRPr="00662C7A" w:rsidTr="00076920">
        <w:tc>
          <w:tcPr>
            <w:tcW w:w="2093" w:type="dxa"/>
            <w:vMerge/>
          </w:tcPr>
          <w:p w:rsidR="003958CA" w:rsidRPr="00200A31" w:rsidRDefault="003958CA" w:rsidP="003F3C75">
            <w:pPr>
              <w:jc w:val="both"/>
              <w:rPr>
                <w:rFonts w:ascii="Times New Roman" w:hAnsi="Times New Roman" w:cs="Times New Roman"/>
                <w:sz w:val="20"/>
                <w:szCs w:val="20"/>
              </w:rPr>
            </w:pPr>
          </w:p>
        </w:tc>
        <w:tc>
          <w:tcPr>
            <w:tcW w:w="5414" w:type="dxa"/>
            <w:vMerge/>
          </w:tcPr>
          <w:p w:rsidR="003958CA" w:rsidRPr="00200A31" w:rsidRDefault="003958CA" w:rsidP="0073448B">
            <w:pPr>
              <w:tabs>
                <w:tab w:val="left" w:pos="0"/>
              </w:tabs>
              <w:jc w:val="both"/>
              <w:rPr>
                <w:rFonts w:ascii="Times New Roman" w:hAnsi="Times New Roman" w:cs="Times New Roman"/>
                <w:sz w:val="20"/>
                <w:szCs w:val="20"/>
              </w:rPr>
            </w:pPr>
          </w:p>
        </w:tc>
        <w:tc>
          <w:tcPr>
            <w:tcW w:w="4738" w:type="dxa"/>
          </w:tcPr>
          <w:p w:rsidR="003958CA" w:rsidRPr="00200A31" w:rsidRDefault="003958CA" w:rsidP="000573D8">
            <w:pPr>
              <w:jc w:val="both"/>
              <w:rPr>
                <w:rFonts w:ascii="Times New Roman" w:hAnsi="Times New Roman" w:cs="Times New Roman"/>
                <w:sz w:val="20"/>
                <w:szCs w:val="20"/>
              </w:rPr>
            </w:pPr>
            <w:r w:rsidRPr="00200A31">
              <w:rPr>
                <w:rFonts w:ascii="Times New Roman" w:hAnsi="Times New Roman" w:cs="Times New Roman"/>
                <w:sz w:val="20"/>
                <w:szCs w:val="20"/>
              </w:rPr>
              <w:t xml:space="preserve">краевой бюджет </w:t>
            </w:r>
          </w:p>
        </w:tc>
        <w:tc>
          <w:tcPr>
            <w:tcW w:w="1537" w:type="dxa"/>
          </w:tcPr>
          <w:p w:rsidR="003958CA" w:rsidRPr="00200A31" w:rsidRDefault="0085436C" w:rsidP="005E37CF">
            <w:pPr>
              <w:jc w:val="center"/>
              <w:rPr>
                <w:rFonts w:ascii="Times New Roman" w:hAnsi="Times New Roman" w:cs="Times New Roman"/>
                <w:sz w:val="20"/>
                <w:szCs w:val="20"/>
              </w:rPr>
            </w:pPr>
            <w:r w:rsidRPr="00200A31">
              <w:rPr>
                <w:rFonts w:ascii="Times New Roman" w:hAnsi="Times New Roman" w:cs="Times New Roman"/>
                <w:sz w:val="20"/>
                <w:szCs w:val="20"/>
              </w:rPr>
              <w:t>0,000</w:t>
            </w:r>
          </w:p>
        </w:tc>
        <w:tc>
          <w:tcPr>
            <w:tcW w:w="1536" w:type="dxa"/>
          </w:tcPr>
          <w:p w:rsidR="003958CA" w:rsidRPr="00200A31" w:rsidRDefault="0085436C" w:rsidP="005E37CF">
            <w:pPr>
              <w:jc w:val="center"/>
              <w:rPr>
                <w:rFonts w:ascii="Times New Roman" w:hAnsi="Times New Roman" w:cs="Times New Roman"/>
                <w:sz w:val="20"/>
                <w:szCs w:val="20"/>
              </w:rPr>
            </w:pPr>
            <w:r w:rsidRPr="00200A31">
              <w:rPr>
                <w:rFonts w:ascii="Times New Roman" w:hAnsi="Times New Roman" w:cs="Times New Roman"/>
                <w:sz w:val="20"/>
                <w:szCs w:val="20"/>
              </w:rPr>
              <w:t>0,000</w:t>
            </w:r>
          </w:p>
        </w:tc>
      </w:tr>
      <w:tr w:rsidR="003958CA" w:rsidRPr="00662C7A" w:rsidTr="00076920">
        <w:tc>
          <w:tcPr>
            <w:tcW w:w="2093" w:type="dxa"/>
            <w:vMerge/>
          </w:tcPr>
          <w:p w:rsidR="003958CA" w:rsidRPr="00200A31" w:rsidRDefault="003958CA" w:rsidP="003F3C75">
            <w:pPr>
              <w:jc w:val="both"/>
              <w:rPr>
                <w:rFonts w:ascii="Times New Roman" w:hAnsi="Times New Roman" w:cs="Times New Roman"/>
                <w:sz w:val="20"/>
                <w:szCs w:val="20"/>
              </w:rPr>
            </w:pPr>
          </w:p>
        </w:tc>
        <w:tc>
          <w:tcPr>
            <w:tcW w:w="5414" w:type="dxa"/>
            <w:vMerge/>
          </w:tcPr>
          <w:p w:rsidR="003958CA" w:rsidRPr="00200A31" w:rsidRDefault="003958CA" w:rsidP="0073448B">
            <w:pPr>
              <w:tabs>
                <w:tab w:val="left" w:pos="0"/>
              </w:tabs>
              <w:jc w:val="both"/>
              <w:rPr>
                <w:rFonts w:ascii="Times New Roman" w:hAnsi="Times New Roman" w:cs="Times New Roman"/>
                <w:sz w:val="20"/>
                <w:szCs w:val="20"/>
              </w:rPr>
            </w:pPr>
          </w:p>
        </w:tc>
        <w:tc>
          <w:tcPr>
            <w:tcW w:w="4738" w:type="dxa"/>
          </w:tcPr>
          <w:p w:rsidR="003958CA" w:rsidRPr="00200A31" w:rsidRDefault="003958CA" w:rsidP="005E37CF">
            <w:pPr>
              <w:jc w:val="both"/>
              <w:rPr>
                <w:rFonts w:ascii="Times New Roman" w:hAnsi="Times New Roman" w:cs="Times New Roman"/>
                <w:sz w:val="20"/>
                <w:szCs w:val="20"/>
              </w:rPr>
            </w:pPr>
            <w:r w:rsidRPr="00200A31">
              <w:rPr>
                <w:rFonts w:ascii="Times New Roman" w:hAnsi="Times New Roman" w:cs="Times New Roman"/>
                <w:sz w:val="20"/>
                <w:szCs w:val="20"/>
              </w:rPr>
              <w:t>местный бюджет</w:t>
            </w:r>
          </w:p>
        </w:tc>
        <w:tc>
          <w:tcPr>
            <w:tcW w:w="1537" w:type="dxa"/>
          </w:tcPr>
          <w:p w:rsidR="003958CA" w:rsidRPr="00200A31" w:rsidRDefault="0085436C" w:rsidP="005E37CF">
            <w:pPr>
              <w:jc w:val="center"/>
              <w:rPr>
                <w:rFonts w:ascii="Times New Roman" w:hAnsi="Times New Roman" w:cs="Times New Roman"/>
                <w:sz w:val="20"/>
                <w:szCs w:val="20"/>
              </w:rPr>
            </w:pPr>
            <w:r w:rsidRPr="00200A31">
              <w:rPr>
                <w:rFonts w:ascii="Times New Roman" w:hAnsi="Times New Roman" w:cs="Times New Roman"/>
                <w:sz w:val="20"/>
                <w:szCs w:val="20"/>
              </w:rPr>
              <w:t>6 000,000</w:t>
            </w:r>
          </w:p>
        </w:tc>
        <w:tc>
          <w:tcPr>
            <w:tcW w:w="1536" w:type="dxa"/>
          </w:tcPr>
          <w:p w:rsidR="003958CA" w:rsidRPr="00200A31" w:rsidRDefault="0085436C" w:rsidP="00F83F46">
            <w:pPr>
              <w:jc w:val="center"/>
              <w:rPr>
                <w:rFonts w:ascii="Times New Roman" w:hAnsi="Times New Roman" w:cs="Times New Roman"/>
                <w:sz w:val="20"/>
                <w:szCs w:val="20"/>
              </w:rPr>
            </w:pPr>
            <w:r w:rsidRPr="00200A31">
              <w:rPr>
                <w:rFonts w:ascii="Times New Roman" w:hAnsi="Times New Roman" w:cs="Times New Roman"/>
                <w:sz w:val="20"/>
                <w:szCs w:val="20"/>
              </w:rPr>
              <w:t>6 000,000</w:t>
            </w:r>
          </w:p>
        </w:tc>
      </w:tr>
      <w:tr w:rsidR="003958CA" w:rsidRPr="00662C7A" w:rsidTr="005A3617">
        <w:trPr>
          <w:trHeight w:val="222"/>
        </w:trPr>
        <w:tc>
          <w:tcPr>
            <w:tcW w:w="2093" w:type="dxa"/>
            <w:vMerge/>
          </w:tcPr>
          <w:p w:rsidR="003958CA" w:rsidRPr="00200A31" w:rsidRDefault="003958CA" w:rsidP="003F3C75">
            <w:pPr>
              <w:jc w:val="both"/>
              <w:rPr>
                <w:rFonts w:ascii="Times New Roman" w:hAnsi="Times New Roman" w:cs="Times New Roman"/>
                <w:sz w:val="20"/>
                <w:szCs w:val="20"/>
              </w:rPr>
            </w:pPr>
          </w:p>
        </w:tc>
        <w:tc>
          <w:tcPr>
            <w:tcW w:w="5414" w:type="dxa"/>
            <w:vMerge/>
          </w:tcPr>
          <w:p w:rsidR="003958CA" w:rsidRPr="00200A31" w:rsidRDefault="003958CA" w:rsidP="0073448B">
            <w:pPr>
              <w:tabs>
                <w:tab w:val="left" w:pos="0"/>
              </w:tabs>
              <w:jc w:val="both"/>
              <w:rPr>
                <w:rFonts w:ascii="Times New Roman" w:hAnsi="Times New Roman" w:cs="Times New Roman"/>
                <w:sz w:val="20"/>
                <w:szCs w:val="20"/>
              </w:rPr>
            </w:pPr>
          </w:p>
        </w:tc>
        <w:tc>
          <w:tcPr>
            <w:tcW w:w="4738" w:type="dxa"/>
          </w:tcPr>
          <w:p w:rsidR="00446064" w:rsidRPr="00200A31" w:rsidRDefault="003958CA" w:rsidP="005E37CF">
            <w:pPr>
              <w:jc w:val="both"/>
              <w:rPr>
                <w:rFonts w:ascii="Times New Roman" w:hAnsi="Times New Roman" w:cs="Times New Roman"/>
                <w:sz w:val="20"/>
                <w:szCs w:val="20"/>
              </w:rPr>
            </w:pPr>
            <w:r w:rsidRPr="00200A31">
              <w:rPr>
                <w:rFonts w:ascii="Times New Roman" w:hAnsi="Times New Roman" w:cs="Times New Roman"/>
                <w:sz w:val="20"/>
                <w:szCs w:val="20"/>
              </w:rPr>
              <w:t>внебюджетные источники</w:t>
            </w:r>
          </w:p>
        </w:tc>
        <w:tc>
          <w:tcPr>
            <w:tcW w:w="1537" w:type="dxa"/>
          </w:tcPr>
          <w:p w:rsidR="003958CA" w:rsidRPr="00200A31" w:rsidRDefault="00D8539E" w:rsidP="005E37CF">
            <w:pPr>
              <w:jc w:val="center"/>
              <w:rPr>
                <w:rFonts w:ascii="Times New Roman" w:hAnsi="Times New Roman" w:cs="Times New Roman"/>
                <w:sz w:val="20"/>
                <w:szCs w:val="20"/>
              </w:rPr>
            </w:pPr>
            <w:r w:rsidRPr="00200A31">
              <w:rPr>
                <w:rFonts w:ascii="Times New Roman" w:hAnsi="Times New Roman" w:cs="Times New Roman"/>
                <w:sz w:val="20"/>
                <w:szCs w:val="20"/>
              </w:rPr>
              <w:t>1 400</w:t>
            </w:r>
            <w:r w:rsidR="0085436C" w:rsidRPr="00200A31">
              <w:rPr>
                <w:rFonts w:ascii="Times New Roman" w:hAnsi="Times New Roman" w:cs="Times New Roman"/>
                <w:sz w:val="20"/>
                <w:szCs w:val="20"/>
              </w:rPr>
              <w:t>,000</w:t>
            </w:r>
          </w:p>
        </w:tc>
        <w:tc>
          <w:tcPr>
            <w:tcW w:w="1536" w:type="dxa"/>
          </w:tcPr>
          <w:p w:rsidR="003958CA" w:rsidRPr="00200A31" w:rsidRDefault="00D8539E" w:rsidP="005E37CF">
            <w:pPr>
              <w:jc w:val="center"/>
              <w:rPr>
                <w:rFonts w:ascii="Times New Roman" w:hAnsi="Times New Roman" w:cs="Times New Roman"/>
                <w:sz w:val="20"/>
                <w:szCs w:val="20"/>
              </w:rPr>
            </w:pPr>
            <w:r w:rsidRPr="00200A31">
              <w:rPr>
                <w:rFonts w:ascii="Times New Roman" w:hAnsi="Times New Roman" w:cs="Times New Roman"/>
                <w:sz w:val="20"/>
                <w:szCs w:val="20"/>
              </w:rPr>
              <w:t>1 400</w:t>
            </w:r>
            <w:r w:rsidR="0085436C" w:rsidRPr="00200A31">
              <w:rPr>
                <w:rFonts w:ascii="Times New Roman" w:hAnsi="Times New Roman" w:cs="Times New Roman"/>
                <w:sz w:val="20"/>
                <w:szCs w:val="20"/>
              </w:rPr>
              <w:t>,000</w:t>
            </w:r>
          </w:p>
        </w:tc>
      </w:tr>
      <w:tr w:rsidR="003958CA" w:rsidRPr="00662C7A" w:rsidTr="00076920">
        <w:tc>
          <w:tcPr>
            <w:tcW w:w="2093" w:type="dxa"/>
            <w:vMerge w:val="restart"/>
          </w:tcPr>
          <w:p w:rsidR="003958CA" w:rsidRPr="00200A31" w:rsidRDefault="003958CA" w:rsidP="00677459">
            <w:pPr>
              <w:rPr>
                <w:rFonts w:ascii="Times New Roman" w:hAnsi="Times New Roman" w:cs="Times New Roman"/>
                <w:sz w:val="20"/>
                <w:szCs w:val="20"/>
              </w:rPr>
            </w:pPr>
            <w:r w:rsidRPr="00200A31">
              <w:rPr>
                <w:rFonts w:ascii="Times New Roman" w:hAnsi="Times New Roman" w:cs="Times New Roman"/>
                <w:sz w:val="20"/>
                <w:szCs w:val="20"/>
              </w:rPr>
              <w:t>Основное мероприятие 2.1.</w:t>
            </w:r>
          </w:p>
        </w:tc>
        <w:tc>
          <w:tcPr>
            <w:tcW w:w="5414" w:type="dxa"/>
            <w:vMerge w:val="restart"/>
          </w:tcPr>
          <w:p w:rsidR="003958CA" w:rsidRPr="00200A31" w:rsidRDefault="00033C92" w:rsidP="000F4EE1">
            <w:pPr>
              <w:rPr>
                <w:rFonts w:ascii="Times New Roman" w:hAnsi="Times New Roman" w:cs="Times New Roman"/>
                <w:sz w:val="20"/>
                <w:szCs w:val="20"/>
              </w:rPr>
            </w:pPr>
            <w:r w:rsidRPr="00200A31">
              <w:rPr>
                <w:rFonts w:ascii="Times New Roman" w:hAnsi="Times New Roman" w:cs="Times New Roman"/>
                <w:sz w:val="20"/>
                <w:szCs w:val="20"/>
              </w:rPr>
              <w:t>Проведение культуртехнических мероприятий на мелиорируемых землях</w:t>
            </w:r>
          </w:p>
        </w:tc>
        <w:tc>
          <w:tcPr>
            <w:tcW w:w="4738" w:type="dxa"/>
          </w:tcPr>
          <w:p w:rsidR="003958CA" w:rsidRPr="00200A31" w:rsidRDefault="003958CA" w:rsidP="00D547D2">
            <w:pPr>
              <w:jc w:val="both"/>
              <w:rPr>
                <w:rFonts w:ascii="Times New Roman" w:hAnsi="Times New Roman" w:cs="Times New Roman"/>
                <w:sz w:val="20"/>
                <w:szCs w:val="20"/>
              </w:rPr>
            </w:pPr>
            <w:r w:rsidRPr="00200A31">
              <w:rPr>
                <w:rFonts w:ascii="Times New Roman" w:hAnsi="Times New Roman" w:cs="Times New Roman"/>
                <w:sz w:val="20"/>
                <w:szCs w:val="20"/>
              </w:rPr>
              <w:t>всего, в том числе:</w:t>
            </w:r>
          </w:p>
        </w:tc>
        <w:tc>
          <w:tcPr>
            <w:tcW w:w="1537" w:type="dxa"/>
          </w:tcPr>
          <w:p w:rsidR="003958CA" w:rsidRPr="00200A31" w:rsidRDefault="00D8539E" w:rsidP="00D547D2">
            <w:pPr>
              <w:jc w:val="center"/>
              <w:rPr>
                <w:rFonts w:ascii="Times New Roman" w:hAnsi="Times New Roman" w:cs="Times New Roman"/>
                <w:sz w:val="20"/>
                <w:szCs w:val="20"/>
              </w:rPr>
            </w:pPr>
            <w:r w:rsidRPr="00200A31">
              <w:rPr>
                <w:rFonts w:ascii="Times New Roman" w:hAnsi="Times New Roman" w:cs="Times New Roman"/>
                <w:sz w:val="20"/>
                <w:szCs w:val="20"/>
              </w:rPr>
              <w:t>2 </w:t>
            </w:r>
            <w:r w:rsidR="0029113F" w:rsidRPr="00200A31">
              <w:rPr>
                <w:rFonts w:ascii="Times New Roman" w:hAnsi="Times New Roman" w:cs="Times New Roman"/>
                <w:sz w:val="20"/>
                <w:szCs w:val="20"/>
              </w:rPr>
              <w:t>5</w:t>
            </w:r>
            <w:r w:rsidRPr="00200A31">
              <w:rPr>
                <w:rFonts w:ascii="Times New Roman" w:hAnsi="Times New Roman" w:cs="Times New Roman"/>
                <w:sz w:val="20"/>
                <w:szCs w:val="20"/>
              </w:rPr>
              <w:t>00</w:t>
            </w:r>
            <w:r w:rsidR="005A3617" w:rsidRPr="00200A31">
              <w:rPr>
                <w:rFonts w:ascii="Times New Roman" w:hAnsi="Times New Roman" w:cs="Times New Roman"/>
                <w:sz w:val="20"/>
                <w:szCs w:val="20"/>
              </w:rPr>
              <w:t>,000</w:t>
            </w:r>
          </w:p>
        </w:tc>
        <w:tc>
          <w:tcPr>
            <w:tcW w:w="1536" w:type="dxa"/>
          </w:tcPr>
          <w:p w:rsidR="003958CA" w:rsidRPr="00200A31" w:rsidRDefault="00D8539E" w:rsidP="00D547D2">
            <w:pPr>
              <w:jc w:val="center"/>
              <w:rPr>
                <w:rFonts w:ascii="Times New Roman" w:hAnsi="Times New Roman" w:cs="Times New Roman"/>
                <w:sz w:val="20"/>
                <w:szCs w:val="20"/>
              </w:rPr>
            </w:pPr>
            <w:r w:rsidRPr="00200A31">
              <w:rPr>
                <w:rFonts w:ascii="Times New Roman" w:hAnsi="Times New Roman" w:cs="Times New Roman"/>
                <w:sz w:val="20"/>
                <w:szCs w:val="20"/>
              </w:rPr>
              <w:t>2 </w:t>
            </w:r>
            <w:r w:rsidR="0029113F" w:rsidRPr="00200A31">
              <w:rPr>
                <w:rFonts w:ascii="Times New Roman" w:hAnsi="Times New Roman" w:cs="Times New Roman"/>
                <w:sz w:val="20"/>
                <w:szCs w:val="20"/>
              </w:rPr>
              <w:t>5</w:t>
            </w:r>
            <w:r w:rsidRPr="00200A31">
              <w:rPr>
                <w:rFonts w:ascii="Times New Roman" w:hAnsi="Times New Roman" w:cs="Times New Roman"/>
                <w:sz w:val="20"/>
                <w:szCs w:val="20"/>
              </w:rPr>
              <w:t>00</w:t>
            </w:r>
            <w:r w:rsidR="005A3617" w:rsidRPr="00200A31">
              <w:rPr>
                <w:rFonts w:ascii="Times New Roman" w:hAnsi="Times New Roman" w:cs="Times New Roman"/>
                <w:sz w:val="20"/>
                <w:szCs w:val="20"/>
              </w:rPr>
              <w:t>,000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D547D2">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2 500,0</w:t>
            </w:r>
          </w:p>
        </w:tc>
        <w:tc>
          <w:tcPr>
            <w:tcW w:w="1536"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2 500,0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D547D2">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0</w:t>
            </w:r>
            <w:r w:rsidR="005A3617">
              <w:rPr>
                <w:rFonts w:ascii="Times New Roman" w:hAnsi="Times New Roman" w:cs="Times New Roman"/>
                <w:sz w:val="20"/>
                <w:szCs w:val="20"/>
              </w:rPr>
              <w:t>,000</w:t>
            </w:r>
          </w:p>
        </w:tc>
        <w:tc>
          <w:tcPr>
            <w:tcW w:w="1536"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0</w:t>
            </w:r>
            <w:r w:rsidR="005A3617">
              <w:rPr>
                <w:rFonts w:ascii="Times New Roman" w:hAnsi="Times New Roman" w:cs="Times New Roman"/>
                <w:sz w:val="20"/>
                <w:szCs w:val="20"/>
              </w:rPr>
              <w:t>,000</w:t>
            </w:r>
          </w:p>
        </w:tc>
      </w:tr>
      <w:tr w:rsidR="003958CA" w:rsidRPr="00662C7A" w:rsidTr="00D746EF">
        <w:tc>
          <w:tcPr>
            <w:tcW w:w="2093" w:type="dxa"/>
            <w:vMerge w:val="restart"/>
          </w:tcPr>
          <w:p w:rsidR="003958CA" w:rsidRPr="00662C7A" w:rsidRDefault="003958CA" w:rsidP="00677459">
            <w:pPr>
              <w:rPr>
                <w:rFonts w:ascii="Times New Roman" w:hAnsi="Times New Roman" w:cs="Times New Roman"/>
                <w:sz w:val="20"/>
                <w:szCs w:val="20"/>
              </w:rPr>
            </w:pPr>
            <w:r w:rsidRPr="00662C7A">
              <w:rPr>
                <w:rFonts w:ascii="Times New Roman" w:hAnsi="Times New Roman" w:cs="Times New Roman"/>
                <w:sz w:val="20"/>
                <w:szCs w:val="20"/>
              </w:rPr>
              <w:t>2.1.1.</w:t>
            </w:r>
          </w:p>
        </w:tc>
        <w:tc>
          <w:tcPr>
            <w:tcW w:w="5414" w:type="dxa"/>
            <w:vMerge w:val="restart"/>
          </w:tcPr>
          <w:p w:rsidR="003958CA" w:rsidRPr="004F52BC" w:rsidRDefault="004F52BC" w:rsidP="005A3617">
            <w:pPr>
              <w:rPr>
                <w:rFonts w:ascii="Times New Roman" w:hAnsi="Times New Roman" w:cs="Times New Roman"/>
                <w:sz w:val="20"/>
                <w:szCs w:val="20"/>
              </w:rPr>
            </w:pPr>
            <w:r w:rsidRPr="004F52BC">
              <w:rPr>
                <w:rFonts w:ascii="Times New Roman" w:hAnsi="Times New Roman" w:cs="Times New Roman"/>
                <w:sz w:val="20"/>
                <w:szCs w:val="20"/>
              </w:rPr>
              <w:t xml:space="preserve">Предоставление субсидии на </w:t>
            </w:r>
            <w:r w:rsidR="005A3617">
              <w:rPr>
                <w:rFonts w:ascii="Times New Roman" w:hAnsi="Times New Roman" w:cs="Times New Roman"/>
                <w:sz w:val="20"/>
                <w:szCs w:val="20"/>
              </w:rPr>
              <w:t>приобретение минеральных удобрений и проведение культуртехнических мероприятий на мелиорируемых землях</w:t>
            </w: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w:t>
            </w:r>
            <w:r w:rsidR="00D8539E">
              <w:rPr>
                <w:rFonts w:ascii="Times New Roman" w:hAnsi="Times New Roman" w:cs="Times New Roman"/>
                <w:sz w:val="20"/>
                <w:szCs w:val="20"/>
              </w:rPr>
              <w:t>00</w:t>
            </w:r>
            <w:r w:rsidR="004F52BC">
              <w:rPr>
                <w:rFonts w:ascii="Times New Roman" w:hAnsi="Times New Roman" w:cs="Times New Roman"/>
                <w:sz w:val="20"/>
                <w:szCs w:val="20"/>
              </w:rPr>
              <w:t>,0</w:t>
            </w:r>
            <w:r w:rsidR="009A1300">
              <w:rPr>
                <w:rFonts w:ascii="Times New Roman" w:hAnsi="Times New Roman" w:cs="Times New Roman"/>
                <w:sz w:val="20"/>
                <w:szCs w:val="20"/>
              </w:rPr>
              <w:t>00</w:t>
            </w:r>
          </w:p>
        </w:tc>
        <w:tc>
          <w:tcPr>
            <w:tcW w:w="1536"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 xml:space="preserve">2 </w:t>
            </w:r>
            <w:r w:rsidR="005A3617">
              <w:rPr>
                <w:rFonts w:ascii="Times New Roman" w:hAnsi="Times New Roman" w:cs="Times New Roman"/>
                <w:sz w:val="20"/>
                <w:szCs w:val="20"/>
              </w:rPr>
              <w:t>5</w:t>
            </w:r>
            <w:r>
              <w:rPr>
                <w:rFonts w:ascii="Times New Roman" w:hAnsi="Times New Roman" w:cs="Times New Roman"/>
                <w:sz w:val="20"/>
                <w:szCs w:val="20"/>
              </w:rPr>
              <w:t>00</w:t>
            </w:r>
            <w:r w:rsidR="004F52BC">
              <w:rPr>
                <w:rFonts w:ascii="Times New Roman" w:hAnsi="Times New Roman" w:cs="Times New Roman"/>
                <w:sz w:val="20"/>
                <w:szCs w:val="20"/>
              </w:rPr>
              <w:t>,0</w:t>
            </w:r>
            <w:r w:rsidR="009A1300">
              <w:rPr>
                <w:rFonts w:ascii="Times New Roman" w:hAnsi="Times New Roman" w:cs="Times New Roman"/>
                <w:sz w:val="20"/>
                <w:szCs w:val="20"/>
              </w:rPr>
              <w:t>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4F52BC"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50</w:t>
            </w:r>
            <w:r w:rsidR="008945C8">
              <w:rPr>
                <w:rFonts w:ascii="Times New Roman" w:hAnsi="Times New Roman" w:cs="Times New Roman"/>
                <w:sz w:val="20"/>
                <w:szCs w:val="20"/>
              </w:rPr>
              <w:t>0</w:t>
            </w:r>
            <w:r>
              <w:rPr>
                <w:rFonts w:ascii="Times New Roman" w:hAnsi="Times New Roman" w:cs="Times New Roman"/>
                <w:sz w:val="20"/>
                <w:szCs w:val="20"/>
              </w:rPr>
              <w:t>,0</w:t>
            </w:r>
            <w:r w:rsidR="009A1300">
              <w:rPr>
                <w:rFonts w:ascii="Times New Roman" w:hAnsi="Times New Roman" w:cs="Times New Roman"/>
                <w:sz w:val="20"/>
                <w:szCs w:val="20"/>
              </w:rPr>
              <w:t>00</w:t>
            </w:r>
          </w:p>
        </w:tc>
        <w:tc>
          <w:tcPr>
            <w:tcW w:w="1536" w:type="dxa"/>
          </w:tcPr>
          <w:p w:rsidR="003958CA" w:rsidRPr="00662C7A" w:rsidRDefault="004F52BC"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50</w:t>
            </w:r>
            <w:r w:rsidR="008945C8">
              <w:rPr>
                <w:rFonts w:ascii="Times New Roman" w:hAnsi="Times New Roman" w:cs="Times New Roman"/>
                <w:sz w:val="20"/>
                <w:szCs w:val="20"/>
              </w:rPr>
              <w:t>0</w:t>
            </w:r>
            <w:r>
              <w:rPr>
                <w:rFonts w:ascii="Times New Roman" w:hAnsi="Times New Roman" w:cs="Times New Roman"/>
                <w:sz w:val="20"/>
                <w:szCs w:val="20"/>
              </w:rPr>
              <w:t>,0</w:t>
            </w:r>
            <w:r w:rsidR="009A1300">
              <w:rPr>
                <w:rFonts w:ascii="Times New Roman" w:hAnsi="Times New Roman" w:cs="Times New Roman"/>
                <w:sz w:val="20"/>
                <w:szCs w:val="20"/>
              </w:rPr>
              <w:t>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Основное мероприятие 2.2.</w:t>
            </w:r>
          </w:p>
        </w:tc>
        <w:tc>
          <w:tcPr>
            <w:tcW w:w="5414"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Создание условий для устойчивого развития производства продукции растениеводства в закрытом грунте</w:t>
            </w: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3 500,000</w:t>
            </w:r>
          </w:p>
        </w:tc>
        <w:tc>
          <w:tcPr>
            <w:tcW w:w="1536"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3 500,000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r>
      <w:tr w:rsidR="00BF53D6" w:rsidRPr="00662C7A" w:rsidTr="00D746EF">
        <w:tc>
          <w:tcPr>
            <w:tcW w:w="2093"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2.2.1.</w:t>
            </w:r>
          </w:p>
        </w:tc>
        <w:tc>
          <w:tcPr>
            <w:tcW w:w="5414" w:type="dxa"/>
            <w:vMerge w:val="restart"/>
          </w:tcPr>
          <w:p w:rsidR="00BF53D6" w:rsidRPr="00662C7A" w:rsidRDefault="00BF53D6" w:rsidP="00D746EF">
            <w:pPr>
              <w:rPr>
                <w:rFonts w:ascii="Times New Roman" w:hAnsi="Times New Roman" w:cs="Times New Roman"/>
                <w:b/>
                <w:sz w:val="20"/>
                <w:szCs w:val="20"/>
              </w:rPr>
            </w:pPr>
            <w:r>
              <w:rPr>
                <w:rFonts w:ascii="Times New Roman" w:hAnsi="Times New Roman" w:cs="Times New Roman"/>
                <w:sz w:val="20"/>
                <w:szCs w:val="20"/>
              </w:rPr>
              <w:t>Предоставление грантов</w:t>
            </w:r>
            <w:r w:rsidRPr="00662C7A">
              <w:rPr>
                <w:rFonts w:ascii="Times New Roman" w:hAnsi="Times New Roman" w:cs="Times New Roman"/>
                <w:sz w:val="20"/>
                <w:szCs w:val="20"/>
              </w:rPr>
              <w:t xml:space="preserve"> сельскохозяйственным товаропроизводителям на строительство</w:t>
            </w:r>
            <w:r>
              <w:rPr>
                <w:rFonts w:ascii="Times New Roman" w:hAnsi="Times New Roman" w:cs="Times New Roman"/>
                <w:sz w:val="20"/>
                <w:szCs w:val="20"/>
              </w:rPr>
              <w:t xml:space="preserve"> круглогодичных </w:t>
            </w:r>
            <w:r w:rsidRPr="00662C7A">
              <w:rPr>
                <w:rFonts w:ascii="Times New Roman" w:hAnsi="Times New Roman" w:cs="Times New Roman"/>
                <w:sz w:val="20"/>
                <w:szCs w:val="20"/>
              </w:rPr>
              <w:t xml:space="preserve"> теплиц для выращивания овощей в закрытом грунт</w:t>
            </w:r>
            <w:r>
              <w:rPr>
                <w:rFonts w:ascii="Times New Roman" w:hAnsi="Times New Roman" w:cs="Times New Roman"/>
                <w:sz w:val="20"/>
                <w:szCs w:val="20"/>
              </w:rPr>
              <w:t>е</w:t>
            </w: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3 500,000</w:t>
            </w:r>
          </w:p>
        </w:tc>
        <w:tc>
          <w:tcPr>
            <w:tcW w:w="1536"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3 500,0</w:t>
            </w:r>
            <w:r w:rsidR="006C6167">
              <w:rPr>
                <w:rFonts w:ascii="Times New Roman" w:hAnsi="Times New Roman" w:cs="Times New Roman"/>
                <w:sz w:val="20"/>
                <w:szCs w:val="20"/>
              </w:rPr>
              <w:t>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r>
      <w:tr w:rsidR="00200A31" w:rsidRPr="00200A31" w:rsidTr="00D746EF">
        <w:tc>
          <w:tcPr>
            <w:tcW w:w="2093" w:type="dxa"/>
            <w:vMerge w:val="restart"/>
          </w:tcPr>
          <w:p w:rsidR="000916F6" w:rsidRPr="008F5CF3" w:rsidRDefault="000916F6" w:rsidP="00D746EF">
            <w:pPr>
              <w:rPr>
                <w:rFonts w:ascii="Times New Roman" w:hAnsi="Times New Roman" w:cs="Times New Roman"/>
                <w:sz w:val="20"/>
                <w:szCs w:val="20"/>
              </w:rPr>
            </w:pPr>
            <w:r w:rsidRPr="008F5CF3">
              <w:rPr>
                <w:rFonts w:ascii="Times New Roman" w:hAnsi="Times New Roman" w:cs="Times New Roman"/>
                <w:sz w:val="20"/>
                <w:szCs w:val="20"/>
              </w:rPr>
              <w:t>Подпрограмма 3</w:t>
            </w:r>
          </w:p>
        </w:tc>
        <w:tc>
          <w:tcPr>
            <w:tcW w:w="5414" w:type="dxa"/>
            <w:vMerge w:val="restart"/>
          </w:tcPr>
          <w:p w:rsidR="000916F6" w:rsidRPr="008F5CF3" w:rsidRDefault="000916F6" w:rsidP="00D746EF">
            <w:pPr>
              <w:rPr>
                <w:rFonts w:ascii="Times New Roman" w:hAnsi="Times New Roman" w:cs="Times New Roman"/>
                <w:sz w:val="20"/>
                <w:szCs w:val="20"/>
              </w:rPr>
            </w:pPr>
            <w:r w:rsidRPr="008F5CF3">
              <w:rPr>
                <w:rFonts w:ascii="Times New Roman" w:hAnsi="Times New Roman" w:cs="Times New Roman"/>
                <w:sz w:val="20"/>
                <w:szCs w:val="20"/>
              </w:rPr>
              <w:t>Развитие пищевой и перерабатывающей промышленности</w:t>
            </w: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всего, в том числе:</w:t>
            </w:r>
          </w:p>
        </w:tc>
        <w:tc>
          <w:tcPr>
            <w:tcW w:w="1537"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 xml:space="preserve">краевой бюджет </w:t>
            </w:r>
          </w:p>
        </w:tc>
        <w:tc>
          <w:tcPr>
            <w:tcW w:w="1537"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местный бюджет</w:t>
            </w:r>
          </w:p>
        </w:tc>
        <w:tc>
          <w:tcPr>
            <w:tcW w:w="1537"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внебюджетные источники</w:t>
            </w:r>
          </w:p>
        </w:tc>
        <w:tc>
          <w:tcPr>
            <w:tcW w:w="1537"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0916F6" w:rsidRPr="008F5CF3" w:rsidRDefault="000916F6" w:rsidP="00D746EF">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r w:rsidR="00200A31" w:rsidRPr="00200A31" w:rsidTr="00D746EF">
        <w:tc>
          <w:tcPr>
            <w:tcW w:w="2093" w:type="dxa"/>
            <w:vMerge w:val="restart"/>
          </w:tcPr>
          <w:p w:rsidR="000916F6" w:rsidRPr="008F5CF3" w:rsidRDefault="000916F6" w:rsidP="00D746EF">
            <w:pPr>
              <w:rPr>
                <w:rFonts w:ascii="Times New Roman" w:hAnsi="Times New Roman" w:cs="Times New Roman"/>
                <w:sz w:val="20"/>
                <w:szCs w:val="20"/>
              </w:rPr>
            </w:pPr>
            <w:r w:rsidRPr="008F5CF3">
              <w:rPr>
                <w:rFonts w:ascii="Times New Roman" w:hAnsi="Times New Roman" w:cs="Times New Roman"/>
                <w:sz w:val="20"/>
                <w:szCs w:val="20"/>
              </w:rPr>
              <w:t>Основное мероприятие 3.1.</w:t>
            </w:r>
          </w:p>
        </w:tc>
        <w:tc>
          <w:tcPr>
            <w:tcW w:w="5414" w:type="dxa"/>
            <w:vMerge w:val="restart"/>
          </w:tcPr>
          <w:p w:rsidR="000916F6" w:rsidRPr="008F5CF3" w:rsidRDefault="008A0CA6" w:rsidP="00D746EF">
            <w:pPr>
              <w:rPr>
                <w:rFonts w:ascii="Times New Roman" w:hAnsi="Times New Roman" w:cs="Times New Roman"/>
                <w:sz w:val="20"/>
                <w:szCs w:val="20"/>
              </w:rPr>
            </w:pPr>
            <w:r w:rsidRPr="008F5CF3">
              <w:rPr>
                <w:rFonts w:ascii="Times New Roman" w:hAnsi="Times New Roman" w:cs="Times New Roman"/>
                <w:sz w:val="20"/>
                <w:szCs w:val="20"/>
              </w:rPr>
              <w:t>Создание условий для устойчивого и эффективного функционирования хлебопекарного производства</w:t>
            </w: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всего, в том числе:</w:t>
            </w:r>
          </w:p>
        </w:tc>
        <w:tc>
          <w:tcPr>
            <w:tcW w:w="1537"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 xml:space="preserve">краевой бюджет </w:t>
            </w:r>
          </w:p>
        </w:tc>
        <w:tc>
          <w:tcPr>
            <w:tcW w:w="1537"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местный бюджет</w:t>
            </w:r>
          </w:p>
        </w:tc>
        <w:tc>
          <w:tcPr>
            <w:tcW w:w="1537"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200A31" w:rsidRPr="00200A31" w:rsidTr="00D746EF">
        <w:tc>
          <w:tcPr>
            <w:tcW w:w="2093" w:type="dxa"/>
            <w:vMerge/>
          </w:tcPr>
          <w:p w:rsidR="000916F6" w:rsidRPr="008F5CF3" w:rsidRDefault="000916F6" w:rsidP="00D746EF">
            <w:pPr>
              <w:rPr>
                <w:rFonts w:ascii="Times New Roman" w:hAnsi="Times New Roman" w:cs="Times New Roman"/>
                <w:sz w:val="20"/>
                <w:szCs w:val="20"/>
              </w:rPr>
            </w:pPr>
          </w:p>
        </w:tc>
        <w:tc>
          <w:tcPr>
            <w:tcW w:w="5414" w:type="dxa"/>
            <w:vMerge/>
          </w:tcPr>
          <w:p w:rsidR="000916F6" w:rsidRPr="008F5CF3" w:rsidRDefault="000916F6" w:rsidP="00D746EF">
            <w:pPr>
              <w:rPr>
                <w:rFonts w:ascii="Times New Roman" w:hAnsi="Times New Roman" w:cs="Times New Roman"/>
                <w:sz w:val="20"/>
                <w:szCs w:val="20"/>
              </w:rPr>
            </w:pPr>
          </w:p>
        </w:tc>
        <w:tc>
          <w:tcPr>
            <w:tcW w:w="4738" w:type="dxa"/>
          </w:tcPr>
          <w:p w:rsidR="000916F6" w:rsidRPr="008F5CF3" w:rsidRDefault="000916F6" w:rsidP="00B54B31">
            <w:pPr>
              <w:jc w:val="both"/>
              <w:rPr>
                <w:rFonts w:ascii="Times New Roman" w:hAnsi="Times New Roman" w:cs="Times New Roman"/>
                <w:sz w:val="20"/>
                <w:szCs w:val="20"/>
              </w:rPr>
            </w:pPr>
            <w:r w:rsidRPr="008F5CF3">
              <w:rPr>
                <w:rFonts w:ascii="Times New Roman" w:hAnsi="Times New Roman" w:cs="Times New Roman"/>
                <w:sz w:val="20"/>
                <w:szCs w:val="20"/>
              </w:rPr>
              <w:t>внебюджетные источники</w:t>
            </w:r>
          </w:p>
        </w:tc>
        <w:tc>
          <w:tcPr>
            <w:tcW w:w="1537"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0916F6" w:rsidRPr="008F5CF3" w:rsidRDefault="000916F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r w:rsidR="00200A31" w:rsidRPr="00200A31" w:rsidTr="00D746EF">
        <w:tc>
          <w:tcPr>
            <w:tcW w:w="2093" w:type="dxa"/>
            <w:vMerge w:val="restart"/>
          </w:tcPr>
          <w:p w:rsidR="008A0CA6" w:rsidRPr="008F5CF3" w:rsidRDefault="008A0CA6" w:rsidP="00D746EF">
            <w:pPr>
              <w:rPr>
                <w:rFonts w:ascii="Times New Roman" w:hAnsi="Times New Roman" w:cs="Times New Roman"/>
                <w:sz w:val="20"/>
                <w:szCs w:val="20"/>
              </w:rPr>
            </w:pPr>
            <w:r w:rsidRPr="008F5CF3">
              <w:rPr>
                <w:rFonts w:ascii="Times New Roman" w:hAnsi="Times New Roman" w:cs="Times New Roman"/>
                <w:sz w:val="20"/>
                <w:szCs w:val="20"/>
              </w:rPr>
              <w:t>3.1.1.</w:t>
            </w:r>
          </w:p>
        </w:tc>
        <w:tc>
          <w:tcPr>
            <w:tcW w:w="5414" w:type="dxa"/>
            <w:vMerge w:val="restart"/>
          </w:tcPr>
          <w:p w:rsidR="008A0CA6" w:rsidRPr="008F5CF3" w:rsidRDefault="008A0CA6" w:rsidP="00D746EF">
            <w:pPr>
              <w:rPr>
                <w:rFonts w:ascii="Times New Roman" w:hAnsi="Times New Roman" w:cs="Times New Roman"/>
                <w:sz w:val="20"/>
                <w:szCs w:val="20"/>
              </w:rPr>
            </w:pPr>
            <w:r w:rsidRPr="008F5CF3">
              <w:rPr>
                <w:rFonts w:ascii="Times New Roman" w:hAnsi="Times New Roman" w:cs="Times New Roman"/>
                <w:sz w:val="20"/>
                <w:szCs w:val="20"/>
              </w:rPr>
              <w:t xml:space="preserve">Предоставление субсидии юридическим лицам и индивидуальным предпринимателям, осуществляющим производство хлеба в Усть-Большерецком муниципальном районе, на возмещение части затрат связанных с приобретением и доставкой топлива (дров) </w:t>
            </w:r>
          </w:p>
        </w:tc>
        <w:tc>
          <w:tcPr>
            <w:tcW w:w="4738" w:type="dxa"/>
          </w:tcPr>
          <w:p w:rsidR="008A0CA6" w:rsidRPr="008F5CF3" w:rsidRDefault="008A0CA6" w:rsidP="00B54B31">
            <w:pPr>
              <w:jc w:val="both"/>
              <w:rPr>
                <w:rFonts w:ascii="Times New Roman" w:hAnsi="Times New Roman" w:cs="Times New Roman"/>
                <w:sz w:val="20"/>
                <w:szCs w:val="20"/>
              </w:rPr>
            </w:pPr>
            <w:r w:rsidRPr="008F5CF3">
              <w:rPr>
                <w:rFonts w:ascii="Times New Roman" w:hAnsi="Times New Roman" w:cs="Times New Roman"/>
                <w:sz w:val="20"/>
                <w:szCs w:val="20"/>
              </w:rPr>
              <w:t>всего, в том числе:</w:t>
            </w:r>
          </w:p>
        </w:tc>
        <w:tc>
          <w:tcPr>
            <w:tcW w:w="1537"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200A31" w:rsidRPr="00200A31" w:rsidTr="00D746EF">
        <w:tc>
          <w:tcPr>
            <w:tcW w:w="2093" w:type="dxa"/>
            <w:vMerge/>
          </w:tcPr>
          <w:p w:rsidR="008A0CA6" w:rsidRPr="008F5CF3" w:rsidRDefault="008A0CA6" w:rsidP="00D746EF">
            <w:pPr>
              <w:rPr>
                <w:rFonts w:ascii="Times New Roman" w:hAnsi="Times New Roman" w:cs="Times New Roman"/>
                <w:sz w:val="20"/>
                <w:szCs w:val="20"/>
              </w:rPr>
            </w:pPr>
          </w:p>
        </w:tc>
        <w:tc>
          <w:tcPr>
            <w:tcW w:w="5414" w:type="dxa"/>
            <w:vMerge/>
          </w:tcPr>
          <w:p w:rsidR="008A0CA6" w:rsidRPr="008F5CF3" w:rsidRDefault="008A0CA6" w:rsidP="00D746EF">
            <w:pPr>
              <w:rPr>
                <w:rFonts w:ascii="Times New Roman" w:hAnsi="Times New Roman" w:cs="Times New Roman"/>
                <w:sz w:val="20"/>
                <w:szCs w:val="20"/>
              </w:rPr>
            </w:pPr>
          </w:p>
        </w:tc>
        <w:tc>
          <w:tcPr>
            <w:tcW w:w="4738" w:type="dxa"/>
          </w:tcPr>
          <w:p w:rsidR="008A0CA6" w:rsidRPr="008F5CF3" w:rsidRDefault="008A0CA6" w:rsidP="00B54B31">
            <w:pPr>
              <w:jc w:val="both"/>
              <w:rPr>
                <w:rFonts w:ascii="Times New Roman" w:hAnsi="Times New Roman" w:cs="Times New Roman"/>
                <w:sz w:val="20"/>
                <w:szCs w:val="20"/>
              </w:rPr>
            </w:pPr>
            <w:r w:rsidRPr="008F5CF3">
              <w:rPr>
                <w:rFonts w:ascii="Times New Roman" w:hAnsi="Times New Roman" w:cs="Times New Roman"/>
                <w:sz w:val="20"/>
                <w:szCs w:val="20"/>
              </w:rPr>
              <w:t xml:space="preserve">краевой бюджет </w:t>
            </w:r>
          </w:p>
        </w:tc>
        <w:tc>
          <w:tcPr>
            <w:tcW w:w="1537"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r w:rsidR="00200A31" w:rsidRPr="00200A31" w:rsidTr="00D746EF">
        <w:tc>
          <w:tcPr>
            <w:tcW w:w="2093" w:type="dxa"/>
            <w:vMerge/>
          </w:tcPr>
          <w:p w:rsidR="008A0CA6" w:rsidRPr="008F5CF3" w:rsidRDefault="008A0CA6" w:rsidP="00D746EF">
            <w:pPr>
              <w:rPr>
                <w:rFonts w:ascii="Times New Roman" w:hAnsi="Times New Roman" w:cs="Times New Roman"/>
                <w:sz w:val="20"/>
                <w:szCs w:val="20"/>
              </w:rPr>
            </w:pPr>
          </w:p>
        </w:tc>
        <w:tc>
          <w:tcPr>
            <w:tcW w:w="5414" w:type="dxa"/>
            <w:vMerge/>
          </w:tcPr>
          <w:p w:rsidR="008A0CA6" w:rsidRPr="008F5CF3" w:rsidRDefault="008A0CA6" w:rsidP="00D746EF">
            <w:pPr>
              <w:rPr>
                <w:rFonts w:ascii="Times New Roman" w:hAnsi="Times New Roman" w:cs="Times New Roman"/>
                <w:sz w:val="20"/>
                <w:szCs w:val="20"/>
              </w:rPr>
            </w:pPr>
          </w:p>
        </w:tc>
        <w:tc>
          <w:tcPr>
            <w:tcW w:w="4738" w:type="dxa"/>
          </w:tcPr>
          <w:p w:rsidR="008A0CA6" w:rsidRPr="008F5CF3" w:rsidRDefault="008A0CA6" w:rsidP="00B54B31">
            <w:pPr>
              <w:jc w:val="both"/>
              <w:rPr>
                <w:rFonts w:ascii="Times New Roman" w:hAnsi="Times New Roman" w:cs="Times New Roman"/>
                <w:sz w:val="20"/>
                <w:szCs w:val="20"/>
              </w:rPr>
            </w:pPr>
            <w:r w:rsidRPr="008F5CF3">
              <w:rPr>
                <w:rFonts w:ascii="Times New Roman" w:hAnsi="Times New Roman" w:cs="Times New Roman"/>
                <w:sz w:val="20"/>
                <w:szCs w:val="20"/>
              </w:rPr>
              <w:t>местный бюджет</w:t>
            </w:r>
          </w:p>
        </w:tc>
        <w:tc>
          <w:tcPr>
            <w:tcW w:w="1537"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c>
          <w:tcPr>
            <w:tcW w:w="1536"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300,000</w:t>
            </w:r>
          </w:p>
        </w:tc>
      </w:tr>
      <w:tr w:rsidR="008A0CA6" w:rsidRPr="00200A31" w:rsidTr="00D746EF">
        <w:tc>
          <w:tcPr>
            <w:tcW w:w="2093" w:type="dxa"/>
            <w:vMerge/>
          </w:tcPr>
          <w:p w:rsidR="008A0CA6" w:rsidRPr="008F5CF3" w:rsidRDefault="008A0CA6" w:rsidP="00D746EF">
            <w:pPr>
              <w:rPr>
                <w:rFonts w:ascii="Times New Roman" w:hAnsi="Times New Roman" w:cs="Times New Roman"/>
                <w:sz w:val="20"/>
                <w:szCs w:val="20"/>
              </w:rPr>
            </w:pPr>
          </w:p>
        </w:tc>
        <w:tc>
          <w:tcPr>
            <w:tcW w:w="5414" w:type="dxa"/>
            <w:vMerge/>
          </w:tcPr>
          <w:p w:rsidR="008A0CA6" w:rsidRPr="008F5CF3" w:rsidRDefault="008A0CA6" w:rsidP="00D746EF">
            <w:pPr>
              <w:rPr>
                <w:rFonts w:ascii="Times New Roman" w:hAnsi="Times New Roman" w:cs="Times New Roman"/>
                <w:sz w:val="20"/>
                <w:szCs w:val="20"/>
              </w:rPr>
            </w:pPr>
          </w:p>
        </w:tc>
        <w:tc>
          <w:tcPr>
            <w:tcW w:w="4738" w:type="dxa"/>
          </w:tcPr>
          <w:p w:rsidR="008A0CA6" w:rsidRPr="008F5CF3" w:rsidRDefault="008A0CA6" w:rsidP="00B54B31">
            <w:pPr>
              <w:jc w:val="both"/>
              <w:rPr>
                <w:rFonts w:ascii="Times New Roman" w:hAnsi="Times New Roman" w:cs="Times New Roman"/>
                <w:sz w:val="20"/>
                <w:szCs w:val="20"/>
              </w:rPr>
            </w:pPr>
            <w:r w:rsidRPr="008F5CF3">
              <w:rPr>
                <w:rFonts w:ascii="Times New Roman" w:hAnsi="Times New Roman" w:cs="Times New Roman"/>
                <w:sz w:val="20"/>
                <w:szCs w:val="20"/>
              </w:rPr>
              <w:t>внебюджетные источники</w:t>
            </w:r>
          </w:p>
        </w:tc>
        <w:tc>
          <w:tcPr>
            <w:tcW w:w="1537"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c>
          <w:tcPr>
            <w:tcW w:w="1536" w:type="dxa"/>
          </w:tcPr>
          <w:p w:rsidR="008A0CA6" w:rsidRPr="008F5CF3" w:rsidRDefault="008A0CA6" w:rsidP="00B54B31">
            <w:pPr>
              <w:jc w:val="center"/>
              <w:rPr>
                <w:rFonts w:ascii="Times New Roman" w:hAnsi="Times New Roman" w:cs="Times New Roman"/>
                <w:sz w:val="20"/>
                <w:szCs w:val="20"/>
              </w:rPr>
            </w:pPr>
            <w:r w:rsidRPr="008F5CF3">
              <w:rPr>
                <w:rFonts w:ascii="Times New Roman" w:hAnsi="Times New Roman" w:cs="Times New Roman"/>
                <w:sz w:val="20"/>
                <w:szCs w:val="20"/>
              </w:rPr>
              <w:t>0,000</w:t>
            </w:r>
          </w:p>
        </w:tc>
      </w:tr>
    </w:tbl>
    <w:p w:rsidR="00086AA6" w:rsidRPr="00200A31" w:rsidRDefault="00086AA6" w:rsidP="00C778CB">
      <w:pPr>
        <w:spacing w:after="0" w:line="240" w:lineRule="auto"/>
        <w:rPr>
          <w:rFonts w:ascii="Times New Roman" w:hAnsi="Times New Roman" w:cs="Times New Roman"/>
          <w:b/>
          <w:color w:val="FF0000"/>
          <w:sz w:val="24"/>
          <w:szCs w:val="24"/>
        </w:rPr>
      </w:pPr>
    </w:p>
    <w:sectPr w:rsidR="00086AA6" w:rsidRPr="00200A31" w:rsidSect="00C778CB">
      <w:pgSz w:w="16838" w:h="11906" w:orient="landscape"/>
      <w:pgMar w:top="1134"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E2" w:rsidRDefault="000D43E2" w:rsidP="00353190">
      <w:pPr>
        <w:spacing w:after="0" w:line="240" w:lineRule="auto"/>
      </w:pPr>
      <w:r>
        <w:separator/>
      </w:r>
    </w:p>
  </w:endnote>
  <w:endnote w:type="continuationSeparator" w:id="0">
    <w:p w:rsidR="000D43E2" w:rsidRDefault="000D43E2" w:rsidP="0035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CustomFon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10486"/>
      <w:docPartObj>
        <w:docPartGallery w:val="Page Numbers (Bottom of Page)"/>
        <w:docPartUnique/>
      </w:docPartObj>
    </w:sdtPr>
    <w:sdtEndPr/>
    <w:sdtContent>
      <w:p w:rsidR="00E726F1" w:rsidRDefault="00E726F1">
        <w:pPr>
          <w:pStyle w:val="ad"/>
          <w:jc w:val="center"/>
        </w:pPr>
        <w:r>
          <w:fldChar w:fldCharType="begin"/>
        </w:r>
        <w:r>
          <w:instrText>PAGE   \* MERGEFORMAT</w:instrText>
        </w:r>
        <w:r>
          <w:fldChar w:fldCharType="separate"/>
        </w:r>
        <w:r w:rsidR="00FF2353">
          <w:rPr>
            <w:noProof/>
          </w:rPr>
          <w:t>3</w:t>
        </w:r>
        <w:r>
          <w:fldChar w:fldCharType="end"/>
        </w:r>
      </w:p>
    </w:sdtContent>
  </w:sdt>
  <w:p w:rsidR="00FC2629" w:rsidRDefault="00FC262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82543"/>
      <w:docPartObj>
        <w:docPartGallery w:val="Page Numbers (Bottom of Page)"/>
        <w:docPartUnique/>
      </w:docPartObj>
    </w:sdtPr>
    <w:sdtEndPr/>
    <w:sdtContent>
      <w:p w:rsidR="00FC2629" w:rsidRDefault="00FC2629">
        <w:pPr>
          <w:pStyle w:val="ad"/>
          <w:jc w:val="center"/>
        </w:pPr>
        <w:r>
          <w:fldChar w:fldCharType="begin"/>
        </w:r>
        <w:r>
          <w:instrText>PAGE   \* MERGEFORMAT</w:instrText>
        </w:r>
        <w:r>
          <w:fldChar w:fldCharType="separate"/>
        </w:r>
        <w:r w:rsidR="00FF2353">
          <w:rPr>
            <w:noProof/>
          </w:rPr>
          <w:t>32</w:t>
        </w:r>
        <w:r>
          <w:rPr>
            <w:noProof/>
          </w:rPr>
          <w:fldChar w:fldCharType="end"/>
        </w:r>
      </w:p>
    </w:sdtContent>
  </w:sdt>
  <w:p w:rsidR="00FC2629" w:rsidRDefault="00FC26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E2" w:rsidRDefault="000D43E2" w:rsidP="00353190">
      <w:pPr>
        <w:spacing w:after="0" w:line="240" w:lineRule="auto"/>
      </w:pPr>
      <w:r>
        <w:separator/>
      </w:r>
    </w:p>
  </w:footnote>
  <w:footnote w:type="continuationSeparator" w:id="0">
    <w:p w:rsidR="000D43E2" w:rsidRDefault="000D43E2" w:rsidP="00353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5D9"/>
    <w:multiLevelType w:val="hybridMultilevel"/>
    <w:tmpl w:val="58FEA3A8"/>
    <w:lvl w:ilvl="0" w:tplc="B3044AE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027DD9"/>
    <w:multiLevelType w:val="multilevel"/>
    <w:tmpl w:val="9EF6CBFA"/>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7100E3"/>
    <w:multiLevelType w:val="multilevel"/>
    <w:tmpl w:val="55ECB918"/>
    <w:lvl w:ilvl="0">
      <w:start w:val="1"/>
      <w:numFmt w:val="decimal"/>
      <w:lvlText w:val="%1."/>
      <w:lvlJc w:val="left"/>
      <w:pPr>
        <w:ind w:left="720" w:hanging="360"/>
      </w:pPr>
      <w:rPr>
        <w:rFonts w:hint="default"/>
      </w:rPr>
    </w:lvl>
    <w:lvl w:ilvl="1">
      <w:start w:val="3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BE596F"/>
    <w:multiLevelType w:val="hybridMultilevel"/>
    <w:tmpl w:val="5FA802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A4298"/>
    <w:multiLevelType w:val="hybridMultilevel"/>
    <w:tmpl w:val="F42CBD2E"/>
    <w:lvl w:ilvl="0" w:tplc="66CAB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95553"/>
    <w:multiLevelType w:val="hybridMultilevel"/>
    <w:tmpl w:val="18F6FD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520854"/>
    <w:multiLevelType w:val="multilevel"/>
    <w:tmpl w:val="55ECB918"/>
    <w:lvl w:ilvl="0">
      <w:start w:val="1"/>
      <w:numFmt w:val="decimal"/>
      <w:lvlText w:val="%1."/>
      <w:lvlJc w:val="left"/>
      <w:pPr>
        <w:ind w:left="720" w:hanging="360"/>
      </w:pPr>
      <w:rPr>
        <w:rFonts w:hint="default"/>
      </w:rPr>
    </w:lvl>
    <w:lvl w:ilvl="1">
      <w:start w:val="3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D502D"/>
    <w:multiLevelType w:val="hybridMultilevel"/>
    <w:tmpl w:val="3BCC67E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6227FD"/>
    <w:multiLevelType w:val="multilevel"/>
    <w:tmpl w:val="69AED120"/>
    <w:lvl w:ilvl="0">
      <w:start w:val="3"/>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1DF44AD"/>
    <w:multiLevelType w:val="hybridMultilevel"/>
    <w:tmpl w:val="C810ACD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FB6EE9"/>
    <w:multiLevelType w:val="hybridMultilevel"/>
    <w:tmpl w:val="60B0A6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7C1278"/>
    <w:multiLevelType w:val="hybridMultilevel"/>
    <w:tmpl w:val="752C79E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680472"/>
    <w:multiLevelType w:val="hybridMultilevel"/>
    <w:tmpl w:val="EECEFD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F75FC"/>
    <w:multiLevelType w:val="hybridMultilevel"/>
    <w:tmpl w:val="09C08132"/>
    <w:lvl w:ilvl="0" w:tplc="80965D5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677B2559"/>
    <w:multiLevelType w:val="hybridMultilevel"/>
    <w:tmpl w:val="336C47C4"/>
    <w:lvl w:ilvl="0" w:tplc="FCDE8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A422C7"/>
    <w:multiLevelType w:val="multilevel"/>
    <w:tmpl w:val="FE2A5FB0"/>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F0677DA"/>
    <w:multiLevelType w:val="multilevel"/>
    <w:tmpl w:val="68482F92"/>
    <w:lvl w:ilvl="0">
      <w:start w:val="5"/>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nsid w:val="7B4428BA"/>
    <w:multiLevelType w:val="hybridMultilevel"/>
    <w:tmpl w:val="502E5F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D253EFF"/>
    <w:multiLevelType w:val="multilevel"/>
    <w:tmpl w:val="F008123A"/>
    <w:lvl w:ilvl="0">
      <w:start w:val="3"/>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8"/>
  </w:num>
  <w:num w:numId="3">
    <w:abstractNumId w:val="6"/>
  </w:num>
  <w:num w:numId="4">
    <w:abstractNumId w:val="8"/>
  </w:num>
  <w:num w:numId="5">
    <w:abstractNumId w:val="15"/>
  </w:num>
  <w:num w:numId="6">
    <w:abstractNumId w:val="12"/>
  </w:num>
  <w:num w:numId="7">
    <w:abstractNumId w:val="0"/>
  </w:num>
  <w:num w:numId="8">
    <w:abstractNumId w:val="14"/>
  </w:num>
  <w:num w:numId="9">
    <w:abstractNumId w:val="1"/>
  </w:num>
  <w:num w:numId="10">
    <w:abstractNumId w:val="16"/>
  </w:num>
  <w:num w:numId="11">
    <w:abstractNumId w:val="4"/>
  </w:num>
  <w:num w:numId="12">
    <w:abstractNumId w:val="17"/>
  </w:num>
  <w:num w:numId="13">
    <w:abstractNumId w:val="11"/>
  </w:num>
  <w:num w:numId="14">
    <w:abstractNumId w:val="9"/>
  </w:num>
  <w:num w:numId="15">
    <w:abstractNumId w:val="7"/>
  </w:num>
  <w:num w:numId="16">
    <w:abstractNumId w:val="10"/>
  </w:num>
  <w:num w:numId="17">
    <w:abstractNumId w:val="3"/>
  </w:num>
  <w:num w:numId="18">
    <w:abstractNumId w:val="5"/>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CC"/>
    <w:rsid w:val="00002737"/>
    <w:rsid w:val="000050E1"/>
    <w:rsid w:val="0000556F"/>
    <w:rsid w:val="00012DA7"/>
    <w:rsid w:val="000140C8"/>
    <w:rsid w:val="00014E10"/>
    <w:rsid w:val="0001645C"/>
    <w:rsid w:val="0001671A"/>
    <w:rsid w:val="000179C2"/>
    <w:rsid w:val="00020308"/>
    <w:rsid w:val="00023186"/>
    <w:rsid w:val="00024272"/>
    <w:rsid w:val="000255E8"/>
    <w:rsid w:val="000304E2"/>
    <w:rsid w:val="00033C92"/>
    <w:rsid w:val="00033DA1"/>
    <w:rsid w:val="000344C7"/>
    <w:rsid w:val="000357EE"/>
    <w:rsid w:val="00037926"/>
    <w:rsid w:val="00037AFC"/>
    <w:rsid w:val="0004003C"/>
    <w:rsid w:val="00044B0D"/>
    <w:rsid w:val="000526FD"/>
    <w:rsid w:val="00054920"/>
    <w:rsid w:val="000573D8"/>
    <w:rsid w:val="000608A4"/>
    <w:rsid w:val="00061850"/>
    <w:rsid w:val="00065C5F"/>
    <w:rsid w:val="000701DE"/>
    <w:rsid w:val="000746E3"/>
    <w:rsid w:val="00076920"/>
    <w:rsid w:val="00077BCF"/>
    <w:rsid w:val="00080346"/>
    <w:rsid w:val="0008098D"/>
    <w:rsid w:val="00085ED2"/>
    <w:rsid w:val="00086AA6"/>
    <w:rsid w:val="000874E3"/>
    <w:rsid w:val="000879F2"/>
    <w:rsid w:val="000916F6"/>
    <w:rsid w:val="00092528"/>
    <w:rsid w:val="00093247"/>
    <w:rsid w:val="00093C9B"/>
    <w:rsid w:val="0009481B"/>
    <w:rsid w:val="000A2EFB"/>
    <w:rsid w:val="000A5B58"/>
    <w:rsid w:val="000A5E6F"/>
    <w:rsid w:val="000A62BE"/>
    <w:rsid w:val="000B02AB"/>
    <w:rsid w:val="000B489D"/>
    <w:rsid w:val="000B5277"/>
    <w:rsid w:val="000C169E"/>
    <w:rsid w:val="000C1D66"/>
    <w:rsid w:val="000C2C22"/>
    <w:rsid w:val="000C6EC2"/>
    <w:rsid w:val="000D43E2"/>
    <w:rsid w:val="000D52A4"/>
    <w:rsid w:val="000D7DEA"/>
    <w:rsid w:val="000E11EF"/>
    <w:rsid w:val="000E2FC5"/>
    <w:rsid w:val="000E44B9"/>
    <w:rsid w:val="000E6068"/>
    <w:rsid w:val="000F048A"/>
    <w:rsid w:val="000F2467"/>
    <w:rsid w:val="000F415E"/>
    <w:rsid w:val="000F46BC"/>
    <w:rsid w:val="000F4EE1"/>
    <w:rsid w:val="0010573E"/>
    <w:rsid w:val="001108BA"/>
    <w:rsid w:val="00113BA9"/>
    <w:rsid w:val="00123D4C"/>
    <w:rsid w:val="001261C8"/>
    <w:rsid w:val="001345D4"/>
    <w:rsid w:val="00135E72"/>
    <w:rsid w:val="00137C8C"/>
    <w:rsid w:val="00141950"/>
    <w:rsid w:val="00141A47"/>
    <w:rsid w:val="00142872"/>
    <w:rsid w:val="00143FC1"/>
    <w:rsid w:val="00146B66"/>
    <w:rsid w:val="0014708B"/>
    <w:rsid w:val="00147E9F"/>
    <w:rsid w:val="001522F8"/>
    <w:rsid w:val="001571C0"/>
    <w:rsid w:val="001603CE"/>
    <w:rsid w:val="00160429"/>
    <w:rsid w:val="0016335B"/>
    <w:rsid w:val="001637A1"/>
    <w:rsid w:val="001641C8"/>
    <w:rsid w:val="00164428"/>
    <w:rsid w:val="00164C57"/>
    <w:rsid w:val="00165285"/>
    <w:rsid w:val="001662F8"/>
    <w:rsid w:val="0018037B"/>
    <w:rsid w:val="00180CA3"/>
    <w:rsid w:val="0018179A"/>
    <w:rsid w:val="00181B22"/>
    <w:rsid w:val="001859ED"/>
    <w:rsid w:val="00186A3A"/>
    <w:rsid w:val="001878A9"/>
    <w:rsid w:val="001900AC"/>
    <w:rsid w:val="00191A86"/>
    <w:rsid w:val="00192179"/>
    <w:rsid w:val="0019375F"/>
    <w:rsid w:val="00196741"/>
    <w:rsid w:val="001A0B51"/>
    <w:rsid w:val="001B069D"/>
    <w:rsid w:val="001C14C9"/>
    <w:rsid w:val="001C17D4"/>
    <w:rsid w:val="001C1D5F"/>
    <w:rsid w:val="001C25FA"/>
    <w:rsid w:val="001C28B3"/>
    <w:rsid w:val="001C28F7"/>
    <w:rsid w:val="001C33B4"/>
    <w:rsid w:val="001C4B8D"/>
    <w:rsid w:val="001C4DFB"/>
    <w:rsid w:val="001C5FCE"/>
    <w:rsid w:val="001C6493"/>
    <w:rsid w:val="001D10E2"/>
    <w:rsid w:val="001D1DCD"/>
    <w:rsid w:val="001D6880"/>
    <w:rsid w:val="001E125C"/>
    <w:rsid w:val="001E41CC"/>
    <w:rsid w:val="001E4B92"/>
    <w:rsid w:val="001E5893"/>
    <w:rsid w:val="001E6562"/>
    <w:rsid w:val="001F121D"/>
    <w:rsid w:val="001F7824"/>
    <w:rsid w:val="001F7829"/>
    <w:rsid w:val="00200A31"/>
    <w:rsid w:val="00200B2F"/>
    <w:rsid w:val="00201922"/>
    <w:rsid w:val="002020F2"/>
    <w:rsid w:val="00202566"/>
    <w:rsid w:val="002050F2"/>
    <w:rsid w:val="00206CBF"/>
    <w:rsid w:val="00207D8B"/>
    <w:rsid w:val="00210C08"/>
    <w:rsid w:val="002132B8"/>
    <w:rsid w:val="002140B9"/>
    <w:rsid w:val="0021435A"/>
    <w:rsid w:val="0021673F"/>
    <w:rsid w:val="00231862"/>
    <w:rsid w:val="002365B6"/>
    <w:rsid w:val="00236DF6"/>
    <w:rsid w:val="002371A6"/>
    <w:rsid w:val="00241AF4"/>
    <w:rsid w:val="0025283A"/>
    <w:rsid w:val="00253A1F"/>
    <w:rsid w:val="002554B3"/>
    <w:rsid w:val="00264049"/>
    <w:rsid w:val="002676A4"/>
    <w:rsid w:val="00273A2F"/>
    <w:rsid w:val="00275980"/>
    <w:rsid w:val="00277CBF"/>
    <w:rsid w:val="00277F23"/>
    <w:rsid w:val="00280C74"/>
    <w:rsid w:val="00281513"/>
    <w:rsid w:val="002816A8"/>
    <w:rsid w:val="002910FE"/>
    <w:rsid w:val="0029113F"/>
    <w:rsid w:val="002940E9"/>
    <w:rsid w:val="002961E8"/>
    <w:rsid w:val="00297505"/>
    <w:rsid w:val="002A30A2"/>
    <w:rsid w:val="002A452F"/>
    <w:rsid w:val="002A4DB7"/>
    <w:rsid w:val="002A5070"/>
    <w:rsid w:val="002A54E4"/>
    <w:rsid w:val="002A79C2"/>
    <w:rsid w:val="002B049B"/>
    <w:rsid w:val="002B18C4"/>
    <w:rsid w:val="002B2B88"/>
    <w:rsid w:val="002B534D"/>
    <w:rsid w:val="002B7036"/>
    <w:rsid w:val="002C2B99"/>
    <w:rsid w:val="002C2C66"/>
    <w:rsid w:val="002C60B0"/>
    <w:rsid w:val="002D0C12"/>
    <w:rsid w:val="002D0C65"/>
    <w:rsid w:val="002D11AB"/>
    <w:rsid w:val="002D2153"/>
    <w:rsid w:val="002D4965"/>
    <w:rsid w:val="002D606D"/>
    <w:rsid w:val="002E0129"/>
    <w:rsid w:val="002E0F7C"/>
    <w:rsid w:val="002E1C61"/>
    <w:rsid w:val="002E1E17"/>
    <w:rsid w:val="002E264E"/>
    <w:rsid w:val="002E2C9F"/>
    <w:rsid w:val="002E33B1"/>
    <w:rsid w:val="002E6378"/>
    <w:rsid w:val="002E64B5"/>
    <w:rsid w:val="002F2451"/>
    <w:rsid w:val="002F6543"/>
    <w:rsid w:val="00300958"/>
    <w:rsid w:val="003043B9"/>
    <w:rsid w:val="003049D3"/>
    <w:rsid w:val="00304A80"/>
    <w:rsid w:val="00306AF0"/>
    <w:rsid w:val="003128B9"/>
    <w:rsid w:val="003149A4"/>
    <w:rsid w:val="003161AF"/>
    <w:rsid w:val="0032100C"/>
    <w:rsid w:val="0032132C"/>
    <w:rsid w:val="003213D3"/>
    <w:rsid w:val="00321827"/>
    <w:rsid w:val="00324E43"/>
    <w:rsid w:val="00327E0D"/>
    <w:rsid w:val="00331094"/>
    <w:rsid w:val="00332946"/>
    <w:rsid w:val="00333B8D"/>
    <w:rsid w:val="00333CAB"/>
    <w:rsid w:val="0034194D"/>
    <w:rsid w:val="00344EDC"/>
    <w:rsid w:val="00347E18"/>
    <w:rsid w:val="003528CD"/>
    <w:rsid w:val="00353190"/>
    <w:rsid w:val="00353EB3"/>
    <w:rsid w:val="00354232"/>
    <w:rsid w:val="00360519"/>
    <w:rsid w:val="00363ED8"/>
    <w:rsid w:val="00365A31"/>
    <w:rsid w:val="00373F42"/>
    <w:rsid w:val="00374CBD"/>
    <w:rsid w:val="00376BC4"/>
    <w:rsid w:val="003806AC"/>
    <w:rsid w:val="00383358"/>
    <w:rsid w:val="003874A6"/>
    <w:rsid w:val="003958CA"/>
    <w:rsid w:val="00395E62"/>
    <w:rsid w:val="00397F33"/>
    <w:rsid w:val="003A1ECC"/>
    <w:rsid w:val="003A5B47"/>
    <w:rsid w:val="003A68EB"/>
    <w:rsid w:val="003B3B34"/>
    <w:rsid w:val="003B629C"/>
    <w:rsid w:val="003B69B7"/>
    <w:rsid w:val="003B6B1F"/>
    <w:rsid w:val="003B7551"/>
    <w:rsid w:val="003C02A4"/>
    <w:rsid w:val="003C4EF7"/>
    <w:rsid w:val="003C5016"/>
    <w:rsid w:val="003C5367"/>
    <w:rsid w:val="003D0BCB"/>
    <w:rsid w:val="003D5EDA"/>
    <w:rsid w:val="003E0152"/>
    <w:rsid w:val="003E06EB"/>
    <w:rsid w:val="003E36B7"/>
    <w:rsid w:val="003F0FCB"/>
    <w:rsid w:val="003F3C75"/>
    <w:rsid w:val="003F4F15"/>
    <w:rsid w:val="00401238"/>
    <w:rsid w:val="004023E5"/>
    <w:rsid w:val="00404620"/>
    <w:rsid w:val="004059C3"/>
    <w:rsid w:val="0040751D"/>
    <w:rsid w:val="0040773F"/>
    <w:rsid w:val="00407CFB"/>
    <w:rsid w:val="0041008E"/>
    <w:rsid w:val="00412383"/>
    <w:rsid w:val="00416355"/>
    <w:rsid w:val="0041649F"/>
    <w:rsid w:val="00423E39"/>
    <w:rsid w:val="00423EE8"/>
    <w:rsid w:val="00430674"/>
    <w:rsid w:val="00431322"/>
    <w:rsid w:val="004318F0"/>
    <w:rsid w:val="004319E5"/>
    <w:rsid w:val="00431F56"/>
    <w:rsid w:val="00432A38"/>
    <w:rsid w:val="004345D8"/>
    <w:rsid w:val="00437B9F"/>
    <w:rsid w:val="0044194A"/>
    <w:rsid w:val="0044372B"/>
    <w:rsid w:val="00446064"/>
    <w:rsid w:val="00446ED4"/>
    <w:rsid w:val="004565B2"/>
    <w:rsid w:val="00457492"/>
    <w:rsid w:val="00474F67"/>
    <w:rsid w:val="00475C5B"/>
    <w:rsid w:val="00476FBB"/>
    <w:rsid w:val="00480450"/>
    <w:rsid w:val="0048373B"/>
    <w:rsid w:val="00484D8A"/>
    <w:rsid w:val="00485441"/>
    <w:rsid w:val="00485614"/>
    <w:rsid w:val="004875CF"/>
    <w:rsid w:val="00491305"/>
    <w:rsid w:val="004915BF"/>
    <w:rsid w:val="004A4123"/>
    <w:rsid w:val="004A5A00"/>
    <w:rsid w:val="004A688D"/>
    <w:rsid w:val="004A7068"/>
    <w:rsid w:val="004B1A30"/>
    <w:rsid w:val="004B714E"/>
    <w:rsid w:val="004B7DE9"/>
    <w:rsid w:val="004C01FE"/>
    <w:rsid w:val="004C21CE"/>
    <w:rsid w:val="004C39C7"/>
    <w:rsid w:val="004C4188"/>
    <w:rsid w:val="004D2CF7"/>
    <w:rsid w:val="004D5045"/>
    <w:rsid w:val="004D54C0"/>
    <w:rsid w:val="004D5ED3"/>
    <w:rsid w:val="004D6FB3"/>
    <w:rsid w:val="004D7D28"/>
    <w:rsid w:val="004E1023"/>
    <w:rsid w:val="004E12A1"/>
    <w:rsid w:val="004E1863"/>
    <w:rsid w:val="004E238A"/>
    <w:rsid w:val="004E6BED"/>
    <w:rsid w:val="004F010A"/>
    <w:rsid w:val="004F162C"/>
    <w:rsid w:val="004F5005"/>
    <w:rsid w:val="004F52BC"/>
    <w:rsid w:val="004F699F"/>
    <w:rsid w:val="005036D7"/>
    <w:rsid w:val="005036EE"/>
    <w:rsid w:val="00506790"/>
    <w:rsid w:val="00511228"/>
    <w:rsid w:val="00514D30"/>
    <w:rsid w:val="00524569"/>
    <w:rsid w:val="00524777"/>
    <w:rsid w:val="005256FB"/>
    <w:rsid w:val="0053183C"/>
    <w:rsid w:val="005337C7"/>
    <w:rsid w:val="00533966"/>
    <w:rsid w:val="00534887"/>
    <w:rsid w:val="00540D21"/>
    <w:rsid w:val="00544051"/>
    <w:rsid w:val="005440CC"/>
    <w:rsid w:val="00544871"/>
    <w:rsid w:val="00545260"/>
    <w:rsid w:val="005456C9"/>
    <w:rsid w:val="00547340"/>
    <w:rsid w:val="00550AF9"/>
    <w:rsid w:val="00553B44"/>
    <w:rsid w:val="00555465"/>
    <w:rsid w:val="005561FC"/>
    <w:rsid w:val="00562324"/>
    <w:rsid w:val="00562442"/>
    <w:rsid w:val="00562DBC"/>
    <w:rsid w:val="0056343D"/>
    <w:rsid w:val="00565924"/>
    <w:rsid w:val="00566267"/>
    <w:rsid w:val="00573283"/>
    <w:rsid w:val="00573A07"/>
    <w:rsid w:val="00584D86"/>
    <w:rsid w:val="00586081"/>
    <w:rsid w:val="005864E9"/>
    <w:rsid w:val="00592210"/>
    <w:rsid w:val="00594A92"/>
    <w:rsid w:val="005963CC"/>
    <w:rsid w:val="005A1389"/>
    <w:rsid w:val="005A3538"/>
    <w:rsid w:val="005A3617"/>
    <w:rsid w:val="005A5C9F"/>
    <w:rsid w:val="005B06A9"/>
    <w:rsid w:val="005B0BF2"/>
    <w:rsid w:val="005B2043"/>
    <w:rsid w:val="005B5308"/>
    <w:rsid w:val="005B58A4"/>
    <w:rsid w:val="005B7DC1"/>
    <w:rsid w:val="005C45A5"/>
    <w:rsid w:val="005C7F66"/>
    <w:rsid w:val="005D0347"/>
    <w:rsid w:val="005D297F"/>
    <w:rsid w:val="005D73A3"/>
    <w:rsid w:val="005D7BF5"/>
    <w:rsid w:val="005E32D5"/>
    <w:rsid w:val="005E37CF"/>
    <w:rsid w:val="005E5F05"/>
    <w:rsid w:val="005E6367"/>
    <w:rsid w:val="005F2E50"/>
    <w:rsid w:val="006006C9"/>
    <w:rsid w:val="00600E43"/>
    <w:rsid w:val="00605EC2"/>
    <w:rsid w:val="00605EC6"/>
    <w:rsid w:val="00612C86"/>
    <w:rsid w:val="006152D6"/>
    <w:rsid w:val="00620B22"/>
    <w:rsid w:val="00621999"/>
    <w:rsid w:val="00621EA6"/>
    <w:rsid w:val="00622FF5"/>
    <w:rsid w:val="00624F96"/>
    <w:rsid w:val="006264BD"/>
    <w:rsid w:val="006328AA"/>
    <w:rsid w:val="0063554E"/>
    <w:rsid w:val="00635FE5"/>
    <w:rsid w:val="006362BE"/>
    <w:rsid w:val="006371FA"/>
    <w:rsid w:val="00642FBC"/>
    <w:rsid w:val="00650F81"/>
    <w:rsid w:val="006510D0"/>
    <w:rsid w:val="00654DE7"/>
    <w:rsid w:val="00661DE9"/>
    <w:rsid w:val="00662C7A"/>
    <w:rsid w:val="006635E2"/>
    <w:rsid w:val="0066607A"/>
    <w:rsid w:val="00666558"/>
    <w:rsid w:val="006674D8"/>
    <w:rsid w:val="0067246C"/>
    <w:rsid w:val="0067627B"/>
    <w:rsid w:val="00676B31"/>
    <w:rsid w:val="00677459"/>
    <w:rsid w:val="00681812"/>
    <w:rsid w:val="00681AB4"/>
    <w:rsid w:val="00683029"/>
    <w:rsid w:val="00684322"/>
    <w:rsid w:val="00685192"/>
    <w:rsid w:val="00685660"/>
    <w:rsid w:val="00686B46"/>
    <w:rsid w:val="006874FC"/>
    <w:rsid w:val="006924BA"/>
    <w:rsid w:val="0069325E"/>
    <w:rsid w:val="006A084D"/>
    <w:rsid w:val="006A118F"/>
    <w:rsid w:val="006A2163"/>
    <w:rsid w:val="006A22D6"/>
    <w:rsid w:val="006A31B6"/>
    <w:rsid w:val="006A328D"/>
    <w:rsid w:val="006A441B"/>
    <w:rsid w:val="006A48B5"/>
    <w:rsid w:val="006A52E8"/>
    <w:rsid w:val="006A5CEC"/>
    <w:rsid w:val="006A6D62"/>
    <w:rsid w:val="006B15DA"/>
    <w:rsid w:val="006B5990"/>
    <w:rsid w:val="006B5DB5"/>
    <w:rsid w:val="006B71E2"/>
    <w:rsid w:val="006B7800"/>
    <w:rsid w:val="006B798D"/>
    <w:rsid w:val="006C0526"/>
    <w:rsid w:val="006C0BBB"/>
    <w:rsid w:val="006C6167"/>
    <w:rsid w:val="006D3540"/>
    <w:rsid w:val="006D6AFD"/>
    <w:rsid w:val="006D6EB4"/>
    <w:rsid w:val="006D7777"/>
    <w:rsid w:val="006D7D81"/>
    <w:rsid w:val="006E225F"/>
    <w:rsid w:val="006E2C03"/>
    <w:rsid w:val="006E3FAC"/>
    <w:rsid w:val="006E493C"/>
    <w:rsid w:val="006E5766"/>
    <w:rsid w:val="006E6C70"/>
    <w:rsid w:val="006E70FA"/>
    <w:rsid w:val="006F11B6"/>
    <w:rsid w:val="006F3A43"/>
    <w:rsid w:val="006F40A7"/>
    <w:rsid w:val="006F4733"/>
    <w:rsid w:val="006F58E4"/>
    <w:rsid w:val="006F61F5"/>
    <w:rsid w:val="006F6CB8"/>
    <w:rsid w:val="00700D3E"/>
    <w:rsid w:val="007019A2"/>
    <w:rsid w:val="00704967"/>
    <w:rsid w:val="007120E2"/>
    <w:rsid w:val="00712EE6"/>
    <w:rsid w:val="007158F0"/>
    <w:rsid w:val="0072197C"/>
    <w:rsid w:val="00722594"/>
    <w:rsid w:val="00724421"/>
    <w:rsid w:val="00724615"/>
    <w:rsid w:val="00726256"/>
    <w:rsid w:val="00727245"/>
    <w:rsid w:val="00730071"/>
    <w:rsid w:val="007319E5"/>
    <w:rsid w:val="0073448B"/>
    <w:rsid w:val="00734D81"/>
    <w:rsid w:val="00735655"/>
    <w:rsid w:val="0074067D"/>
    <w:rsid w:val="00741FA7"/>
    <w:rsid w:val="007433DC"/>
    <w:rsid w:val="00743846"/>
    <w:rsid w:val="00745C2D"/>
    <w:rsid w:val="00746E90"/>
    <w:rsid w:val="00747D3F"/>
    <w:rsid w:val="00751DD8"/>
    <w:rsid w:val="00755119"/>
    <w:rsid w:val="00757A07"/>
    <w:rsid w:val="007627BA"/>
    <w:rsid w:val="00762E3E"/>
    <w:rsid w:val="00762F18"/>
    <w:rsid w:val="00765B53"/>
    <w:rsid w:val="007661FF"/>
    <w:rsid w:val="0077080E"/>
    <w:rsid w:val="00770B56"/>
    <w:rsid w:val="00771B27"/>
    <w:rsid w:val="0077269C"/>
    <w:rsid w:val="007732C2"/>
    <w:rsid w:val="00780384"/>
    <w:rsid w:val="00781A81"/>
    <w:rsid w:val="00783F34"/>
    <w:rsid w:val="00784F1E"/>
    <w:rsid w:val="00785173"/>
    <w:rsid w:val="00790199"/>
    <w:rsid w:val="00791863"/>
    <w:rsid w:val="00791D8C"/>
    <w:rsid w:val="00792DD4"/>
    <w:rsid w:val="007947A7"/>
    <w:rsid w:val="007A158D"/>
    <w:rsid w:val="007A2F1C"/>
    <w:rsid w:val="007A30AB"/>
    <w:rsid w:val="007A3A79"/>
    <w:rsid w:val="007A4B75"/>
    <w:rsid w:val="007B13AE"/>
    <w:rsid w:val="007B22E0"/>
    <w:rsid w:val="007C2EFC"/>
    <w:rsid w:val="007C2FCF"/>
    <w:rsid w:val="007D0147"/>
    <w:rsid w:val="007D2C32"/>
    <w:rsid w:val="007D5D99"/>
    <w:rsid w:val="007E1D6D"/>
    <w:rsid w:val="007E34F9"/>
    <w:rsid w:val="007E4FE3"/>
    <w:rsid w:val="007E7190"/>
    <w:rsid w:val="007F4349"/>
    <w:rsid w:val="007F7A21"/>
    <w:rsid w:val="00804656"/>
    <w:rsid w:val="00805821"/>
    <w:rsid w:val="008103B2"/>
    <w:rsid w:val="00810A8C"/>
    <w:rsid w:val="00812AD8"/>
    <w:rsid w:val="00812FA0"/>
    <w:rsid w:val="00813AC7"/>
    <w:rsid w:val="00816FCD"/>
    <w:rsid w:val="00817E50"/>
    <w:rsid w:val="00820D57"/>
    <w:rsid w:val="00821816"/>
    <w:rsid w:val="00822ACF"/>
    <w:rsid w:val="00826269"/>
    <w:rsid w:val="00826600"/>
    <w:rsid w:val="00830581"/>
    <w:rsid w:val="00830C1D"/>
    <w:rsid w:val="0083255C"/>
    <w:rsid w:val="008326B4"/>
    <w:rsid w:val="00834F9F"/>
    <w:rsid w:val="00836D95"/>
    <w:rsid w:val="00837490"/>
    <w:rsid w:val="00840C1D"/>
    <w:rsid w:val="0084422B"/>
    <w:rsid w:val="00845BBE"/>
    <w:rsid w:val="00850F7F"/>
    <w:rsid w:val="0085199B"/>
    <w:rsid w:val="00853CF6"/>
    <w:rsid w:val="0085436C"/>
    <w:rsid w:val="00854644"/>
    <w:rsid w:val="00862398"/>
    <w:rsid w:val="00863AAA"/>
    <w:rsid w:val="00865E98"/>
    <w:rsid w:val="008664E2"/>
    <w:rsid w:val="0087153C"/>
    <w:rsid w:val="00875C0E"/>
    <w:rsid w:val="0088300A"/>
    <w:rsid w:val="0089059B"/>
    <w:rsid w:val="00891B29"/>
    <w:rsid w:val="0089205E"/>
    <w:rsid w:val="00892494"/>
    <w:rsid w:val="0089378C"/>
    <w:rsid w:val="008945C8"/>
    <w:rsid w:val="00895C9F"/>
    <w:rsid w:val="00897E5A"/>
    <w:rsid w:val="008A02F8"/>
    <w:rsid w:val="008A0CA6"/>
    <w:rsid w:val="008A200D"/>
    <w:rsid w:val="008A22C4"/>
    <w:rsid w:val="008A44BB"/>
    <w:rsid w:val="008A6576"/>
    <w:rsid w:val="008A7BA8"/>
    <w:rsid w:val="008B2902"/>
    <w:rsid w:val="008B6E33"/>
    <w:rsid w:val="008C10BF"/>
    <w:rsid w:val="008C1E91"/>
    <w:rsid w:val="008C2847"/>
    <w:rsid w:val="008C3D1F"/>
    <w:rsid w:val="008D1CF7"/>
    <w:rsid w:val="008D42A3"/>
    <w:rsid w:val="008D4490"/>
    <w:rsid w:val="008D508B"/>
    <w:rsid w:val="008D778C"/>
    <w:rsid w:val="008E43A5"/>
    <w:rsid w:val="008E5F3C"/>
    <w:rsid w:val="008E7150"/>
    <w:rsid w:val="008E72C2"/>
    <w:rsid w:val="008F1059"/>
    <w:rsid w:val="008F1701"/>
    <w:rsid w:val="008F3553"/>
    <w:rsid w:val="008F3CFF"/>
    <w:rsid w:val="008F4FE0"/>
    <w:rsid w:val="008F5CF3"/>
    <w:rsid w:val="008F6B2A"/>
    <w:rsid w:val="0090037D"/>
    <w:rsid w:val="00900563"/>
    <w:rsid w:val="00900A1E"/>
    <w:rsid w:val="00900C9F"/>
    <w:rsid w:val="0090180D"/>
    <w:rsid w:val="0090495A"/>
    <w:rsid w:val="009070BE"/>
    <w:rsid w:val="00910C96"/>
    <w:rsid w:val="0091127E"/>
    <w:rsid w:val="0091368C"/>
    <w:rsid w:val="009208A6"/>
    <w:rsid w:val="00925890"/>
    <w:rsid w:val="009261C4"/>
    <w:rsid w:val="0093022F"/>
    <w:rsid w:val="00932422"/>
    <w:rsid w:val="00933BF1"/>
    <w:rsid w:val="00934361"/>
    <w:rsid w:val="009379C9"/>
    <w:rsid w:val="00944929"/>
    <w:rsid w:val="00946253"/>
    <w:rsid w:val="00950D87"/>
    <w:rsid w:val="00952528"/>
    <w:rsid w:val="00953A08"/>
    <w:rsid w:val="00957D60"/>
    <w:rsid w:val="0096237F"/>
    <w:rsid w:val="0096464B"/>
    <w:rsid w:val="009667E8"/>
    <w:rsid w:val="00967BCF"/>
    <w:rsid w:val="00970308"/>
    <w:rsid w:val="00970587"/>
    <w:rsid w:val="00974172"/>
    <w:rsid w:val="009774CF"/>
    <w:rsid w:val="00977A97"/>
    <w:rsid w:val="009801E1"/>
    <w:rsid w:val="00981142"/>
    <w:rsid w:val="00986950"/>
    <w:rsid w:val="00992E20"/>
    <w:rsid w:val="00996E80"/>
    <w:rsid w:val="009A11D0"/>
    <w:rsid w:val="009A128A"/>
    <w:rsid w:val="009A1300"/>
    <w:rsid w:val="009A318E"/>
    <w:rsid w:val="009A3DEF"/>
    <w:rsid w:val="009A6AE5"/>
    <w:rsid w:val="009A7160"/>
    <w:rsid w:val="009B2EDA"/>
    <w:rsid w:val="009B54B8"/>
    <w:rsid w:val="009C01CC"/>
    <w:rsid w:val="009C10DA"/>
    <w:rsid w:val="009C3FEA"/>
    <w:rsid w:val="009C408A"/>
    <w:rsid w:val="009C506A"/>
    <w:rsid w:val="009C7DE7"/>
    <w:rsid w:val="009D1C0F"/>
    <w:rsid w:val="009D29A5"/>
    <w:rsid w:val="009D31D3"/>
    <w:rsid w:val="009D5147"/>
    <w:rsid w:val="009D556A"/>
    <w:rsid w:val="009D60CC"/>
    <w:rsid w:val="009D6A45"/>
    <w:rsid w:val="009D6C55"/>
    <w:rsid w:val="009E315B"/>
    <w:rsid w:val="009E41A6"/>
    <w:rsid w:val="009E4450"/>
    <w:rsid w:val="009E63C2"/>
    <w:rsid w:val="009E6BBB"/>
    <w:rsid w:val="009F3DE0"/>
    <w:rsid w:val="009F489C"/>
    <w:rsid w:val="009F575C"/>
    <w:rsid w:val="009F7052"/>
    <w:rsid w:val="009F7DF2"/>
    <w:rsid w:val="00A01520"/>
    <w:rsid w:val="00A01CEF"/>
    <w:rsid w:val="00A020EA"/>
    <w:rsid w:val="00A035D1"/>
    <w:rsid w:val="00A04477"/>
    <w:rsid w:val="00A04F91"/>
    <w:rsid w:val="00A05AF8"/>
    <w:rsid w:val="00A0665E"/>
    <w:rsid w:val="00A06BB0"/>
    <w:rsid w:val="00A07B7E"/>
    <w:rsid w:val="00A104C0"/>
    <w:rsid w:val="00A11022"/>
    <w:rsid w:val="00A139E5"/>
    <w:rsid w:val="00A174DC"/>
    <w:rsid w:val="00A179AE"/>
    <w:rsid w:val="00A21E16"/>
    <w:rsid w:val="00A2777D"/>
    <w:rsid w:val="00A3508F"/>
    <w:rsid w:val="00A41F05"/>
    <w:rsid w:val="00A427DA"/>
    <w:rsid w:val="00A434A5"/>
    <w:rsid w:val="00A4723F"/>
    <w:rsid w:val="00A47E83"/>
    <w:rsid w:val="00A50F77"/>
    <w:rsid w:val="00A51C53"/>
    <w:rsid w:val="00A52DE7"/>
    <w:rsid w:val="00A55918"/>
    <w:rsid w:val="00A5725A"/>
    <w:rsid w:val="00A61339"/>
    <w:rsid w:val="00A61484"/>
    <w:rsid w:val="00A65AA5"/>
    <w:rsid w:val="00A662EA"/>
    <w:rsid w:val="00A67E01"/>
    <w:rsid w:val="00A731D1"/>
    <w:rsid w:val="00A75B43"/>
    <w:rsid w:val="00A86D11"/>
    <w:rsid w:val="00A93F23"/>
    <w:rsid w:val="00A96699"/>
    <w:rsid w:val="00A966C6"/>
    <w:rsid w:val="00AA2D82"/>
    <w:rsid w:val="00AA2E1A"/>
    <w:rsid w:val="00AA3B13"/>
    <w:rsid w:val="00AB0558"/>
    <w:rsid w:val="00AB290C"/>
    <w:rsid w:val="00AB5827"/>
    <w:rsid w:val="00AB5C71"/>
    <w:rsid w:val="00AC25F8"/>
    <w:rsid w:val="00AC3B64"/>
    <w:rsid w:val="00AC634C"/>
    <w:rsid w:val="00AC65FD"/>
    <w:rsid w:val="00AC776E"/>
    <w:rsid w:val="00AD0DA4"/>
    <w:rsid w:val="00AD1964"/>
    <w:rsid w:val="00AD2623"/>
    <w:rsid w:val="00AD580F"/>
    <w:rsid w:val="00AD58C4"/>
    <w:rsid w:val="00AE60E3"/>
    <w:rsid w:val="00AE6D97"/>
    <w:rsid w:val="00AF7BA7"/>
    <w:rsid w:val="00B01017"/>
    <w:rsid w:val="00B024A1"/>
    <w:rsid w:val="00B04E66"/>
    <w:rsid w:val="00B05A05"/>
    <w:rsid w:val="00B15514"/>
    <w:rsid w:val="00B17EEC"/>
    <w:rsid w:val="00B20AE4"/>
    <w:rsid w:val="00B22FC0"/>
    <w:rsid w:val="00B24761"/>
    <w:rsid w:val="00B25F9A"/>
    <w:rsid w:val="00B27EC4"/>
    <w:rsid w:val="00B3283C"/>
    <w:rsid w:val="00B33969"/>
    <w:rsid w:val="00B34089"/>
    <w:rsid w:val="00B340D2"/>
    <w:rsid w:val="00B34E40"/>
    <w:rsid w:val="00B364E5"/>
    <w:rsid w:val="00B3661B"/>
    <w:rsid w:val="00B36819"/>
    <w:rsid w:val="00B377A2"/>
    <w:rsid w:val="00B440A9"/>
    <w:rsid w:val="00B44B49"/>
    <w:rsid w:val="00B4660A"/>
    <w:rsid w:val="00B470E6"/>
    <w:rsid w:val="00B5201A"/>
    <w:rsid w:val="00B54B31"/>
    <w:rsid w:val="00B652B3"/>
    <w:rsid w:val="00B71F86"/>
    <w:rsid w:val="00B77CF7"/>
    <w:rsid w:val="00B828C1"/>
    <w:rsid w:val="00B8469F"/>
    <w:rsid w:val="00B9063E"/>
    <w:rsid w:val="00B90A25"/>
    <w:rsid w:val="00B920A9"/>
    <w:rsid w:val="00B9237D"/>
    <w:rsid w:val="00B93B57"/>
    <w:rsid w:val="00B951FE"/>
    <w:rsid w:val="00B96777"/>
    <w:rsid w:val="00B96AB8"/>
    <w:rsid w:val="00BA0ADC"/>
    <w:rsid w:val="00BA32E1"/>
    <w:rsid w:val="00BA426C"/>
    <w:rsid w:val="00BA4C2C"/>
    <w:rsid w:val="00BA4CD2"/>
    <w:rsid w:val="00BA7A0F"/>
    <w:rsid w:val="00BB2C45"/>
    <w:rsid w:val="00BB2D6A"/>
    <w:rsid w:val="00BB6A90"/>
    <w:rsid w:val="00BB6FD5"/>
    <w:rsid w:val="00BB7B59"/>
    <w:rsid w:val="00BC064A"/>
    <w:rsid w:val="00BC2F72"/>
    <w:rsid w:val="00BC4E41"/>
    <w:rsid w:val="00BC7829"/>
    <w:rsid w:val="00BD1760"/>
    <w:rsid w:val="00BE65C8"/>
    <w:rsid w:val="00BF0B55"/>
    <w:rsid w:val="00BF165D"/>
    <w:rsid w:val="00BF18BE"/>
    <w:rsid w:val="00BF3307"/>
    <w:rsid w:val="00BF36CC"/>
    <w:rsid w:val="00BF4F23"/>
    <w:rsid w:val="00BF53D6"/>
    <w:rsid w:val="00BF55E0"/>
    <w:rsid w:val="00BF7DF1"/>
    <w:rsid w:val="00C036EF"/>
    <w:rsid w:val="00C07999"/>
    <w:rsid w:val="00C112A1"/>
    <w:rsid w:val="00C1693B"/>
    <w:rsid w:val="00C24EA4"/>
    <w:rsid w:val="00C319ED"/>
    <w:rsid w:val="00C324C6"/>
    <w:rsid w:val="00C36843"/>
    <w:rsid w:val="00C36B43"/>
    <w:rsid w:val="00C378B4"/>
    <w:rsid w:val="00C42BA2"/>
    <w:rsid w:val="00C4359A"/>
    <w:rsid w:val="00C44462"/>
    <w:rsid w:val="00C44C10"/>
    <w:rsid w:val="00C472D7"/>
    <w:rsid w:val="00C50D63"/>
    <w:rsid w:val="00C52018"/>
    <w:rsid w:val="00C53AEA"/>
    <w:rsid w:val="00C546D3"/>
    <w:rsid w:val="00C5729A"/>
    <w:rsid w:val="00C61916"/>
    <w:rsid w:val="00C6318B"/>
    <w:rsid w:val="00C63921"/>
    <w:rsid w:val="00C645E0"/>
    <w:rsid w:val="00C64B70"/>
    <w:rsid w:val="00C7163A"/>
    <w:rsid w:val="00C75545"/>
    <w:rsid w:val="00C75704"/>
    <w:rsid w:val="00C76900"/>
    <w:rsid w:val="00C7785C"/>
    <w:rsid w:val="00C778CB"/>
    <w:rsid w:val="00C82647"/>
    <w:rsid w:val="00C83DB9"/>
    <w:rsid w:val="00C85B81"/>
    <w:rsid w:val="00C90E56"/>
    <w:rsid w:val="00C91857"/>
    <w:rsid w:val="00C93BB6"/>
    <w:rsid w:val="00C94EED"/>
    <w:rsid w:val="00C96948"/>
    <w:rsid w:val="00CA0471"/>
    <w:rsid w:val="00CA444D"/>
    <w:rsid w:val="00CA6469"/>
    <w:rsid w:val="00CB052D"/>
    <w:rsid w:val="00CB1C1F"/>
    <w:rsid w:val="00CB6AAC"/>
    <w:rsid w:val="00CB6D0C"/>
    <w:rsid w:val="00CC037E"/>
    <w:rsid w:val="00CC4B92"/>
    <w:rsid w:val="00CC5E39"/>
    <w:rsid w:val="00CC767A"/>
    <w:rsid w:val="00CD0AC4"/>
    <w:rsid w:val="00CD104D"/>
    <w:rsid w:val="00CD4819"/>
    <w:rsid w:val="00CD5AA5"/>
    <w:rsid w:val="00CD7691"/>
    <w:rsid w:val="00CD777C"/>
    <w:rsid w:val="00CE0F8A"/>
    <w:rsid w:val="00CE5CBE"/>
    <w:rsid w:val="00CE6281"/>
    <w:rsid w:val="00CE6CEC"/>
    <w:rsid w:val="00CF0264"/>
    <w:rsid w:val="00CF02BC"/>
    <w:rsid w:val="00CF0EFF"/>
    <w:rsid w:val="00CF6BF1"/>
    <w:rsid w:val="00CF74C2"/>
    <w:rsid w:val="00D00815"/>
    <w:rsid w:val="00D022A1"/>
    <w:rsid w:val="00D07713"/>
    <w:rsid w:val="00D10B5B"/>
    <w:rsid w:val="00D10FC2"/>
    <w:rsid w:val="00D12A91"/>
    <w:rsid w:val="00D1539F"/>
    <w:rsid w:val="00D164BB"/>
    <w:rsid w:val="00D16CA0"/>
    <w:rsid w:val="00D17084"/>
    <w:rsid w:val="00D27018"/>
    <w:rsid w:val="00D349B8"/>
    <w:rsid w:val="00D357F5"/>
    <w:rsid w:val="00D359E5"/>
    <w:rsid w:val="00D41859"/>
    <w:rsid w:val="00D47206"/>
    <w:rsid w:val="00D476DB"/>
    <w:rsid w:val="00D54594"/>
    <w:rsid w:val="00D545CD"/>
    <w:rsid w:val="00D547D2"/>
    <w:rsid w:val="00D57830"/>
    <w:rsid w:val="00D61018"/>
    <w:rsid w:val="00D63363"/>
    <w:rsid w:val="00D663EB"/>
    <w:rsid w:val="00D66428"/>
    <w:rsid w:val="00D66C43"/>
    <w:rsid w:val="00D71B50"/>
    <w:rsid w:val="00D71C5F"/>
    <w:rsid w:val="00D7223B"/>
    <w:rsid w:val="00D73598"/>
    <w:rsid w:val="00D746EF"/>
    <w:rsid w:val="00D761E9"/>
    <w:rsid w:val="00D77097"/>
    <w:rsid w:val="00D8001A"/>
    <w:rsid w:val="00D810D6"/>
    <w:rsid w:val="00D81185"/>
    <w:rsid w:val="00D82A09"/>
    <w:rsid w:val="00D8539E"/>
    <w:rsid w:val="00D95663"/>
    <w:rsid w:val="00DA1034"/>
    <w:rsid w:val="00DA1139"/>
    <w:rsid w:val="00DA1B6B"/>
    <w:rsid w:val="00DA57E8"/>
    <w:rsid w:val="00DA687B"/>
    <w:rsid w:val="00DB19F0"/>
    <w:rsid w:val="00DB3478"/>
    <w:rsid w:val="00DB6E8E"/>
    <w:rsid w:val="00DC1718"/>
    <w:rsid w:val="00DC2BC0"/>
    <w:rsid w:val="00DC3912"/>
    <w:rsid w:val="00DC3F81"/>
    <w:rsid w:val="00DC49E1"/>
    <w:rsid w:val="00DC5263"/>
    <w:rsid w:val="00DC6D21"/>
    <w:rsid w:val="00DD06C5"/>
    <w:rsid w:val="00DD12ED"/>
    <w:rsid w:val="00DD1640"/>
    <w:rsid w:val="00DD5314"/>
    <w:rsid w:val="00DD6DA2"/>
    <w:rsid w:val="00DE10E1"/>
    <w:rsid w:val="00DE4A9D"/>
    <w:rsid w:val="00DE5408"/>
    <w:rsid w:val="00DE707D"/>
    <w:rsid w:val="00DE70D9"/>
    <w:rsid w:val="00DF2A5D"/>
    <w:rsid w:val="00DF5AB1"/>
    <w:rsid w:val="00DF7338"/>
    <w:rsid w:val="00DF760B"/>
    <w:rsid w:val="00DF7717"/>
    <w:rsid w:val="00E00C96"/>
    <w:rsid w:val="00E01D3D"/>
    <w:rsid w:val="00E029B7"/>
    <w:rsid w:val="00E036BF"/>
    <w:rsid w:val="00E040D4"/>
    <w:rsid w:val="00E05B29"/>
    <w:rsid w:val="00E066AD"/>
    <w:rsid w:val="00E066E7"/>
    <w:rsid w:val="00E11B05"/>
    <w:rsid w:val="00E12DD6"/>
    <w:rsid w:val="00E1313D"/>
    <w:rsid w:val="00E13FFA"/>
    <w:rsid w:val="00E17D6D"/>
    <w:rsid w:val="00E207FC"/>
    <w:rsid w:val="00E2141A"/>
    <w:rsid w:val="00E23C9A"/>
    <w:rsid w:val="00E25E89"/>
    <w:rsid w:val="00E25F81"/>
    <w:rsid w:val="00E27A35"/>
    <w:rsid w:val="00E30C95"/>
    <w:rsid w:val="00E31809"/>
    <w:rsid w:val="00E31836"/>
    <w:rsid w:val="00E326F4"/>
    <w:rsid w:val="00E35F5A"/>
    <w:rsid w:val="00E42233"/>
    <w:rsid w:val="00E51B57"/>
    <w:rsid w:val="00E51BCF"/>
    <w:rsid w:val="00E60B3F"/>
    <w:rsid w:val="00E6386C"/>
    <w:rsid w:val="00E6590B"/>
    <w:rsid w:val="00E674B6"/>
    <w:rsid w:val="00E67CB7"/>
    <w:rsid w:val="00E70597"/>
    <w:rsid w:val="00E726F1"/>
    <w:rsid w:val="00E7290E"/>
    <w:rsid w:val="00E77DED"/>
    <w:rsid w:val="00E824F1"/>
    <w:rsid w:val="00E8309F"/>
    <w:rsid w:val="00E85FAA"/>
    <w:rsid w:val="00E865C4"/>
    <w:rsid w:val="00E86B67"/>
    <w:rsid w:val="00E8739F"/>
    <w:rsid w:val="00E87D2E"/>
    <w:rsid w:val="00E902E1"/>
    <w:rsid w:val="00E91107"/>
    <w:rsid w:val="00E92026"/>
    <w:rsid w:val="00E9244D"/>
    <w:rsid w:val="00E92C9A"/>
    <w:rsid w:val="00E92D46"/>
    <w:rsid w:val="00E93F93"/>
    <w:rsid w:val="00E94045"/>
    <w:rsid w:val="00E96D64"/>
    <w:rsid w:val="00EA380A"/>
    <w:rsid w:val="00EA5BF6"/>
    <w:rsid w:val="00EA726E"/>
    <w:rsid w:val="00EA7EB0"/>
    <w:rsid w:val="00EB1818"/>
    <w:rsid w:val="00EB358A"/>
    <w:rsid w:val="00EB443E"/>
    <w:rsid w:val="00EB525F"/>
    <w:rsid w:val="00EB655A"/>
    <w:rsid w:val="00EC185A"/>
    <w:rsid w:val="00ED1439"/>
    <w:rsid w:val="00ED4229"/>
    <w:rsid w:val="00ED5434"/>
    <w:rsid w:val="00ED59BC"/>
    <w:rsid w:val="00ED6580"/>
    <w:rsid w:val="00ED7509"/>
    <w:rsid w:val="00EE114D"/>
    <w:rsid w:val="00EE31EC"/>
    <w:rsid w:val="00EE6625"/>
    <w:rsid w:val="00EF48CB"/>
    <w:rsid w:val="00EF58FF"/>
    <w:rsid w:val="00F012F3"/>
    <w:rsid w:val="00F062D7"/>
    <w:rsid w:val="00F07C2D"/>
    <w:rsid w:val="00F10899"/>
    <w:rsid w:val="00F11E52"/>
    <w:rsid w:val="00F156C6"/>
    <w:rsid w:val="00F2019C"/>
    <w:rsid w:val="00F219B3"/>
    <w:rsid w:val="00F21CD2"/>
    <w:rsid w:val="00F22AA9"/>
    <w:rsid w:val="00F24813"/>
    <w:rsid w:val="00F26E92"/>
    <w:rsid w:val="00F3349E"/>
    <w:rsid w:val="00F34558"/>
    <w:rsid w:val="00F40E19"/>
    <w:rsid w:val="00F42346"/>
    <w:rsid w:val="00F437AB"/>
    <w:rsid w:val="00F440F5"/>
    <w:rsid w:val="00F45BAB"/>
    <w:rsid w:val="00F51C9D"/>
    <w:rsid w:val="00F51DCB"/>
    <w:rsid w:val="00F608B8"/>
    <w:rsid w:val="00F630F5"/>
    <w:rsid w:val="00F63AB5"/>
    <w:rsid w:val="00F65C78"/>
    <w:rsid w:val="00F67ED7"/>
    <w:rsid w:val="00F7223F"/>
    <w:rsid w:val="00F72E80"/>
    <w:rsid w:val="00F73DA2"/>
    <w:rsid w:val="00F763D0"/>
    <w:rsid w:val="00F82A28"/>
    <w:rsid w:val="00F83F46"/>
    <w:rsid w:val="00F90533"/>
    <w:rsid w:val="00F93A33"/>
    <w:rsid w:val="00F94260"/>
    <w:rsid w:val="00F94737"/>
    <w:rsid w:val="00F94B5A"/>
    <w:rsid w:val="00F94C3A"/>
    <w:rsid w:val="00F951A4"/>
    <w:rsid w:val="00F956BA"/>
    <w:rsid w:val="00F96337"/>
    <w:rsid w:val="00F97880"/>
    <w:rsid w:val="00FA029F"/>
    <w:rsid w:val="00FA2A99"/>
    <w:rsid w:val="00FB0951"/>
    <w:rsid w:val="00FB0D5F"/>
    <w:rsid w:val="00FB129D"/>
    <w:rsid w:val="00FB25E7"/>
    <w:rsid w:val="00FB68B4"/>
    <w:rsid w:val="00FB6A17"/>
    <w:rsid w:val="00FB727B"/>
    <w:rsid w:val="00FC2629"/>
    <w:rsid w:val="00FC4D54"/>
    <w:rsid w:val="00FD20E1"/>
    <w:rsid w:val="00FD3833"/>
    <w:rsid w:val="00FD4436"/>
    <w:rsid w:val="00FD498D"/>
    <w:rsid w:val="00FD59E1"/>
    <w:rsid w:val="00FE1C62"/>
    <w:rsid w:val="00FE3A21"/>
    <w:rsid w:val="00FE72EB"/>
    <w:rsid w:val="00FE7860"/>
    <w:rsid w:val="00FF22F1"/>
    <w:rsid w:val="00FF2353"/>
    <w:rsid w:val="00FF5011"/>
    <w:rsid w:val="00FF5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1ECC"/>
    <w:pPr>
      <w:ind w:left="720"/>
      <w:contextualSpacing/>
    </w:pPr>
  </w:style>
  <w:style w:type="character" w:styleId="a5">
    <w:name w:val="Hyperlink"/>
    <w:basedOn w:val="a0"/>
    <w:uiPriority w:val="99"/>
    <w:unhideWhenUsed/>
    <w:rsid w:val="00ED7509"/>
    <w:rPr>
      <w:color w:val="0000FF" w:themeColor="hyperlink"/>
      <w:u w:val="single"/>
    </w:rPr>
  </w:style>
  <w:style w:type="paragraph" w:styleId="a6">
    <w:name w:val="Body Text"/>
    <w:aliases w:val="Основной текст1,Основной текст Знак Знак,bt"/>
    <w:basedOn w:val="a"/>
    <w:link w:val="a7"/>
    <w:rsid w:val="00751DD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1 Знак,Основной текст Знак Знак Знак,bt Знак"/>
    <w:basedOn w:val="a0"/>
    <w:link w:val="a6"/>
    <w:rsid w:val="00751DD8"/>
    <w:rPr>
      <w:rFonts w:ascii="Times New Roman" w:eastAsia="Times New Roman" w:hAnsi="Times New Roman" w:cs="Times New Roman"/>
      <w:sz w:val="24"/>
      <w:szCs w:val="24"/>
      <w:lang w:eastAsia="ru-RU"/>
    </w:rPr>
  </w:style>
  <w:style w:type="paragraph" w:styleId="3">
    <w:name w:val="Body Text Indent 3"/>
    <w:basedOn w:val="a"/>
    <w:link w:val="30"/>
    <w:rsid w:val="00751D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1D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DD1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0"/>
    <w:rPr>
      <w:rFonts w:ascii="Tahoma" w:hAnsi="Tahoma" w:cs="Tahoma"/>
      <w:sz w:val="16"/>
      <w:szCs w:val="16"/>
    </w:rPr>
  </w:style>
  <w:style w:type="paragraph" w:styleId="aa">
    <w:name w:val="No Spacing"/>
    <w:uiPriority w:val="1"/>
    <w:qFormat/>
    <w:rsid w:val="00755119"/>
    <w:pPr>
      <w:spacing w:after="0" w:line="240" w:lineRule="auto"/>
    </w:pPr>
    <w:rPr>
      <w:rFonts w:ascii="Calibri" w:eastAsia="Calibri" w:hAnsi="Calibri" w:cs="Times New Roman"/>
    </w:rPr>
  </w:style>
  <w:style w:type="paragraph" w:styleId="ab">
    <w:name w:val="header"/>
    <w:basedOn w:val="a"/>
    <w:link w:val="ac"/>
    <w:rsid w:val="00093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3C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31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190"/>
  </w:style>
  <w:style w:type="paragraph" w:customStyle="1" w:styleId="ConsPlusNormal">
    <w:name w:val="ConsPlusNormal"/>
    <w:rsid w:val="00236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6635E2"/>
    <w:pPr>
      <w:spacing w:after="120" w:line="480" w:lineRule="auto"/>
      <w:ind w:left="283"/>
    </w:pPr>
  </w:style>
  <w:style w:type="character" w:customStyle="1" w:styleId="20">
    <w:name w:val="Основной текст с отступом 2 Знак"/>
    <w:basedOn w:val="a0"/>
    <w:link w:val="2"/>
    <w:uiPriority w:val="99"/>
    <w:semiHidden/>
    <w:rsid w:val="0066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1ECC"/>
    <w:pPr>
      <w:ind w:left="720"/>
      <w:contextualSpacing/>
    </w:pPr>
  </w:style>
  <w:style w:type="character" w:styleId="a5">
    <w:name w:val="Hyperlink"/>
    <w:basedOn w:val="a0"/>
    <w:uiPriority w:val="99"/>
    <w:unhideWhenUsed/>
    <w:rsid w:val="00ED7509"/>
    <w:rPr>
      <w:color w:val="0000FF" w:themeColor="hyperlink"/>
      <w:u w:val="single"/>
    </w:rPr>
  </w:style>
  <w:style w:type="paragraph" w:styleId="a6">
    <w:name w:val="Body Text"/>
    <w:aliases w:val="Основной текст1,Основной текст Знак Знак,bt"/>
    <w:basedOn w:val="a"/>
    <w:link w:val="a7"/>
    <w:rsid w:val="00751DD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1 Знак,Основной текст Знак Знак Знак,bt Знак"/>
    <w:basedOn w:val="a0"/>
    <w:link w:val="a6"/>
    <w:rsid w:val="00751DD8"/>
    <w:rPr>
      <w:rFonts w:ascii="Times New Roman" w:eastAsia="Times New Roman" w:hAnsi="Times New Roman" w:cs="Times New Roman"/>
      <w:sz w:val="24"/>
      <w:szCs w:val="24"/>
      <w:lang w:eastAsia="ru-RU"/>
    </w:rPr>
  </w:style>
  <w:style w:type="paragraph" w:styleId="3">
    <w:name w:val="Body Text Indent 3"/>
    <w:basedOn w:val="a"/>
    <w:link w:val="30"/>
    <w:rsid w:val="00751D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1D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DD1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0"/>
    <w:rPr>
      <w:rFonts w:ascii="Tahoma" w:hAnsi="Tahoma" w:cs="Tahoma"/>
      <w:sz w:val="16"/>
      <w:szCs w:val="16"/>
    </w:rPr>
  </w:style>
  <w:style w:type="paragraph" w:styleId="aa">
    <w:name w:val="No Spacing"/>
    <w:uiPriority w:val="1"/>
    <w:qFormat/>
    <w:rsid w:val="00755119"/>
    <w:pPr>
      <w:spacing w:after="0" w:line="240" w:lineRule="auto"/>
    </w:pPr>
    <w:rPr>
      <w:rFonts w:ascii="Calibri" w:eastAsia="Calibri" w:hAnsi="Calibri" w:cs="Times New Roman"/>
    </w:rPr>
  </w:style>
  <w:style w:type="paragraph" w:styleId="ab">
    <w:name w:val="header"/>
    <w:basedOn w:val="a"/>
    <w:link w:val="ac"/>
    <w:rsid w:val="00093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3C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31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190"/>
  </w:style>
  <w:style w:type="paragraph" w:customStyle="1" w:styleId="ConsPlusNormal">
    <w:name w:val="ConsPlusNormal"/>
    <w:rsid w:val="00236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6635E2"/>
    <w:pPr>
      <w:spacing w:after="120" w:line="480" w:lineRule="auto"/>
      <w:ind w:left="283"/>
    </w:pPr>
  </w:style>
  <w:style w:type="character" w:customStyle="1" w:styleId="20">
    <w:name w:val="Основной текст с отступом 2 Знак"/>
    <w:basedOn w:val="a0"/>
    <w:link w:val="2"/>
    <w:uiPriority w:val="99"/>
    <w:semiHidden/>
    <w:rsid w:val="0066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5883">
      <w:bodyDiv w:val="1"/>
      <w:marLeft w:val="0"/>
      <w:marRight w:val="0"/>
      <w:marTop w:val="0"/>
      <w:marBottom w:val="0"/>
      <w:divBdr>
        <w:top w:val="none" w:sz="0" w:space="0" w:color="auto"/>
        <w:left w:val="none" w:sz="0" w:space="0" w:color="auto"/>
        <w:bottom w:val="none" w:sz="0" w:space="0" w:color="auto"/>
        <w:right w:val="none" w:sz="0" w:space="0" w:color="auto"/>
      </w:divBdr>
    </w:div>
    <w:div w:id="541595167">
      <w:bodyDiv w:val="1"/>
      <w:marLeft w:val="0"/>
      <w:marRight w:val="0"/>
      <w:marTop w:val="0"/>
      <w:marBottom w:val="0"/>
      <w:divBdr>
        <w:top w:val="none" w:sz="0" w:space="0" w:color="auto"/>
        <w:left w:val="none" w:sz="0" w:space="0" w:color="auto"/>
        <w:bottom w:val="none" w:sz="0" w:space="0" w:color="auto"/>
        <w:right w:val="none" w:sz="0" w:space="0" w:color="auto"/>
      </w:divBdr>
      <w:divsChild>
        <w:div w:id="1177961574">
          <w:marLeft w:val="0"/>
          <w:marRight w:val="0"/>
          <w:marTop w:val="0"/>
          <w:marBottom w:val="0"/>
          <w:divBdr>
            <w:top w:val="none" w:sz="0" w:space="0" w:color="auto"/>
            <w:left w:val="none" w:sz="0" w:space="0" w:color="auto"/>
            <w:bottom w:val="none" w:sz="0" w:space="0" w:color="auto"/>
            <w:right w:val="none" w:sz="0" w:space="0" w:color="auto"/>
          </w:divBdr>
          <w:divsChild>
            <w:div w:id="558327316">
              <w:marLeft w:val="0"/>
              <w:marRight w:val="0"/>
              <w:marTop w:val="0"/>
              <w:marBottom w:val="0"/>
              <w:divBdr>
                <w:top w:val="none" w:sz="0" w:space="0" w:color="auto"/>
                <w:left w:val="none" w:sz="0" w:space="0" w:color="auto"/>
                <w:bottom w:val="none" w:sz="0" w:space="0" w:color="auto"/>
                <w:right w:val="none" w:sz="0" w:space="0" w:color="auto"/>
              </w:divBdr>
              <w:divsChild>
                <w:div w:id="1451365307">
                  <w:marLeft w:val="0"/>
                  <w:marRight w:val="0"/>
                  <w:marTop w:val="0"/>
                  <w:marBottom w:val="0"/>
                  <w:divBdr>
                    <w:top w:val="none" w:sz="0" w:space="0" w:color="auto"/>
                    <w:left w:val="none" w:sz="0" w:space="0" w:color="auto"/>
                    <w:bottom w:val="none" w:sz="0" w:space="0" w:color="auto"/>
                    <w:right w:val="none" w:sz="0" w:space="0" w:color="auto"/>
                  </w:divBdr>
                  <w:divsChild>
                    <w:div w:id="770662509">
                      <w:marLeft w:val="30"/>
                      <w:marRight w:val="30"/>
                      <w:marTop w:val="30"/>
                      <w:marBottom w:val="30"/>
                      <w:divBdr>
                        <w:top w:val="none" w:sz="0" w:space="0" w:color="auto"/>
                        <w:left w:val="none" w:sz="0" w:space="0" w:color="auto"/>
                        <w:bottom w:val="none" w:sz="0" w:space="0" w:color="auto"/>
                        <w:right w:val="none" w:sz="0" w:space="0" w:color="auto"/>
                      </w:divBdr>
                    </w:div>
                  </w:divsChild>
                </w:div>
                <w:div w:id="1867133416">
                  <w:marLeft w:val="0"/>
                  <w:marRight w:val="0"/>
                  <w:marTop w:val="75"/>
                  <w:marBottom w:val="0"/>
                  <w:divBdr>
                    <w:top w:val="none" w:sz="0" w:space="0" w:color="auto"/>
                    <w:left w:val="none" w:sz="0" w:space="0" w:color="auto"/>
                    <w:bottom w:val="none" w:sz="0" w:space="0" w:color="auto"/>
                    <w:right w:val="none" w:sz="0" w:space="0" w:color="auto"/>
                  </w:divBdr>
                  <w:divsChild>
                    <w:div w:id="133642093">
                      <w:marLeft w:val="0"/>
                      <w:marRight w:val="0"/>
                      <w:marTop w:val="0"/>
                      <w:marBottom w:val="0"/>
                      <w:divBdr>
                        <w:top w:val="none" w:sz="0" w:space="0" w:color="auto"/>
                        <w:left w:val="none" w:sz="0" w:space="0" w:color="auto"/>
                        <w:bottom w:val="none" w:sz="0" w:space="0" w:color="auto"/>
                        <w:right w:val="none" w:sz="0" w:space="0" w:color="auto"/>
                      </w:divBdr>
                      <w:divsChild>
                        <w:div w:id="1002315561">
                          <w:marLeft w:val="0"/>
                          <w:marRight w:val="0"/>
                          <w:marTop w:val="0"/>
                          <w:marBottom w:val="0"/>
                          <w:divBdr>
                            <w:top w:val="none" w:sz="0" w:space="0" w:color="auto"/>
                            <w:left w:val="none" w:sz="0" w:space="0" w:color="auto"/>
                            <w:bottom w:val="none" w:sz="0" w:space="0" w:color="auto"/>
                            <w:right w:val="none" w:sz="0" w:space="0" w:color="auto"/>
                          </w:divBdr>
                          <w:divsChild>
                            <w:div w:id="2078895721">
                              <w:marLeft w:val="0"/>
                              <w:marRight w:val="0"/>
                              <w:marTop w:val="0"/>
                              <w:marBottom w:val="0"/>
                              <w:divBdr>
                                <w:top w:val="none" w:sz="0" w:space="0" w:color="auto"/>
                                <w:left w:val="none" w:sz="0" w:space="0" w:color="auto"/>
                                <w:bottom w:val="none" w:sz="0" w:space="0" w:color="auto"/>
                                <w:right w:val="none" w:sz="0" w:space="0" w:color="auto"/>
                              </w:divBdr>
                              <w:divsChild>
                                <w:div w:id="1486432459">
                                  <w:marLeft w:val="0"/>
                                  <w:marRight w:val="0"/>
                                  <w:marTop w:val="0"/>
                                  <w:marBottom w:val="0"/>
                                  <w:divBdr>
                                    <w:top w:val="none" w:sz="0" w:space="0" w:color="auto"/>
                                    <w:left w:val="none" w:sz="0" w:space="0" w:color="auto"/>
                                    <w:bottom w:val="none" w:sz="0" w:space="0" w:color="auto"/>
                                    <w:right w:val="none" w:sz="0" w:space="0" w:color="auto"/>
                                  </w:divBdr>
                                  <w:divsChild>
                                    <w:div w:id="320499775">
                                      <w:marLeft w:val="0"/>
                                      <w:marRight w:val="0"/>
                                      <w:marTop w:val="0"/>
                                      <w:marBottom w:val="0"/>
                                      <w:divBdr>
                                        <w:top w:val="none" w:sz="0" w:space="0" w:color="auto"/>
                                        <w:left w:val="none" w:sz="0" w:space="0" w:color="auto"/>
                                        <w:bottom w:val="none" w:sz="0" w:space="0" w:color="auto"/>
                                        <w:right w:val="none" w:sz="0" w:space="0" w:color="auto"/>
                                      </w:divBdr>
                                    </w:div>
                                    <w:div w:id="1220705568">
                                      <w:marLeft w:val="0"/>
                                      <w:marRight w:val="0"/>
                                      <w:marTop w:val="0"/>
                                      <w:marBottom w:val="0"/>
                                      <w:divBdr>
                                        <w:top w:val="none" w:sz="0" w:space="0" w:color="auto"/>
                                        <w:left w:val="none" w:sz="0" w:space="0" w:color="auto"/>
                                        <w:bottom w:val="none" w:sz="0" w:space="0" w:color="auto"/>
                                        <w:right w:val="none" w:sz="0" w:space="0" w:color="auto"/>
                                      </w:divBdr>
                                    </w:div>
                                    <w:div w:id="1330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5353">
      <w:bodyDiv w:val="1"/>
      <w:marLeft w:val="0"/>
      <w:marRight w:val="0"/>
      <w:marTop w:val="0"/>
      <w:marBottom w:val="0"/>
      <w:divBdr>
        <w:top w:val="none" w:sz="0" w:space="0" w:color="auto"/>
        <w:left w:val="none" w:sz="0" w:space="0" w:color="auto"/>
        <w:bottom w:val="none" w:sz="0" w:space="0" w:color="auto"/>
        <w:right w:val="none" w:sz="0" w:space="0" w:color="auto"/>
      </w:divBdr>
    </w:div>
    <w:div w:id="1269700883">
      <w:bodyDiv w:val="1"/>
      <w:marLeft w:val="0"/>
      <w:marRight w:val="0"/>
      <w:marTop w:val="0"/>
      <w:marBottom w:val="0"/>
      <w:divBdr>
        <w:top w:val="none" w:sz="0" w:space="0" w:color="auto"/>
        <w:left w:val="none" w:sz="0" w:space="0" w:color="auto"/>
        <w:bottom w:val="none" w:sz="0" w:space="0" w:color="auto"/>
        <w:right w:val="none" w:sz="0" w:space="0" w:color="auto"/>
      </w:divBdr>
      <w:divsChild>
        <w:div w:id="997415090">
          <w:marLeft w:val="0"/>
          <w:marRight w:val="0"/>
          <w:marTop w:val="0"/>
          <w:marBottom w:val="0"/>
          <w:divBdr>
            <w:top w:val="none" w:sz="0" w:space="0" w:color="auto"/>
            <w:left w:val="none" w:sz="0" w:space="0" w:color="auto"/>
            <w:bottom w:val="none" w:sz="0" w:space="0" w:color="auto"/>
            <w:right w:val="none" w:sz="0" w:space="0" w:color="auto"/>
          </w:divBdr>
          <w:divsChild>
            <w:div w:id="117648575">
              <w:marLeft w:val="0"/>
              <w:marRight w:val="0"/>
              <w:marTop w:val="0"/>
              <w:marBottom w:val="0"/>
              <w:divBdr>
                <w:top w:val="none" w:sz="0" w:space="0" w:color="auto"/>
                <w:left w:val="none" w:sz="0" w:space="0" w:color="auto"/>
                <w:bottom w:val="none" w:sz="0" w:space="0" w:color="auto"/>
                <w:right w:val="none" w:sz="0" w:space="0" w:color="auto"/>
              </w:divBdr>
              <w:divsChild>
                <w:div w:id="1171219179">
                  <w:marLeft w:val="0"/>
                  <w:marRight w:val="0"/>
                  <w:marTop w:val="75"/>
                  <w:marBottom w:val="0"/>
                  <w:divBdr>
                    <w:top w:val="none" w:sz="0" w:space="0" w:color="auto"/>
                    <w:left w:val="none" w:sz="0" w:space="0" w:color="auto"/>
                    <w:bottom w:val="none" w:sz="0" w:space="0" w:color="auto"/>
                    <w:right w:val="none" w:sz="0" w:space="0" w:color="auto"/>
                  </w:divBdr>
                  <w:divsChild>
                    <w:div w:id="1873952020">
                      <w:marLeft w:val="0"/>
                      <w:marRight w:val="0"/>
                      <w:marTop w:val="0"/>
                      <w:marBottom w:val="0"/>
                      <w:divBdr>
                        <w:top w:val="none" w:sz="0" w:space="0" w:color="auto"/>
                        <w:left w:val="none" w:sz="0" w:space="0" w:color="auto"/>
                        <w:bottom w:val="none" w:sz="0" w:space="0" w:color="auto"/>
                        <w:right w:val="none" w:sz="0" w:space="0" w:color="auto"/>
                      </w:divBdr>
                      <w:divsChild>
                        <w:div w:id="684013104">
                          <w:marLeft w:val="0"/>
                          <w:marRight w:val="0"/>
                          <w:marTop w:val="0"/>
                          <w:marBottom w:val="0"/>
                          <w:divBdr>
                            <w:top w:val="none" w:sz="0" w:space="0" w:color="auto"/>
                            <w:left w:val="none" w:sz="0" w:space="0" w:color="auto"/>
                            <w:bottom w:val="none" w:sz="0" w:space="0" w:color="auto"/>
                            <w:right w:val="none" w:sz="0" w:space="0" w:color="auto"/>
                          </w:divBdr>
                          <w:divsChild>
                            <w:div w:id="2118062698">
                              <w:marLeft w:val="0"/>
                              <w:marRight w:val="0"/>
                              <w:marTop w:val="0"/>
                              <w:marBottom w:val="0"/>
                              <w:divBdr>
                                <w:top w:val="none" w:sz="0" w:space="0" w:color="auto"/>
                                <w:left w:val="none" w:sz="0" w:space="0" w:color="auto"/>
                                <w:bottom w:val="none" w:sz="0" w:space="0" w:color="auto"/>
                                <w:right w:val="none" w:sz="0" w:space="0" w:color="auto"/>
                              </w:divBdr>
                              <w:divsChild>
                                <w:div w:id="1916434013">
                                  <w:marLeft w:val="0"/>
                                  <w:marRight w:val="0"/>
                                  <w:marTop w:val="0"/>
                                  <w:marBottom w:val="0"/>
                                  <w:divBdr>
                                    <w:top w:val="none" w:sz="0" w:space="0" w:color="auto"/>
                                    <w:left w:val="none" w:sz="0" w:space="0" w:color="auto"/>
                                    <w:bottom w:val="none" w:sz="0" w:space="0" w:color="auto"/>
                                    <w:right w:val="none" w:sz="0" w:space="0" w:color="auto"/>
                                  </w:divBdr>
                                  <w:divsChild>
                                    <w:div w:id="738946569">
                                      <w:marLeft w:val="0"/>
                                      <w:marRight w:val="0"/>
                                      <w:marTop w:val="0"/>
                                      <w:marBottom w:val="0"/>
                                      <w:divBdr>
                                        <w:top w:val="none" w:sz="0" w:space="0" w:color="auto"/>
                                        <w:left w:val="none" w:sz="0" w:space="0" w:color="auto"/>
                                        <w:bottom w:val="none" w:sz="0" w:space="0" w:color="auto"/>
                                        <w:right w:val="none" w:sz="0" w:space="0" w:color="auto"/>
                                      </w:divBdr>
                                      <w:divsChild>
                                        <w:div w:id="1008022366">
                                          <w:marLeft w:val="0"/>
                                          <w:marRight w:val="0"/>
                                          <w:marTop w:val="0"/>
                                          <w:marBottom w:val="0"/>
                                          <w:divBdr>
                                            <w:top w:val="none" w:sz="0" w:space="0" w:color="auto"/>
                                            <w:left w:val="none" w:sz="0" w:space="0" w:color="auto"/>
                                            <w:bottom w:val="none" w:sz="0" w:space="0" w:color="auto"/>
                                            <w:right w:val="none" w:sz="0" w:space="0" w:color="auto"/>
                                          </w:divBdr>
                                        </w:div>
                                        <w:div w:id="2074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62BA-2CFA-401F-A40E-D23AB20F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32</Pages>
  <Words>11286</Words>
  <Characters>64331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Жидков</dc:creator>
  <cp:lastModifiedBy>Соколова</cp:lastModifiedBy>
  <cp:revision>43</cp:revision>
  <cp:lastPrinted>2016-06-01T21:18:00Z</cp:lastPrinted>
  <dcterms:created xsi:type="dcterms:W3CDTF">2016-03-09T04:21:00Z</dcterms:created>
  <dcterms:modified xsi:type="dcterms:W3CDTF">2016-06-23T00:33:00Z</dcterms:modified>
</cp:coreProperties>
</file>