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EE" w:rsidRPr="005864E9" w:rsidRDefault="000357EE" w:rsidP="000357EE">
      <w:pPr>
        <w:spacing w:after="0" w:line="240" w:lineRule="auto"/>
        <w:jc w:val="center"/>
        <w:rPr>
          <w:rFonts w:ascii="Times New Roman" w:eastAsia="Times New Roman" w:hAnsi="Times New Roman" w:cs="Times New Roman"/>
          <w:b/>
          <w:sz w:val="36"/>
          <w:szCs w:val="36"/>
          <w:lang w:eastAsia="ru-RU"/>
        </w:rPr>
      </w:pPr>
      <w:r w:rsidRPr="005864E9">
        <w:rPr>
          <w:rFonts w:ascii="Times New Roman" w:eastAsia="Times New Roman" w:hAnsi="Times New Roman" w:cs="Times New Roman"/>
          <w:b/>
          <w:noProof/>
          <w:sz w:val="18"/>
          <w:szCs w:val="24"/>
          <w:lang w:eastAsia="ru-RU"/>
        </w:rPr>
        <w:drawing>
          <wp:inline distT="0" distB="0" distL="0" distR="0" wp14:anchorId="79C0F7E2" wp14:editId="7AF29B79">
            <wp:extent cx="508635" cy="636270"/>
            <wp:effectExtent l="0" t="0" r="571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 cy="636270"/>
                    </a:xfrm>
                    <a:prstGeom prst="rect">
                      <a:avLst/>
                    </a:prstGeom>
                    <a:noFill/>
                    <a:ln>
                      <a:noFill/>
                    </a:ln>
                  </pic:spPr>
                </pic:pic>
              </a:graphicData>
            </a:graphic>
          </wp:inline>
        </w:drawing>
      </w:r>
    </w:p>
    <w:p w:rsidR="000357EE" w:rsidRPr="005864E9" w:rsidRDefault="000357EE" w:rsidP="000357EE">
      <w:pPr>
        <w:spacing w:after="0" w:line="240" w:lineRule="auto"/>
        <w:jc w:val="center"/>
        <w:rPr>
          <w:rFonts w:ascii="Times New Roman" w:eastAsia="Times New Roman" w:hAnsi="Times New Roman" w:cs="Times New Roman"/>
          <w:b/>
          <w:sz w:val="24"/>
          <w:szCs w:val="24"/>
          <w:lang w:eastAsia="ru-RU"/>
        </w:rPr>
      </w:pPr>
      <w:r w:rsidRPr="005864E9">
        <w:rPr>
          <w:rFonts w:ascii="Times New Roman" w:eastAsia="Times New Roman" w:hAnsi="Times New Roman" w:cs="Times New Roman"/>
          <w:b/>
          <w:sz w:val="24"/>
          <w:szCs w:val="24"/>
          <w:lang w:eastAsia="ru-RU"/>
        </w:rPr>
        <w:t>ПОСТАНОВЛЕНИЕ</w:t>
      </w:r>
    </w:p>
    <w:p w:rsidR="000357EE" w:rsidRPr="005864E9" w:rsidRDefault="000357EE" w:rsidP="000357EE">
      <w:pPr>
        <w:spacing w:after="0" w:line="240" w:lineRule="auto"/>
        <w:jc w:val="center"/>
        <w:rPr>
          <w:rFonts w:ascii="Times New Roman" w:eastAsia="Times New Roman" w:hAnsi="Times New Roman" w:cs="Times New Roman"/>
          <w:b/>
          <w:sz w:val="24"/>
          <w:szCs w:val="24"/>
          <w:lang w:eastAsia="ru-RU"/>
        </w:rPr>
      </w:pPr>
    </w:p>
    <w:p w:rsidR="000357EE" w:rsidRPr="005864E9" w:rsidRDefault="000357EE" w:rsidP="000357EE">
      <w:pPr>
        <w:spacing w:after="0" w:line="240" w:lineRule="auto"/>
        <w:jc w:val="center"/>
        <w:rPr>
          <w:rFonts w:ascii="Times New Roman" w:eastAsia="Times New Roman" w:hAnsi="Times New Roman" w:cs="Times New Roman"/>
          <w:b/>
          <w:sz w:val="24"/>
          <w:szCs w:val="24"/>
          <w:lang w:eastAsia="ru-RU"/>
        </w:rPr>
      </w:pPr>
      <w:r w:rsidRPr="005864E9">
        <w:rPr>
          <w:rFonts w:ascii="Times New Roman" w:eastAsia="Times New Roman" w:hAnsi="Times New Roman" w:cs="Times New Roman"/>
          <w:b/>
          <w:sz w:val="24"/>
          <w:szCs w:val="24"/>
          <w:lang w:eastAsia="ru-RU"/>
        </w:rPr>
        <w:t>АДМИНИСТРАЦИИ УСТЬ-БОЛЬШЕРЕЦКОГО МУНИЦИПАЛЬНОГО РАЙОНА</w:t>
      </w:r>
    </w:p>
    <w:p w:rsidR="000357EE" w:rsidRPr="005864E9" w:rsidRDefault="000357EE" w:rsidP="000357EE">
      <w:pPr>
        <w:spacing w:after="0" w:line="240" w:lineRule="auto"/>
        <w:rPr>
          <w:rFonts w:ascii="Times New Roman" w:eastAsia="Times New Roman" w:hAnsi="Times New Roman" w:cs="Times New Roman"/>
          <w:sz w:val="24"/>
          <w:szCs w:val="24"/>
          <w:lang w:eastAsia="ru-RU"/>
        </w:rPr>
      </w:pPr>
    </w:p>
    <w:p w:rsidR="000357EE" w:rsidRPr="005864E9" w:rsidRDefault="000357EE" w:rsidP="000357E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Pr="000357EE">
        <w:rPr>
          <w:rFonts w:ascii="Times New Roman" w:eastAsia="Times New Roman" w:hAnsi="Times New Roman" w:cs="Times New Roman"/>
          <w:b/>
          <w:sz w:val="28"/>
          <w:szCs w:val="28"/>
          <w:u w:val="single"/>
          <w:lang w:eastAsia="ru-RU"/>
        </w:rPr>
        <w:t>28.03.2016  № 88</w:t>
      </w:r>
    </w:p>
    <w:p w:rsidR="000357EE" w:rsidRPr="005864E9" w:rsidRDefault="000357EE" w:rsidP="000357EE">
      <w:pPr>
        <w:spacing w:after="0" w:line="240" w:lineRule="auto"/>
        <w:rPr>
          <w:rFonts w:ascii="Times New Roman" w:eastAsia="Times New Roman" w:hAnsi="Times New Roman" w:cs="Times New Roman"/>
          <w:sz w:val="28"/>
          <w:szCs w:val="28"/>
          <w:lang w:eastAsia="ru-RU"/>
        </w:rPr>
      </w:pPr>
      <w:r w:rsidRPr="005864E9">
        <w:rPr>
          <w:rFonts w:ascii="Times New Roman" w:eastAsia="Times New Roman" w:hAnsi="Times New Roman" w:cs="Times New Roman"/>
          <w:sz w:val="28"/>
          <w:szCs w:val="28"/>
          <w:lang w:eastAsia="ru-RU"/>
        </w:rPr>
        <w:t xml:space="preserve">         </w:t>
      </w:r>
    </w:p>
    <w:tbl>
      <w:tblPr>
        <w:tblW w:w="0" w:type="auto"/>
        <w:tblLook w:val="04A0" w:firstRow="1" w:lastRow="0" w:firstColumn="1" w:lastColumn="0" w:noHBand="0" w:noVBand="1"/>
      </w:tblPr>
      <w:tblGrid>
        <w:gridCol w:w="5211"/>
      </w:tblGrid>
      <w:tr w:rsidR="000357EE" w:rsidRPr="005864E9" w:rsidTr="00355F3C">
        <w:tc>
          <w:tcPr>
            <w:tcW w:w="5211" w:type="dxa"/>
          </w:tcPr>
          <w:p w:rsidR="000357EE" w:rsidRPr="005864E9" w:rsidRDefault="000357EE" w:rsidP="00355F3C">
            <w:pPr>
              <w:spacing w:after="0" w:line="240" w:lineRule="auto"/>
              <w:rPr>
                <w:rFonts w:ascii="Times New Roman" w:eastAsia="Times New Roman" w:hAnsi="Times New Roman" w:cs="Times New Roman"/>
                <w:b/>
                <w:sz w:val="28"/>
                <w:szCs w:val="28"/>
                <w:lang w:eastAsia="ru-RU"/>
              </w:rPr>
            </w:pPr>
            <w:r w:rsidRPr="005864E9">
              <w:rPr>
                <w:rFonts w:ascii="Times New Roman" w:eastAsia="Times New Roman" w:hAnsi="Times New Roman" w:cs="Times New Roman"/>
                <w:b/>
                <w:sz w:val="28"/>
                <w:szCs w:val="28"/>
                <w:lang w:eastAsia="ru-RU"/>
              </w:rPr>
              <w:t>Об утверждении муниципальной программы «Поддержка развития сельского хозяйства, пищевой и перерабатывающей промышленности в Усть-Большерецком муниципальном районе на 2016 год»</w:t>
            </w:r>
          </w:p>
        </w:tc>
      </w:tr>
    </w:tbl>
    <w:p w:rsidR="000357EE" w:rsidRPr="005864E9" w:rsidRDefault="000357EE" w:rsidP="000357EE">
      <w:pPr>
        <w:spacing w:after="0" w:line="240" w:lineRule="auto"/>
        <w:jc w:val="both"/>
        <w:rPr>
          <w:rFonts w:ascii="Times New Roman" w:eastAsia="Times New Roman" w:hAnsi="Times New Roman" w:cs="Times New Roman"/>
          <w:sz w:val="24"/>
          <w:szCs w:val="24"/>
          <w:lang w:eastAsia="ru-RU"/>
        </w:rPr>
      </w:pPr>
      <w:r w:rsidRPr="005864E9">
        <w:rPr>
          <w:rFonts w:ascii="Times New Roman" w:eastAsia="Times New Roman" w:hAnsi="Times New Roman" w:cs="Times New Roman"/>
          <w:sz w:val="24"/>
          <w:szCs w:val="24"/>
          <w:lang w:eastAsia="ru-RU"/>
        </w:rPr>
        <w:t xml:space="preserve">              </w:t>
      </w:r>
    </w:p>
    <w:p w:rsidR="000357EE" w:rsidRPr="005864E9" w:rsidRDefault="000357EE" w:rsidP="000357EE">
      <w:pPr>
        <w:spacing w:after="0" w:line="240" w:lineRule="auto"/>
        <w:ind w:firstLine="708"/>
        <w:jc w:val="both"/>
        <w:rPr>
          <w:rFonts w:ascii="Times New Roman" w:eastAsia="Times New Roman" w:hAnsi="Times New Roman" w:cs="Times New Roman"/>
          <w:sz w:val="28"/>
          <w:szCs w:val="28"/>
          <w:lang w:eastAsia="ru-RU"/>
        </w:rPr>
      </w:pPr>
      <w:r w:rsidRPr="005864E9">
        <w:rPr>
          <w:rFonts w:ascii="Times New Roman" w:eastAsia="Times New Roman" w:hAnsi="Times New Roman" w:cs="Times New Roman"/>
          <w:sz w:val="28"/>
          <w:szCs w:val="28"/>
          <w:lang w:eastAsia="ru-RU"/>
        </w:rPr>
        <w:t>В соответствии с Федеральным законам от 06.10.2003 № 131-ФЗ «Об общих принципах организации местного самоуправления в Российской Федерации», постановлением Правительства Камчатского края от 29.11.2013 № 523-</w:t>
      </w:r>
      <w:r>
        <w:rPr>
          <w:rFonts w:ascii="Times New Roman" w:eastAsia="Times New Roman" w:hAnsi="Times New Roman" w:cs="Times New Roman"/>
          <w:sz w:val="28"/>
          <w:szCs w:val="28"/>
          <w:lang w:eastAsia="ru-RU"/>
        </w:rPr>
        <w:t>П «О государственной программе</w:t>
      </w:r>
      <w:bookmarkStart w:id="0" w:name="_GoBack"/>
      <w:bookmarkEnd w:id="0"/>
      <w:r>
        <w:rPr>
          <w:rFonts w:ascii="Times New Roman" w:eastAsia="Times New Roman" w:hAnsi="Times New Roman" w:cs="Times New Roman"/>
          <w:sz w:val="28"/>
          <w:szCs w:val="28"/>
          <w:lang w:eastAsia="ru-RU"/>
        </w:rPr>
        <w:t xml:space="preserve"> «Р</w:t>
      </w:r>
      <w:r w:rsidRPr="005864E9">
        <w:rPr>
          <w:rFonts w:ascii="Times New Roman" w:eastAsia="Times New Roman" w:hAnsi="Times New Roman" w:cs="Times New Roman"/>
          <w:sz w:val="28"/>
          <w:szCs w:val="28"/>
          <w:lang w:eastAsia="ru-RU"/>
        </w:rPr>
        <w:t xml:space="preserve">азвитие сельского хозяйства и регулирование рынков сельскохозяйственной продукции, сырья и продовольствия Камчатского края на 2014-2018 годы», постановлением Администрации Усть-Большерецкого муниципального района Камчатского края от 13.09.2013 № 379 «Об утверждении Порядка принятия решений о разработке муниципальных программ, их формирования и реализации Усть-Большерецкого муниципального района», распоряжениями Администрации Усть-Большерецкого муниципального района Камчатского края от 11.10.2013 № 222 «Об утверждении Методических указаний по разработке и реализации муниципальных программ Усть-Большерецкого муниципального района», от 02.09.2014 № 207 «Об утверждении Перечня муниципальных программ Усть-Большерецкого муниципального района» и в целях оказания поддержки товаропроизводителям Усть-Большерецкого муниципального района Администрация Усть-Большерецкого муниципального района </w:t>
      </w:r>
    </w:p>
    <w:p w:rsidR="000357EE" w:rsidRPr="005864E9" w:rsidRDefault="000357EE" w:rsidP="000357EE">
      <w:pPr>
        <w:spacing w:after="0" w:line="240" w:lineRule="auto"/>
        <w:jc w:val="both"/>
        <w:rPr>
          <w:rFonts w:ascii="Times New Roman" w:eastAsia="Times New Roman" w:hAnsi="Times New Roman" w:cs="Times New Roman"/>
          <w:sz w:val="24"/>
          <w:szCs w:val="24"/>
          <w:lang w:eastAsia="ru-RU"/>
        </w:rPr>
      </w:pPr>
    </w:p>
    <w:p w:rsidR="000357EE" w:rsidRPr="005864E9" w:rsidRDefault="000357EE" w:rsidP="000357EE">
      <w:pPr>
        <w:spacing w:after="0" w:line="240" w:lineRule="auto"/>
        <w:rPr>
          <w:rFonts w:ascii="Times New Roman" w:eastAsia="Times New Roman" w:hAnsi="Times New Roman" w:cs="Times New Roman"/>
          <w:b/>
          <w:sz w:val="28"/>
          <w:szCs w:val="28"/>
          <w:lang w:eastAsia="ru-RU"/>
        </w:rPr>
      </w:pPr>
      <w:r w:rsidRPr="005864E9">
        <w:rPr>
          <w:rFonts w:ascii="Times New Roman" w:eastAsia="Times New Roman" w:hAnsi="Times New Roman" w:cs="Times New Roman"/>
          <w:b/>
          <w:sz w:val="28"/>
          <w:szCs w:val="28"/>
          <w:lang w:eastAsia="ru-RU"/>
        </w:rPr>
        <w:t>ПОСТАНОВЛЯЕТ:</w:t>
      </w:r>
    </w:p>
    <w:p w:rsidR="000357EE" w:rsidRPr="005864E9" w:rsidRDefault="000357EE" w:rsidP="000357EE">
      <w:pPr>
        <w:spacing w:after="0" w:line="240" w:lineRule="auto"/>
        <w:rPr>
          <w:rFonts w:ascii="Times New Roman" w:eastAsia="Times New Roman" w:hAnsi="Times New Roman" w:cs="Times New Roman"/>
          <w:b/>
          <w:sz w:val="28"/>
          <w:szCs w:val="28"/>
          <w:lang w:eastAsia="ru-RU"/>
        </w:rPr>
      </w:pPr>
      <w:r w:rsidRPr="005864E9">
        <w:rPr>
          <w:rFonts w:ascii="Times New Roman" w:eastAsia="Times New Roman" w:hAnsi="Times New Roman" w:cs="Times New Roman"/>
          <w:b/>
          <w:sz w:val="28"/>
          <w:szCs w:val="28"/>
          <w:lang w:eastAsia="ru-RU"/>
        </w:rPr>
        <w:tab/>
      </w:r>
    </w:p>
    <w:p w:rsidR="000357EE" w:rsidRPr="005864E9" w:rsidRDefault="000357EE" w:rsidP="000357EE">
      <w:pPr>
        <w:spacing w:after="0" w:line="240" w:lineRule="auto"/>
        <w:ind w:firstLine="708"/>
        <w:jc w:val="both"/>
        <w:rPr>
          <w:rFonts w:ascii="Times New Roman" w:eastAsia="Times New Roman" w:hAnsi="Times New Roman" w:cs="Times New Roman"/>
          <w:b/>
          <w:sz w:val="28"/>
          <w:szCs w:val="28"/>
          <w:lang w:eastAsia="ru-RU"/>
        </w:rPr>
      </w:pPr>
      <w:r w:rsidRPr="005864E9">
        <w:rPr>
          <w:rFonts w:ascii="Times New Roman" w:eastAsia="Times New Roman" w:hAnsi="Times New Roman" w:cs="Times New Roman"/>
          <w:sz w:val="28"/>
          <w:szCs w:val="28"/>
          <w:lang w:eastAsia="ru-RU"/>
        </w:rPr>
        <w:t>1. Утвердить муниципальную программу «Поддержка развития сельского хозяйства, пищевой и перерабатывающей промышленности в Уст-Большерецком муниципальном районе на 2016 год» согласно приложению.</w:t>
      </w:r>
    </w:p>
    <w:p w:rsidR="000357EE" w:rsidRPr="005864E9" w:rsidRDefault="000357EE" w:rsidP="000357EE">
      <w:pPr>
        <w:spacing w:after="0" w:line="240" w:lineRule="auto"/>
        <w:jc w:val="both"/>
        <w:rPr>
          <w:rFonts w:ascii="Times New Roman" w:eastAsia="Times New Roman" w:hAnsi="Times New Roman" w:cs="Times New Roman"/>
          <w:sz w:val="28"/>
          <w:szCs w:val="28"/>
          <w:lang w:eastAsia="ru-RU"/>
        </w:rPr>
      </w:pPr>
      <w:r w:rsidRPr="005864E9">
        <w:rPr>
          <w:rFonts w:ascii="Times New Roman" w:eastAsia="Times New Roman" w:hAnsi="Times New Roman" w:cs="Times New Roman"/>
          <w:sz w:val="28"/>
          <w:szCs w:val="28"/>
          <w:lang w:eastAsia="ru-RU"/>
        </w:rPr>
        <w:tab/>
        <w:t>2. 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0357EE" w:rsidRPr="005864E9" w:rsidRDefault="000357EE" w:rsidP="000357EE">
      <w:pPr>
        <w:spacing w:after="0" w:line="240" w:lineRule="auto"/>
        <w:jc w:val="both"/>
        <w:rPr>
          <w:rFonts w:ascii="Times New Roman" w:eastAsia="Times New Roman" w:hAnsi="Times New Roman" w:cs="Times New Roman"/>
          <w:sz w:val="28"/>
          <w:szCs w:val="28"/>
          <w:lang w:eastAsia="ru-RU"/>
        </w:rPr>
      </w:pPr>
      <w:r w:rsidRPr="005864E9">
        <w:rPr>
          <w:rFonts w:ascii="Times New Roman" w:eastAsia="Times New Roman" w:hAnsi="Times New Roman" w:cs="Times New Roman"/>
          <w:sz w:val="28"/>
          <w:szCs w:val="28"/>
          <w:lang w:eastAsia="ru-RU"/>
        </w:rPr>
        <w:lastRenderedPageBreak/>
        <w:tab/>
        <w:t>3. Настоящее постановление вступает в силу после дня его официального обнародования и распространяется на правоотношения, возникшие с 01 января 2016 года.</w:t>
      </w:r>
    </w:p>
    <w:p w:rsidR="000357EE" w:rsidRPr="005864E9" w:rsidRDefault="000357EE" w:rsidP="000357EE">
      <w:pPr>
        <w:spacing w:after="0" w:line="240" w:lineRule="auto"/>
        <w:jc w:val="both"/>
        <w:rPr>
          <w:rFonts w:ascii="Times New Roman" w:eastAsia="Times New Roman" w:hAnsi="Times New Roman" w:cs="Times New Roman"/>
          <w:sz w:val="28"/>
          <w:szCs w:val="28"/>
          <w:lang w:eastAsia="ru-RU"/>
        </w:rPr>
      </w:pPr>
      <w:r w:rsidRPr="005864E9">
        <w:rPr>
          <w:rFonts w:ascii="Times New Roman" w:eastAsia="Times New Roman" w:hAnsi="Times New Roman" w:cs="Times New Roman"/>
          <w:sz w:val="28"/>
          <w:szCs w:val="28"/>
          <w:lang w:eastAsia="ru-RU"/>
        </w:rPr>
        <w:tab/>
        <w:t>4.  Контроль за исполнением настоящего постановления оставляю за собой.</w:t>
      </w:r>
    </w:p>
    <w:p w:rsidR="000357EE" w:rsidRPr="005864E9" w:rsidRDefault="000357EE" w:rsidP="000357EE">
      <w:pPr>
        <w:tabs>
          <w:tab w:val="left" w:pos="5245"/>
        </w:tabs>
        <w:spacing w:after="0" w:line="240" w:lineRule="auto"/>
        <w:rPr>
          <w:rFonts w:ascii="Times New Roman" w:eastAsia="Times New Roman" w:hAnsi="Times New Roman" w:cs="Times New Roman"/>
          <w:sz w:val="28"/>
          <w:szCs w:val="28"/>
          <w:lang w:eastAsia="ru-RU"/>
        </w:rPr>
      </w:pPr>
    </w:p>
    <w:p w:rsidR="000357EE" w:rsidRPr="005864E9" w:rsidRDefault="000357EE" w:rsidP="000357EE">
      <w:pPr>
        <w:spacing w:after="0" w:line="240" w:lineRule="auto"/>
        <w:rPr>
          <w:rFonts w:ascii="Times New Roman" w:eastAsia="Times New Roman" w:hAnsi="Times New Roman" w:cs="Times New Roman"/>
          <w:sz w:val="28"/>
          <w:szCs w:val="28"/>
          <w:lang w:eastAsia="ru-RU"/>
        </w:rPr>
      </w:pPr>
    </w:p>
    <w:p w:rsidR="000357EE" w:rsidRPr="005864E9" w:rsidRDefault="000357EE" w:rsidP="000357EE">
      <w:pPr>
        <w:spacing w:after="0" w:line="240" w:lineRule="auto"/>
        <w:rPr>
          <w:rFonts w:ascii="Times New Roman" w:eastAsia="Times New Roman" w:hAnsi="Times New Roman" w:cs="Times New Roman"/>
          <w:sz w:val="28"/>
          <w:szCs w:val="28"/>
          <w:lang w:eastAsia="ru-RU"/>
        </w:rPr>
      </w:pPr>
    </w:p>
    <w:p w:rsidR="000357EE" w:rsidRPr="005864E9" w:rsidRDefault="000357EE" w:rsidP="000357EE">
      <w:pPr>
        <w:spacing w:after="0" w:line="240" w:lineRule="auto"/>
        <w:rPr>
          <w:rFonts w:ascii="Times New Roman" w:eastAsia="Times New Roman" w:hAnsi="Times New Roman" w:cs="Times New Roman"/>
          <w:sz w:val="28"/>
          <w:szCs w:val="28"/>
          <w:lang w:eastAsia="ru-RU"/>
        </w:rPr>
      </w:pPr>
      <w:r w:rsidRPr="005864E9">
        <w:rPr>
          <w:rFonts w:ascii="Times New Roman" w:eastAsia="Times New Roman" w:hAnsi="Times New Roman" w:cs="Times New Roman"/>
          <w:sz w:val="28"/>
          <w:szCs w:val="28"/>
          <w:lang w:eastAsia="ru-RU"/>
        </w:rPr>
        <w:t>Глава Администрации</w:t>
      </w:r>
    </w:p>
    <w:p w:rsidR="000357EE" w:rsidRPr="005864E9" w:rsidRDefault="000357EE" w:rsidP="000357EE">
      <w:pPr>
        <w:spacing w:after="0" w:line="240" w:lineRule="auto"/>
        <w:rPr>
          <w:rFonts w:ascii="Times New Roman" w:eastAsia="Times New Roman" w:hAnsi="Times New Roman" w:cs="Times New Roman"/>
          <w:sz w:val="28"/>
          <w:szCs w:val="28"/>
          <w:lang w:eastAsia="ru-RU"/>
        </w:rPr>
      </w:pPr>
      <w:r w:rsidRPr="005864E9">
        <w:rPr>
          <w:rFonts w:ascii="Times New Roman" w:eastAsia="Times New Roman" w:hAnsi="Times New Roman" w:cs="Times New Roman"/>
          <w:sz w:val="28"/>
          <w:szCs w:val="28"/>
          <w:lang w:eastAsia="ru-RU"/>
        </w:rPr>
        <w:t xml:space="preserve">Усть-Большерецкого   </w:t>
      </w:r>
    </w:p>
    <w:p w:rsidR="000357EE" w:rsidRPr="005864E9" w:rsidRDefault="000357EE" w:rsidP="000357EE">
      <w:pPr>
        <w:tabs>
          <w:tab w:val="left" w:pos="1418"/>
        </w:tabs>
        <w:spacing w:after="0" w:line="240" w:lineRule="auto"/>
        <w:rPr>
          <w:rFonts w:ascii="Times New Roman" w:eastAsia="Times New Roman" w:hAnsi="Times New Roman" w:cs="Times New Roman"/>
          <w:sz w:val="28"/>
          <w:szCs w:val="28"/>
          <w:lang w:eastAsia="ru-RU"/>
        </w:rPr>
      </w:pPr>
      <w:r w:rsidRPr="005864E9">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r w:rsidRPr="005864E9">
        <w:rPr>
          <w:rFonts w:ascii="Times New Roman" w:eastAsia="Times New Roman" w:hAnsi="Times New Roman" w:cs="Times New Roman"/>
          <w:sz w:val="28"/>
          <w:szCs w:val="28"/>
          <w:lang w:eastAsia="ru-RU"/>
        </w:rPr>
        <w:t>К.Ю. Деникеев</w:t>
      </w:r>
    </w:p>
    <w:p w:rsidR="000357EE" w:rsidRDefault="000357EE" w:rsidP="000357EE">
      <w:pPr>
        <w:rPr>
          <w:rFonts w:ascii="Times New Roman" w:hAnsi="Times New Roman" w:cs="Times New Roman"/>
          <w:sz w:val="20"/>
          <w:szCs w:val="20"/>
        </w:rPr>
      </w:pPr>
    </w:p>
    <w:p w:rsidR="000357EE" w:rsidRDefault="000357EE" w:rsidP="000357EE">
      <w:pPr>
        <w:rPr>
          <w:rFonts w:ascii="Times New Roman" w:hAnsi="Times New Roman" w:cs="Times New Roman"/>
          <w:sz w:val="20"/>
          <w:szCs w:val="20"/>
        </w:rPr>
      </w:pPr>
      <w:r>
        <w:rPr>
          <w:rFonts w:ascii="Times New Roman" w:hAnsi="Times New Roman" w:cs="Times New Roman"/>
          <w:sz w:val="20"/>
          <w:szCs w:val="20"/>
        </w:rPr>
        <w:br w:type="page"/>
      </w:r>
    </w:p>
    <w:p w:rsidR="000357EE" w:rsidRDefault="000357EE">
      <w:pPr>
        <w:rPr>
          <w:rFonts w:ascii="Times New Roman" w:hAnsi="Times New Roman" w:cs="Times New Roman"/>
          <w:sz w:val="20"/>
          <w:szCs w:val="20"/>
        </w:rPr>
      </w:pPr>
    </w:p>
    <w:p w:rsidR="00D66428" w:rsidRPr="00704967" w:rsidRDefault="003A1ECC" w:rsidP="003A1ECC">
      <w:pPr>
        <w:spacing w:after="0" w:line="240" w:lineRule="auto"/>
        <w:jc w:val="right"/>
        <w:rPr>
          <w:rFonts w:ascii="Times New Roman" w:hAnsi="Times New Roman" w:cs="Times New Roman"/>
          <w:sz w:val="20"/>
          <w:szCs w:val="20"/>
        </w:rPr>
      </w:pPr>
      <w:r w:rsidRPr="00704967">
        <w:rPr>
          <w:rFonts w:ascii="Times New Roman" w:hAnsi="Times New Roman" w:cs="Times New Roman"/>
          <w:sz w:val="20"/>
          <w:szCs w:val="20"/>
        </w:rPr>
        <w:t xml:space="preserve">Приложение </w:t>
      </w:r>
    </w:p>
    <w:p w:rsidR="003A1ECC" w:rsidRPr="00704967" w:rsidRDefault="003A1ECC" w:rsidP="003A1ECC">
      <w:pPr>
        <w:spacing w:after="0" w:line="240" w:lineRule="auto"/>
        <w:jc w:val="right"/>
        <w:rPr>
          <w:rFonts w:ascii="Times New Roman" w:hAnsi="Times New Roman" w:cs="Times New Roman"/>
          <w:sz w:val="20"/>
          <w:szCs w:val="20"/>
        </w:rPr>
      </w:pPr>
      <w:r w:rsidRPr="00704967">
        <w:rPr>
          <w:rFonts w:ascii="Times New Roman" w:hAnsi="Times New Roman" w:cs="Times New Roman"/>
          <w:sz w:val="20"/>
          <w:szCs w:val="20"/>
        </w:rPr>
        <w:t>к постановлению Администрации</w:t>
      </w:r>
    </w:p>
    <w:p w:rsidR="003A1ECC" w:rsidRPr="00704967" w:rsidRDefault="003A1ECC" w:rsidP="003A1ECC">
      <w:pPr>
        <w:spacing w:after="0" w:line="240" w:lineRule="auto"/>
        <w:jc w:val="right"/>
        <w:rPr>
          <w:rFonts w:ascii="Times New Roman" w:hAnsi="Times New Roman" w:cs="Times New Roman"/>
          <w:sz w:val="20"/>
          <w:szCs w:val="20"/>
        </w:rPr>
      </w:pPr>
      <w:r w:rsidRPr="00704967">
        <w:rPr>
          <w:rFonts w:ascii="Times New Roman" w:hAnsi="Times New Roman" w:cs="Times New Roman"/>
          <w:sz w:val="20"/>
          <w:szCs w:val="20"/>
        </w:rPr>
        <w:t>Усть-Большерецкого муниципального района</w:t>
      </w:r>
    </w:p>
    <w:p w:rsidR="003A1ECC" w:rsidRPr="00704967" w:rsidRDefault="003A1ECC" w:rsidP="003A1ECC">
      <w:pPr>
        <w:spacing w:after="0" w:line="240" w:lineRule="auto"/>
        <w:jc w:val="right"/>
        <w:rPr>
          <w:rFonts w:ascii="Times New Roman" w:hAnsi="Times New Roman" w:cs="Times New Roman"/>
          <w:sz w:val="20"/>
          <w:szCs w:val="20"/>
        </w:rPr>
      </w:pPr>
    </w:p>
    <w:p w:rsidR="003A1ECC" w:rsidRPr="004F010A" w:rsidRDefault="004F010A" w:rsidP="003A1ECC">
      <w:pPr>
        <w:spacing w:after="0" w:line="240" w:lineRule="auto"/>
        <w:jc w:val="right"/>
        <w:rPr>
          <w:rFonts w:ascii="Times New Roman" w:hAnsi="Times New Roman" w:cs="Times New Roman"/>
          <w:sz w:val="20"/>
          <w:szCs w:val="20"/>
          <w:u w:val="single"/>
        </w:rPr>
      </w:pPr>
      <w:r w:rsidRPr="004F010A">
        <w:rPr>
          <w:rFonts w:ascii="Times New Roman" w:hAnsi="Times New Roman" w:cs="Times New Roman"/>
          <w:sz w:val="20"/>
          <w:szCs w:val="20"/>
          <w:u w:val="single"/>
        </w:rPr>
        <w:t>От 28.03.2016  № 88</w:t>
      </w:r>
    </w:p>
    <w:p w:rsidR="003A1ECC" w:rsidRPr="00202566" w:rsidRDefault="003A1ECC" w:rsidP="003A1ECC">
      <w:pPr>
        <w:spacing w:after="0" w:line="240" w:lineRule="auto"/>
        <w:jc w:val="right"/>
        <w:rPr>
          <w:rFonts w:ascii="Times New Roman" w:hAnsi="Times New Roman" w:cs="Times New Roman"/>
          <w:sz w:val="24"/>
          <w:szCs w:val="24"/>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686B46" w:rsidRDefault="00686B46" w:rsidP="003A1ECC">
      <w:pPr>
        <w:spacing w:after="0" w:line="240" w:lineRule="auto"/>
        <w:jc w:val="right"/>
        <w:rPr>
          <w:rFonts w:ascii="Times New Roman" w:hAnsi="Times New Roman" w:cs="Times New Roman"/>
          <w:sz w:val="28"/>
          <w:szCs w:val="28"/>
        </w:rPr>
      </w:pPr>
    </w:p>
    <w:p w:rsidR="00686B46" w:rsidRDefault="00686B46"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Default="003A1ECC" w:rsidP="003A1ECC">
      <w:pPr>
        <w:spacing w:after="0" w:line="240" w:lineRule="auto"/>
        <w:jc w:val="right"/>
        <w:rPr>
          <w:rFonts w:ascii="Times New Roman" w:hAnsi="Times New Roman" w:cs="Times New Roman"/>
          <w:sz w:val="28"/>
          <w:szCs w:val="28"/>
        </w:rPr>
      </w:pPr>
    </w:p>
    <w:p w:rsidR="003A1ECC" w:rsidRPr="00BA7A0F" w:rsidRDefault="003A1ECC" w:rsidP="003A1ECC">
      <w:pPr>
        <w:spacing w:after="0" w:line="240" w:lineRule="auto"/>
        <w:jc w:val="center"/>
        <w:rPr>
          <w:rFonts w:ascii="Times New Roman" w:hAnsi="Times New Roman" w:cs="Times New Roman"/>
          <w:b/>
          <w:sz w:val="32"/>
          <w:szCs w:val="32"/>
        </w:rPr>
      </w:pPr>
      <w:r w:rsidRPr="00BA7A0F">
        <w:rPr>
          <w:rFonts w:ascii="Times New Roman" w:hAnsi="Times New Roman" w:cs="Times New Roman"/>
          <w:b/>
          <w:sz w:val="32"/>
          <w:szCs w:val="32"/>
        </w:rPr>
        <w:t>МУНИЦИПАЛЬНАЯ ПРОГРАММА</w:t>
      </w:r>
    </w:p>
    <w:p w:rsidR="00BA7A0F" w:rsidRPr="00BA7A0F" w:rsidRDefault="003A1ECC" w:rsidP="003A1ECC">
      <w:pPr>
        <w:spacing w:after="0" w:line="240" w:lineRule="auto"/>
        <w:jc w:val="center"/>
        <w:rPr>
          <w:rFonts w:ascii="Times New Roman" w:hAnsi="Times New Roman" w:cs="Times New Roman"/>
          <w:b/>
          <w:sz w:val="28"/>
          <w:szCs w:val="28"/>
        </w:rPr>
      </w:pPr>
      <w:r w:rsidRPr="00BA7A0F">
        <w:rPr>
          <w:rFonts w:ascii="Times New Roman" w:hAnsi="Times New Roman" w:cs="Times New Roman"/>
          <w:b/>
          <w:sz w:val="28"/>
          <w:szCs w:val="28"/>
        </w:rPr>
        <w:t xml:space="preserve"> «</w:t>
      </w:r>
      <w:r w:rsidR="00E92D46" w:rsidRPr="00BA7A0F">
        <w:rPr>
          <w:rFonts w:ascii="Times New Roman" w:hAnsi="Times New Roman" w:cs="Times New Roman"/>
          <w:b/>
          <w:sz w:val="28"/>
          <w:szCs w:val="28"/>
        </w:rPr>
        <w:t>Поддержка развития</w:t>
      </w:r>
      <w:r w:rsidRPr="00BA7A0F">
        <w:rPr>
          <w:rFonts w:ascii="Times New Roman" w:hAnsi="Times New Roman" w:cs="Times New Roman"/>
          <w:b/>
          <w:sz w:val="28"/>
          <w:szCs w:val="28"/>
        </w:rPr>
        <w:t xml:space="preserve"> </w:t>
      </w:r>
      <w:r w:rsidR="00446064" w:rsidRPr="00BA7A0F">
        <w:rPr>
          <w:rFonts w:ascii="Times New Roman" w:hAnsi="Times New Roman" w:cs="Times New Roman"/>
          <w:b/>
          <w:sz w:val="28"/>
          <w:szCs w:val="28"/>
        </w:rPr>
        <w:t>сельского хозяйства, пищевой и перерабатывающей промышленности в</w:t>
      </w:r>
      <w:r w:rsidRPr="00BA7A0F">
        <w:rPr>
          <w:rFonts w:ascii="Times New Roman" w:hAnsi="Times New Roman" w:cs="Times New Roman"/>
          <w:b/>
          <w:sz w:val="28"/>
          <w:szCs w:val="28"/>
        </w:rPr>
        <w:t xml:space="preserve"> Усть-Большерецко</w:t>
      </w:r>
      <w:r w:rsidR="00446064" w:rsidRPr="00BA7A0F">
        <w:rPr>
          <w:rFonts w:ascii="Times New Roman" w:hAnsi="Times New Roman" w:cs="Times New Roman"/>
          <w:b/>
          <w:sz w:val="28"/>
          <w:szCs w:val="28"/>
        </w:rPr>
        <w:t>м муниципальном районе</w:t>
      </w:r>
      <w:r w:rsidR="00686B46" w:rsidRPr="00BA7A0F">
        <w:rPr>
          <w:rFonts w:ascii="Times New Roman" w:hAnsi="Times New Roman" w:cs="Times New Roman"/>
          <w:b/>
          <w:sz w:val="28"/>
          <w:szCs w:val="28"/>
        </w:rPr>
        <w:t xml:space="preserve"> </w:t>
      </w:r>
    </w:p>
    <w:p w:rsidR="003A1ECC" w:rsidRPr="00BA7A0F" w:rsidRDefault="00686B46" w:rsidP="003A1ECC">
      <w:pPr>
        <w:spacing w:after="0" w:line="240" w:lineRule="auto"/>
        <w:jc w:val="center"/>
        <w:rPr>
          <w:rFonts w:ascii="Times New Roman" w:hAnsi="Times New Roman" w:cs="Times New Roman"/>
          <w:b/>
          <w:sz w:val="28"/>
          <w:szCs w:val="28"/>
        </w:rPr>
      </w:pPr>
      <w:r w:rsidRPr="00BA7A0F">
        <w:rPr>
          <w:rFonts w:ascii="Times New Roman" w:hAnsi="Times New Roman" w:cs="Times New Roman"/>
          <w:b/>
          <w:sz w:val="28"/>
          <w:szCs w:val="28"/>
        </w:rPr>
        <w:t>на 2016</w:t>
      </w:r>
      <w:r w:rsidR="003A1ECC" w:rsidRPr="00BA7A0F">
        <w:rPr>
          <w:rFonts w:ascii="Times New Roman" w:hAnsi="Times New Roman" w:cs="Times New Roman"/>
          <w:b/>
          <w:sz w:val="28"/>
          <w:szCs w:val="28"/>
        </w:rPr>
        <w:t xml:space="preserve"> год»</w:t>
      </w: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704967" w:rsidRDefault="00704967" w:rsidP="003A1ECC">
      <w:pPr>
        <w:spacing w:after="0"/>
        <w:jc w:val="right"/>
        <w:rPr>
          <w:rFonts w:ascii="Times New Roman" w:hAnsi="Times New Roman" w:cs="Times New Roman"/>
          <w:sz w:val="28"/>
          <w:szCs w:val="28"/>
        </w:rPr>
      </w:pPr>
    </w:p>
    <w:p w:rsidR="00704967" w:rsidRDefault="00704967" w:rsidP="003A1ECC">
      <w:pPr>
        <w:spacing w:after="0"/>
        <w:jc w:val="right"/>
        <w:rPr>
          <w:rFonts w:ascii="Times New Roman" w:hAnsi="Times New Roman" w:cs="Times New Roman"/>
          <w:sz w:val="28"/>
          <w:szCs w:val="28"/>
        </w:rPr>
      </w:pPr>
    </w:p>
    <w:p w:rsidR="003A1ECC" w:rsidRDefault="003A1ECC" w:rsidP="003A1ECC">
      <w:pPr>
        <w:spacing w:after="0"/>
        <w:jc w:val="right"/>
        <w:rPr>
          <w:rFonts w:ascii="Times New Roman" w:hAnsi="Times New Roman" w:cs="Times New Roman"/>
          <w:sz w:val="28"/>
          <w:szCs w:val="28"/>
        </w:rPr>
      </w:pPr>
    </w:p>
    <w:p w:rsidR="003A1ECC" w:rsidRDefault="003A1ECC" w:rsidP="003A1ECC">
      <w:pPr>
        <w:spacing w:after="0"/>
        <w:jc w:val="center"/>
        <w:rPr>
          <w:rFonts w:ascii="Times New Roman" w:hAnsi="Times New Roman" w:cs="Times New Roman"/>
          <w:sz w:val="28"/>
          <w:szCs w:val="28"/>
        </w:rPr>
      </w:pPr>
    </w:p>
    <w:p w:rsidR="00BA7A0F" w:rsidRDefault="00BA7A0F" w:rsidP="000357EE">
      <w:pPr>
        <w:spacing w:after="0"/>
        <w:rPr>
          <w:rFonts w:ascii="Times New Roman" w:hAnsi="Times New Roman" w:cs="Times New Roman"/>
          <w:sz w:val="28"/>
          <w:szCs w:val="28"/>
        </w:rPr>
      </w:pPr>
    </w:p>
    <w:p w:rsidR="003A1ECC" w:rsidRPr="00037AFC" w:rsidRDefault="003A1ECC" w:rsidP="003A1ECC">
      <w:pPr>
        <w:spacing w:after="0"/>
        <w:jc w:val="center"/>
        <w:rPr>
          <w:rFonts w:ascii="Times New Roman" w:hAnsi="Times New Roman" w:cs="Times New Roman"/>
          <w:sz w:val="24"/>
          <w:szCs w:val="24"/>
        </w:rPr>
      </w:pPr>
      <w:r w:rsidRPr="00037AFC">
        <w:rPr>
          <w:rFonts w:ascii="Times New Roman" w:hAnsi="Times New Roman" w:cs="Times New Roman"/>
          <w:sz w:val="24"/>
          <w:szCs w:val="24"/>
        </w:rPr>
        <w:t>с. Усть-Большерецк</w:t>
      </w:r>
    </w:p>
    <w:p w:rsidR="00E51B57" w:rsidRDefault="00686B46" w:rsidP="00037AFC">
      <w:pPr>
        <w:spacing w:after="0"/>
        <w:jc w:val="center"/>
        <w:rPr>
          <w:rFonts w:ascii="Times New Roman" w:hAnsi="Times New Roman" w:cs="Times New Roman"/>
          <w:sz w:val="24"/>
          <w:szCs w:val="24"/>
        </w:rPr>
      </w:pPr>
      <w:r>
        <w:rPr>
          <w:rFonts w:ascii="Times New Roman" w:hAnsi="Times New Roman" w:cs="Times New Roman"/>
          <w:sz w:val="24"/>
          <w:szCs w:val="24"/>
        </w:rPr>
        <w:t>2016</w:t>
      </w:r>
      <w:r w:rsidR="003A1ECC" w:rsidRPr="00037AFC">
        <w:rPr>
          <w:rFonts w:ascii="Times New Roman" w:hAnsi="Times New Roman" w:cs="Times New Roman"/>
          <w:sz w:val="24"/>
          <w:szCs w:val="24"/>
        </w:rPr>
        <w:t xml:space="preserve"> год</w:t>
      </w:r>
    </w:p>
    <w:tbl>
      <w:tblPr>
        <w:tblStyle w:val="a3"/>
        <w:tblW w:w="8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tblGrid>
      <w:tr w:rsidR="00ED7509" w:rsidRPr="001C6493" w:rsidTr="008A7BA8">
        <w:tc>
          <w:tcPr>
            <w:tcW w:w="848" w:type="dxa"/>
          </w:tcPr>
          <w:p w:rsidR="00ED7509" w:rsidRPr="001C6493" w:rsidRDefault="00ED7509" w:rsidP="008A7BA8">
            <w:pPr>
              <w:rPr>
                <w:rFonts w:ascii="Times New Roman" w:hAnsi="Times New Roman" w:cs="Times New Roman"/>
                <w:sz w:val="24"/>
                <w:szCs w:val="24"/>
              </w:rPr>
            </w:pPr>
          </w:p>
        </w:tc>
      </w:tr>
    </w:tbl>
    <w:p w:rsidR="002F2451" w:rsidRPr="001C6493" w:rsidRDefault="002F2451" w:rsidP="00BA7A0F">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Паспорт</w:t>
      </w:r>
    </w:p>
    <w:p w:rsidR="002F2451" w:rsidRPr="001C6493" w:rsidRDefault="002F2451" w:rsidP="002F2451">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 xml:space="preserve">муниципальной программы «Поддержка развития </w:t>
      </w:r>
      <w:r>
        <w:rPr>
          <w:rFonts w:ascii="Times New Roman" w:hAnsi="Times New Roman" w:cs="Times New Roman"/>
          <w:b/>
          <w:sz w:val="24"/>
          <w:szCs w:val="24"/>
        </w:rPr>
        <w:t>сельского хозяйства, пищевой и перерабатывающей промышленности в Усть-Большерецком</w:t>
      </w:r>
      <w:r w:rsidRPr="001C6493">
        <w:rPr>
          <w:rFonts w:ascii="Times New Roman" w:hAnsi="Times New Roman" w:cs="Times New Roman"/>
          <w:b/>
          <w:sz w:val="24"/>
          <w:szCs w:val="24"/>
        </w:rPr>
        <w:t xml:space="preserve"> му</w:t>
      </w:r>
      <w:r>
        <w:rPr>
          <w:rFonts w:ascii="Times New Roman" w:hAnsi="Times New Roman" w:cs="Times New Roman"/>
          <w:b/>
          <w:sz w:val="24"/>
          <w:szCs w:val="24"/>
        </w:rPr>
        <w:t>ниципальном районе на 2016</w:t>
      </w:r>
      <w:r w:rsidRPr="001C6493">
        <w:rPr>
          <w:rFonts w:ascii="Times New Roman" w:hAnsi="Times New Roman" w:cs="Times New Roman"/>
          <w:b/>
          <w:sz w:val="24"/>
          <w:szCs w:val="24"/>
        </w:rPr>
        <w:t xml:space="preserve"> год» </w:t>
      </w:r>
    </w:p>
    <w:p w:rsidR="002F2451" w:rsidRPr="001C6493" w:rsidRDefault="002F2451" w:rsidP="002F2451">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(далее – Программа)</w:t>
      </w:r>
    </w:p>
    <w:tbl>
      <w:tblPr>
        <w:tblStyle w:val="a3"/>
        <w:tblW w:w="0" w:type="auto"/>
        <w:tblLook w:val="04A0" w:firstRow="1" w:lastRow="0" w:firstColumn="1" w:lastColumn="0" w:noHBand="0" w:noVBand="1"/>
      </w:tblPr>
      <w:tblGrid>
        <w:gridCol w:w="3218"/>
        <w:gridCol w:w="6636"/>
      </w:tblGrid>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Основа</w:t>
            </w:r>
            <w:r w:rsidR="007A3A79">
              <w:rPr>
                <w:rFonts w:ascii="Times New Roman" w:hAnsi="Times New Roman" w:cs="Times New Roman"/>
                <w:sz w:val="24"/>
                <w:szCs w:val="24"/>
              </w:rPr>
              <w:t>ние для разработки  П</w:t>
            </w:r>
            <w:r w:rsidRPr="001C6493">
              <w:rPr>
                <w:rFonts w:ascii="Times New Roman" w:hAnsi="Times New Roman" w:cs="Times New Roman"/>
                <w:sz w:val="24"/>
                <w:szCs w:val="24"/>
              </w:rPr>
              <w:t>рограммы</w:t>
            </w:r>
          </w:p>
        </w:tc>
        <w:tc>
          <w:tcPr>
            <w:tcW w:w="6662" w:type="dxa"/>
          </w:tcPr>
          <w:p w:rsidR="002F2451" w:rsidRPr="00B440A9" w:rsidRDefault="002F2451" w:rsidP="00C75704">
            <w:pPr>
              <w:jc w:val="both"/>
              <w:rPr>
                <w:rFonts w:ascii="Times New Roman" w:hAnsi="Times New Roman" w:cs="Times New Roman"/>
                <w:sz w:val="24"/>
                <w:szCs w:val="24"/>
              </w:rPr>
            </w:pPr>
            <w:r w:rsidRPr="00B440A9">
              <w:rPr>
                <w:rFonts w:ascii="Times New Roman" w:hAnsi="Times New Roman" w:cs="Times New Roman"/>
                <w:sz w:val="24"/>
                <w:szCs w:val="24"/>
              </w:rPr>
              <w:t>Распоряжение Администрации Усть-Большерецкого муниципального района Камчатского края от 02.09.2014 № 207 «Об утверждении Перечня муниципальных программ Усть-Большерецкого муниципального района»</w:t>
            </w:r>
          </w:p>
        </w:tc>
      </w:tr>
      <w:tr w:rsidR="002F2451" w:rsidRPr="001C6493" w:rsidTr="00C75704">
        <w:tc>
          <w:tcPr>
            <w:tcW w:w="3227" w:type="dxa"/>
          </w:tcPr>
          <w:p w:rsidR="002F2451" w:rsidRPr="001C6493" w:rsidRDefault="002F2451" w:rsidP="007A3A79">
            <w:pPr>
              <w:rPr>
                <w:rFonts w:ascii="Times New Roman" w:hAnsi="Times New Roman" w:cs="Times New Roman"/>
                <w:sz w:val="24"/>
                <w:szCs w:val="24"/>
              </w:rPr>
            </w:pPr>
            <w:r w:rsidRPr="001C6493">
              <w:rPr>
                <w:rFonts w:ascii="Times New Roman" w:hAnsi="Times New Roman" w:cs="Times New Roman"/>
                <w:sz w:val="24"/>
                <w:szCs w:val="24"/>
              </w:rPr>
              <w:t xml:space="preserve">Разработчик </w:t>
            </w:r>
            <w:r w:rsidR="007A3A79">
              <w:rPr>
                <w:rFonts w:ascii="Times New Roman" w:hAnsi="Times New Roman" w:cs="Times New Roman"/>
                <w:sz w:val="24"/>
                <w:szCs w:val="24"/>
              </w:rPr>
              <w:t>П</w:t>
            </w:r>
            <w:r w:rsidRPr="001C6493">
              <w:rPr>
                <w:rFonts w:ascii="Times New Roman" w:hAnsi="Times New Roman" w:cs="Times New Roman"/>
                <w:sz w:val="24"/>
                <w:szCs w:val="24"/>
              </w:rPr>
              <w:t>рограммы</w:t>
            </w:r>
          </w:p>
        </w:tc>
        <w:tc>
          <w:tcPr>
            <w:tcW w:w="6662" w:type="dxa"/>
          </w:tcPr>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Ответст</w:t>
            </w:r>
            <w:r w:rsidR="007A3A79">
              <w:rPr>
                <w:rFonts w:ascii="Times New Roman" w:hAnsi="Times New Roman" w:cs="Times New Roman"/>
                <w:sz w:val="24"/>
                <w:szCs w:val="24"/>
              </w:rPr>
              <w:t>венный исполнитель  П</w:t>
            </w:r>
            <w:r w:rsidRPr="001C6493">
              <w:rPr>
                <w:rFonts w:ascii="Times New Roman" w:hAnsi="Times New Roman" w:cs="Times New Roman"/>
                <w:sz w:val="24"/>
                <w:szCs w:val="24"/>
              </w:rPr>
              <w:t>рограммы</w:t>
            </w:r>
          </w:p>
        </w:tc>
        <w:tc>
          <w:tcPr>
            <w:tcW w:w="6662" w:type="dxa"/>
          </w:tcPr>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2F2451" w:rsidRPr="001C6493" w:rsidTr="00C75704">
        <w:tc>
          <w:tcPr>
            <w:tcW w:w="3227" w:type="dxa"/>
          </w:tcPr>
          <w:p w:rsidR="002F2451" w:rsidRPr="001C6493" w:rsidRDefault="002F2451" w:rsidP="007A3A79">
            <w:pPr>
              <w:rPr>
                <w:rFonts w:ascii="Times New Roman" w:hAnsi="Times New Roman" w:cs="Times New Roman"/>
                <w:sz w:val="24"/>
                <w:szCs w:val="24"/>
              </w:rPr>
            </w:pPr>
            <w:r w:rsidRPr="001C6493">
              <w:rPr>
                <w:rFonts w:ascii="Times New Roman" w:hAnsi="Times New Roman" w:cs="Times New Roman"/>
                <w:sz w:val="24"/>
                <w:szCs w:val="24"/>
              </w:rPr>
              <w:t xml:space="preserve">Участники </w:t>
            </w:r>
            <w:r w:rsidR="007A3A79">
              <w:rPr>
                <w:rFonts w:ascii="Times New Roman" w:hAnsi="Times New Roman" w:cs="Times New Roman"/>
                <w:sz w:val="24"/>
                <w:szCs w:val="24"/>
              </w:rPr>
              <w:t>П</w:t>
            </w:r>
            <w:r w:rsidRPr="001C6493">
              <w:rPr>
                <w:rFonts w:ascii="Times New Roman" w:hAnsi="Times New Roman" w:cs="Times New Roman"/>
                <w:sz w:val="24"/>
                <w:szCs w:val="24"/>
              </w:rPr>
              <w:t>рограммы</w:t>
            </w:r>
          </w:p>
        </w:tc>
        <w:tc>
          <w:tcPr>
            <w:tcW w:w="6662" w:type="dxa"/>
          </w:tcPr>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w:t>
            </w:r>
            <w:r>
              <w:rPr>
                <w:rFonts w:ascii="Times New Roman" w:hAnsi="Times New Roman" w:cs="Times New Roman"/>
                <w:sz w:val="24"/>
                <w:szCs w:val="24"/>
              </w:rPr>
              <w:t>шерецкого муниципального района</w:t>
            </w:r>
          </w:p>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Сельскохозяйственные товаропроизводители Усть-Большерецкого муниципального района</w:t>
            </w:r>
          </w:p>
        </w:tc>
      </w:tr>
      <w:tr w:rsidR="007A3A79" w:rsidRPr="001C6493" w:rsidTr="00C75704">
        <w:tc>
          <w:tcPr>
            <w:tcW w:w="3227" w:type="dxa"/>
          </w:tcPr>
          <w:p w:rsidR="007A3A79" w:rsidRPr="001C6493" w:rsidRDefault="007A3A79" w:rsidP="007A3A79">
            <w:pPr>
              <w:rPr>
                <w:rFonts w:ascii="Times New Roman" w:hAnsi="Times New Roman" w:cs="Times New Roman"/>
                <w:sz w:val="24"/>
                <w:szCs w:val="24"/>
              </w:rPr>
            </w:pPr>
            <w:r>
              <w:rPr>
                <w:rFonts w:ascii="Times New Roman" w:hAnsi="Times New Roman" w:cs="Times New Roman"/>
                <w:sz w:val="24"/>
                <w:szCs w:val="24"/>
              </w:rPr>
              <w:t>Соисполнители Программы</w:t>
            </w:r>
          </w:p>
        </w:tc>
        <w:tc>
          <w:tcPr>
            <w:tcW w:w="6662" w:type="dxa"/>
          </w:tcPr>
          <w:p w:rsidR="007A3A79" w:rsidRPr="001C6493" w:rsidRDefault="007A3A79" w:rsidP="00C75704">
            <w:pPr>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2F2451" w:rsidRPr="001C6493" w:rsidTr="00C75704">
        <w:tc>
          <w:tcPr>
            <w:tcW w:w="3227" w:type="dxa"/>
          </w:tcPr>
          <w:p w:rsidR="002F2451" w:rsidRPr="001C6493" w:rsidRDefault="002F2451" w:rsidP="007A3A79">
            <w:pPr>
              <w:rPr>
                <w:rFonts w:ascii="Times New Roman" w:hAnsi="Times New Roman" w:cs="Times New Roman"/>
                <w:sz w:val="24"/>
                <w:szCs w:val="24"/>
              </w:rPr>
            </w:pPr>
            <w:r w:rsidRPr="001C6493">
              <w:rPr>
                <w:rFonts w:ascii="Times New Roman" w:hAnsi="Times New Roman" w:cs="Times New Roman"/>
                <w:sz w:val="24"/>
                <w:szCs w:val="24"/>
              </w:rPr>
              <w:t xml:space="preserve">Подпрограммы </w:t>
            </w:r>
            <w:r w:rsidR="007A3A79">
              <w:rPr>
                <w:rFonts w:ascii="Times New Roman" w:hAnsi="Times New Roman" w:cs="Times New Roman"/>
                <w:sz w:val="24"/>
                <w:szCs w:val="24"/>
              </w:rPr>
              <w:t>П</w:t>
            </w:r>
            <w:r w:rsidRPr="001C6493">
              <w:rPr>
                <w:rFonts w:ascii="Times New Roman" w:hAnsi="Times New Roman" w:cs="Times New Roman"/>
                <w:sz w:val="24"/>
                <w:szCs w:val="24"/>
              </w:rPr>
              <w:t>рограммы</w:t>
            </w:r>
          </w:p>
        </w:tc>
        <w:tc>
          <w:tcPr>
            <w:tcW w:w="6662" w:type="dxa"/>
          </w:tcPr>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Подпрограмма 1 «Развитие животноводства»</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Подпрограмма 2 «Развитие</w:t>
            </w:r>
            <w:r>
              <w:rPr>
                <w:rFonts w:ascii="Times New Roman" w:hAnsi="Times New Roman" w:cs="Times New Roman"/>
                <w:sz w:val="24"/>
                <w:szCs w:val="24"/>
              </w:rPr>
              <w:t xml:space="preserve"> растениеводства и мелиорации земель сельскохозяйственного назначения</w:t>
            </w:r>
            <w:r w:rsidRPr="001C6493">
              <w:rPr>
                <w:rFonts w:ascii="Times New Roman" w:hAnsi="Times New Roman" w:cs="Times New Roman"/>
                <w:sz w:val="24"/>
                <w:szCs w:val="24"/>
              </w:rPr>
              <w:t>»</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Программно-ц</w:t>
            </w:r>
            <w:r w:rsidR="007A3A79">
              <w:rPr>
                <w:rFonts w:ascii="Times New Roman" w:hAnsi="Times New Roman" w:cs="Times New Roman"/>
                <w:sz w:val="24"/>
                <w:szCs w:val="24"/>
              </w:rPr>
              <w:t>елевые инструменты П</w:t>
            </w:r>
            <w:r w:rsidRPr="001C6493">
              <w:rPr>
                <w:rFonts w:ascii="Times New Roman" w:hAnsi="Times New Roman" w:cs="Times New Roman"/>
                <w:sz w:val="24"/>
                <w:szCs w:val="24"/>
              </w:rPr>
              <w:t>рограммы</w:t>
            </w:r>
          </w:p>
        </w:tc>
        <w:tc>
          <w:tcPr>
            <w:tcW w:w="6662" w:type="dxa"/>
          </w:tcPr>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Отсутствуют</w:t>
            </w:r>
          </w:p>
        </w:tc>
      </w:tr>
      <w:tr w:rsidR="002F2451" w:rsidRPr="001C6493" w:rsidTr="00C75704">
        <w:tc>
          <w:tcPr>
            <w:tcW w:w="3227" w:type="dxa"/>
          </w:tcPr>
          <w:p w:rsidR="002F2451" w:rsidRPr="001C6493" w:rsidRDefault="002F2451" w:rsidP="007A3A79">
            <w:pPr>
              <w:rPr>
                <w:rFonts w:ascii="Times New Roman" w:hAnsi="Times New Roman" w:cs="Times New Roman"/>
                <w:sz w:val="24"/>
                <w:szCs w:val="24"/>
              </w:rPr>
            </w:pPr>
            <w:r w:rsidRPr="001C6493">
              <w:rPr>
                <w:rFonts w:ascii="Times New Roman" w:hAnsi="Times New Roman" w:cs="Times New Roman"/>
                <w:sz w:val="24"/>
                <w:szCs w:val="24"/>
              </w:rPr>
              <w:t xml:space="preserve">Цели </w:t>
            </w:r>
            <w:r w:rsidR="007A3A79">
              <w:rPr>
                <w:rFonts w:ascii="Times New Roman" w:hAnsi="Times New Roman" w:cs="Times New Roman"/>
                <w:sz w:val="24"/>
                <w:szCs w:val="24"/>
              </w:rPr>
              <w:t>П</w:t>
            </w:r>
            <w:r w:rsidRPr="001C6493">
              <w:rPr>
                <w:rFonts w:ascii="Times New Roman" w:hAnsi="Times New Roman" w:cs="Times New Roman"/>
                <w:sz w:val="24"/>
                <w:szCs w:val="24"/>
              </w:rPr>
              <w:t>рограммы</w:t>
            </w:r>
          </w:p>
        </w:tc>
        <w:tc>
          <w:tcPr>
            <w:tcW w:w="6662" w:type="dxa"/>
          </w:tcPr>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увеличение численности скота, повышение его генетического потенциала и увеличение объемов производства продукции;</w:t>
            </w:r>
          </w:p>
          <w:p w:rsidR="002F2451"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повышение уровня обеспеченности населения Усть-Большерецкого муниципального района молочной и мясной продукцией местного производства, доступной по цене и безопасной по качеству;</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проведение комплексной модернизации молочного и мясного животноводства, отраслей по переработке мяса и молока;</w:t>
            </w:r>
          </w:p>
          <w:p w:rsidR="002F2451"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развитие необходимой инфраструктуры рынка молока и молочной продукции, мяса и мясной продукции;</w:t>
            </w:r>
          </w:p>
          <w:p w:rsidR="002F2451"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воспроизводство и повышение эффективности использования в сельском хозяйстве земельных ресурсов</w:t>
            </w:r>
            <w:r w:rsidRPr="00202566">
              <w:rPr>
                <w:rFonts w:ascii="Times New Roman" w:hAnsi="Times New Roman" w:cs="Times New Roman"/>
                <w:sz w:val="24"/>
                <w:szCs w:val="24"/>
              </w:rPr>
              <w:t>;</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повышение уровня обеспеченности населения Усть-Большерецкого муниципального района продуктами питания местного производства</w:t>
            </w:r>
            <w:r w:rsidR="007A3A79">
              <w:rPr>
                <w:rFonts w:ascii="Times New Roman" w:hAnsi="Times New Roman" w:cs="Times New Roman"/>
                <w:sz w:val="24"/>
                <w:szCs w:val="24"/>
              </w:rPr>
              <w:t>,</w:t>
            </w:r>
            <w:r>
              <w:rPr>
                <w:rFonts w:ascii="Times New Roman" w:hAnsi="Times New Roman" w:cs="Times New Roman"/>
                <w:sz w:val="24"/>
                <w:szCs w:val="24"/>
              </w:rPr>
              <w:t xml:space="preserve"> доступными по цене и безопасными по качеству.</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Задачи муниципальной программы</w:t>
            </w:r>
          </w:p>
        </w:tc>
        <w:tc>
          <w:tcPr>
            <w:tcW w:w="6662" w:type="dxa"/>
          </w:tcPr>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 xml:space="preserve">- </w:t>
            </w:r>
            <w:r w:rsidR="007A3A79">
              <w:rPr>
                <w:rFonts w:ascii="Times New Roman" w:hAnsi="Times New Roman" w:cs="Times New Roman"/>
                <w:sz w:val="24"/>
                <w:szCs w:val="24"/>
              </w:rPr>
              <w:t>наращивание</w:t>
            </w:r>
            <w:r w:rsidRPr="001C6493">
              <w:rPr>
                <w:rFonts w:ascii="Times New Roman" w:hAnsi="Times New Roman" w:cs="Times New Roman"/>
                <w:sz w:val="24"/>
                <w:szCs w:val="24"/>
              </w:rPr>
              <w:t xml:space="preserve"> поголовья животных и повышения их продуктивности, создания сбалансированной кормовой базы и перехода к новым технологиям их содержания и кормления;</w:t>
            </w:r>
          </w:p>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 xml:space="preserve">- обеспечение породного обновления животных, в </w:t>
            </w:r>
            <w:proofErr w:type="spellStart"/>
            <w:r w:rsidRPr="001C6493">
              <w:rPr>
                <w:rFonts w:ascii="Times New Roman" w:hAnsi="Times New Roman" w:cs="Times New Roman"/>
                <w:sz w:val="24"/>
                <w:szCs w:val="24"/>
              </w:rPr>
              <w:t>т.ч</w:t>
            </w:r>
            <w:proofErr w:type="spellEnd"/>
            <w:r w:rsidRPr="001C6493">
              <w:rPr>
                <w:rFonts w:ascii="Times New Roman" w:hAnsi="Times New Roman" w:cs="Times New Roman"/>
                <w:sz w:val="24"/>
                <w:szCs w:val="24"/>
              </w:rPr>
              <w:t>. молочного скота и эффективного использования биопотенциала новых пород;</w:t>
            </w:r>
          </w:p>
          <w:p w:rsidR="002F2451" w:rsidRPr="001C6493" w:rsidRDefault="002F2451" w:rsidP="00C75704">
            <w:pPr>
              <w:jc w:val="both"/>
              <w:rPr>
                <w:rFonts w:ascii="Times New Roman" w:hAnsi="Times New Roman" w:cs="Times New Roman"/>
                <w:sz w:val="24"/>
                <w:szCs w:val="24"/>
              </w:rPr>
            </w:pPr>
            <w:r w:rsidRPr="001C6493">
              <w:rPr>
                <w:rFonts w:ascii="Times New Roman" w:hAnsi="Times New Roman" w:cs="Times New Roman"/>
                <w:sz w:val="24"/>
                <w:szCs w:val="24"/>
              </w:rPr>
              <w:t>- регулирование рынков животноводческой продукции, сырья и продовольствия, создание условий для равной конкуренции сельскохозяйственным товаропроизводителям на внутренних рынках;</w:t>
            </w:r>
          </w:p>
          <w:p w:rsidR="002F2451" w:rsidRDefault="002F2451" w:rsidP="00C75704">
            <w:pPr>
              <w:jc w:val="both"/>
              <w:rPr>
                <w:rFonts w:ascii="Times New Roman" w:hAnsi="Times New Roman" w:cs="Times New Roman"/>
                <w:sz w:val="24"/>
                <w:szCs w:val="24"/>
              </w:rPr>
            </w:pPr>
            <w:r>
              <w:rPr>
                <w:rFonts w:ascii="Times New Roman" w:hAnsi="Times New Roman" w:cs="Times New Roman"/>
                <w:sz w:val="24"/>
                <w:szCs w:val="24"/>
              </w:rPr>
              <w:lastRenderedPageBreak/>
              <w:t>-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2F2451"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увеличение природно-ресурсного потенциала сельхозугодий за счет реконструкции мелиоративных систем;</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обеспечение и увеличение объемов производства продукции производимой в Усть-Большерецком муниципальном районе с одновременным повышением их качественных показателей и конкурентоспособности на рынке.</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lastRenderedPageBreak/>
              <w:t>Целевые индикаторы и показатели муниципальной программы</w:t>
            </w:r>
          </w:p>
        </w:tc>
        <w:tc>
          <w:tcPr>
            <w:tcW w:w="6662"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 поголовье крупного рогатого скота;</w:t>
            </w:r>
          </w:p>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 производство скота на убой (в живом весе);</w:t>
            </w:r>
          </w:p>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 производство молока;</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надой молока от одной коровы;</w:t>
            </w:r>
          </w:p>
          <w:p w:rsidR="002F2451"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объем </w:t>
            </w:r>
            <w:r w:rsidR="00C75704">
              <w:rPr>
                <w:rFonts w:ascii="Times New Roman" w:hAnsi="Times New Roman" w:cs="Times New Roman"/>
                <w:sz w:val="24"/>
                <w:szCs w:val="24"/>
              </w:rPr>
              <w:t>реконструированных мелиоративных земель</w:t>
            </w:r>
            <w:r>
              <w:rPr>
                <w:rFonts w:ascii="Times New Roman" w:hAnsi="Times New Roman" w:cs="Times New Roman"/>
                <w:sz w:val="24"/>
                <w:szCs w:val="24"/>
              </w:rPr>
              <w:t>;</w:t>
            </w:r>
          </w:p>
          <w:p w:rsidR="002F2451" w:rsidRPr="001C6493" w:rsidRDefault="002F2451" w:rsidP="00C757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производство овощей</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Этапы и сроки реализации муниципальной программы</w:t>
            </w:r>
          </w:p>
        </w:tc>
        <w:tc>
          <w:tcPr>
            <w:tcW w:w="6662" w:type="dxa"/>
          </w:tcPr>
          <w:p w:rsidR="002F2451" w:rsidRPr="001C6493" w:rsidRDefault="002F2451" w:rsidP="00C75704">
            <w:pPr>
              <w:jc w:val="both"/>
              <w:rPr>
                <w:rFonts w:ascii="Times New Roman" w:hAnsi="Times New Roman" w:cs="Times New Roman"/>
                <w:sz w:val="24"/>
                <w:szCs w:val="24"/>
              </w:rPr>
            </w:pPr>
            <w:r>
              <w:rPr>
                <w:rFonts w:ascii="Times New Roman" w:hAnsi="Times New Roman" w:cs="Times New Roman"/>
                <w:sz w:val="24"/>
                <w:szCs w:val="24"/>
              </w:rPr>
              <w:t>Программа реализуется в 2016</w:t>
            </w:r>
            <w:r w:rsidRPr="001C6493">
              <w:rPr>
                <w:rFonts w:ascii="Times New Roman" w:hAnsi="Times New Roman" w:cs="Times New Roman"/>
                <w:sz w:val="24"/>
                <w:szCs w:val="24"/>
              </w:rPr>
              <w:t xml:space="preserve"> году в 1 (один) этап</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Объемы бюджетных ассигнований муниципальной программы</w:t>
            </w:r>
          </w:p>
        </w:tc>
        <w:tc>
          <w:tcPr>
            <w:tcW w:w="6662" w:type="dxa"/>
          </w:tcPr>
          <w:p w:rsidR="002F2451" w:rsidRPr="00810A8C" w:rsidRDefault="002F2451" w:rsidP="00C75704">
            <w:pPr>
              <w:jc w:val="both"/>
              <w:rPr>
                <w:rFonts w:ascii="Times New Roman" w:hAnsi="Times New Roman" w:cs="Times New Roman"/>
                <w:sz w:val="24"/>
                <w:szCs w:val="24"/>
              </w:rPr>
            </w:pPr>
            <w:r w:rsidRPr="00810A8C">
              <w:rPr>
                <w:rFonts w:ascii="Times New Roman" w:hAnsi="Times New Roman" w:cs="Times New Roman"/>
                <w:sz w:val="24"/>
                <w:szCs w:val="24"/>
              </w:rPr>
              <w:t xml:space="preserve">Общий объем финансирования Программы </w:t>
            </w:r>
            <w:r>
              <w:rPr>
                <w:rFonts w:ascii="Times New Roman" w:hAnsi="Times New Roman" w:cs="Times New Roman"/>
                <w:sz w:val="24"/>
                <w:szCs w:val="24"/>
              </w:rPr>
              <w:t>по основным мероприятиям на 2016</w:t>
            </w:r>
            <w:r w:rsidRPr="00810A8C">
              <w:rPr>
                <w:rFonts w:ascii="Times New Roman" w:hAnsi="Times New Roman" w:cs="Times New Roman"/>
                <w:sz w:val="24"/>
                <w:szCs w:val="24"/>
              </w:rPr>
              <w:t xml:space="preserve"> год составляет </w:t>
            </w:r>
            <w:r>
              <w:rPr>
                <w:rFonts w:ascii="Times New Roman" w:hAnsi="Times New Roman" w:cs="Times New Roman"/>
                <w:sz w:val="24"/>
                <w:szCs w:val="24"/>
              </w:rPr>
              <w:t>12</w:t>
            </w:r>
            <w:r w:rsidR="00D8539E">
              <w:rPr>
                <w:rFonts w:ascii="Times New Roman" w:hAnsi="Times New Roman" w:cs="Times New Roman"/>
                <w:sz w:val="24"/>
                <w:szCs w:val="24"/>
              </w:rPr>
              <w:t> 516,723</w:t>
            </w:r>
            <w:r w:rsidRPr="00810A8C">
              <w:rPr>
                <w:rFonts w:ascii="Times New Roman" w:hAnsi="Times New Roman" w:cs="Times New Roman"/>
                <w:sz w:val="24"/>
                <w:szCs w:val="24"/>
              </w:rPr>
              <w:t xml:space="preserve"> тыс. рублей, из них:</w:t>
            </w:r>
          </w:p>
          <w:p w:rsidR="002F2451" w:rsidRPr="00810A8C" w:rsidRDefault="002F2451" w:rsidP="00C75704">
            <w:pPr>
              <w:jc w:val="both"/>
              <w:rPr>
                <w:rFonts w:ascii="Times New Roman" w:hAnsi="Times New Roman" w:cs="Times New Roman"/>
                <w:sz w:val="24"/>
                <w:szCs w:val="24"/>
              </w:rPr>
            </w:pPr>
            <w:r w:rsidRPr="00810A8C">
              <w:rPr>
                <w:rFonts w:ascii="Times New Roman" w:hAnsi="Times New Roman" w:cs="Times New Roman"/>
                <w:sz w:val="24"/>
                <w:szCs w:val="24"/>
              </w:rPr>
              <w:t xml:space="preserve">за счет средств краевого бюджета – </w:t>
            </w:r>
            <w:r>
              <w:rPr>
                <w:rFonts w:ascii="Times New Roman" w:hAnsi="Times New Roman" w:cs="Times New Roman"/>
                <w:sz w:val="24"/>
                <w:szCs w:val="24"/>
              </w:rPr>
              <w:t>2 700</w:t>
            </w:r>
            <w:r w:rsidRPr="00810A8C">
              <w:rPr>
                <w:rFonts w:ascii="Times New Roman" w:hAnsi="Times New Roman" w:cs="Times New Roman"/>
                <w:sz w:val="24"/>
                <w:szCs w:val="24"/>
              </w:rPr>
              <w:t>,000 тыс. рублей;</w:t>
            </w:r>
          </w:p>
          <w:p w:rsidR="002F2451" w:rsidRPr="00810A8C" w:rsidRDefault="002F2451" w:rsidP="00C75704">
            <w:pPr>
              <w:jc w:val="both"/>
              <w:rPr>
                <w:rFonts w:ascii="Times New Roman" w:hAnsi="Times New Roman" w:cs="Times New Roman"/>
                <w:sz w:val="24"/>
                <w:szCs w:val="24"/>
              </w:rPr>
            </w:pPr>
            <w:r w:rsidRPr="00810A8C">
              <w:rPr>
                <w:rFonts w:ascii="Times New Roman" w:hAnsi="Times New Roman" w:cs="Times New Roman"/>
                <w:sz w:val="24"/>
                <w:szCs w:val="24"/>
              </w:rPr>
              <w:t xml:space="preserve">за счет средств местного бюджета – </w:t>
            </w:r>
            <w:r>
              <w:rPr>
                <w:rFonts w:ascii="Times New Roman" w:hAnsi="Times New Roman" w:cs="Times New Roman"/>
                <w:sz w:val="24"/>
                <w:szCs w:val="24"/>
              </w:rPr>
              <w:t>8 266</w:t>
            </w:r>
            <w:r w:rsidRPr="00810A8C">
              <w:rPr>
                <w:rFonts w:ascii="Times New Roman" w:hAnsi="Times New Roman" w:cs="Times New Roman"/>
                <w:sz w:val="24"/>
                <w:szCs w:val="24"/>
              </w:rPr>
              <w:t>,723 тыс. рублей;</w:t>
            </w:r>
          </w:p>
          <w:p w:rsidR="002F2451" w:rsidRPr="0069325E" w:rsidRDefault="002F2451" w:rsidP="00D8539E">
            <w:pPr>
              <w:jc w:val="both"/>
              <w:rPr>
                <w:rFonts w:ascii="Times New Roman" w:hAnsi="Times New Roman" w:cs="Times New Roman"/>
                <w:sz w:val="24"/>
                <w:szCs w:val="24"/>
              </w:rPr>
            </w:pPr>
            <w:r w:rsidRPr="00810A8C">
              <w:rPr>
                <w:rFonts w:ascii="Times New Roman" w:hAnsi="Times New Roman" w:cs="Times New Roman"/>
                <w:sz w:val="24"/>
                <w:szCs w:val="24"/>
              </w:rPr>
              <w:t xml:space="preserve">за счет средств внебюджетных источников – </w:t>
            </w:r>
            <w:r w:rsidR="00D8539E">
              <w:rPr>
                <w:rFonts w:ascii="Times New Roman" w:hAnsi="Times New Roman" w:cs="Times New Roman"/>
                <w:sz w:val="24"/>
                <w:szCs w:val="24"/>
              </w:rPr>
              <w:t>1 550</w:t>
            </w:r>
            <w:r w:rsidRPr="00810A8C">
              <w:rPr>
                <w:rFonts w:ascii="Times New Roman" w:hAnsi="Times New Roman" w:cs="Times New Roman"/>
                <w:sz w:val="24"/>
                <w:szCs w:val="24"/>
              </w:rPr>
              <w:t xml:space="preserve">,000 тыс. </w:t>
            </w:r>
            <w:r>
              <w:rPr>
                <w:rFonts w:ascii="Times New Roman" w:hAnsi="Times New Roman" w:cs="Times New Roman"/>
                <w:sz w:val="24"/>
                <w:szCs w:val="24"/>
              </w:rPr>
              <w:t>рублей</w:t>
            </w:r>
          </w:p>
        </w:tc>
      </w:tr>
      <w:tr w:rsidR="002F2451" w:rsidRPr="001C6493" w:rsidTr="00C75704">
        <w:tc>
          <w:tcPr>
            <w:tcW w:w="3227" w:type="dxa"/>
          </w:tcPr>
          <w:p w:rsidR="002F2451" w:rsidRPr="001C6493" w:rsidRDefault="002F2451" w:rsidP="00C75704">
            <w:pPr>
              <w:rPr>
                <w:rFonts w:ascii="Times New Roman" w:hAnsi="Times New Roman" w:cs="Times New Roman"/>
                <w:sz w:val="24"/>
                <w:szCs w:val="24"/>
              </w:rPr>
            </w:pPr>
            <w:r w:rsidRPr="001C6493">
              <w:rPr>
                <w:rFonts w:ascii="Times New Roman" w:hAnsi="Times New Roman" w:cs="Times New Roman"/>
                <w:sz w:val="24"/>
                <w:szCs w:val="24"/>
              </w:rPr>
              <w:t>Ожидаемые результаты реализации муниципальной программы</w:t>
            </w:r>
          </w:p>
        </w:tc>
        <w:tc>
          <w:tcPr>
            <w:tcW w:w="6662" w:type="dxa"/>
          </w:tcPr>
          <w:p w:rsidR="00C75704" w:rsidRPr="00B33969" w:rsidRDefault="00C75704" w:rsidP="00C75704">
            <w:pPr>
              <w:jc w:val="both"/>
              <w:rPr>
                <w:rFonts w:ascii="Times New Roman" w:hAnsi="Times New Roman" w:cs="Times New Roman"/>
                <w:sz w:val="24"/>
                <w:szCs w:val="24"/>
              </w:rPr>
            </w:pPr>
            <w:r w:rsidRPr="00B33969">
              <w:rPr>
                <w:rFonts w:ascii="Times New Roman" w:hAnsi="Times New Roman" w:cs="Times New Roman"/>
                <w:sz w:val="24"/>
                <w:szCs w:val="24"/>
              </w:rPr>
              <w:t>- увеличение поголовья крупного рогатого скота</w:t>
            </w:r>
            <w:r>
              <w:rPr>
                <w:rFonts w:ascii="Times New Roman" w:hAnsi="Times New Roman" w:cs="Times New Roman"/>
                <w:sz w:val="24"/>
                <w:szCs w:val="24"/>
              </w:rPr>
              <w:t xml:space="preserve"> до 400 голов</w:t>
            </w:r>
            <w:r w:rsidRPr="00B33969">
              <w:rPr>
                <w:rFonts w:ascii="Times New Roman" w:hAnsi="Times New Roman" w:cs="Times New Roman"/>
                <w:sz w:val="24"/>
                <w:szCs w:val="24"/>
              </w:rPr>
              <w:t>;</w:t>
            </w:r>
          </w:p>
          <w:p w:rsidR="00C75704" w:rsidRPr="00B33969" w:rsidRDefault="00C75704" w:rsidP="00C75704">
            <w:pPr>
              <w:jc w:val="both"/>
              <w:rPr>
                <w:rFonts w:ascii="Times New Roman" w:hAnsi="Times New Roman" w:cs="Times New Roman"/>
                <w:sz w:val="24"/>
                <w:szCs w:val="24"/>
              </w:rPr>
            </w:pPr>
            <w:r w:rsidRPr="00B33969">
              <w:rPr>
                <w:rFonts w:ascii="Times New Roman" w:hAnsi="Times New Roman" w:cs="Times New Roman"/>
                <w:sz w:val="24"/>
                <w:szCs w:val="24"/>
              </w:rPr>
              <w:t>- увеличение объема производства молока</w:t>
            </w:r>
            <w:r>
              <w:rPr>
                <w:rFonts w:ascii="Times New Roman" w:hAnsi="Times New Roman" w:cs="Times New Roman"/>
                <w:sz w:val="24"/>
                <w:szCs w:val="24"/>
              </w:rPr>
              <w:t xml:space="preserve"> до 500 тонн в год</w:t>
            </w:r>
            <w:r w:rsidRPr="00B33969">
              <w:rPr>
                <w:rFonts w:ascii="Times New Roman" w:hAnsi="Times New Roman" w:cs="Times New Roman"/>
                <w:sz w:val="24"/>
                <w:szCs w:val="24"/>
              </w:rPr>
              <w:t>;</w:t>
            </w:r>
          </w:p>
          <w:p w:rsidR="00C75704" w:rsidRPr="00B33969" w:rsidRDefault="00C75704" w:rsidP="00C75704">
            <w:pPr>
              <w:jc w:val="both"/>
              <w:rPr>
                <w:rFonts w:ascii="Times New Roman" w:hAnsi="Times New Roman" w:cs="Times New Roman"/>
                <w:sz w:val="24"/>
                <w:szCs w:val="24"/>
              </w:rPr>
            </w:pPr>
            <w:r w:rsidRPr="00B33969">
              <w:rPr>
                <w:rFonts w:ascii="Times New Roman" w:hAnsi="Times New Roman" w:cs="Times New Roman"/>
                <w:sz w:val="24"/>
                <w:szCs w:val="24"/>
              </w:rPr>
              <w:t>- увеличение объема производства скота на убой (в живом весе)</w:t>
            </w:r>
            <w:r>
              <w:rPr>
                <w:rFonts w:ascii="Times New Roman" w:hAnsi="Times New Roman" w:cs="Times New Roman"/>
                <w:sz w:val="24"/>
                <w:szCs w:val="24"/>
              </w:rPr>
              <w:t xml:space="preserve"> до 50 тонн</w:t>
            </w:r>
            <w:r w:rsidRPr="00B33969">
              <w:rPr>
                <w:rFonts w:ascii="Times New Roman" w:hAnsi="Times New Roman" w:cs="Times New Roman"/>
                <w:sz w:val="24"/>
                <w:szCs w:val="24"/>
              </w:rPr>
              <w:t>;</w:t>
            </w:r>
          </w:p>
          <w:p w:rsidR="00BA7A0F" w:rsidRDefault="00C75704" w:rsidP="00C75704">
            <w:pPr>
              <w:jc w:val="both"/>
              <w:rPr>
                <w:rFonts w:ascii="Times New Roman" w:hAnsi="Times New Roman" w:cs="Times New Roman"/>
                <w:sz w:val="24"/>
                <w:szCs w:val="24"/>
              </w:rPr>
            </w:pPr>
            <w:r w:rsidRPr="00B33969">
              <w:rPr>
                <w:rFonts w:ascii="Times New Roman" w:hAnsi="Times New Roman" w:cs="Times New Roman"/>
                <w:sz w:val="24"/>
                <w:szCs w:val="24"/>
              </w:rPr>
              <w:t>- увеличение среднего надоя</w:t>
            </w:r>
            <w:r>
              <w:rPr>
                <w:rFonts w:ascii="Times New Roman" w:hAnsi="Times New Roman" w:cs="Times New Roman"/>
                <w:sz w:val="24"/>
                <w:szCs w:val="24"/>
              </w:rPr>
              <w:t xml:space="preserve"> молока от одной коровы до 3000 кг в год</w:t>
            </w:r>
            <w:r w:rsidRPr="00B33969">
              <w:rPr>
                <w:rFonts w:ascii="Times New Roman" w:hAnsi="Times New Roman" w:cs="Times New Roman"/>
                <w:sz w:val="24"/>
                <w:szCs w:val="24"/>
              </w:rPr>
              <w:t>;</w:t>
            </w:r>
          </w:p>
          <w:p w:rsidR="002F2451" w:rsidRPr="00B33969" w:rsidRDefault="002F2451" w:rsidP="00C75704">
            <w:pPr>
              <w:jc w:val="both"/>
              <w:rPr>
                <w:rFonts w:ascii="Times New Roman" w:hAnsi="Times New Roman" w:cs="Times New Roman"/>
                <w:sz w:val="24"/>
                <w:szCs w:val="24"/>
              </w:rPr>
            </w:pPr>
            <w:r>
              <w:rPr>
                <w:rFonts w:ascii="Times New Roman" w:hAnsi="Times New Roman" w:cs="Times New Roman"/>
                <w:sz w:val="24"/>
                <w:szCs w:val="24"/>
              </w:rPr>
              <w:t>- увеличение производства овощей</w:t>
            </w:r>
            <w:r w:rsidR="005D7BF5">
              <w:rPr>
                <w:rFonts w:ascii="Times New Roman" w:hAnsi="Times New Roman" w:cs="Times New Roman"/>
                <w:sz w:val="24"/>
                <w:szCs w:val="24"/>
              </w:rPr>
              <w:t xml:space="preserve"> до 170 тонн в год.</w:t>
            </w:r>
          </w:p>
        </w:tc>
      </w:tr>
    </w:tbl>
    <w:p w:rsidR="008D1CF7" w:rsidRPr="001C6493" w:rsidRDefault="0018179A" w:rsidP="00037A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D06C5" w:rsidRPr="001C6493" w:rsidRDefault="00A662EA" w:rsidP="005E5F05">
      <w:pPr>
        <w:pStyle w:val="a4"/>
        <w:numPr>
          <w:ilvl w:val="0"/>
          <w:numId w:val="1"/>
        </w:numPr>
        <w:spacing w:after="0" w:line="240" w:lineRule="auto"/>
        <w:ind w:left="0" w:firstLine="0"/>
        <w:jc w:val="center"/>
        <w:rPr>
          <w:rFonts w:ascii="Times New Roman" w:hAnsi="Times New Roman" w:cs="Times New Roman"/>
          <w:b/>
          <w:sz w:val="24"/>
          <w:szCs w:val="24"/>
        </w:rPr>
      </w:pPr>
      <w:r w:rsidRPr="001C6493">
        <w:rPr>
          <w:rFonts w:ascii="Times New Roman" w:hAnsi="Times New Roman" w:cs="Times New Roman"/>
          <w:b/>
          <w:sz w:val="24"/>
          <w:szCs w:val="24"/>
        </w:rPr>
        <w:t>Общая характеристика сферы реализации Программы</w:t>
      </w:r>
    </w:p>
    <w:p w:rsidR="00DD06C5" w:rsidRPr="001C6493" w:rsidRDefault="00DD06C5" w:rsidP="00DD06C5">
      <w:pPr>
        <w:pStyle w:val="a4"/>
        <w:spacing w:after="0" w:line="240" w:lineRule="auto"/>
        <w:jc w:val="both"/>
        <w:rPr>
          <w:rFonts w:ascii="Times New Roman" w:hAnsi="Times New Roman" w:cs="Times New Roman"/>
          <w:b/>
          <w:sz w:val="24"/>
          <w:szCs w:val="24"/>
        </w:rPr>
      </w:pPr>
    </w:p>
    <w:p w:rsidR="00ED7509" w:rsidRPr="001C6493" w:rsidRDefault="00AB0558" w:rsidP="009E41A6">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Настоящая Программа разработана на основании </w:t>
      </w:r>
      <w:r w:rsidR="000F2467" w:rsidRPr="001C6493">
        <w:rPr>
          <w:rFonts w:ascii="Times New Roman" w:hAnsi="Times New Roman" w:cs="Times New Roman"/>
          <w:sz w:val="24"/>
          <w:szCs w:val="24"/>
        </w:rPr>
        <w:t xml:space="preserve">распоряжения </w:t>
      </w:r>
      <w:r w:rsidR="00650F81" w:rsidRPr="001C6493">
        <w:rPr>
          <w:rFonts w:ascii="Times New Roman" w:hAnsi="Times New Roman" w:cs="Times New Roman"/>
          <w:sz w:val="24"/>
          <w:szCs w:val="24"/>
        </w:rPr>
        <w:t>Администрации Усть-Большерецкого муниципального района Камчатского края от 02.09.2014 № 207 «Об утверждении Перечня муниципальных программ Усть-Большерецкого муниципального района»</w:t>
      </w:r>
      <w:r w:rsidR="000F2467" w:rsidRPr="001C6493">
        <w:rPr>
          <w:rFonts w:ascii="Times New Roman" w:hAnsi="Times New Roman" w:cs="Times New Roman"/>
          <w:sz w:val="24"/>
          <w:szCs w:val="24"/>
        </w:rPr>
        <w:t xml:space="preserve">, в целях реализации Федерального закона 131-ФЗ от 06.10.2003 «Об общих принципах организации местного самоуправления в Российской Федерации», </w:t>
      </w:r>
      <w:r w:rsidR="0018179A" w:rsidRPr="0018179A">
        <w:rPr>
          <w:rFonts w:ascii="Times New Roman" w:hAnsi="Times New Roman" w:cs="Times New Roman"/>
          <w:sz w:val="24"/>
          <w:szCs w:val="24"/>
        </w:rPr>
        <w:t>постановлением Правительства Камчатского края от 29.11.2013 № 523-</w:t>
      </w:r>
      <w:r w:rsidR="007A3A79">
        <w:rPr>
          <w:rFonts w:ascii="Times New Roman" w:hAnsi="Times New Roman" w:cs="Times New Roman"/>
          <w:sz w:val="24"/>
          <w:szCs w:val="24"/>
        </w:rPr>
        <w:t>П «О государственной программе «Р</w:t>
      </w:r>
      <w:r w:rsidR="0018179A" w:rsidRPr="0018179A">
        <w:rPr>
          <w:rFonts w:ascii="Times New Roman" w:hAnsi="Times New Roman" w:cs="Times New Roman"/>
          <w:sz w:val="24"/>
          <w:szCs w:val="24"/>
        </w:rPr>
        <w:t>азвитие сельского хозяйства и регулирование рынков сельскохозяйственной продукции, сырья и продовольствия Камчатского края на 2014-2018 годы»</w:t>
      </w:r>
      <w:r w:rsidR="003C5016" w:rsidRPr="0018179A">
        <w:rPr>
          <w:rFonts w:ascii="Times New Roman" w:hAnsi="Times New Roman" w:cs="Times New Roman"/>
          <w:sz w:val="24"/>
          <w:szCs w:val="24"/>
        </w:rPr>
        <w:t>,</w:t>
      </w:r>
      <w:r w:rsidR="003C5016" w:rsidRPr="001C6493">
        <w:rPr>
          <w:rFonts w:ascii="Times New Roman" w:hAnsi="Times New Roman" w:cs="Times New Roman"/>
          <w:sz w:val="24"/>
          <w:szCs w:val="24"/>
        </w:rPr>
        <w:t xml:space="preserve"> Закона Камчатского края от 19.11.2007 № </w:t>
      </w:r>
      <w:r w:rsidR="007A3A79">
        <w:rPr>
          <w:rFonts w:ascii="Times New Roman" w:hAnsi="Times New Roman" w:cs="Times New Roman"/>
          <w:sz w:val="24"/>
          <w:szCs w:val="24"/>
        </w:rPr>
        <w:t>678 «О государственной поддержке</w:t>
      </w:r>
      <w:r w:rsidR="003C5016" w:rsidRPr="001C6493">
        <w:rPr>
          <w:rFonts w:ascii="Times New Roman" w:hAnsi="Times New Roman" w:cs="Times New Roman"/>
          <w:sz w:val="24"/>
          <w:szCs w:val="24"/>
        </w:rPr>
        <w:t xml:space="preserve"> сельского хозяйства в Камчатском крае»,  а также в соответствии с постановлением Администрации Усть-Большерецкого муниципального района от 13.09.2013 № 379 «Об утверждении Порядка принятия решений о разработке муниципальных программ, их формирования и реализации Усть-Большерецкого муниципального района», распоряжением Администрации Усть-Большерецкого муниципального района от 11.10.2013  № 222 «Об утверждении Методических указаний по разработке и реализации  муниципальных  программ Усть-Большерецкого муниципального района»</w:t>
      </w:r>
      <w:r w:rsidR="00751DD8" w:rsidRPr="001C6493">
        <w:rPr>
          <w:rFonts w:ascii="Times New Roman" w:hAnsi="Times New Roman" w:cs="Times New Roman"/>
          <w:sz w:val="24"/>
          <w:szCs w:val="24"/>
        </w:rPr>
        <w:t xml:space="preserve"> и определяет направления </w:t>
      </w:r>
      <w:r w:rsidR="00751DD8" w:rsidRPr="001C6493">
        <w:rPr>
          <w:rFonts w:ascii="Times New Roman" w:hAnsi="Times New Roman" w:cs="Times New Roman"/>
          <w:sz w:val="24"/>
          <w:szCs w:val="24"/>
        </w:rPr>
        <w:lastRenderedPageBreak/>
        <w:t>развития, механизмы государственной поддержки сельского хозяйства в Усть-Большерецком муниципальном районе и регулирования рынка сельскохозяйственной продукции и продовольствия.</w:t>
      </w:r>
    </w:p>
    <w:p w:rsidR="00751DD8" w:rsidRPr="001C6493" w:rsidRDefault="006006C9" w:rsidP="009E41A6">
      <w:pPr>
        <w:spacing w:after="0"/>
        <w:ind w:left="28" w:firstLine="709"/>
        <w:jc w:val="both"/>
        <w:rPr>
          <w:rFonts w:ascii="Times New Roman" w:hAnsi="Times New Roman" w:cs="Times New Roman"/>
          <w:sz w:val="24"/>
          <w:szCs w:val="24"/>
        </w:rPr>
      </w:pPr>
      <w:r w:rsidRPr="001C6493">
        <w:rPr>
          <w:rFonts w:ascii="Times New Roman" w:hAnsi="Times New Roman" w:cs="Times New Roman"/>
          <w:sz w:val="24"/>
          <w:szCs w:val="24"/>
        </w:rPr>
        <w:t>Наиболее важной и</w:t>
      </w:r>
      <w:r w:rsidR="00751DD8" w:rsidRPr="001C6493">
        <w:rPr>
          <w:rFonts w:ascii="Times New Roman" w:hAnsi="Times New Roman" w:cs="Times New Roman"/>
          <w:sz w:val="24"/>
          <w:szCs w:val="24"/>
        </w:rPr>
        <w:t xml:space="preserve"> стратегической задачей </w:t>
      </w:r>
      <w:r w:rsidRPr="001C6493">
        <w:rPr>
          <w:rFonts w:ascii="Times New Roman" w:hAnsi="Times New Roman" w:cs="Times New Roman"/>
          <w:sz w:val="24"/>
          <w:szCs w:val="24"/>
        </w:rPr>
        <w:t>в настоящее время</w:t>
      </w:r>
      <w:r w:rsidR="00751DD8" w:rsidRPr="001C6493">
        <w:rPr>
          <w:rFonts w:ascii="Times New Roman" w:hAnsi="Times New Roman" w:cs="Times New Roman"/>
          <w:sz w:val="24"/>
          <w:szCs w:val="24"/>
        </w:rPr>
        <w:t>, является ускоренный рост производства сельскохозяйственной продукции. Обеспеченность населения продуктами питания всегда являлось не только главным условием его существования, но и решающим фактором социальной стабильности. В ходе либерализации экономики и всей системы отношений особенно сильно пострадал сельскохозяйственный комплекс, ослаблена продовольственная безопасность с соответствующими последствиями в социально-демографической сфере села.</w:t>
      </w:r>
    </w:p>
    <w:p w:rsidR="00751DD8" w:rsidRPr="001C6493" w:rsidRDefault="00751DD8" w:rsidP="009E41A6">
      <w:pPr>
        <w:spacing w:after="0"/>
        <w:ind w:left="28"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Для обеспечения роста производства и стабильного развития сельского хозяйства в Усть-Большерецком районе необходим активный поиск средств и методов восстановления агропромышленного комплекса. </w:t>
      </w:r>
    </w:p>
    <w:p w:rsidR="00751DD8" w:rsidRPr="00834F9F" w:rsidRDefault="006264BD" w:rsidP="009E41A6">
      <w:pPr>
        <w:spacing w:after="0"/>
        <w:ind w:left="28" w:firstLine="709"/>
        <w:jc w:val="both"/>
        <w:rPr>
          <w:rFonts w:ascii="Times New Roman" w:hAnsi="Times New Roman" w:cs="Times New Roman"/>
          <w:sz w:val="24"/>
          <w:szCs w:val="24"/>
        </w:rPr>
      </w:pPr>
      <w:r w:rsidRPr="00834F9F">
        <w:rPr>
          <w:rFonts w:ascii="Times New Roman" w:hAnsi="Times New Roman" w:cs="Times New Roman"/>
          <w:sz w:val="24"/>
          <w:szCs w:val="24"/>
        </w:rPr>
        <w:t>Так, в Усть-Большерецком</w:t>
      </w:r>
      <w:r w:rsidR="00751DD8" w:rsidRPr="00834F9F">
        <w:rPr>
          <w:rFonts w:ascii="Times New Roman" w:hAnsi="Times New Roman" w:cs="Times New Roman"/>
          <w:sz w:val="24"/>
          <w:szCs w:val="24"/>
        </w:rPr>
        <w:t xml:space="preserve"> районе, несколько лет осуществляется ряд программных мероприятий, направленных на сохранение и дальнейшее развитие сельскохозяйственного производства: </w:t>
      </w:r>
    </w:p>
    <w:p w:rsidR="006264BD" w:rsidRPr="00834F9F" w:rsidRDefault="00024272" w:rsidP="008E72C2">
      <w:pPr>
        <w:spacing w:after="0"/>
        <w:ind w:left="28"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1) </w:t>
      </w:r>
      <w:r w:rsidR="00A04477" w:rsidRPr="00834F9F">
        <w:rPr>
          <w:rFonts w:ascii="Times New Roman" w:hAnsi="Times New Roman" w:cs="Times New Roman"/>
          <w:sz w:val="24"/>
          <w:szCs w:val="24"/>
        </w:rPr>
        <w:t xml:space="preserve">в целях улучшения генетического состояния стада крупного рогатого скота, </w:t>
      </w:r>
      <w:r w:rsidR="007A3A79">
        <w:rPr>
          <w:rFonts w:ascii="Times New Roman" w:hAnsi="Times New Roman" w:cs="Times New Roman"/>
          <w:sz w:val="24"/>
          <w:szCs w:val="24"/>
        </w:rPr>
        <w:t xml:space="preserve">в период </w:t>
      </w:r>
      <w:r w:rsidR="00AD58C4" w:rsidRPr="00834F9F">
        <w:rPr>
          <w:rFonts w:ascii="Times New Roman" w:hAnsi="Times New Roman" w:cs="Times New Roman"/>
          <w:sz w:val="24"/>
          <w:szCs w:val="24"/>
        </w:rPr>
        <w:t xml:space="preserve"> 2008-2015</w:t>
      </w:r>
      <w:r w:rsidR="006264BD" w:rsidRPr="00834F9F">
        <w:rPr>
          <w:rFonts w:ascii="Times New Roman" w:hAnsi="Times New Roman" w:cs="Times New Roman"/>
          <w:sz w:val="24"/>
          <w:szCs w:val="24"/>
        </w:rPr>
        <w:t xml:space="preserve"> годы Администрацией Усть-Большерецкого муниципального района проводил</w:t>
      </w:r>
      <w:r w:rsidR="00D8539E">
        <w:rPr>
          <w:rFonts w:ascii="Times New Roman" w:hAnsi="Times New Roman" w:cs="Times New Roman"/>
          <w:sz w:val="24"/>
          <w:szCs w:val="24"/>
        </w:rPr>
        <w:t>и</w:t>
      </w:r>
      <w:r w:rsidR="006264BD" w:rsidRPr="00834F9F">
        <w:rPr>
          <w:rFonts w:ascii="Times New Roman" w:hAnsi="Times New Roman" w:cs="Times New Roman"/>
          <w:sz w:val="24"/>
          <w:szCs w:val="24"/>
        </w:rPr>
        <w:t xml:space="preserve">сь </w:t>
      </w:r>
      <w:r w:rsidR="006A084D">
        <w:rPr>
          <w:rFonts w:ascii="Times New Roman" w:hAnsi="Times New Roman" w:cs="Times New Roman"/>
          <w:sz w:val="24"/>
          <w:szCs w:val="24"/>
        </w:rPr>
        <w:t>мероприятия по организации работы</w:t>
      </w:r>
      <w:r w:rsidR="006264BD" w:rsidRPr="00834F9F">
        <w:rPr>
          <w:rFonts w:ascii="Times New Roman" w:hAnsi="Times New Roman" w:cs="Times New Roman"/>
          <w:sz w:val="24"/>
          <w:szCs w:val="24"/>
        </w:rPr>
        <w:t xml:space="preserve"> пунктов по</w:t>
      </w:r>
      <w:r w:rsidR="007D2C32" w:rsidRPr="00834F9F">
        <w:rPr>
          <w:rFonts w:ascii="Times New Roman" w:hAnsi="Times New Roman" w:cs="Times New Roman"/>
          <w:sz w:val="24"/>
          <w:szCs w:val="24"/>
        </w:rPr>
        <w:t xml:space="preserve"> искусственному осеменению крупного рогатого скота</w:t>
      </w:r>
      <w:r w:rsidR="006264BD" w:rsidRPr="00834F9F">
        <w:rPr>
          <w:rFonts w:ascii="Times New Roman" w:hAnsi="Times New Roman" w:cs="Times New Roman"/>
          <w:sz w:val="24"/>
          <w:szCs w:val="24"/>
        </w:rPr>
        <w:t xml:space="preserve"> в границах населенных пунктов с.</w:t>
      </w:r>
      <w:r w:rsidR="00BB7B59" w:rsidRPr="00834F9F">
        <w:rPr>
          <w:rFonts w:ascii="Times New Roman" w:hAnsi="Times New Roman" w:cs="Times New Roman"/>
          <w:sz w:val="24"/>
          <w:szCs w:val="24"/>
        </w:rPr>
        <w:t xml:space="preserve"> </w:t>
      </w:r>
      <w:r w:rsidR="006264BD" w:rsidRPr="00834F9F">
        <w:rPr>
          <w:rFonts w:ascii="Times New Roman" w:hAnsi="Times New Roman" w:cs="Times New Roman"/>
          <w:sz w:val="24"/>
          <w:szCs w:val="24"/>
        </w:rPr>
        <w:t>Кавалерское и с.</w:t>
      </w:r>
      <w:r w:rsidR="00BB7B59" w:rsidRPr="00834F9F">
        <w:rPr>
          <w:rFonts w:ascii="Times New Roman" w:hAnsi="Times New Roman" w:cs="Times New Roman"/>
          <w:sz w:val="24"/>
          <w:szCs w:val="24"/>
        </w:rPr>
        <w:t xml:space="preserve"> </w:t>
      </w:r>
      <w:r w:rsidR="006264BD" w:rsidRPr="00834F9F">
        <w:rPr>
          <w:rFonts w:ascii="Times New Roman" w:hAnsi="Times New Roman" w:cs="Times New Roman"/>
          <w:sz w:val="24"/>
          <w:szCs w:val="24"/>
        </w:rPr>
        <w:t>Апача;</w:t>
      </w:r>
    </w:p>
    <w:p w:rsidR="00C64B70" w:rsidRPr="00834F9F" w:rsidRDefault="00024272" w:rsidP="008E72C2">
      <w:pPr>
        <w:spacing w:after="0"/>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2) </w:t>
      </w:r>
      <w:r w:rsidR="006264BD" w:rsidRPr="00834F9F">
        <w:rPr>
          <w:rFonts w:ascii="Times New Roman" w:hAnsi="Times New Roman" w:cs="Times New Roman"/>
          <w:sz w:val="24"/>
          <w:szCs w:val="24"/>
        </w:rPr>
        <w:t>в рамках муниципальной целевой программы «Развитие агропромышленного комплекса Усть-Большерецкого муниципального района на 2013 год» в декабре 2013 года было выделено два гранта сельскохозяйственным товаропроизводителям зарегистрированным на территории Усть-Большерецкого муниципального района в размере 9 235 тыс. руб. на реконструкцию, строительство, текущий ремонт</w:t>
      </w:r>
      <w:r w:rsidR="000255E8">
        <w:rPr>
          <w:rFonts w:ascii="Times New Roman" w:hAnsi="Times New Roman" w:cs="Times New Roman"/>
          <w:sz w:val="24"/>
          <w:szCs w:val="24"/>
        </w:rPr>
        <w:t xml:space="preserve"> сельскохозяйственных</w:t>
      </w:r>
      <w:r w:rsidR="00AD58C4" w:rsidRPr="00834F9F">
        <w:rPr>
          <w:rFonts w:ascii="Times New Roman" w:hAnsi="Times New Roman" w:cs="Times New Roman"/>
          <w:sz w:val="24"/>
          <w:szCs w:val="24"/>
        </w:rPr>
        <w:t xml:space="preserve"> помещений;</w:t>
      </w:r>
    </w:p>
    <w:p w:rsidR="00AD58C4" w:rsidRPr="00834F9F" w:rsidRDefault="00AD58C4" w:rsidP="008E72C2">
      <w:pPr>
        <w:spacing w:after="0"/>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3) в рамках муниципальной программы «Поддержка развития агропромышленного комплекса Усть-Большерецкого муниципального района на 2015 год» в сентябре 2015 года был выделен грант сельскохозяйственному производителю </w:t>
      </w:r>
      <w:r w:rsidR="00BB7B59" w:rsidRPr="00834F9F">
        <w:rPr>
          <w:rFonts w:ascii="Times New Roman" w:hAnsi="Times New Roman" w:cs="Times New Roman"/>
          <w:sz w:val="24"/>
          <w:szCs w:val="24"/>
        </w:rPr>
        <w:t>в размере 11 065,68 тыс.руб. на реконструкцию животноводческого помещения.</w:t>
      </w:r>
      <w:r w:rsidR="005D7BF5">
        <w:rPr>
          <w:rFonts w:ascii="Times New Roman" w:hAnsi="Times New Roman" w:cs="Times New Roman"/>
          <w:sz w:val="24"/>
          <w:szCs w:val="24"/>
        </w:rPr>
        <w:t xml:space="preserve"> </w:t>
      </w:r>
      <w:r w:rsidR="001C33B4">
        <w:rPr>
          <w:rFonts w:ascii="Times New Roman" w:hAnsi="Times New Roman" w:cs="Times New Roman"/>
          <w:sz w:val="24"/>
          <w:szCs w:val="24"/>
        </w:rPr>
        <w:t>Так же была предоставлена субсидия на возмещение части затрат на приобретение кормов для сельскохозяйственных животных в размере 150,0 тыс. рублей и субсидия на возмещение расходов за оказанные в 2014 году услуги по искусственному осеменению крупного рогатого скота на территории Усть-Большерецкого муниципального района в размере 209,841 тыс. рублей.</w:t>
      </w:r>
    </w:p>
    <w:p w:rsidR="002365B6" w:rsidRPr="00834F9F" w:rsidRDefault="002365B6"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t>В то же время, несмотря на некоторую стабилизацию в АПК, ситуация в отрасли остается по-прежнему сложной и наблюдаются следующие проблемы:</w:t>
      </w:r>
    </w:p>
    <w:p w:rsidR="002365B6" w:rsidRPr="00834F9F" w:rsidRDefault="00024272"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1) </w:t>
      </w:r>
      <w:r w:rsidR="002365B6" w:rsidRPr="00834F9F">
        <w:rPr>
          <w:rFonts w:ascii="Times New Roman" w:hAnsi="Times New Roman" w:cs="Times New Roman"/>
          <w:sz w:val="24"/>
          <w:szCs w:val="24"/>
        </w:rPr>
        <w:t>продолжается постепенная деградация, используемых в сельскохозяйственном производстве природных ресурсов. Наблюдается отрицательный баланс основных элементов питания в почве из-за внесения в значительно меньших объемах, чем предусмотрено нормами, органических и минеральных удобрений, разовых и не комплексных мероприятий по известкованию почв и мелиорации;</w:t>
      </w:r>
    </w:p>
    <w:p w:rsidR="002365B6" w:rsidRPr="00834F9F" w:rsidRDefault="00024272"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2) </w:t>
      </w:r>
      <w:r w:rsidR="002365B6" w:rsidRPr="00834F9F">
        <w:rPr>
          <w:rFonts w:ascii="Times New Roman" w:hAnsi="Times New Roman" w:cs="Times New Roman"/>
          <w:sz w:val="24"/>
          <w:szCs w:val="24"/>
        </w:rPr>
        <w:t>сложная ситуация остается с обеспечением АПК современной техникой, оборудованием. Из-за отсутствия</w:t>
      </w:r>
      <w:r w:rsidR="007A3A79">
        <w:rPr>
          <w:rFonts w:ascii="Times New Roman" w:hAnsi="Times New Roman" w:cs="Times New Roman"/>
          <w:sz w:val="24"/>
          <w:szCs w:val="24"/>
        </w:rPr>
        <w:t xml:space="preserve"> у сельскохозяйственных производителей</w:t>
      </w:r>
      <w:r w:rsidR="002365B6" w:rsidRPr="00834F9F">
        <w:rPr>
          <w:rFonts w:ascii="Times New Roman" w:hAnsi="Times New Roman" w:cs="Times New Roman"/>
          <w:sz w:val="24"/>
          <w:szCs w:val="24"/>
        </w:rPr>
        <w:t xml:space="preserve"> свободных денежных средств техническая база сельского хозяйства находится в</w:t>
      </w:r>
      <w:r w:rsidR="006006C9" w:rsidRPr="00834F9F">
        <w:rPr>
          <w:rFonts w:ascii="Times New Roman" w:hAnsi="Times New Roman" w:cs="Times New Roman"/>
          <w:sz w:val="24"/>
          <w:szCs w:val="24"/>
        </w:rPr>
        <w:t xml:space="preserve"> неудовлетворительном состоянии;</w:t>
      </w:r>
    </w:p>
    <w:p w:rsidR="002365B6" w:rsidRPr="00834F9F" w:rsidRDefault="00024272"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t xml:space="preserve">3) </w:t>
      </w:r>
      <w:r w:rsidR="002365B6" w:rsidRPr="00834F9F">
        <w:rPr>
          <w:rFonts w:ascii="Times New Roman" w:hAnsi="Times New Roman" w:cs="Times New Roman"/>
          <w:sz w:val="24"/>
          <w:szCs w:val="24"/>
        </w:rPr>
        <w:t>отсутствие достаточного количества подготовленных кадров;</w:t>
      </w:r>
    </w:p>
    <w:p w:rsidR="002365B6" w:rsidRPr="00834F9F" w:rsidRDefault="00024272" w:rsidP="008E72C2">
      <w:pPr>
        <w:pStyle w:val="ConsPlusNormal"/>
        <w:widowControl/>
        <w:spacing w:line="276" w:lineRule="auto"/>
        <w:ind w:firstLine="709"/>
        <w:jc w:val="both"/>
        <w:rPr>
          <w:rFonts w:ascii="Times New Roman" w:hAnsi="Times New Roman" w:cs="Times New Roman"/>
          <w:sz w:val="24"/>
          <w:szCs w:val="24"/>
        </w:rPr>
      </w:pPr>
      <w:r w:rsidRPr="00834F9F">
        <w:rPr>
          <w:rFonts w:ascii="Times New Roman" w:hAnsi="Times New Roman" w:cs="Times New Roman"/>
          <w:sz w:val="24"/>
          <w:szCs w:val="24"/>
        </w:rPr>
        <w:lastRenderedPageBreak/>
        <w:t xml:space="preserve">4) </w:t>
      </w:r>
      <w:r w:rsidR="002365B6" w:rsidRPr="00834F9F">
        <w:rPr>
          <w:rFonts w:ascii="Times New Roman" w:hAnsi="Times New Roman" w:cs="Times New Roman"/>
          <w:sz w:val="24"/>
          <w:szCs w:val="24"/>
        </w:rPr>
        <w:t xml:space="preserve">производство продукции животноводства является убыточным, </w:t>
      </w:r>
      <w:r w:rsidR="00CF0EFF" w:rsidRPr="00834F9F">
        <w:rPr>
          <w:rFonts w:ascii="Times New Roman" w:hAnsi="Times New Roman" w:cs="Times New Roman"/>
          <w:sz w:val="24"/>
          <w:szCs w:val="24"/>
        </w:rPr>
        <w:t>товаропроизводители</w:t>
      </w:r>
      <w:r w:rsidR="007A3A79">
        <w:rPr>
          <w:rFonts w:ascii="Times New Roman" w:hAnsi="Times New Roman" w:cs="Times New Roman"/>
          <w:sz w:val="24"/>
          <w:szCs w:val="24"/>
        </w:rPr>
        <w:t xml:space="preserve"> сельскохозяйственной продукции</w:t>
      </w:r>
      <w:r w:rsidR="002365B6" w:rsidRPr="00834F9F">
        <w:rPr>
          <w:rFonts w:ascii="Times New Roman" w:hAnsi="Times New Roman" w:cs="Times New Roman"/>
          <w:sz w:val="24"/>
          <w:szCs w:val="24"/>
        </w:rPr>
        <w:t xml:space="preserve"> несут финансовые потери в результате опережающих темпов роста цен на материально-технические ресурсы по сравнению с темпами роста цен на сельскохозяйственную продукцию, при этом недостаток собственных оборотных средств постоянно возрастает.</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Стабилизация сельскохозяйственного производства имеет важное социальное значение для района. Это, в первую очередь,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w:t>
      </w:r>
    </w:p>
    <w:p w:rsidR="00622FF5" w:rsidRPr="001C6493" w:rsidRDefault="00E066AD"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w:t>
      </w:r>
      <w:r w:rsidR="00C1693B">
        <w:rPr>
          <w:rFonts w:ascii="Times New Roman" w:hAnsi="Times New Roman" w:cs="Times New Roman"/>
          <w:sz w:val="24"/>
          <w:szCs w:val="24"/>
        </w:rPr>
        <w:t xml:space="preserve">рировать с импортной продукцией и продукцией, поставленной из других регионов РФ. </w:t>
      </w:r>
      <w:r w:rsidR="007A3A79">
        <w:rPr>
          <w:rFonts w:ascii="Times New Roman" w:hAnsi="Times New Roman" w:cs="Times New Roman"/>
          <w:sz w:val="24"/>
          <w:szCs w:val="24"/>
        </w:rPr>
        <w:t xml:space="preserve"> Н</w:t>
      </w:r>
      <w:r w:rsidRPr="001C6493">
        <w:rPr>
          <w:rFonts w:ascii="Times New Roman" w:hAnsi="Times New Roman" w:cs="Times New Roman"/>
          <w:sz w:val="24"/>
          <w:szCs w:val="24"/>
        </w:rPr>
        <w:t>еобходима техническая и технологическая модернизация, которая позволит увеличить производительность труда, снизить издержки производства.</w:t>
      </w:r>
    </w:p>
    <w:p w:rsidR="00E066AD" w:rsidRPr="001C6493" w:rsidRDefault="00C75545"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Сдерживающим фактором роста продуктивности коров является также низкий уровень развития собственной кормовой базы:</w:t>
      </w:r>
      <w:r w:rsidR="00C1693B">
        <w:rPr>
          <w:rFonts w:ascii="Times New Roman" w:hAnsi="Times New Roman" w:cs="Times New Roman"/>
          <w:sz w:val="24"/>
          <w:szCs w:val="24"/>
        </w:rPr>
        <w:t xml:space="preserve"> особенности </w:t>
      </w:r>
      <w:proofErr w:type="spellStart"/>
      <w:r w:rsidR="00C1693B">
        <w:rPr>
          <w:rFonts w:ascii="Times New Roman" w:hAnsi="Times New Roman" w:cs="Times New Roman"/>
          <w:sz w:val="24"/>
          <w:szCs w:val="24"/>
        </w:rPr>
        <w:t>погодно</w:t>
      </w:r>
      <w:proofErr w:type="spellEnd"/>
      <w:r w:rsidR="00C1693B">
        <w:rPr>
          <w:rFonts w:ascii="Times New Roman" w:hAnsi="Times New Roman" w:cs="Times New Roman"/>
          <w:sz w:val="24"/>
          <w:szCs w:val="24"/>
        </w:rPr>
        <w:t>-климатических условий Усть-Большерецкого муниципального района,</w:t>
      </w:r>
      <w:r w:rsidRPr="001C6493">
        <w:rPr>
          <w:rFonts w:ascii="Times New Roman" w:hAnsi="Times New Roman" w:cs="Times New Roman"/>
          <w:sz w:val="24"/>
          <w:szCs w:val="24"/>
        </w:rPr>
        <w:t xml:space="preserve">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Основными причинами, </w:t>
      </w:r>
      <w:r w:rsidR="00C1693B">
        <w:rPr>
          <w:rFonts w:ascii="Times New Roman" w:hAnsi="Times New Roman" w:cs="Times New Roman"/>
          <w:sz w:val="24"/>
          <w:szCs w:val="24"/>
        </w:rPr>
        <w:t>сдерживающими</w:t>
      </w:r>
      <w:r w:rsidRPr="001C6493">
        <w:rPr>
          <w:rFonts w:ascii="Times New Roman" w:hAnsi="Times New Roman" w:cs="Times New Roman"/>
          <w:sz w:val="24"/>
          <w:szCs w:val="24"/>
        </w:rPr>
        <w:t xml:space="preserve"> темп роста агропромышленного комплекса, являются:</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1) недостаточное финансирование;</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 трудности с реализацией сельскохозяйственной продукции;</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3) высокие цены на комбикорма, ГСМ;</w:t>
      </w:r>
      <w:r w:rsidR="00C1693B">
        <w:rPr>
          <w:rFonts w:ascii="Times New Roman" w:hAnsi="Times New Roman" w:cs="Times New Roman"/>
          <w:sz w:val="24"/>
          <w:szCs w:val="24"/>
        </w:rPr>
        <w:t xml:space="preserve"> энергоносители, удобрения и т.д.; </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4) трудности, связанные с доставкой кормов;</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5) низкая заработная плата людей, занятых в сфере сельского хозяйства;</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6) моральное и физическое устаревание материальной и технической базы;</w:t>
      </w:r>
    </w:p>
    <w:p w:rsidR="00751DD8" w:rsidRPr="001C6493" w:rsidRDefault="00751DD8" w:rsidP="008E72C2">
      <w:pPr>
        <w:spacing w:after="0"/>
        <w:ind w:firstLine="709"/>
        <w:jc w:val="both"/>
        <w:rPr>
          <w:rFonts w:ascii="Times New Roman" w:hAnsi="Times New Roman" w:cs="Times New Roman"/>
          <w:b/>
          <w:sz w:val="24"/>
          <w:szCs w:val="24"/>
        </w:rPr>
      </w:pPr>
      <w:r w:rsidRPr="001C6493">
        <w:rPr>
          <w:rFonts w:ascii="Times New Roman" w:hAnsi="Times New Roman" w:cs="Times New Roman"/>
          <w:sz w:val="24"/>
          <w:szCs w:val="24"/>
        </w:rPr>
        <w:t>7) отсутствие кадровых специалистов по сельскому хозяйству.</w:t>
      </w:r>
    </w:p>
    <w:p w:rsidR="00751DD8" w:rsidRPr="001C6493" w:rsidRDefault="00751DD8" w:rsidP="008E72C2">
      <w:pPr>
        <w:pStyle w:val="a6"/>
        <w:spacing w:after="0" w:line="276" w:lineRule="auto"/>
        <w:ind w:firstLine="709"/>
        <w:jc w:val="both"/>
      </w:pPr>
      <w:r w:rsidRPr="001C6493">
        <w:t>Стратегической задачей сельского хозяйства является ускоренный рост производства сельскохозяйственной продукции, обеспечение населения продуктами питания</w:t>
      </w:r>
      <w:r w:rsidR="00C1693B">
        <w:t>,</w:t>
      </w:r>
      <w:r w:rsidRPr="001C6493">
        <w:t xml:space="preserve"> как главного условия его существования и решающего фактора социальной стабильности. </w:t>
      </w:r>
    </w:p>
    <w:p w:rsidR="00B8469F" w:rsidRDefault="006A084D"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Се</w:t>
      </w:r>
      <w:r w:rsidR="002020F2">
        <w:rPr>
          <w:rFonts w:ascii="Times New Roman" w:hAnsi="Times New Roman" w:cs="Times New Roman"/>
          <w:sz w:val="24"/>
          <w:szCs w:val="24"/>
        </w:rPr>
        <w:t>льскохозяйственное производство</w:t>
      </w:r>
      <w:r>
        <w:rPr>
          <w:rFonts w:ascii="Times New Roman" w:hAnsi="Times New Roman" w:cs="Times New Roman"/>
          <w:sz w:val="24"/>
          <w:szCs w:val="24"/>
        </w:rPr>
        <w:t xml:space="preserve"> </w:t>
      </w:r>
      <w:r w:rsidR="002020F2">
        <w:rPr>
          <w:rFonts w:ascii="Times New Roman" w:hAnsi="Times New Roman" w:cs="Times New Roman"/>
          <w:sz w:val="24"/>
          <w:szCs w:val="24"/>
        </w:rPr>
        <w:t>(</w:t>
      </w:r>
      <w:r>
        <w:rPr>
          <w:rFonts w:ascii="Times New Roman" w:hAnsi="Times New Roman" w:cs="Times New Roman"/>
          <w:sz w:val="24"/>
          <w:szCs w:val="24"/>
        </w:rPr>
        <w:t>животноводство и растениеводство</w:t>
      </w:r>
      <w:r w:rsidR="002020F2">
        <w:rPr>
          <w:rFonts w:ascii="Times New Roman" w:hAnsi="Times New Roman" w:cs="Times New Roman"/>
          <w:sz w:val="24"/>
          <w:szCs w:val="24"/>
        </w:rPr>
        <w:t>)</w:t>
      </w:r>
      <w:r>
        <w:rPr>
          <w:rFonts w:ascii="Times New Roman" w:hAnsi="Times New Roman" w:cs="Times New Roman"/>
          <w:sz w:val="24"/>
          <w:szCs w:val="24"/>
        </w:rPr>
        <w:t xml:space="preserve"> в районе представлено сельскохозяйственной артелью «Апачинская», подсобным хозяйством ОАО «РКЗ № 55», ООО «Романовское», 5 индивидуальными предпринимателями, 6 крестьянскими (фермерскими) и более</w:t>
      </w:r>
      <w:r w:rsidR="00C1693B">
        <w:rPr>
          <w:rFonts w:ascii="Times New Roman" w:hAnsi="Times New Roman" w:cs="Times New Roman"/>
          <w:sz w:val="24"/>
          <w:szCs w:val="24"/>
        </w:rPr>
        <w:t xml:space="preserve"> чем</w:t>
      </w:r>
      <w:r>
        <w:rPr>
          <w:rFonts w:ascii="Times New Roman" w:hAnsi="Times New Roman" w:cs="Times New Roman"/>
          <w:sz w:val="24"/>
          <w:szCs w:val="24"/>
        </w:rPr>
        <w:t xml:space="preserve"> 500 личными подсобными хозяйствами.</w:t>
      </w:r>
    </w:p>
    <w:p w:rsidR="006A084D" w:rsidRPr="001C6493" w:rsidRDefault="006A084D"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Животноводство Усть-Большерецкого муниципального района представляет собой</w:t>
      </w:r>
      <w:r w:rsidR="00E92026">
        <w:rPr>
          <w:rFonts w:ascii="Times New Roman" w:hAnsi="Times New Roman" w:cs="Times New Roman"/>
          <w:sz w:val="24"/>
          <w:szCs w:val="24"/>
        </w:rPr>
        <w:t xml:space="preserve"> основной блок сельскохозяйственного производства. Объем продукции животноводства в структуре валового производства сельскохозяйственной продукции составляет 71 %.</w:t>
      </w:r>
    </w:p>
    <w:p w:rsidR="000255E8" w:rsidRDefault="00C1693B" w:rsidP="00B5201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01 января </w:t>
      </w:r>
      <w:r w:rsidR="000255E8">
        <w:rPr>
          <w:rFonts w:ascii="Times New Roman" w:hAnsi="Times New Roman" w:cs="Times New Roman"/>
          <w:sz w:val="24"/>
          <w:szCs w:val="24"/>
        </w:rPr>
        <w:t>2016</w:t>
      </w:r>
      <w:r w:rsidR="000255E8" w:rsidRPr="00952E0E">
        <w:rPr>
          <w:rFonts w:ascii="Times New Roman" w:hAnsi="Times New Roman" w:cs="Times New Roman"/>
          <w:sz w:val="24"/>
          <w:szCs w:val="24"/>
        </w:rPr>
        <w:t xml:space="preserve"> года в хозяйствах всех категорий содержится: круп</w:t>
      </w:r>
      <w:r w:rsidR="000255E8">
        <w:rPr>
          <w:rFonts w:ascii="Times New Roman" w:hAnsi="Times New Roman" w:cs="Times New Roman"/>
          <w:sz w:val="24"/>
          <w:szCs w:val="24"/>
        </w:rPr>
        <w:t xml:space="preserve">ного рогатого скота –  350 </w:t>
      </w:r>
      <w:r>
        <w:rPr>
          <w:rFonts w:ascii="Times New Roman" w:hAnsi="Times New Roman" w:cs="Times New Roman"/>
          <w:sz w:val="24"/>
          <w:szCs w:val="24"/>
        </w:rPr>
        <w:t>голов, из них коров – 136 голов</w:t>
      </w:r>
      <w:r w:rsidR="000255E8">
        <w:rPr>
          <w:rFonts w:ascii="Times New Roman" w:hAnsi="Times New Roman" w:cs="Times New Roman"/>
          <w:sz w:val="24"/>
          <w:szCs w:val="24"/>
        </w:rPr>
        <w:t>, свиней – 80 голов, лошадей – 36 голов,  овец и коз – 130</w:t>
      </w:r>
      <w:r>
        <w:rPr>
          <w:rFonts w:ascii="Times New Roman" w:hAnsi="Times New Roman" w:cs="Times New Roman"/>
          <w:sz w:val="24"/>
          <w:szCs w:val="24"/>
        </w:rPr>
        <w:t xml:space="preserve"> голов</w:t>
      </w:r>
      <w:r w:rsidR="000255E8" w:rsidRPr="00952E0E">
        <w:rPr>
          <w:rFonts w:ascii="Times New Roman" w:hAnsi="Times New Roman" w:cs="Times New Roman"/>
          <w:sz w:val="24"/>
          <w:szCs w:val="24"/>
        </w:rPr>
        <w:t xml:space="preserve">. По сравнению с аналогичным периодом прошлого года общее поголовье крупного </w:t>
      </w:r>
      <w:r w:rsidR="000255E8">
        <w:rPr>
          <w:rFonts w:ascii="Times New Roman" w:hAnsi="Times New Roman" w:cs="Times New Roman"/>
          <w:sz w:val="24"/>
          <w:szCs w:val="24"/>
        </w:rPr>
        <w:t>рогатого скота увеличилось на 14</w:t>
      </w:r>
      <w:r w:rsidR="000255E8" w:rsidRPr="00952E0E">
        <w:rPr>
          <w:rFonts w:ascii="Times New Roman" w:hAnsi="Times New Roman" w:cs="Times New Roman"/>
          <w:sz w:val="24"/>
          <w:szCs w:val="24"/>
        </w:rPr>
        <w:t xml:space="preserve"> голов,  в том числе к</w:t>
      </w:r>
      <w:r>
        <w:rPr>
          <w:rFonts w:ascii="Times New Roman" w:hAnsi="Times New Roman" w:cs="Times New Roman"/>
          <w:sz w:val="24"/>
          <w:szCs w:val="24"/>
        </w:rPr>
        <w:t>оров – на 5 голов</w:t>
      </w:r>
      <w:r w:rsidR="000255E8">
        <w:rPr>
          <w:rFonts w:ascii="Times New Roman" w:hAnsi="Times New Roman" w:cs="Times New Roman"/>
          <w:sz w:val="24"/>
          <w:szCs w:val="24"/>
        </w:rPr>
        <w:t>.</w:t>
      </w:r>
    </w:p>
    <w:p w:rsidR="000255E8" w:rsidRDefault="00B5201A" w:rsidP="008E72C2">
      <w:pPr>
        <w:spacing w:after="0"/>
        <w:ind w:left="28" w:firstLine="709"/>
        <w:jc w:val="both"/>
        <w:rPr>
          <w:rFonts w:ascii="Times New Roman" w:hAnsi="Times New Roman" w:cs="Times New Roman"/>
          <w:sz w:val="24"/>
          <w:szCs w:val="24"/>
        </w:rPr>
      </w:pPr>
      <w:r w:rsidRPr="00B5201A">
        <w:rPr>
          <w:rFonts w:ascii="Times New Roman" w:hAnsi="Times New Roman" w:cs="Times New Roman"/>
          <w:sz w:val="24"/>
          <w:szCs w:val="24"/>
        </w:rPr>
        <w:t>Объем производства молока в хозяйствах всех категорий в Усть-Большерецком муниципальном районе за январь – декабрь 2015 года составил 423,7 тонн, что на 7,5 тонн меньше чем за январь – декабрь 2014 года (2014 – 431,2 тонн). Снижение составило 1,7%</w:t>
      </w:r>
      <w:r w:rsidR="000255E8">
        <w:rPr>
          <w:rFonts w:ascii="Times New Roman" w:hAnsi="Times New Roman" w:cs="Times New Roman"/>
          <w:sz w:val="24"/>
          <w:szCs w:val="24"/>
        </w:rPr>
        <w:t>.</w:t>
      </w:r>
    </w:p>
    <w:p w:rsidR="00751DD8"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lastRenderedPageBreak/>
        <w:t xml:space="preserve"> Основными задача</w:t>
      </w:r>
      <w:r w:rsidR="00304A80">
        <w:rPr>
          <w:rFonts w:ascii="Times New Roman" w:hAnsi="Times New Roman" w:cs="Times New Roman"/>
          <w:sz w:val="24"/>
          <w:szCs w:val="24"/>
        </w:rPr>
        <w:t>ми в животноводстве на 2016</w:t>
      </w:r>
      <w:r w:rsidR="00FE7860" w:rsidRPr="001C6493">
        <w:rPr>
          <w:rFonts w:ascii="Times New Roman" w:hAnsi="Times New Roman" w:cs="Times New Roman"/>
          <w:sz w:val="24"/>
          <w:szCs w:val="24"/>
        </w:rPr>
        <w:t xml:space="preserve"> год</w:t>
      </w:r>
      <w:r w:rsidRPr="001C6493">
        <w:rPr>
          <w:rFonts w:ascii="Times New Roman" w:hAnsi="Times New Roman" w:cs="Times New Roman"/>
          <w:sz w:val="24"/>
          <w:szCs w:val="24"/>
        </w:rPr>
        <w:t xml:space="preserve"> являются:</w:t>
      </w:r>
    </w:p>
    <w:p w:rsidR="000A5B58" w:rsidRPr="001C6493" w:rsidRDefault="000A5B58"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1) увеличение поголовья крупного рогатого скота в хозяйствах всех категорий до 400 голов;</w:t>
      </w:r>
    </w:p>
    <w:p w:rsidR="00397F33" w:rsidRPr="000255E8" w:rsidRDefault="00024272" w:rsidP="008E72C2">
      <w:pPr>
        <w:spacing w:after="0"/>
        <w:ind w:firstLine="709"/>
        <w:jc w:val="both"/>
        <w:rPr>
          <w:rFonts w:ascii="Times New Roman" w:hAnsi="Times New Roman" w:cs="Times New Roman"/>
          <w:color w:val="000000" w:themeColor="text1"/>
          <w:sz w:val="24"/>
          <w:szCs w:val="24"/>
        </w:rPr>
      </w:pPr>
      <w:r w:rsidRPr="000255E8">
        <w:rPr>
          <w:rFonts w:ascii="Times New Roman" w:hAnsi="Times New Roman" w:cs="Times New Roman"/>
          <w:color w:val="000000" w:themeColor="text1"/>
          <w:sz w:val="24"/>
          <w:szCs w:val="24"/>
        </w:rPr>
        <w:t xml:space="preserve">1) </w:t>
      </w:r>
      <w:r w:rsidR="00D357F5" w:rsidRPr="000255E8">
        <w:rPr>
          <w:rFonts w:ascii="Times New Roman" w:hAnsi="Times New Roman" w:cs="Times New Roman"/>
          <w:color w:val="000000" w:themeColor="text1"/>
          <w:sz w:val="24"/>
          <w:szCs w:val="24"/>
        </w:rPr>
        <w:t>увеличение</w:t>
      </w:r>
      <w:r w:rsidR="0001645C" w:rsidRPr="000255E8">
        <w:rPr>
          <w:rFonts w:ascii="Times New Roman" w:hAnsi="Times New Roman" w:cs="Times New Roman"/>
          <w:color w:val="000000" w:themeColor="text1"/>
          <w:sz w:val="24"/>
          <w:szCs w:val="24"/>
        </w:rPr>
        <w:t xml:space="preserve"> </w:t>
      </w:r>
      <w:r w:rsidR="002B049B" w:rsidRPr="000255E8">
        <w:rPr>
          <w:rFonts w:ascii="Times New Roman" w:hAnsi="Times New Roman" w:cs="Times New Roman"/>
          <w:color w:val="000000" w:themeColor="text1"/>
          <w:sz w:val="24"/>
          <w:szCs w:val="24"/>
        </w:rPr>
        <w:t xml:space="preserve">объема </w:t>
      </w:r>
      <w:r w:rsidR="009D1C0F" w:rsidRPr="000255E8">
        <w:rPr>
          <w:rFonts w:ascii="Times New Roman" w:hAnsi="Times New Roman" w:cs="Times New Roman"/>
          <w:color w:val="000000" w:themeColor="text1"/>
          <w:sz w:val="24"/>
          <w:szCs w:val="24"/>
        </w:rPr>
        <w:t>производства мо</w:t>
      </w:r>
      <w:r w:rsidR="00C76900" w:rsidRPr="000255E8">
        <w:rPr>
          <w:rFonts w:ascii="Times New Roman" w:hAnsi="Times New Roman" w:cs="Times New Roman"/>
          <w:color w:val="000000" w:themeColor="text1"/>
          <w:sz w:val="24"/>
          <w:szCs w:val="24"/>
        </w:rPr>
        <w:t xml:space="preserve">лока </w:t>
      </w:r>
      <w:r w:rsidR="00771B27" w:rsidRPr="000255E8">
        <w:rPr>
          <w:rFonts w:ascii="Times New Roman" w:hAnsi="Times New Roman" w:cs="Times New Roman"/>
          <w:color w:val="000000" w:themeColor="text1"/>
          <w:sz w:val="24"/>
          <w:szCs w:val="24"/>
        </w:rPr>
        <w:t xml:space="preserve">в хозяйствах всех категорий </w:t>
      </w:r>
      <w:r w:rsidR="000255E8" w:rsidRPr="000255E8">
        <w:rPr>
          <w:rFonts w:ascii="Times New Roman" w:hAnsi="Times New Roman" w:cs="Times New Roman"/>
          <w:color w:val="000000" w:themeColor="text1"/>
          <w:sz w:val="24"/>
          <w:szCs w:val="24"/>
        </w:rPr>
        <w:t>в 2016</w:t>
      </w:r>
      <w:r w:rsidR="00C76900" w:rsidRPr="000255E8">
        <w:rPr>
          <w:rFonts w:ascii="Times New Roman" w:hAnsi="Times New Roman" w:cs="Times New Roman"/>
          <w:color w:val="000000" w:themeColor="text1"/>
          <w:sz w:val="24"/>
          <w:szCs w:val="24"/>
        </w:rPr>
        <w:t xml:space="preserve">  году </w:t>
      </w:r>
      <w:r w:rsidR="00D357F5" w:rsidRPr="000255E8">
        <w:rPr>
          <w:rFonts w:ascii="Times New Roman" w:hAnsi="Times New Roman" w:cs="Times New Roman"/>
          <w:color w:val="000000" w:themeColor="text1"/>
          <w:sz w:val="24"/>
          <w:szCs w:val="24"/>
        </w:rPr>
        <w:t>до</w:t>
      </w:r>
      <w:r w:rsidR="00C94EED" w:rsidRPr="000255E8">
        <w:rPr>
          <w:rFonts w:ascii="Times New Roman" w:hAnsi="Times New Roman" w:cs="Times New Roman"/>
          <w:color w:val="000000" w:themeColor="text1"/>
          <w:sz w:val="24"/>
          <w:szCs w:val="24"/>
        </w:rPr>
        <w:t xml:space="preserve"> </w:t>
      </w:r>
      <w:r w:rsidR="000255E8" w:rsidRPr="000255E8">
        <w:rPr>
          <w:rFonts w:ascii="Times New Roman" w:hAnsi="Times New Roman" w:cs="Times New Roman"/>
          <w:color w:val="000000" w:themeColor="text1"/>
          <w:sz w:val="24"/>
          <w:szCs w:val="24"/>
        </w:rPr>
        <w:t>500</w:t>
      </w:r>
      <w:r w:rsidR="00E94045" w:rsidRPr="000255E8">
        <w:rPr>
          <w:rFonts w:ascii="Times New Roman" w:hAnsi="Times New Roman" w:cs="Times New Roman"/>
          <w:color w:val="000000" w:themeColor="text1"/>
          <w:sz w:val="24"/>
          <w:szCs w:val="24"/>
        </w:rPr>
        <w:t xml:space="preserve"> тонн</w:t>
      </w:r>
      <w:r w:rsidR="00C76900" w:rsidRPr="000255E8">
        <w:rPr>
          <w:rFonts w:ascii="Times New Roman" w:hAnsi="Times New Roman" w:cs="Times New Roman"/>
          <w:color w:val="000000" w:themeColor="text1"/>
          <w:sz w:val="24"/>
          <w:szCs w:val="24"/>
        </w:rPr>
        <w:t>;</w:t>
      </w:r>
    </w:p>
    <w:p w:rsidR="00397F33" w:rsidRPr="000255E8" w:rsidRDefault="00024272" w:rsidP="008E72C2">
      <w:pPr>
        <w:spacing w:after="0"/>
        <w:ind w:firstLine="709"/>
        <w:jc w:val="both"/>
        <w:rPr>
          <w:rFonts w:ascii="Times New Roman" w:hAnsi="Times New Roman" w:cs="Times New Roman"/>
          <w:color w:val="000000" w:themeColor="text1"/>
          <w:sz w:val="24"/>
          <w:szCs w:val="24"/>
        </w:rPr>
      </w:pPr>
      <w:r w:rsidRPr="000255E8">
        <w:rPr>
          <w:rFonts w:ascii="Times New Roman" w:hAnsi="Times New Roman" w:cs="Times New Roman"/>
          <w:color w:val="000000" w:themeColor="text1"/>
          <w:sz w:val="24"/>
          <w:szCs w:val="24"/>
        </w:rPr>
        <w:t>2)</w:t>
      </w:r>
      <w:r w:rsidR="00397F33" w:rsidRPr="000255E8">
        <w:rPr>
          <w:rFonts w:ascii="Times New Roman" w:hAnsi="Times New Roman" w:cs="Times New Roman"/>
          <w:color w:val="000000" w:themeColor="text1"/>
          <w:sz w:val="24"/>
          <w:szCs w:val="24"/>
        </w:rPr>
        <w:t xml:space="preserve"> увеличение объемов производства </w:t>
      </w:r>
      <w:r w:rsidR="00A11022" w:rsidRPr="000255E8">
        <w:rPr>
          <w:rFonts w:ascii="Times New Roman" w:hAnsi="Times New Roman" w:cs="Times New Roman"/>
          <w:color w:val="000000" w:themeColor="text1"/>
          <w:sz w:val="24"/>
          <w:szCs w:val="24"/>
        </w:rPr>
        <w:t>скота на убой</w:t>
      </w:r>
      <w:r w:rsidR="00592210" w:rsidRPr="000255E8">
        <w:rPr>
          <w:rFonts w:ascii="Times New Roman" w:hAnsi="Times New Roman" w:cs="Times New Roman"/>
          <w:color w:val="000000" w:themeColor="text1"/>
          <w:sz w:val="24"/>
          <w:szCs w:val="24"/>
        </w:rPr>
        <w:t xml:space="preserve"> (в живом весе)</w:t>
      </w:r>
      <w:r w:rsidR="00273A2F" w:rsidRPr="000255E8">
        <w:rPr>
          <w:rFonts w:ascii="Times New Roman" w:hAnsi="Times New Roman" w:cs="Times New Roman"/>
          <w:color w:val="000000" w:themeColor="text1"/>
          <w:sz w:val="24"/>
          <w:szCs w:val="24"/>
        </w:rPr>
        <w:t xml:space="preserve"> в хозяйствах всех категорий</w:t>
      </w:r>
      <w:r w:rsidR="000255E8" w:rsidRPr="000255E8">
        <w:rPr>
          <w:rFonts w:ascii="Times New Roman" w:hAnsi="Times New Roman" w:cs="Times New Roman"/>
          <w:color w:val="000000" w:themeColor="text1"/>
          <w:sz w:val="24"/>
          <w:szCs w:val="24"/>
        </w:rPr>
        <w:t xml:space="preserve"> в 2016 году до 50</w:t>
      </w:r>
      <w:r w:rsidR="00397F33" w:rsidRPr="000255E8">
        <w:rPr>
          <w:rFonts w:ascii="Times New Roman" w:hAnsi="Times New Roman" w:cs="Times New Roman"/>
          <w:color w:val="000000" w:themeColor="text1"/>
          <w:sz w:val="24"/>
          <w:szCs w:val="24"/>
        </w:rPr>
        <w:t xml:space="preserve"> тонн;</w:t>
      </w:r>
    </w:p>
    <w:p w:rsidR="00751DD8" w:rsidRPr="000255E8" w:rsidRDefault="00024272" w:rsidP="008E72C2">
      <w:pPr>
        <w:spacing w:after="0"/>
        <w:ind w:firstLine="709"/>
        <w:jc w:val="both"/>
        <w:rPr>
          <w:rFonts w:ascii="Times New Roman" w:hAnsi="Times New Roman" w:cs="Times New Roman"/>
          <w:color w:val="000000" w:themeColor="text1"/>
          <w:sz w:val="24"/>
          <w:szCs w:val="24"/>
        </w:rPr>
      </w:pPr>
      <w:r w:rsidRPr="000255E8">
        <w:rPr>
          <w:rFonts w:ascii="Times New Roman" w:hAnsi="Times New Roman" w:cs="Times New Roman"/>
          <w:color w:val="000000" w:themeColor="text1"/>
          <w:sz w:val="24"/>
          <w:szCs w:val="24"/>
        </w:rPr>
        <w:t>3)</w:t>
      </w:r>
      <w:r w:rsidR="00751DD8" w:rsidRPr="000255E8">
        <w:rPr>
          <w:rFonts w:ascii="Times New Roman" w:hAnsi="Times New Roman" w:cs="Times New Roman"/>
          <w:color w:val="000000" w:themeColor="text1"/>
          <w:sz w:val="24"/>
          <w:szCs w:val="24"/>
        </w:rPr>
        <w:t xml:space="preserve"> перевод ферм на современную технологию содержания скота</w:t>
      </w:r>
      <w:r w:rsidR="00C1693B">
        <w:rPr>
          <w:rFonts w:ascii="Times New Roman" w:hAnsi="Times New Roman" w:cs="Times New Roman"/>
          <w:color w:val="000000" w:themeColor="text1"/>
          <w:sz w:val="24"/>
          <w:szCs w:val="24"/>
        </w:rPr>
        <w:t xml:space="preserve"> путем проведения реконструкции</w:t>
      </w:r>
      <w:r w:rsidR="00751DD8" w:rsidRPr="000255E8">
        <w:rPr>
          <w:rFonts w:ascii="Times New Roman" w:hAnsi="Times New Roman" w:cs="Times New Roman"/>
          <w:color w:val="000000" w:themeColor="text1"/>
          <w:sz w:val="24"/>
          <w:szCs w:val="24"/>
        </w:rPr>
        <w:t xml:space="preserve"> существующих молочно - товарных ферм с переводом на ресурсосберегающие технологии;</w:t>
      </w:r>
    </w:p>
    <w:p w:rsidR="00751DD8" w:rsidRPr="000255E8" w:rsidRDefault="00024272" w:rsidP="008E72C2">
      <w:pPr>
        <w:pStyle w:val="3"/>
        <w:spacing w:after="0" w:line="276" w:lineRule="auto"/>
        <w:ind w:left="0" w:firstLine="709"/>
        <w:jc w:val="both"/>
        <w:rPr>
          <w:color w:val="000000" w:themeColor="text1"/>
          <w:sz w:val="24"/>
          <w:szCs w:val="24"/>
        </w:rPr>
      </w:pPr>
      <w:r w:rsidRPr="000255E8">
        <w:rPr>
          <w:color w:val="000000" w:themeColor="text1"/>
          <w:sz w:val="24"/>
          <w:szCs w:val="24"/>
        </w:rPr>
        <w:t>4)</w:t>
      </w:r>
      <w:r w:rsidR="009774CF" w:rsidRPr="000255E8">
        <w:rPr>
          <w:color w:val="000000" w:themeColor="text1"/>
          <w:sz w:val="24"/>
          <w:szCs w:val="24"/>
        </w:rPr>
        <w:t xml:space="preserve"> </w:t>
      </w:r>
      <w:r w:rsidR="00751DD8" w:rsidRPr="000255E8">
        <w:rPr>
          <w:color w:val="000000" w:themeColor="text1"/>
          <w:sz w:val="24"/>
          <w:szCs w:val="24"/>
        </w:rPr>
        <w:t>сохранения и повышения генетического потенциала сельскохозяйственных животных;</w:t>
      </w:r>
    </w:p>
    <w:p w:rsidR="00751DD8" w:rsidRPr="001C6493" w:rsidRDefault="00024272" w:rsidP="008E72C2">
      <w:pPr>
        <w:spacing w:after="0"/>
        <w:ind w:firstLine="709"/>
        <w:jc w:val="both"/>
        <w:rPr>
          <w:rFonts w:ascii="Times New Roman" w:hAnsi="Times New Roman" w:cs="Times New Roman"/>
          <w:sz w:val="24"/>
          <w:szCs w:val="24"/>
        </w:rPr>
      </w:pPr>
      <w:r w:rsidRPr="000255E8">
        <w:rPr>
          <w:rFonts w:ascii="Times New Roman" w:hAnsi="Times New Roman" w:cs="Times New Roman"/>
          <w:color w:val="000000" w:themeColor="text1"/>
          <w:sz w:val="24"/>
          <w:szCs w:val="24"/>
        </w:rPr>
        <w:t>5)</w:t>
      </w:r>
      <w:r w:rsidR="00751DD8" w:rsidRPr="000255E8">
        <w:rPr>
          <w:rFonts w:ascii="Times New Roman" w:hAnsi="Times New Roman" w:cs="Times New Roman"/>
          <w:color w:val="000000" w:themeColor="text1"/>
          <w:sz w:val="24"/>
          <w:szCs w:val="24"/>
        </w:rPr>
        <w:t xml:space="preserve"> переход всех</w:t>
      </w:r>
      <w:r w:rsidR="00751DD8" w:rsidRPr="001C6493">
        <w:rPr>
          <w:rFonts w:ascii="Times New Roman" w:hAnsi="Times New Roman" w:cs="Times New Roman"/>
          <w:sz w:val="24"/>
          <w:szCs w:val="24"/>
        </w:rPr>
        <w:t xml:space="preserve"> хозяйств на использование для воспроизводства стада высококлассных производителей лучших отечественных и зарубежных п</w:t>
      </w:r>
      <w:r w:rsidR="00E05B29" w:rsidRPr="001C6493">
        <w:rPr>
          <w:rFonts w:ascii="Times New Roman" w:hAnsi="Times New Roman" w:cs="Times New Roman"/>
          <w:sz w:val="24"/>
          <w:szCs w:val="24"/>
        </w:rPr>
        <w:t>ород</w:t>
      </w:r>
      <w:r w:rsidR="00751DD8" w:rsidRPr="001C6493">
        <w:rPr>
          <w:rFonts w:ascii="Times New Roman" w:hAnsi="Times New Roman" w:cs="Times New Roman"/>
          <w:sz w:val="24"/>
          <w:szCs w:val="24"/>
        </w:rPr>
        <w:t xml:space="preserve"> - как основы совершенствования стада, улучшения  породных качеств  животных в крестьянских (фермерских) и личных </w:t>
      </w:r>
      <w:r w:rsidR="00E05B29" w:rsidRPr="001C6493">
        <w:rPr>
          <w:rFonts w:ascii="Times New Roman" w:hAnsi="Times New Roman" w:cs="Times New Roman"/>
          <w:sz w:val="24"/>
          <w:szCs w:val="24"/>
        </w:rPr>
        <w:t xml:space="preserve">подсобных хозяйствах граждан. </w:t>
      </w:r>
    </w:p>
    <w:p w:rsidR="00751DD8" w:rsidRPr="000255E8" w:rsidRDefault="00E92026"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Растениеводство  района так же является основным</w:t>
      </w:r>
      <w:r w:rsidR="00751DD8" w:rsidRPr="000255E8">
        <w:rPr>
          <w:rFonts w:ascii="Times New Roman" w:hAnsi="Times New Roman" w:cs="Times New Roman"/>
          <w:sz w:val="24"/>
          <w:szCs w:val="24"/>
        </w:rPr>
        <w:t xml:space="preserve"> блок</w:t>
      </w:r>
      <w:r>
        <w:rPr>
          <w:rFonts w:ascii="Times New Roman" w:hAnsi="Times New Roman" w:cs="Times New Roman"/>
          <w:sz w:val="24"/>
          <w:szCs w:val="24"/>
        </w:rPr>
        <w:t>ом</w:t>
      </w:r>
      <w:r w:rsidR="00751DD8" w:rsidRPr="000255E8">
        <w:rPr>
          <w:rFonts w:ascii="Times New Roman" w:hAnsi="Times New Roman" w:cs="Times New Roman"/>
          <w:sz w:val="24"/>
          <w:szCs w:val="24"/>
        </w:rPr>
        <w:t xml:space="preserve"> сельскохозяйственного производства, </w:t>
      </w:r>
      <w:r w:rsidR="00BE65C8" w:rsidRPr="000255E8">
        <w:rPr>
          <w:rFonts w:ascii="Times New Roman" w:hAnsi="Times New Roman" w:cs="Times New Roman"/>
          <w:sz w:val="24"/>
          <w:szCs w:val="24"/>
        </w:rPr>
        <w:t xml:space="preserve">его продукция </w:t>
      </w:r>
      <w:r w:rsidR="00751DD8" w:rsidRPr="000255E8">
        <w:rPr>
          <w:rFonts w:ascii="Times New Roman" w:hAnsi="Times New Roman" w:cs="Times New Roman"/>
          <w:sz w:val="24"/>
          <w:szCs w:val="24"/>
        </w:rPr>
        <w:t xml:space="preserve">обеспечивает кормовую базу для животноводства. </w:t>
      </w:r>
    </w:p>
    <w:p w:rsidR="00751DD8" w:rsidRPr="000255E8" w:rsidRDefault="00751DD8" w:rsidP="008E72C2">
      <w:pPr>
        <w:widowControl w:val="0"/>
        <w:spacing w:after="0"/>
        <w:ind w:firstLine="709"/>
        <w:jc w:val="both"/>
        <w:rPr>
          <w:rFonts w:ascii="Times New Roman" w:hAnsi="Times New Roman" w:cs="Times New Roman"/>
          <w:sz w:val="24"/>
          <w:szCs w:val="24"/>
        </w:rPr>
      </w:pPr>
      <w:r w:rsidRPr="000255E8">
        <w:rPr>
          <w:rFonts w:ascii="Times New Roman" w:hAnsi="Times New Roman" w:cs="Times New Roman"/>
          <w:sz w:val="24"/>
          <w:szCs w:val="24"/>
        </w:rPr>
        <w:t xml:space="preserve">Ежегодно хозяйствами всех </w:t>
      </w:r>
      <w:r w:rsidR="00FA2A99" w:rsidRPr="000255E8">
        <w:rPr>
          <w:rFonts w:ascii="Times New Roman" w:hAnsi="Times New Roman" w:cs="Times New Roman"/>
          <w:sz w:val="24"/>
          <w:szCs w:val="24"/>
        </w:rPr>
        <w:t>категорий используется более 1500</w:t>
      </w:r>
      <w:r w:rsidRPr="000255E8">
        <w:rPr>
          <w:rFonts w:ascii="Times New Roman" w:hAnsi="Times New Roman" w:cs="Times New Roman"/>
          <w:sz w:val="24"/>
          <w:szCs w:val="24"/>
        </w:rPr>
        <w:t xml:space="preserve"> га посевных площадей сельскохозяйс</w:t>
      </w:r>
      <w:r w:rsidR="00FA2A99" w:rsidRPr="000255E8">
        <w:rPr>
          <w:rFonts w:ascii="Times New Roman" w:hAnsi="Times New Roman" w:cs="Times New Roman"/>
          <w:sz w:val="24"/>
          <w:szCs w:val="24"/>
        </w:rPr>
        <w:t>твенных культур, в том числе 1465</w:t>
      </w:r>
      <w:r w:rsidRPr="000255E8">
        <w:rPr>
          <w:rFonts w:ascii="Times New Roman" w:hAnsi="Times New Roman" w:cs="Times New Roman"/>
          <w:sz w:val="24"/>
          <w:szCs w:val="24"/>
        </w:rPr>
        <w:t xml:space="preserve"> га </w:t>
      </w:r>
      <w:r w:rsidR="00FA2A99" w:rsidRPr="000255E8">
        <w:rPr>
          <w:rFonts w:ascii="Times New Roman" w:hAnsi="Times New Roman" w:cs="Times New Roman"/>
          <w:sz w:val="24"/>
          <w:szCs w:val="24"/>
        </w:rPr>
        <w:t>занято кормовыми культурами</w:t>
      </w:r>
      <w:r w:rsidR="00F012F3" w:rsidRPr="000255E8">
        <w:rPr>
          <w:rFonts w:ascii="Times New Roman" w:hAnsi="Times New Roman" w:cs="Times New Roman"/>
          <w:sz w:val="24"/>
          <w:szCs w:val="24"/>
        </w:rPr>
        <w:t>, 30 га – посевами картофеля и 5</w:t>
      </w:r>
      <w:r w:rsidRPr="000255E8">
        <w:rPr>
          <w:rFonts w:ascii="Times New Roman" w:hAnsi="Times New Roman" w:cs="Times New Roman"/>
          <w:sz w:val="24"/>
          <w:szCs w:val="24"/>
        </w:rPr>
        <w:t xml:space="preserve"> га – овощами</w:t>
      </w:r>
      <w:r w:rsidR="00FA2A99" w:rsidRPr="000255E8">
        <w:rPr>
          <w:rFonts w:ascii="Times New Roman" w:hAnsi="Times New Roman" w:cs="Times New Roman"/>
          <w:sz w:val="24"/>
          <w:szCs w:val="24"/>
        </w:rPr>
        <w:t xml:space="preserve"> открытого грунта.</w:t>
      </w:r>
    </w:p>
    <w:p w:rsidR="00751DD8" w:rsidRPr="000255E8" w:rsidRDefault="00751DD8" w:rsidP="008E72C2">
      <w:pPr>
        <w:spacing w:after="0"/>
        <w:ind w:firstLine="709"/>
        <w:jc w:val="both"/>
        <w:rPr>
          <w:rFonts w:ascii="Times New Roman" w:hAnsi="Times New Roman" w:cs="Times New Roman"/>
          <w:sz w:val="24"/>
          <w:szCs w:val="24"/>
        </w:rPr>
      </w:pPr>
      <w:r w:rsidRPr="000255E8">
        <w:rPr>
          <w:rFonts w:ascii="Times New Roman" w:hAnsi="Times New Roman" w:cs="Times New Roman"/>
          <w:sz w:val="24"/>
          <w:szCs w:val="24"/>
        </w:rPr>
        <w:t xml:space="preserve">Основным условием обеспечения стабильного развития агропромышленного комплекса и важнейшим источником расширения сельскохозяйственного производства является воспроизводство и рациональное использование плодородия земель сельскохозяйственного назначения. Сохранение почвенного плодородия земель и его рациональное использование при хозяйственной деятельности имеет огромное значение. Почвенное плодородие, являясь естественным условием интенсификации земледелия, способствует росту урожайности и валовых сборов сельскохозяйственных культур, имеет важное природоохранное значение, увеличивая ценность земель сельскохозяйственного назначения не только как объектов производственной деятельности, но и как компонентов биосферы. </w:t>
      </w:r>
    </w:p>
    <w:p w:rsidR="00751DD8" w:rsidRDefault="003149A4"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В Усть-Большерецком</w:t>
      </w:r>
      <w:r w:rsidR="00751DD8" w:rsidRPr="001C6493">
        <w:rPr>
          <w:rFonts w:ascii="Times New Roman" w:hAnsi="Times New Roman" w:cs="Times New Roman"/>
          <w:sz w:val="24"/>
          <w:szCs w:val="24"/>
        </w:rPr>
        <w:t xml:space="preserve"> районе имеются обширные  сенокосные угодья, но пашня  с низким плодородием почв. Пашня имеет низкое содержание гумуса, почвы – лёгкий механический состав, и большую скважность, что требует обязательного ежегодного внесения органических и минера</w:t>
      </w:r>
      <w:r w:rsidR="00C64B70" w:rsidRPr="001C6493">
        <w:rPr>
          <w:rFonts w:ascii="Times New Roman" w:hAnsi="Times New Roman" w:cs="Times New Roman"/>
          <w:sz w:val="24"/>
          <w:szCs w:val="24"/>
        </w:rPr>
        <w:t>льных удобрений</w:t>
      </w:r>
      <w:r w:rsidR="00C1693B">
        <w:rPr>
          <w:rFonts w:ascii="Times New Roman" w:hAnsi="Times New Roman" w:cs="Times New Roman"/>
          <w:sz w:val="24"/>
          <w:szCs w:val="24"/>
        </w:rPr>
        <w:t xml:space="preserve"> в</w:t>
      </w:r>
      <w:r w:rsidR="00C64B70" w:rsidRPr="001C6493">
        <w:rPr>
          <w:rFonts w:ascii="Times New Roman" w:hAnsi="Times New Roman" w:cs="Times New Roman"/>
          <w:sz w:val="24"/>
          <w:szCs w:val="24"/>
        </w:rPr>
        <w:t xml:space="preserve"> высоких доз</w:t>
      </w:r>
      <w:r w:rsidR="00C1693B">
        <w:rPr>
          <w:rFonts w:ascii="Times New Roman" w:hAnsi="Times New Roman" w:cs="Times New Roman"/>
          <w:sz w:val="24"/>
          <w:szCs w:val="24"/>
        </w:rPr>
        <w:t>ах</w:t>
      </w:r>
      <w:r w:rsidR="00C64B70" w:rsidRPr="001C6493">
        <w:rPr>
          <w:rFonts w:ascii="Times New Roman" w:hAnsi="Times New Roman" w:cs="Times New Roman"/>
          <w:sz w:val="24"/>
          <w:szCs w:val="24"/>
        </w:rPr>
        <w:t>. Из-</w:t>
      </w:r>
      <w:r w:rsidR="00751DD8" w:rsidRPr="001C6493">
        <w:rPr>
          <w:rFonts w:ascii="Times New Roman" w:hAnsi="Times New Roman" w:cs="Times New Roman"/>
          <w:sz w:val="24"/>
          <w:szCs w:val="24"/>
        </w:rPr>
        <w:t>за сложного финансового состояния сельскохозяйственных товаропроизводителей, недостаточного объема инвестиций, ремонт и реконструкция мелиоративных систем не про</w:t>
      </w:r>
      <w:r w:rsidR="00430674" w:rsidRPr="001C6493">
        <w:rPr>
          <w:rFonts w:ascii="Times New Roman" w:hAnsi="Times New Roman" w:cs="Times New Roman"/>
          <w:sz w:val="24"/>
          <w:szCs w:val="24"/>
        </w:rPr>
        <w:t>изводится в течени</w:t>
      </w:r>
      <w:r w:rsidR="009774CF" w:rsidRPr="001C6493">
        <w:rPr>
          <w:rFonts w:ascii="Times New Roman" w:hAnsi="Times New Roman" w:cs="Times New Roman"/>
          <w:sz w:val="24"/>
          <w:szCs w:val="24"/>
        </w:rPr>
        <w:t>е</w:t>
      </w:r>
      <w:r w:rsidR="00430674" w:rsidRPr="001C6493">
        <w:rPr>
          <w:rFonts w:ascii="Times New Roman" w:hAnsi="Times New Roman" w:cs="Times New Roman"/>
          <w:sz w:val="24"/>
          <w:szCs w:val="24"/>
        </w:rPr>
        <w:t xml:space="preserve"> ряда лет.  </w:t>
      </w:r>
    </w:p>
    <w:p w:rsidR="00E92026" w:rsidRDefault="00E92026"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задачами в растениеводстве Усть-Большерецкого муниципального района являются: </w:t>
      </w:r>
    </w:p>
    <w:p w:rsidR="00E92026" w:rsidRDefault="00E92026"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104C0">
        <w:rPr>
          <w:rFonts w:ascii="Times New Roman" w:hAnsi="Times New Roman" w:cs="Times New Roman"/>
          <w:sz w:val="24"/>
          <w:szCs w:val="24"/>
        </w:rPr>
        <w:t>сохранение почвенного плодородия земель и его рациональное использование при хозяйственной деятельности;</w:t>
      </w:r>
    </w:p>
    <w:p w:rsidR="00E92026" w:rsidRDefault="00E92026" w:rsidP="00E92026">
      <w:pPr>
        <w:spacing w:after="0"/>
        <w:ind w:firstLine="709"/>
        <w:jc w:val="both"/>
        <w:rPr>
          <w:rFonts w:ascii="Times New Roman" w:hAnsi="Times New Roman" w:cs="Times New Roman"/>
          <w:sz w:val="24"/>
          <w:szCs w:val="24"/>
        </w:rPr>
      </w:pPr>
      <w:r>
        <w:rPr>
          <w:rFonts w:ascii="Times New Roman" w:hAnsi="Times New Roman" w:cs="Times New Roman"/>
          <w:sz w:val="24"/>
          <w:szCs w:val="24"/>
        </w:rPr>
        <w:t>2) развитие тепличного овощеводства.</w:t>
      </w:r>
    </w:p>
    <w:p w:rsidR="00751DD8"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Сдерживает наращивание объемов производства сельскохозяйственной продукции недостаток работников, как  специалистов, так и  рабочих массовых профессий (трактористов, водителей, доярок и т.д.). В сельскохозяйственном производстве произошло </w:t>
      </w:r>
      <w:r w:rsidRPr="001C6493">
        <w:rPr>
          <w:rFonts w:ascii="Times New Roman" w:hAnsi="Times New Roman" w:cs="Times New Roman"/>
          <w:sz w:val="24"/>
          <w:szCs w:val="24"/>
        </w:rPr>
        <w:lastRenderedPageBreak/>
        <w:t>не только абсолютное сокращение числа работающих, уменьшение числа специалистов, но и ухудшился их качественный сост</w:t>
      </w:r>
      <w:r w:rsidR="000255E8">
        <w:rPr>
          <w:rFonts w:ascii="Times New Roman" w:hAnsi="Times New Roman" w:cs="Times New Roman"/>
          <w:sz w:val="24"/>
          <w:szCs w:val="24"/>
        </w:rPr>
        <w:t xml:space="preserve">ав и профессиональный уровень. </w:t>
      </w:r>
      <w:r w:rsidRPr="001C6493">
        <w:rPr>
          <w:rFonts w:ascii="Times New Roman" w:hAnsi="Times New Roman" w:cs="Times New Roman"/>
          <w:sz w:val="24"/>
          <w:szCs w:val="24"/>
        </w:rPr>
        <w:t xml:space="preserve"> </w:t>
      </w:r>
    </w:p>
    <w:p w:rsidR="00202566" w:rsidRPr="001C6493" w:rsidRDefault="00751DD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способом системного согласования установок на увеличение валового внутреннего продукта, сокращение бедности</w:t>
      </w:r>
      <w:r w:rsidR="00C1693B">
        <w:rPr>
          <w:rFonts w:ascii="Times New Roman" w:hAnsi="Times New Roman" w:cs="Times New Roman"/>
          <w:sz w:val="24"/>
          <w:szCs w:val="24"/>
        </w:rPr>
        <w:t xml:space="preserve"> населения</w:t>
      </w:r>
      <w:r w:rsidRPr="001C6493">
        <w:rPr>
          <w:rFonts w:ascii="Times New Roman" w:hAnsi="Times New Roman" w:cs="Times New Roman"/>
          <w:sz w:val="24"/>
          <w:szCs w:val="24"/>
        </w:rPr>
        <w:t xml:space="preserve"> и повышение продовольственной безопасности района, то есть должно обеспечить успешную реализацию всего комплекса целей социально-экономического развития района в рассматриваемой перспективе.</w:t>
      </w:r>
    </w:p>
    <w:p w:rsidR="005E6367" w:rsidRPr="001C6493" w:rsidRDefault="00C1693B" w:rsidP="008E72C2">
      <w:pPr>
        <w:pStyle w:val="a6"/>
        <w:spacing w:after="0" w:line="276" w:lineRule="auto"/>
        <w:ind w:firstLine="709"/>
        <w:jc w:val="both"/>
      </w:pPr>
      <w:r>
        <w:t>При таких</w:t>
      </w:r>
      <w:r w:rsidR="005E6367" w:rsidRPr="001C6493">
        <w:t xml:space="preserve"> обстоятельствах применение программно-целевого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w:t>
      </w:r>
    </w:p>
    <w:p w:rsidR="00363ED8" w:rsidRPr="001C6493" w:rsidRDefault="00363ED8" w:rsidP="008E72C2">
      <w:pPr>
        <w:pStyle w:val="a6"/>
        <w:spacing w:after="0" w:line="276" w:lineRule="auto"/>
        <w:ind w:firstLine="709"/>
        <w:jc w:val="both"/>
      </w:pPr>
    </w:p>
    <w:p w:rsidR="00202566" w:rsidRPr="001C6493" w:rsidRDefault="00661DE9" w:rsidP="00550AF9">
      <w:pPr>
        <w:pStyle w:val="a6"/>
        <w:spacing w:after="0"/>
        <w:jc w:val="center"/>
        <w:rPr>
          <w:b/>
        </w:rPr>
      </w:pPr>
      <w:r w:rsidRPr="001C6493">
        <w:rPr>
          <w:b/>
        </w:rPr>
        <w:t xml:space="preserve">2. </w:t>
      </w:r>
      <w:r w:rsidR="00B470E6" w:rsidRPr="001C6493">
        <w:rPr>
          <w:b/>
        </w:rPr>
        <w:t>Цели</w:t>
      </w:r>
      <w:r w:rsidR="00061850" w:rsidRPr="001C6493">
        <w:rPr>
          <w:b/>
        </w:rPr>
        <w:t xml:space="preserve">, задачи </w:t>
      </w:r>
      <w:r w:rsidR="00B470E6" w:rsidRPr="001C6493">
        <w:rPr>
          <w:b/>
        </w:rPr>
        <w:t>Программы, сроки и механизмы</w:t>
      </w:r>
      <w:r w:rsidR="00061850" w:rsidRPr="001C6493">
        <w:rPr>
          <w:b/>
        </w:rPr>
        <w:t xml:space="preserve"> её реализации</w:t>
      </w:r>
      <w:r w:rsidR="00A93F23" w:rsidRPr="001C6493">
        <w:rPr>
          <w:b/>
        </w:rPr>
        <w:t xml:space="preserve"> и характеристика основных мероприятий Программы</w:t>
      </w:r>
    </w:p>
    <w:p w:rsidR="008A44BB" w:rsidRPr="001C6493" w:rsidRDefault="008A44BB" w:rsidP="009E41A6">
      <w:pPr>
        <w:pStyle w:val="a6"/>
        <w:spacing w:after="0"/>
        <w:ind w:left="720" w:firstLine="709"/>
        <w:jc w:val="center"/>
      </w:pPr>
    </w:p>
    <w:p w:rsidR="00202566" w:rsidRPr="001C6493" w:rsidRDefault="00A52DE7" w:rsidP="009E41A6">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2.1. </w:t>
      </w:r>
      <w:r w:rsidR="00061850" w:rsidRPr="001C6493">
        <w:rPr>
          <w:rFonts w:ascii="Times New Roman" w:hAnsi="Times New Roman" w:cs="Times New Roman"/>
          <w:sz w:val="24"/>
          <w:szCs w:val="24"/>
        </w:rPr>
        <w:t>Целями Программы</w:t>
      </w:r>
      <w:r w:rsidR="0001645C" w:rsidRPr="001C6493">
        <w:rPr>
          <w:rFonts w:ascii="Times New Roman" w:hAnsi="Times New Roman" w:cs="Times New Roman"/>
          <w:sz w:val="24"/>
          <w:szCs w:val="24"/>
        </w:rPr>
        <w:t xml:space="preserve"> </w:t>
      </w:r>
      <w:r w:rsidR="00202566" w:rsidRPr="001C6493">
        <w:rPr>
          <w:rFonts w:ascii="Times New Roman" w:hAnsi="Times New Roman" w:cs="Times New Roman"/>
          <w:sz w:val="24"/>
          <w:szCs w:val="24"/>
        </w:rPr>
        <w:t xml:space="preserve">являются:    </w:t>
      </w:r>
    </w:p>
    <w:p w:rsidR="00D95663" w:rsidRPr="001C6493" w:rsidRDefault="00202566" w:rsidP="009E41A6">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1) </w:t>
      </w:r>
      <w:r w:rsidR="00D95663" w:rsidRPr="001C6493">
        <w:rPr>
          <w:rFonts w:ascii="Times New Roman" w:hAnsi="Times New Roman" w:cs="Times New Roman"/>
          <w:sz w:val="24"/>
          <w:szCs w:val="24"/>
        </w:rPr>
        <w:t>увеличение численности скота, повышение его генетического потенциала и увеличение объемов производства продукции;</w:t>
      </w:r>
    </w:p>
    <w:p w:rsidR="00D95663" w:rsidRPr="001C6493" w:rsidRDefault="00D95663" w:rsidP="009E41A6">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 повышение уровня обеспеченности населения Усть-Большерецкого муниципального района молочной и мясной продукцией местного производства, доступной по цене и безопасной по качеству;</w:t>
      </w:r>
    </w:p>
    <w:p w:rsidR="00D95663" w:rsidRDefault="00164C57" w:rsidP="009E41A6">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D95663" w:rsidRPr="001C6493">
        <w:rPr>
          <w:rFonts w:ascii="Times New Roman" w:hAnsi="Times New Roman" w:cs="Times New Roman"/>
          <w:sz w:val="24"/>
          <w:szCs w:val="24"/>
        </w:rPr>
        <w:t>) проведение комплексной модернизации молочного и мясного животноводства, отраслей по переработке мяса и молока;</w:t>
      </w:r>
    </w:p>
    <w:p w:rsidR="00164C57" w:rsidRDefault="00164C57" w:rsidP="009E41A6">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 развитие необходимой инфраструктуры рынка молока и молочной продукции, мяса и мясной продукции;</w:t>
      </w:r>
    </w:p>
    <w:p w:rsidR="00164C57" w:rsidRDefault="00164C57" w:rsidP="008E72C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воспроизводство и повышение эффективности использования в сельск</w:t>
      </w:r>
      <w:r w:rsidR="00E30C95">
        <w:rPr>
          <w:rFonts w:ascii="Times New Roman" w:hAnsi="Times New Roman" w:cs="Times New Roman"/>
          <w:sz w:val="24"/>
          <w:szCs w:val="24"/>
        </w:rPr>
        <w:t>ом хозяйстве земельных ресурсов;</w:t>
      </w:r>
    </w:p>
    <w:p w:rsidR="00E30C95" w:rsidRPr="001C6493" w:rsidRDefault="00E30C95" w:rsidP="008E72C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 повышение уровня обеспеченности населения Усть-Большерецкого муниципального района продуктами питания местного производства доступными по цене и безопасными по качеству.</w:t>
      </w:r>
    </w:p>
    <w:p w:rsidR="00202566" w:rsidRPr="001C6493" w:rsidRDefault="00A52DE7" w:rsidP="008E72C2">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2.2. </w:t>
      </w:r>
      <w:r w:rsidR="00202566" w:rsidRPr="001C6493">
        <w:rPr>
          <w:rFonts w:ascii="Times New Roman" w:hAnsi="Times New Roman" w:cs="Times New Roman"/>
          <w:sz w:val="24"/>
          <w:szCs w:val="24"/>
        </w:rPr>
        <w:t>Для достижения указанных целей необходимо решение следующих задач:</w:t>
      </w:r>
    </w:p>
    <w:p w:rsidR="006E493C" w:rsidRPr="001C6493" w:rsidRDefault="006E493C"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1) </w:t>
      </w:r>
      <w:r w:rsidR="00C1693B">
        <w:rPr>
          <w:rFonts w:ascii="Times New Roman" w:hAnsi="Times New Roman" w:cs="Times New Roman"/>
          <w:sz w:val="24"/>
          <w:szCs w:val="24"/>
        </w:rPr>
        <w:t>наращивание</w:t>
      </w:r>
      <w:r w:rsidRPr="001C6493">
        <w:rPr>
          <w:rFonts w:ascii="Times New Roman" w:hAnsi="Times New Roman" w:cs="Times New Roman"/>
          <w:sz w:val="24"/>
          <w:szCs w:val="24"/>
        </w:rPr>
        <w:t xml:space="preserve"> поголовья животных и повышения их продуктивности, создания сбалансированной кормовой базы и перехода к новым технологиям их содержания и кормления;</w:t>
      </w:r>
    </w:p>
    <w:p w:rsidR="006E493C" w:rsidRPr="001C6493" w:rsidRDefault="006E493C"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 обеспечение породного обновления животных, в </w:t>
      </w:r>
      <w:proofErr w:type="spellStart"/>
      <w:r w:rsidRPr="001C6493">
        <w:rPr>
          <w:rFonts w:ascii="Times New Roman" w:hAnsi="Times New Roman" w:cs="Times New Roman"/>
          <w:sz w:val="24"/>
          <w:szCs w:val="24"/>
        </w:rPr>
        <w:t>т.ч</w:t>
      </w:r>
      <w:proofErr w:type="spellEnd"/>
      <w:r w:rsidRPr="001C6493">
        <w:rPr>
          <w:rFonts w:ascii="Times New Roman" w:hAnsi="Times New Roman" w:cs="Times New Roman"/>
          <w:sz w:val="24"/>
          <w:szCs w:val="24"/>
        </w:rPr>
        <w:t>. молочного скота и эффективного использования биопотенциала новых пород;</w:t>
      </w:r>
    </w:p>
    <w:p w:rsidR="006E493C" w:rsidRDefault="006E493C"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3) регулирование рынков животноводческой продукции, сырья и продовольствия, создание условий для равной конкуренции сельскохозяйственным товаропроизводителям на внутренних рынках;</w:t>
      </w:r>
    </w:p>
    <w:p w:rsidR="00164C57" w:rsidRDefault="00164C57"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164C57" w:rsidRDefault="00164C57"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5) увеличение природно-ресурсного потенциала сельхозугодий за счет рек</w:t>
      </w:r>
      <w:r w:rsidR="00E30C95">
        <w:rPr>
          <w:rFonts w:ascii="Times New Roman" w:hAnsi="Times New Roman" w:cs="Times New Roman"/>
          <w:sz w:val="24"/>
          <w:szCs w:val="24"/>
        </w:rPr>
        <w:t>онструкции мелиоративных систем;</w:t>
      </w:r>
    </w:p>
    <w:p w:rsidR="00E30C95" w:rsidRPr="001C6493" w:rsidRDefault="00E30C95"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обеспечение и увеличение объемов производства продукции производимой в Усть-Большерецком муниципальном районе с одновременным повышением их качественных показателей и конкурентоспособности на рынке.</w:t>
      </w:r>
    </w:p>
    <w:p w:rsidR="002D0C65" w:rsidRPr="001C6493" w:rsidRDefault="00A52DE7" w:rsidP="008E72C2">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2.3. </w:t>
      </w:r>
      <w:r w:rsidR="002D0C65" w:rsidRPr="001C6493">
        <w:rPr>
          <w:rFonts w:ascii="Times New Roman" w:hAnsi="Times New Roman" w:cs="Times New Roman"/>
          <w:sz w:val="24"/>
          <w:szCs w:val="24"/>
        </w:rPr>
        <w:t>Программа состоит из следующих подпрограмм:</w:t>
      </w:r>
    </w:p>
    <w:p w:rsidR="006F4733" w:rsidRDefault="006F4733" w:rsidP="008E72C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D0C65" w:rsidRPr="006F4733">
        <w:rPr>
          <w:rFonts w:ascii="Times New Roman" w:hAnsi="Times New Roman" w:cs="Times New Roman"/>
          <w:sz w:val="24"/>
          <w:szCs w:val="24"/>
        </w:rPr>
        <w:t>подпрограмма «Развитие животноводства»;</w:t>
      </w:r>
    </w:p>
    <w:p w:rsidR="00AC776E" w:rsidRDefault="006F4733" w:rsidP="008E72C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D0C65" w:rsidRPr="006F4733">
        <w:rPr>
          <w:rFonts w:ascii="Times New Roman" w:hAnsi="Times New Roman" w:cs="Times New Roman"/>
          <w:sz w:val="24"/>
          <w:szCs w:val="24"/>
        </w:rPr>
        <w:t xml:space="preserve">подпрограмма «Развитие </w:t>
      </w:r>
      <w:r w:rsidR="00164C57">
        <w:rPr>
          <w:rFonts w:ascii="Times New Roman" w:hAnsi="Times New Roman" w:cs="Times New Roman"/>
          <w:sz w:val="24"/>
          <w:szCs w:val="24"/>
        </w:rPr>
        <w:t>растениеводства и мелиорации земель сельскохозяйственного назначения</w:t>
      </w:r>
      <w:r w:rsidR="009C3FEA" w:rsidRPr="006F4733">
        <w:rPr>
          <w:rFonts w:ascii="Times New Roman" w:hAnsi="Times New Roman" w:cs="Times New Roman"/>
          <w:sz w:val="24"/>
          <w:szCs w:val="24"/>
        </w:rPr>
        <w:t>»</w:t>
      </w:r>
      <w:r w:rsidR="00AC776E">
        <w:rPr>
          <w:rFonts w:ascii="Times New Roman" w:hAnsi="Times New Roman" w:cs="Times New Roman"/>
          <w:sz w:val="24"/>
          <w:szCs w:val="24"/>
        </w:rPr>
        <w:t>;</w:t>
      </w:r>
    </w:p>
    <w:p w:rsidR="00B9063E" w:rsidRPr="00B90A25" w:rsidRDefault="00B9063E" w:rsidP="008E72C2">
      <w:pPr>
        <w:pStyle w:val="a4"/>
        <w:spacing w:after="0"/>
        <w:ind w:left="0" w:firstLine="709"/>
        <w:jc w:val="both"/>
        <w:rPr>
          <w:rFonts w:ascii="Times New Roman" w:hAnsi="Times New Roman" w:cs="Times New Roman"/>
          <w:color w:val="000000" w:themeColor="text1"/>
          <w:sz w:val="24"/>
          <w:szCs w:val="24"/>
        </w:rPr>
      </w:pPr>
      <w:r w:rsidRPr="001C6493">
        <w:rPr>
          <w:rFonts w:ascii="Times New Roman" w:hAnsi="Times New Roman" w:cs="Times New Roman"/>
          <w:sz w:val="24"/>
          <w:szCs w:val="24"/>
        </w:rPr>
        <w:t>2.4. Основные мероприятия Программы, обеспечивающие решение поставленных задач Программы, по объемам и источникам финансиров</w:t>
      </w:r>
      <w:r w:rsidR="006E493C" w:rsidRPr="001C6493">
        <w:rPr>
          <w:rFonts w:ascii="Times New Roman" w:hAnsi="Times New Roman" w:cs="Times New Roman"/>
          <w:sz w:val="24"/>
          <w:szCs w:val="24"/>
        </w:rPr>
        <w:t xml:space="preserve">ания, приведены в приложении </w:t>
      </w:r>
      <w:r w:rsidR="006E493C" w:rsidRPr="00B90A25">
        <w:rPr>
          <w:rFonts w:ascii="Times New Roman" w:hAnsi="Times New Roman" w:cs="Times New Roman"/>
          <w:color w:val="000000" w:themeColor="text1"/>
          <w:sz w:val="24"/>
          <w:szCs w:val="24"/>
        </w:rPr>
        <w:t xml:space="preserve">№ </w:t>
      </w:r>
      <w:r w:rsidR="00B90A25" w:rsidRPr="00B90A25">
        <w:rPr>
          <w:rFonts w:ascii="Times New Roman" w:hAnsi="Times New Roman" w:cs="Times New Roman"/>
          <w:color w:val="000000" w:themeColor="text1"/>
          <w:sz w:val="24"/>
          <w:szCs w:val="24"/>
        </w:rPr>
        <w:t>5</w:t>
      </w:r>
      <w:r w:rsidRPr="00B90A25">
        <w:rPr>
          <w:rFonts w:ascii="Times New Roman" w:hAnsi="Times New Roman" w:cs="Times New Roman"/>
          <w:color w:val="000000" w:themeColor="text1"/>
          <w:sz w:val="24"/>
          <w:szCs w:val="24"/>
        </w:rPr>
        <w:t xml:space="preserve"> к Программе.</w:t>
      </w:r>
    </w:p>
    <w:p w:rsidR="00751DD8" w:rsidRPr="001C6493" w:rsidRDefault="002A54E4"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2.5</w:t>
      </w:r>
      <w:r w:rsidR="00A52DE7" w:rsidRPr="001C6493">
        <w:rPr>
          <w:rFonts w:ascii="Times New Roman" w:hAnsi="Times New Roman" w:cs="Times New Roman"/>
          <w:sz w:val="24"/>
          <w:szCs w:val="24"/>
        </w:rPr>
        <w:t xml:space="preserve">. </w:t>
      </w:r>
      <w:r w:rsidR="00830C1D">
        <w:rPr>
          <w:rFonts w:ascii="Times New Roman" w:hAnsi="Times New Roman" w:cs="Times New Roman"/>
          <w:sz w:val="24"/>
          <w:szCs w:val="24"/>
        </w:rPr>
        <w:t>Срок реализации Программы – 2016</w:t>
      </w:r>
      <w:r w:rsidR="002816A8" w:rsidRPr="001C6493">
        <w:rPr>
          <w:rFonts w:ascii="Times New Roman" w:hAnsi="Times New Roman" w:cs="Times New Roman"/>
          <w:sz w:val="24"/>
          <w:szCs w:val="24"/>
        </w:rPr>
        <w:t xml:space="preserve"> год.</w:t>
      </w:r>
    </w:p>
    <w:p w:rsidR="00F26E92" w:rsidRPr="00331094" w:rsidRDefault="002A54E4" w:rsidP="008E72C2">
      <w:pPr>
        <w:spacing w:after="0"/>
        <w:ind w:firstLine="709"/>
        <w:jc w:val="both"/>
        <w:rPr>
          <w:rFonts w:ascii="Times New Roman" w:hAnsi="Times New Roman" w:cs="Times New Roman"/>
          <w:sz w:val="24"/>
          <w:szCs w:val="24"/>
        </w:rPr>
      </w:pPr>
      <w:r w:rsidRPr="0069325E">
        <w:rPr>
          <w:rFonts w:ascii="Times New Roman" w:hAnsi="Times New Roman" w:cs="Times New Roman"/>
          <w:sz w:val="24"/>
          <w:szCs w:val="24"/>
        </w:rPr>
        <w:t>2.6</w:t>
      </w:r>
      <w:r w:rsidR="00A52DE7" w:rsidRPr="0069325E">
        <w:rPr>
          <w:rFonts w:ascii="Times New Roman" w:hAnsi="Times New Roman" w:cs="Times New Roman"/>
          <w:sz w:val="24"/>
          <w:szCs w:val="24"/>
        </w:rPr>
        <w:t xml:space="preserve">. </w:t>
      </w:r>
      <w:r w:rsidR="00F26E92" w:rsidRPr="0069325E">
        <w:rPr>
          <w:rFonts w:ascii="Times New Roman" w:hAnsi="Times New Roman" w:cs="Times New Roman"/>
          <w:sz w:val="24"/>
          <w:szCs w:val="24"/>
        </w:rPr>
        <w:t xml:space="preserve">Общий объем финансирования Программы </w:t>
      </w:r>
      <w:r w:rsidR="00C472D7" w:rsidRPr="0069325E">
        <w:rPr>
          <w:rFonts w:ascii="Times New Roman" w:hAnsi="Times New Roman" w:cs="Times New Roman"/>
          <w:sz w:val="24"/>
          <w:szCs w:val="24"/>
        </w:rPr>
        <w:t xml:space="preserve">в </w:t>
      </w:r>
      <w:r w:rsidR="00830C1D">
        <w:rPr>
          <w:rFonts w:ascii="Times New Roman" w:hAnsi="Times New Roman" w:cs="Times New Roman"/>
          <w:sz w:val="24"/>
          <w:szCs w:val="24"/>
        </w:rPr>
        <w:t>2016</w:t>
      </w:r>
      <w:r w:rsidR="00F26E92" w:rsidRPr="0069325E">
        <w:rPr>
          <w:rFonts w:ascii="Times New Roman" w:hAnsi="Times New Roman" w:cs="Times New Roman"/>
          <w:sz w:val="24"/>
          <w:szCs w:val="24"/>
        </w:rPr>
        <w:t xml:space="preserve"> год</w:t>
      </w:r>
      <w:r w:rsidR="00C472D7" w:rsidRPr="0069325E">
        <w:rPr>
          <w:rFonts w:ascii="Times New Roman" w:hAnsi="Times New Roman" w:cs="Times New Roman"/>
          <w:sz w:val="24"/>
          <w:szCs w:val="24"/>
        </w:rPr>
        <w:t>у за счет всех источников</w:t>
      </w:r>
      <w:r w:rsidR="00EA380A" w:rsidRPr="0069325E">
        <w:rPr>
          <w:rFonts w:ascii="Times New Roman" w:hAnsi="Times New Roman" w:cs="Times New Roman"/>
          <w:sz w:val="24"/>
          <w:szCs w:val="24"/>
        </w:rPr>
        <w:t xml:space="preserve"> </w:t>
      </w:r>
      <w:r w:rsidR="00EA380A" w:rsidRPr="00331094">
        <w:rPr>
          <w:rFonts w:ascii="Times New Roman" w:hAnsi="Times New Roman" w:cs="Times New Roman"/>
          <w:sz w:val="24"/>
          <w:szCs w:val="24"/>
        </w:rPr>
        <w:t>сос</w:t>
      </w:r>
      <w:r w:rsidR="00300958" w:rsidRPr="00331094">
        <w:rPr>
          <w:rFonts w:ascii="Times New Roman" w:hAnsi="Times New Roman" w:cs="Times New Roman"/>
          <w:sz w:val="24"/>
          <w:szCs w:val="24"/>
        </w:rPr>
        <w:t xml:space="preserve">тавляет </w:t>
      </w:r>
      <w:r w:rsidR="00E30C95">
        <w:rPr>
          <w:rFonts w:ascii="Times New Roman" w:hAnsi="Times New Roman" w:cs="Times New Roman"/>
          <w:sz w:val="24"/>
          <w:szCs w:val="24"/>
        </w:rPr>
        <w:t xml:space="preserve">12 </w:t>
      </w:r>
      <w:r w:rsidR="00D73598">
        <w:rPr>
          <w:rFonts w:ascii="Times New Roman" w:hAnsi="Times New Roman" w:cs="Times New Roman"/>
          <w:sz w:val="24"/>
          <w:szCs w:val="24"/>
        </w:rPr>
        <w:t>516</w:t>
      </w:r>
      <w:r w:rsidR="00164C57">
        <w:rPr>
          <w:rFonts w:ascii="Times New Roman" w:hAnsi="Times New Roman" w:cs="Times New Roman"/>
          <w:sz w:val="24"/>
          <w:szCs w:val="24"/>
        </w:rPr>
        <w:t>,723</w:t>
      </w:r>
      <w:r w:rsidR="00F26E92" w:rsidRPr="00331094">
        <w:rPr>
          <w:rFonts w:ascii="Times New Roman" w:hAnsi="Times New Roman" w:cs="Times New Roman"/>
          <w:sz w:val="24"/>
          <w:szCs w:val="24"/>
        </w:rPr>
        <w:t xml:space="preserve"> тыс. рублей, </w:t>
      </w:r>
      <w:r w:rsidR="00C472D7" w:rsidRPr="00331094">
        <w:rPr>
          <w:rFonts w:ascii="Times New Roman" w:hAnsi="Times New Roman" w:cs="Times New Roman"/>
          <w:sz w:val="24"/>
          <w:szCs w:val="24"/>
        </w:rPr>
        <w:t>в том числе за счет средств</w:t>
      </w:r>
      <w:r w:rsidR="00F26E92" w:rsidRPr="00331094">
        <w:rPr>
          <w:rFonts w:ascii="Times New Roman" w:hAnsi="Times New Roman" w:cs="Times New Roman"/>
          <w:sz w:val="24"/>
          <w:szCs w:val="24"/>
        </w:rPr>
        <w:t>:</w:t>
      </w:r>
    </w:p>
    <w:p w:rsidR="00F26E92" w:rsidRPr="00331094" w:rsidRDefault="00300958" w:rsidP="008E72C2">
      <w:pPr>
        <w:spacing w:after="0"/>
        <w:ind w:firstLine="709"/>
        <w:jc w:val="both"/>
        <w:rPr>
          <w:rFonts w:ascii="Times New Roman" w:hAnsi="Times New Roman" w:cs="Times New Roman"/>
          <w:sz w:val="24"/>
          <w:szCs w:val="24"/>
        </w:rPr>
      </w:pPr>
      <w:r w:rsidRPr="00331094">
        <w:rPr>
          <w:rFonts w:ascii="Times New Roman" w:hAnsi="Times New Roman" w:cs="Times New Roman"/>
          <w:sz w:val="24"/>
          <w:szCs w:val="24"/>
        </w:rPr>
        <w:t xml:space="preserve">-  краевого бюджета – </w:t>
      </w:r>
      <w:r w:rsidR="00164C57">
        <w:rPr>
          <w:rFonts w:ascii="Times New Roman" w:hAnsi="Times New Roman" w:cs="Times New Roman"/>
          <w:sz w:val="24"/>
          <w:szCs w:val="24"/>
        </w:rPr>
        <w:t>2 700</w:t>
      </w:r>
      <w:r w:rsidR="00331094" w:rsidRPr="00331094">
        <w:rPr>
          <w:rFonts w:ascii="Times New Roman" w:hAnsi="Times New Roman" w:cs="Times New Roman"/>
          <w:sz w:val="24"/>
          <w:szCs w:val="24"/>
        </w:rPr>
        <w:t>,00</w:t>
      </w:r>
      <w:r w:rsidR="0069325E" w:rsidRPr="00331094">
        <w:rPr>
          <w:rFonts w:ascii="Times New Roman" w:hAnsi="Times New Roman" w:cs="Times New Roman"/>
          <w:sz w:val="24"/>
          <w:szCs w:val="24"/>
        </w:rPr>
        <w:t>0</w:t>
      </w:r>
      <w:r w:rsidR="00F26E92" w:rsidRPr="00331094">
        <w:rPr>
          <w:rFonts w:ascii="Times New Roman" w:hAnsi="Times New Roman" w:cs="Times New Roman"/>
          <w:sz w:val="24"/>
          <w:szCs w:val="24"/>
        </w:rPr>
        <w:t xml:space="preserve"> тыс. рублей;</w:t>
      </w:r>
    </w:p>
    <w:p w:rsidR="00F26E92" w:rsidRPr="00331094" w:rsidRDefault="00300958" w:rsidP="008E72C2">
      <w:pPr>
        <w:spacing w:after="0"/>
        <w:ind w:firstLine="709"/>
        <w:jc w:val="both"/>
        <w:rPr>
          <w:rFonts w:ascii="Times New Roman" w:hAnsi="Times New Roman" w:cs="Times New Roman"/>
          <w:sz w:val="24"/>
          <w:szCs w:val="24"/>
        </w:rPr>
      </w:pPr>
      <w:r w:rsidRPr="00331094">
        <w:rPr>
          <w:rFonts w:ascii="Times New Roman" w:hAnsi="Times New Roman" w:cs="Times New Roman"/>
          <w:sz w:val="24"/>
          <w:szCs w:val="24"/>
        </w:rPr>
        <w:t xml:space="preserve">- местного бюджета – </w:t>
      </w:r>
      <w:r w:rsidR="00E30C95">
        <w:rPr>
          <w:rFonts w:ascii="Times New Roman" w:hAnsi="Times New Roman" w:cs="Times New Roman"/>
          <w:sz w:val="24"/>
          <w:szCs w:val="24"/>
        </w:rPr>
        <w:t>8</w:t>
      </w:r>
      <w:r w:rsidR="00331094" w:rsidRPr="00331094">
        <w:rPr>
          <w:rFonts w:ascii="Times New Roman" w:hAnsi="Times New Roman" w:cs="Times New Roman"/>
          <w:sz w:val="24"/>
          <w:szCs w:val="24"/>
        </w:rPr>
        <w:t xml:space="preserve"> </w:t>
      </w:r>
      <w:r w:rsidR="00164C57">
        <w:rPr>
          <w:rFonts w:ascii="Times New Roman" w:hAnsi="Times New Roman" w:cs="Times New Roman"/>
          <w:sz w:val="24"/>
          <w:szCs w:val="24"/>
        </w:rPr>
        <w:t>266</w:t>
      </w:r>
      <w:r w:rsidR="006A31B6" w:rsidRPr="00331094">
        <w:rPr>
          <w:rFonts w:ascii="Times New Roman" w:hAnsi="Times New Roman" w:cs="Times New Roman"/>
          <w:sz w:val="24"/>
          <w:szCs w:val="24"/>
        </w:rPr>
        <w:t>,</w:t>
      </w:r>
      <w:r w:rsidR="00331094" w:rsidRPr="00331094">
        <w:rPr>
          <w:rFonts w:ascii="Times New Roman" w:hAnsi="Times New Roman" w:cs="Times New Roman"/>
          <w:sz w:val="24"/>
          <w:szCs w:val="24"/>
        </w:rPr>
        <w:t>723</w:t>
      </w:r>
      <w:r w:rsidR="00F26E92" w:rsidRPr="00331094">
        <w:rPr>
          <w:rFonts w:ascii="Times New Roman" w:hAnsi="Times New Roman" w:cs="Times New Roman"/>
          <w:sz w:val="24"/>
          <w:szCs w:val="24"/>
        </w:rPr>
        <w:t xml:space="preserve"> тыс. рублей;</w:t>
      </w:r>
    </w:p>
    <w:p w:rsidR="00F94260" w:rsidRPr="00331094" w:rsidRDefault="00F26E92" w:rsidP="008E72C2">
      <w:pPr>
        <w:spacing w:after="0"/>
        <w:ind w:firstLine="709"/>
        <w:jc w:val="both"/>
        <w:rPr>
          <w:rFonts w:ascii="Times New Roman" w:hAnsi="Times New Roman" w:cs="Times New Roman"/>
          <w:sz w:val="24"/>
          <w:szCs w:val="24"/>
        </w:rPr>
      </w:pPr>
      <w:r w:rsidRPr="00331094">
        <w:rPr>
          <w:rFonts w:ascii="Times New Roman" w:hAnsi="Times New Roman" w:cs="Times New Roman"/>
          <w:sz w:val="24"/>
          <w:szCs w:val="24"/>
        </w:rPr>
        <w:t>- внебюджетных исто</w:t>
      </w:r>
      <w:r w:rsidR="006A31B6" w:rsidRPr="00331094">
        <w:rPr>
          <w:rFonts w:ascii="Times New Roman" w:hAnsi="Times New Roman" w:cs="Times New Roman"/>
          <w:sz w:val="24"/>
          <w:szCs w:val="24"/>
        </w:rPr>
        <w:t>чн</w:t>
      </w:r>
      <w:r w:rsidR="00300958" w:rsidRPr="00331094">
        <w:rPr>
          <w:rFonts w:ascii="Times New Roman" w:hAnsi="Times New Roman" w:cs="Times New Roman"/>
          <w:sz w:val="24"/>
          <w:szCs w:val="24"/>
        </w:rPr>
        <w:t>иков</w:t>
      </w:r>
      <w:r w:rsidR="0069325E" w:rsidRPr="00331094">
        <w:rPr>
          <w:rFonts w:ascii="Times New Roman" w:hAnsi="Times New Roman" w:cs="Times New Roman"/>
          <w:sz w:val="24"/>
          <w:szCs w:val="24"/>
        </w:rPr>
        <w:t xml:space="preserve"> </w:t>
      </w:r>
      <w:r w:rsidR="00300958" w:rsidRPr="00331094">
        <w:rPr>
          <w:rFonts w:ascii="Times New Roman" w:hAnsi="Times New Roman" w:cs="Times New Roman"/>
          <w:sz w:val="24"/>
          <w:szCs w:val="24"/>
        </w:rPr>
        <w:t xml:space="preserve">– </w:t>
      </w:r>
      <w:r w:rsidR="00D73598">
        <w:rPr>
          <w:rFonts w:ascii="Times New Roman" w:hAnsi="Times New Roman" w:cs="Times New Roman"/>
          <w:sz w:val="24"/>
          <w:szCs w:val="24"/>
        </w:rPr>
        <w:t>1 550</w:t>
      </w:r>
      <w:r w:rsidR="00300958" w:rsidRPr="00331094">
        <w:rPr>
          <w:rFonts w:ascii="Times New Roman" w:hAnsi="Times New Roman" w:cs="Times New Roman"/>
          <w:sz w:val="24"/>
          <w:szCs w:val="24"/>
        </w:rPr>
        <w:t>,</w:t>
      </w:r>
      <w:r w:rsidR="00331094" w:rsidRPr="00331094">
        <w:rPr>
          <w:rFonts w:ascii="Times New Roman" w:hAnsi="Times New Roman" w:cs="Times New Roman"/>
          <w:sz w:val="24"/>
          <w:szCs w:val="24"/>
        </w:rPr>
        <w:t>00</w:t>
      </w:r>
      <w:r w:rsidR="00544051" w:rsidRPr="00331094">
        <w:rPr>
          <w:rFonts w:ascii="Times New Roman" w:hAnsi="Times New Roman" w:cs="Times New Roman"/>
          <w:sz w:val="24"/>
          <w:szCs w:val="24"/>
        </w:rPr>
        <w:t>0</w:t>
      </w:r>
      <w:r w:rsidRPr="00331094">
        <w:rPr>
          <w:rFonts w:ascii="Times New Roman" w:hAnsi="Times New Roman" w:cs="Times New Roman"/>
          <w:sz w:val="24"/>
          <w:szCs w:val="24"/>
        </w:rPr>
        <w:t xml:space="preserve"> тыс. рублей.</w:t>
      </w:r>
    </w:p>
    <w:p w:rsidR="00B9063E" w:rsidRPr="001C6493" w:rsidRDefault="002A54E4"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2.7</w:t>
      </w:r>
      <w:r w:rsidR="00B9063E" w:rsidRPr="001C6493">
        <w:rPr>
          <w:rFonts w:ascii="Times New Roman" w:hAnsi="Times New Roman" w:cs="Times New Roman"/>
          <w:sz w:val="24"/>
          <w:szCs w:val="24"/>
        </w:rPr>
        <w:t>. Объемы финансирования мероприятий Программы за счет средств краевого бюджета согласовываются с Министерством сельского хозяйства, пищевой и перерабатывающей промышленности Камчатского края.</w:t>
      </w:r>
    </w:p>
    <w:p w:rsidR="00DC5263" w:rsidRPr="001C6493" w:rsidRDefault="00DC5263" w:rsidP="008E72C2">
      <w:pPr>
        <w:spacing w:after="0"/>
        <w:jc w:val="both"/>
        <w:rPr>
          <w:rFonts w:ascii="Times New Roman" w:hAnsi="Times New Roman" w:cs="Times New Roman"/>
          <w:sz w:val="24"/>
          <w:szCs w:val="24"/>
        </w:rPr>
      </w:pPr>
    </w:p>
    <w:p w:rsidR="004B1A30" w:rsidRPr="001C6493" w:rsidRDefault="004B1A30" w:rsidP="00DC5263">
      <w:pPr>
        <w:pStyle w:val="a4"/>
        <w:numPr>
          <w:ilvl w:val="0"/>
          <w:numId w:val="2"/>
        </w:numPr>
        <w:spacing w:after="0"/>
        <w:ind w:left="0" w:firstLine="0"/>
        <w:jc w:val="center"/>
        <w:rPr>
          <w:rFonts w:ascii="Times New Roman" w:hAnsi="Times New Roman" w:cs="Times New Roman"/>
          <w:b/>
          <w:sz w:val="24"/>
          <w:szCs w:val="24"/>
        </w:rPr>
      </w:pPr>
      <w:r w:rsidRPr="001C6493">
        <w:rPr>
          <w:rFonts w:ascii="Times New Roman" w:hAnsi="Times New Roman" w:cs="Times New Roman"/>
          <w:b/>
          <w:sz w:val="24"/>
          <w:szCs w:val="24"/>
        </w:rPr>
        <w:t xml:space="preserve">Анализ рисков реализации Программы </w:t>
      </w:r>
    </w:p>
    <w:p w:rsidR="004B1A30" w:rsidRPr="001C6493" w:rsidRDefault="004B1A30" w:rsidP="008E72C2">
      <w:pPr>
        <w:pStyle w:val="a4"/>
        <w:spacing w:after="0"/>
        <w:ind w:firstLine="709"/>
        <w:rPr>
          <w:rFonts w:ascii="Times New Roman" w:hAnsi="Times New Roman" w:cs="Times New Roman"/>
          <w:b/>
          <w:sz w:val="24"/>
          <w:szCs w:val="24"/>
        </w:rPr>
      </w:pPr>
    </w:p>
    <w:p w:rsidR="004B1A30" w:rsidRPr="001C6493" w:rsidRDefault="004B1A30" w:rsidP="008E72C2">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3.1. При реализации Программы необходимо прогнозировать появление рисков, возникающих в сфере агропромышленного комплекса</w:t>
      </w:r>
      <w:r w:rsidR="00D7223B" w:rsidRPr="001C6493">
        <w:rPr>
          <w:rFonts w:ascii="Times New Roman" w:eastAsia="Times New Roman" w:hAnsi="Times New Roman" w:cs="Times New Roman"/>
          <w:sz w:val="24"/>
          <w:szCs w:val="24"/>
          <w:lang w:eastAsia="ru-RU"/>
        </w:rPr>
        <w:t xml:space="preserve"> Усть-Большерецкого муниципального района</w:t>
      </w:r>
      <w:r w:rsidRPr="001C6493">
        <w:rPr>
          <w:rFonts w:ascii="Times New Roman" w:eastAsia="Times New Roman" w:hAnsi="Times New Roman" w:cs="Times New Roman"/>
          <w:sz w:val="24"/>
          <w:szCs w:val="24"/>
          <w:lang w:eastAsia="ru-RU"/>
        </w:rPr>
        <w:t xml:space="preserve">, своевременно предпринимать меры по уменьшению их негативных последствий в целях достижения целевых индикаторов и показателей Программы.  </w:t>
      </w:r>
    </w:p>
    <w:p w:rsidR="004B1A30" w:rsidRPr="001C6493"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3.2. Наиболее существенные последствия для реализации Программы имеют следующие риски:</w:t>
      </w:r>
    </w:p>
    <w:p w:rsidR="004B1A30" w:rsidRPr="001C6493"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1) риски, связанные с изменением общ</w:t>
      </w:r>
      <w:r w:rsidR="00D7223B" w:rsidRPr="001C6493">
        <w:rPr>
          <w:rFonts w:ascii="Times New Roman" w:eastAsia="Times New Roman" w:hAnsi="Times New Roman" w:cs="Times New Roman"/>
          <w:sz w:val="24"/>
          <w:szCs w:val="24"/>
          <w:lang w:eastAsia="ru-RU"/>
        </w:rPr>
        <w:t>еэкономической ситуации в регионе</w:t>
      </w:r>
      <w:r w:rsidRPr="001C6493">
        <w:rPr>
          <w:rFonts w:ascii="Times New Roman" w:eastAsia="Times New Roman" w:hAnsi="Times New Roman" w:cs="Times New Roman"/>
          <w:sz w:val="24"/>
          <w:szCs w:val="24"/>
          <w:lang w:eastAsia="ru-RU"/>
        </w:rPr>
        <w:t xml:space="preserve">: усиление </w:t>
      </w:r>
      <w:proofErr w:type="spellStart"/>
      <w:r w:rsidRPr="001C6493">
        <w:rPr>
          <w:rFonts w:ascii="Times New Roman" w:eastAsia="Times New Roman" w:hAnsi="Times New Roman" w:cs="Times New Roman"/>
          <w:sz w:val="24"/>
          <w:szCs w:val="24"/>
          <w:lang w:eastAsia="ru-RU"/>
        </w:rPr>
        <w:t>диспаритета</w:t>
      </w:r>
      <w:proofErr w:type="spellEnd"/>
      <w:r w:rsidRPr="001C6493">
        <w:rPr>
          <w:rFonts w:ascii="Times New Roman" w:eastAsia="Times New Roman" w:hAnsi="Times New Roman" w:cs="Times New Roman"/>
          <w:sz w:val="24"/>
          <w:szCs w:val="24"/>
          <w:lang w:eastAsia="ru-RU"/>
        </w:rPr>
        <w:t xml:space="preserve"> цен на сельскохозяйственную продукцию и товары и услуги для сельского хозяйства: опережающий рост цен на материально-технические средства, потребляемые в отрасли, на горюче-смазочные материалы, энергетические и другие ресурсы, что снижает рентабельность производства, уменьшает инвестиционный и инновационный потенциал сельскохозяйственных товаропроизводителей, осложняет  переход к ресурсосберегающим технологиям и препятствует выполнению производственных и социальных показателей программы; </w:t>
      </w:r>
    </w:p>
    <w:p w:rsidR="004B1A30" w:rsidRPr="001C6493"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 xml:space="preserve">2) риски, возникающие из-за аномальных природных явлений (поздних весенних и ранних осенних заморозков, избыточного увлажнения в период проведения уборочных работ, вымерзания, </w:t>
      </w:r>
      <w:proofErr w:type="spellStart"/>
      <w:r w:rsidRPr="001C6493">
        <w:rPr>
          <w:rFonts w:ascii="Times New Roman" w:eastAsia="Times New Roman" w:hAnsi="Times New Roman" w:cs="Times New Roman"/>
          <w:sz w:val="24"/>
          <w:szCs w:val="24"/>
          <w:lang w:eastAsia="ru-RU"/>
        </w:rPr>
        <w:t>выпревания</w:t>
      </w:r>
      <w:proofErr w:type="spellEnd"/>
      <w:r w:rsidRPr="001C6493">
        <w:rPr>
          <w:rFonts w:ascii="Times New Roman" w:eastAsia="Times New Roman" w:hAnsi="Times New Roman" w:cs="Times New Roman"/>
          <w:sz w:val="24"/>
          <w:szCs w:val="24"/>
          <w:lang w:eastAsia="ru-RU"/>
        </w:rPr>
        <w:t xml:space="preserve"> и </w:t>
      </w:r>
      <w:proofErr w:type="spellStart"/>
      <w:r w:rsidRPr="001C6493">
        <w:rPr>
          <w:rFonts w:ascii="Times New Roman" w:eastAsia="Times New Roman" w:hAnsi="Times New Roman" w:cs="Times New Roman"/>
          <w:sz w:val="24"/>
          <w:szCs w:val="24"/>
          <w:lang w:eastAsia="ru-RU"/>
        </w:rPr>
        <w:t>вымокания</w:t>
      </w:r>
      <w:proofErr w:type="spellEnd"/>
      <w:r w:rsidRPr="001C6493">
        <w:rPr>
          <w:rFonts w:ascii="Times New Roman" w:eastAsia="Times New Roman" w:hAnsi="Times New Roman" w:cs="Times New Roman"/>
          <w:sz w:val="24"/>
          <w:szCs w:val="24"/>
          <w:lang w:eastAsia="ru-RU"/>
        </w:rPr>
        <w:t xml:space="preserve"> посевов) и погодных явлений (градобитие посевов, снежные заносы,  оледенение линий электропередач), следствием которых являются потери значительной части урожая и продукции выращивания в животноводстве; дополнительные издержки производства приводят к снижению доходов сельскохозяйственных товаропроизводителей.  </w:t>
      </w:r>
    </w:p>
    <w:p w:rsidR="004B1A30" w:rsidRPr="001C6493"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3.3. Управление рисками реализации Программы будет осуществляться посредством:</w:t>
      </w:r>
    </w:p>
    <w:p w:rsidR="00C1693B" w:rsidRDefault="004B1A30" w:rsidP="008E72C2">
      <w:pPr>
        <w:pStyle w:val="a4"/>
        <w:spacing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1) проведения мониторинга угроз развитию агр</w:t>
      </w:r>
      <w:r w:rsidR="002A54E4" w:rsidRPr="001C6493">
        <w:rPr>
          <w:rFonts w:ascii="Times New Roman" w:eastAsia="Times New Roman" w:hAnsi="Times New Roman" w:cs="Times New Roman"/>
          <w:sz w:val="24"/>
          <w:szCs w:val="24"/>
          <w:lang w:eastAsia="ru-RU"/>
        </w:rPr>
        <w:t>опромышленного комплекса района</w:t>
      </w:r>
      <w:r w:rsidRPr="001C6493">
        <w:rPr>
          <w:rFonts w:ascii="Times New Roman" w:eastAsia="Times New Roman" w:hAnsi="Times New Roman" w:cs="Times New Roman"/>
          <w:sz w:val="24"/>
          <w:szCs w:val="24"/>
          <w:lang w:eastAsia="ru-RU"/>
        </w:rPr>
        <w:t xml:space="preserve"> и о</w:t>
      </w:r>
      <w:r w:rsidR="00C1693B">
        <w:rPr>
          <w:rFonts w:ascii="Times New Roman" w:eastAsia="Times New Roman" w:hAnsi="Times New Roman" w:cs="Times New Roman"/>
          <w:sz w:val="24"/>
          <w:szCs w:val="24"/>
          <w:lang w:eastAsia="ru-RU"/>
        </w:rPr>
        <w:t>беспечению выполнения Программы;</w:t>
      </w:r>
      <w:r w:rsidRPr="001C6493">
        <w:rPr>
          <w:rFonts w:ascii="Times New Roman" w:eastAsia="Times New Roman" w:hAnsi="Times New Roman" w:cs="Times New Roman"/>
          <w:sz w:val="24"/>
          <w:szCs w:val="24"/>
          <w:lang w:eastAsia="ru-RU"/>
        </w:rPr>
        <w:t xml:space="preserve"> </w:t>
      </w:r>
    </w:p>
    <w:p w:rsidR="00F26E92" w:rsidRPr="001C6493" w:rsidRDefault="00C1693B" w:rsidP="008E72C2">
      <w:pPr>
        <w:pStyle w:val="a4"/>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4B1A30" w:rsidRPr="001C6493">
        <w:rPr>
          <w:rFonts w:ascii="Times New Roman" w:eastAsia="Times New Roman" w:hAnsi="Times New Roman" w:cs="Times New Roman"/>
          <w:sz w:val="24"/>
          <w:szCs w:val="24"/>
          <w:lang w:eastAsia="ru-RU"/>
        </w:rPr>
        <w:t>выработки прогнозов, решений и рекомендаций в сфере управле</w:t>
      </w:r>
      <w:r w:rsidR="00D7223B" w:rsidRPr="001C6493">
        <w:rPr>
          <w:rFonts w:ascii="Times New Roman" w:eastAsia="Times New Roman" w:hAnsi="Times New Roman" w:cs="Times New Roman"/>
          <w:sz w:val="24"/>
          <w:szCs w:val="24"/>
          <w:lang w:eastAsia="ru-RU"/>
        </w:rPr>
        <w:t>ния агропромышленным комплексом.</w:t>
      </w:r>
    </w:p>
    <w:p w:rsidR="00B27EC4" w:rsidRPr="001C6493" w:rsidRDefault="00B27EC4" w:rsidP="00DC5263">
      <w:pPr>
        <w:spacing w:after="0"/>
        <w:ind w:firstLine="709"/>
        <w:jc w:val="both"/>
        <w:rPr>
          <w:rFonts w:ascii="Times New Roman" w:hAnsi="Times New Roman" w:cs="Times New Roman"/>
          <w:b/>
          <w:sz w:val="24"/>
          <w:szCs w:val="24"/>
        </w:rPr>
      </w:pPr>
    </w:p>
    <w:p w:rsidR="00E93F93" w:rsidRDefault="004B1A30" w:rsidP="003D0BCB">
      <w:pPr>
        <w:spacing w:after="0"/>
        <w:jc w:val="center"/>
        <w:rPr>
          <w:rFonts w:ascii="Times New Roman" w:hAnsi="Times New Roman" w:cs="Times New Roman"/>
          <w:b/>
          <w:sz w:val="24"/>
          <w:szCs w:val="24"/>
        </w:rPr>
      </w:pPr>
      <w:r w:rsidRPr="001C6493">
        <w:rPr>
          <w:rFonts w:ascii="Times New Roman" w:hAnsi="Times New Roman" w:cs="Times New Roman"/>
          <w:b/>
          <w:sz w:val="24"/>
          <w:szCs w:val="24"/>
        </w:rPr>
        <w:t>4</w:t>
      </w:r>
      <w:r w:rsidR="00DD1640" w:rsidRPr="001C6493">
        <w:rPr>
          <w:rFonts w:ascii="Times New Roman" w:hAnsi="Times New Roman" w:cs="Times New Roman"/>
          <w:b/>
          <w:sz w:val="24"/>
          <w:szCs w:val="24"/>
        </w:rPr>
        <w:t>. Прогноз ожи</w:t>
      </w:r>
      <w:r w:rsidR="00E93F93" w:rsidRPr="001C6493">
        <w:rPr>
          <w:rFonts w:ascii="Times New Roman" w:hAnsi="Times New Roman" w:cs="Times New Roman"/>
          <w:b/>
          <w:sz w:val="24"/>
          <w:szCs w:val="24"/>
        </w:rPr>
        <w:t>даемых результатов реализации Программы</w:t>
      </w:r>
    </w:p>
    <w:p w:rsidR="003D0BCB" w:rsidRPr="001C6493" w:rsidRDefault="003D0BCB" w:rsidP="003D0BCB">
      <w:pPr>
        <w:spacing w:after="0"/>
        <w:jc w:val="center"/>
        <w:rPr>
          <w:rFonts w:ascii="Times New Roman" w:hAnsi="Times New Roman" w:cs="Times New Roman"/>
          <w:b/>
          <w:sz w:val="24"/>
          <w:szCs w:val="24"/>
        </w:rPr>
      </w:pPr>
    </w:p>
    <w:p w:rsidR="00E93F93" w:rsidRPr="001C6493" w:rsidRDefault="00D81185" w:rsidP="00DC5263">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Реализация программных мероприятий позволит:</w:t>
      </w:r>
    </w:p>
    <w:p w:rsidR="00D81185" w:rsidRPr="001C6493" w:rsidRDefault="0002427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D81185" w:rsidRPr="001C6493">
        <w:rPr>
          <w:rFonts w:ascii="Times New Roman" w:hAnsi="Times New Roman" w:cs="Times New Roman"/>
          <w:sz w:val="24"/>
          <w:szCs w:val="24"/>
        </w:rPr>
        <w:t xml:space="preserve"> </w:t>
      </w:r>
      <w:r w:rsidR="006D6AFD">
        <w:rPr>
          <w:rFonts w:ascii="Times New Roman" w:hAnsi="Times New Roman" w:cs="Times New Roman"/>
          <w:sz w:val="24"/>
          <w:szCs w:val="24"/>
        </w:rPr>
        <w:t xml:space="preserve">   </w:t>
      </w:r>
      <w:r w:rsidR="00D81185" w:rsidRPr="001C6493">
        <w:rPr>
          <w:rFonts w:ascii="Times New Roman" w:hAnsi="Times New Roman" w:cs="Times New Roman"/>
          <w:sz w:val="24"/>
          <w:szCs w:val="24"/>
        </w:rPr>
        <w:t>увеличить поголовье высокопродуктивных сельскохозяйственных животных;</w:t>
      </w:r>
    </w:p>
    <w:p w:rsidR="00D81185" w:rsidRPr="001C6493" w:rsidRDefault="0002427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D6AFD">
        <w:rPr>
          <w:rFonts w:ascii="Times New Roman" w:hAnsi="Times New Roman" w:cs="Times New Roman"/>
          <w:sz w:val="24"/>
          <w:szCs w:val="24"/>
        </w:rPr>
        <w:t xml:space="preserve"> </w:t>
      </w:r>
      <w:r w:rsidR="00D81185" w:rsidRPr="001C6493">
        <w:rPr>
          <w:rFonts w:ascii="Times New Roman" w:hAnsi="Times New Roman" w:cs="Times New Roman"/>
          <w:sz w:val="24"/>
          <w:szCs w:val="24"/>
        </w:rPr>
        <w:t>повысить генетический потенциал сельскохозяйственных животных, совершенствовать их продуктивные качества;</w:t>
      </w:r>
    </w:p>
    <w:p w:rsidR="00D81185" w:rsidRPr="001C6493" w:rsidRDefault="0002427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D81185" w:rsidRPr="001C6493">
        <w:rPr>
          <w:rFonts w:ascii="Times New Roman" w:hAnsi="Times New Roman" w:cs="Times New Roman"/>
          <w:sz w:val="24"/>
          <w:szCs w:val="24"/>
        </w:rPr>
        <w:t xml:space="preserve"> удовлетворить потребность учреждений социальной сферы и населения</w:t>
      </w:r>
      <w:r w:rsidR="00C1693B">
        <w:rPr>
          <w:rFonts w:ascii="Times New Roman" w:hAnsi="Times New Roman" w:cs="Times New Roman"/>
          <w:sz w:val="24"/>
          <w:szCs w:val="24"/>
        </w:rPr>
        <w:t xml:space="preserve"> в</w:t>
      </w:r>
      <w:r w:rsidR="00D81185" w:rsidRPr="001C6493">
        <w:rPr>
          <w:rFonts w:ascii="Times New Roman" w:hAnsi="Times New Roman" w:cs="Times New Roman"/>
          <w:sz w:val="24"/>
          <w:szCs w:val="24"/>
        </w:rPr>
        <w:t xml:space="preserve"> качественной</w:t>
      </w:r>
      <w:r w:rsidR="00C1693B">
        <w:rPr>
          <w:rFonts w:ascii="Times New Roman" w:hAnsi="Times New Roman" w:cs="Times New Roman"/>
          <w:sz w:val="24"/>
          <w:szCs w:val="24"/>
        </w:rPr>
        <w:t xml:space="preserve"> сельскохозяйственной продукции</w:t>
      </w:r>
      <w:r w:rsidR="00D81185" w:rsidRPr="001C6493">
        <w:rPr>
          <w:rFonts w:ascii="Times New Roman" w:hAnsi="Times New Roman" w:cs="Times New Roman"/>
          <w:sz w:val="24"/>
          <w:szCs w:val="24"/>
        </w:rPr>
        <w:t>;</w:t>
      </w:r>
    </w:p>
    <w:p w:rsidR="00D81185" w:rsidRDefault="0002427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D81185" w:rsidRPr="001C6493">
        <w:rPr>
          <w:rFonts w:ascii="Times New Roman" w:hAnsi="Times New Roman" w:cs="Times New Roman"/>
          <w:sz w:val="24"/>
          <w:szCs w:val="24"/>
        </w:rPr>
        <w:t xml:space="preserve"> развить конкурентоспособное сельскохозяйственное производство на территории Усть-Большерецкого муниципального района;</w:t>
      </w:r>
    </w:p>
    <w:p w:rsidR="00E30C95" w:rsidRPr="001C6493" w:rsidRDefault="00E30C95"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5) компенсировать сельскохозяйственным производителям приобретение и доставку кормов;</w:t>
      </w:r>
    </w:p>
    <w:p w:rsidR="00ED7509" w:rsidRPr="001C6493" w:rsidRDefault="00024272" w:rsidP="00DC5263">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D81185" w:rsidRPr="001C6493">
        <w:rPr>
          <w:rFonts w:ascii="Times New Roman" w:hAnsi="Times New Roman" w:cs="Times New Roman"/>
          <w:sz w:val="24"/>
          <w:szCs w:val="24"/>
        </w:rPr>
        <w:t xml:space="preserve"> увеличить занятость населения за счет создания дополнительных рабочих мест</w:t>
      </w:r>
      <w:r w:rsidR="00C1693B">
        <w:rPr>
          <w:rFonts w:ascii="Times New Roman" w:hAnsi="Times New Roman" w:cs="Times New Roman"/>
          <w:sz w:val="24"/>
          <w:szCs w:val="24"/>
        </w:rPr>
        <w:t xml:space="preserve"> в сфере сельского хозяйства</w:t>
      </w:r>
      <w:r w:rsidR="00D81185" w:rsidRPr="001C6493">
        <w:rPr>
          <w:rFonts w:ascii="Times New Roman" w:hAnsi="Times New Roman" w:cs="Times New Roman"/>
          <w:sz w:val="24"/>
          <w:szCs w:val="24"/>
        </w:rPr>
        <w:t>.</w:t>
      </w:r>
    </w:p>
    <w:p w:rsidR="00622FF5" w:rsidRPr="001C6493" w:rsidRDefault="00622FF5" w:rsidP="00DC5263">
      <w:pPr>
        <w:spacing w:after="0"/>
        <w:ind w:firstLine="709"/>
        <w:jc w:val="both"/>
        <w:rPr>
          <w:rFonts w:ascii="Times New Roman" w:hAnsi="Times New Roman" w:cs="Times New Roman"/>
          <w:sz w:val="24"/>
          <w:szCs w:val="24"/>
        </w:rPr>
      </w:pPr>
    </w:p>
    <w:p w:rsidR="00F26E92" w:rsidRPr="001C6493" w:rsidRDefault="00404620" w:rsidP="00DC5263">
      <w:pPr>
        <w:spacing w:after="0"/>
        <w:jc w:val="center"/>
        <w:rPr>
          <w:rFonts w:ascii="Times New Roman" w:hAnsi="Times New Roman"/>
          <w:b/>
          <w:sz w:val="24"/>
          <w:szCs w:val="24"/>
        </w:rPr>
      </w:pPr>
      <w:r w:rsidRPr="001C6493">
        <w:rPr>
          <w:rFonts w:ascii="Times New Roman" w:hAnsi="Times New Roman"/>
          <w:b/>
          <w:sz w:val="24"/>
          <w:szCs w:val="24"/>
        </w:rPr>
        <w:t xml:space="preserve">5. </w:t>
      </w:r>
      <w:r w:rsidR="00F26E92" w:rsidRPr="001C6493">
        <w:rPr>
          <w:rFonts w:ascii="Times New Roman" w:hAnsi="Times New Roman"/>
          <w:b/>
          <w:sz w:val="24"/>
          <w:szCs w:val="24"/>
        </w:rPr>
        <w:t>Методика оценки эффективности реализации Программы</w:t>
      </w:r>
    </w:p>
    <w:p w:rsidR="00622FF5" w:rsidRPr="001C6493" w:rsidRDefault="00622FF5" w:rsidP="00DC5263">
      <w:pPr>
        <w:spacing w:after="0"/>
        <w:ind w:left="360" w:firstLine="709"/>
        <w:rPr>
          <w:rFonts w:ascii="Times New Roman" w:hAnsi="Times New Roman"/>
          <w:b/>
          <w:sz w:val="24"/>
          <w:szCs w:val="24"/>
        </w:rPr>
      </w:pPr>
    </w:p>
    <w:p w:rsidR="00722594" w:rsidRPr="001C6493" w:rsidRDefault="00722594" w:rsidP="00DC5263">
      <w:pPr>
        <w:pStyle w:val="a4"/>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Экономическая эффективность Программы определяется соотношением полезного результата и объема затраченных для этого ресурсов. Данное соотношение  выражает степень целесообразности и рациональности произведенных расходов.</w:t>
      </w:r>
    </w:p>
    <w:p w:rsidR="00722594" w:rsidRPr="001C6493" w:rsidRDefault="00722594" w:rsidP="00DC5263">
      <w:pPr>
        <w:pStyle w:val="a4"/>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Оценка эффективности реализации Программы будет рассчитываться посредством сопоставления фактических показателей, достигнутых в ходе реализации Программы, и заложенных в них плановых показателей.</w:t>
      </w:r>
    </w:p>
    <w:p w:rsidR="00722594" w:rsidRPr="003D0BCB" w:rsidRDefault="00722594" w:rsidP="003D0BCB">
      <w:pPr>
        <w:pStyle w:val="a4"/>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Эффективность реализации Программы оц</w:t>
      </w:r>
      <w:r w:rsidR="003D0BCB">
        <w:rPr>
          <w:rFonts w:ascii="Times New Roman" w:hAnsi="Times New Roman" w:cs="Times New Roman"/>
          <w:sz w:val="24"/>
          <w:szCs w:val="24"/>
        </w:rPr>
        <w:t>енивается по следующей формуле:</w:t>
      </w:r>
    </w:p>
    <w:p w:rsidR="00722594" w:rsidRPr="001C6493" w:rsidRDefault="00722594" w:rsidP="00DC5263">
      <w:pPr>
        <w:pStyle w:val="a4"/>
        <w:spacing w:after="0"/>
        <w:ind w:left="0" w:firstLine="709"/>
        <w:jc w:val="both"/>
        <w:rPr>
          <w:rFonts w:ascii="Times New Roman" w:hAnsi="Times New Roman" w:cs="Times New Roman"/>
          <w:sz w:val="24"/>
          <w:szCs w:val="24"/>
          <w:vertAlign w:val="subscript"/>
        </w:rPr>
      </w:pPr>
      <w:r w:rsidRPr="001C6493">
        <w:rPr>
          <w:rFonts w:ascii="Times New Roman" w:hAnsi="Times New Roman" w:cs="Times New Roman"/>
          <w:sz w:val="24"/>
          <w:szCs w:val="24"/>
        </w:rPr>
        <w:t xml:space="preserve">        </w:t>
      </w:r>
      <w:r w:rsidR="009774CF">
        <w:rPr>
          <w:rFonts w:ascii="Times New Roman" w:hAnsi="Times New Roman" w:cs="Times New Roman"/>
          <w:sz w:val="24"/>
          <w:szCs w:val="24"/>
        </w:rPr>
        <w:t xml:space="preserve">  </w:t>
      </w:r>
      <w:r w:rsidRPr="001C6493">
        <w:rPr>
          <w:rFonts w:ascii="Times New Roman" w:hAnsi="Times New Roman" w:cs="Times New Roman"/>
          <w:sz w:val="24"/>
          <w:szCs w:val="24"/>
        </w:rPr>
        <w:t>Рф</w:t>
      </w:r>
      <w:r w:rsidRPr="001C6493">
        <w:rPr>
          <w:rFonts w:ascii="Times New Roman" w:hAnsi="Times New Roman" w:cs="Times New Roman"/>
          <w:sz w:val="24"/>
          <w:szCs w:val="24"/>
          <w:vertAlign w:val="subscript"/>
        </w:rPr>
        <w:t xml:space="preserve">1 </w:t>
      </w:r>
      <w:r w:rsidRPr="001C6493">
        <w:rPr>
          <w:rFonts w:ascii="Times New Roman" w:hAnsi="Times New Roman" w:cs="Times New Roman"/>
          <w:sz w:val="24"/>
          <w:szCs w:val="24"/>
        </w:rPr>
        <w:t>/ Рп</w:t>
      </w:r>
      <w:r w:rsidRPr="001C6493">
        <w:rPr>
          <w:rFonts w:ascii="Times New Roman" w:hAnsi="Times New Roman" w:cs="Times New Roman"/>
          <w:sz w:val="24"/>
          <w:szCs w:val="24"/>
          <w:vertAlign w:val="subscript"/>
        </w:rPr>
        <w:t>1</w:t>
      </w:r>
      <w:r w:rsidRPr="001C6493">
        <w:rPr>
          <w:rFonts w:ascii="Times New Roman" w:hAnsi="Times New Roman" w:cs="Times New Roman"/>
          <w:sz w:val="24"/>
          <w:szCs w:val="24"/>
        </w:rPr>
        <w:t xml:space="preserve"> + Рф</w:t>
      </w:r>
      <w:r w:rsidRPr="001C6493">
        <w:rPr>
          <w:rFonts w:ascii="Times New Roman" w:hAnsi="Times New Roman" w:cs="Times New Roman"/>
          <w:sz w:val="24"/>
          <w:szCs w:val="24"/>
          <w:vertAlign w:val="subscript"/>
        </w:rPr>
        <w:t xml:space="preserve">2 </w:t>
      </w:r>
      <w:r w:rsidRPr="001C6493">
        <w:rPr>
          <w:rFonts w:ascii="Times New Roman" w:hAnsi="Times New Roman" w:cs="Times New Roman"/>
          <w:sz w:val="24"/>
          <w:szCs w:val="24"/>
        </w:rPr>
        <w:t>/ Рп</w:t>
      </w:r>
      <w:r w:rsidRPr="001C6493">
        <w:rPr>
          <w:rFonts w:ascii="Times New Roman" w:hAnsi="Times New Roman" w:cs="Times New Roman"/>
          <w:sz w:val="24"/>
          <w:szCs w:val="24"/>
          <w:vertAlign w:val="subscript"/>
        </w:rPr>
        <w:t>2</w:t>
      </w:r>
      <w:r w:rsidRPr="001C6493">
        <w:rPr>
          <w:rFonts w:ascii="Times New Roman" w:hAnsi="Times New Roman" w:cs="Times New Roman"/>
          <w:sz w:val="24"/>
          <w:szCs w:val="24"/>
        </w:rPr>
        <w:t xml:space="preserve"> + …+ </w:t>
      </w:r>
      <w:proofErr w:type="spellStart"/>
      <w:r w:rsidRPr="001C6493">
        <w:rPr>
          <w:rFonts w:ascii="Times New Roman" w:hAnsi="Times New Roman" w:cs="Times New Roman"/>
          <w:sz w:val="24"/>
          <w:szCs w:val="24"/>
        </w:rPr>
        <w:t>Рф</w:t>
      </w:r>
      <w:proofErr w:type="spellEnd"/>
      <w:r w:rsidRPr="001C6493">
        <w:rPr>
          <w:rFonts w:ascii="Times New Roman" w:hAnsi="Times New Roman" w:cs="Times New Roman"/>
          <w:sz w:val="24"/>
          <w:szCs w:val="24"/>
          <w:vertAlign w:val="subscript"/>
          <w:lang w:val="en-US"/>
        </w:rPr>
        <w:t>n</w:t>
      </w:r>
      <w:r w:rsidRPr="001C6493">
        <w:rPr>
          <w:rFonts w:ascii="Times New Roman" w:hAnsi="Times New Roman" w:cs="Times New Roman"/>
          <w:sz w:val="24"/>
          <w:szCs w:val="24"/>
        </w:rPr>
        <w:t xml:space="preserve">/ </w:t>
      </w:r>
      <w:proofErr w:type="spellStart"/>
      <w:r w:rsidRPr="001C6493">
        <w:rPr>
          <w:rFonts w:ascii="Times New Roman" w:hAnsi="Times New Roman" w:cs="Times New Roman"/>
          <w:sz w:val="24"/>
          <w:szCs w:val="24"/>
        </w:rPr>
        <w:t>Рп</w:t>
      </w:r>
      <w:proofErr w:type="spellEnd"/>
      <w:r w:rsidRPr="001C6493">
        <w:rPr>
          <w:rFonts w:ascii="Times New Roman" w:hAnsi="Times New Roman" w:cs="Times New Roman"/>
          <w:sz w:val="24"/>
          <w:szCs w:val="24"/>
          <w:vertAlign w:val="subscript"/>
          <w:lang w:val="en-US"/>
        </w:rPr>
        <w:t>n</w:t>
      </w:r>
    </w:p>
    <w:p w:rsidR="00722594" w:rsidRPr="001C6493" w:rsidRDefault="0085436C" w:rsidP="00DC5263">
      <w:pPr>
        <w:pStyle w:val="a4"/>
        <w:tabs>
          <w:tab w:val="left" w:pos="4560"/>
        </w:tabs>
        <w:spacing w:after="0"/>
        <w:ind w:left="0"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720090</wp:posOffset>
                </wp:positionH>
                <wp:positionV relativeFrom="paragraph">
                  <wp:posOffset>97789</wp:posOffset>
                </wp:positionV>
                <wp:extent cx="23431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6.7pt,7.7pt" to="241.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" strokecolor="black [3040]">
                <o:lock v:ext="edit" shapetype="f"/>
              </v:line>
            </w:pict>
          </mc:Fallback>
        </mc:AlternateContent>
      </w:r>
      <w:r w:rsidR="00722594" w:rsidRPr="001C6493">
        <w:rPr>
          <w:rFonts w:ascii="Times New Roman" w:hAnsi="Times New Roman" w:cs="Times New Roman"/>
          <w:sz w:val="24"/>
          <w:szCs w:val="24"/>
          <w:lang w:val="en-US"/>
        </w:rPr>
        <w:t>E</w:t>
      </w:r>
      <w:r w:rsidR="00722594" w:rsidRPr="001C6493">
        <w:rPr>
          <w:rFonts w:ascii="Times New Roman" w:hAnsi="Times New Roman" w:cs="Times New Roman"/>
          <w:sz w:val="24"/>
          <w:szCs w:val="24"/>
        </w:rPr>
        <w:t xml:space="preserve"> = </w:t>
      </w:r>
      <w:r w:rsidR="00722594" w:rsidRPr="001C6493">
        <w:rPr>
          <w:rFonts w:ascii="Times New Roman" w:hAnsi="Times New Roman" w:cs="Times New Roman"/>
          <w:sz w:val="24"/>
          <w:szCs w:val="24"/>
        </w:rPr>
        <w:tab/>
        <w:t xml:space="preserve">      × 100 %</w:t>
      </w:r>
    </w:p>
    <w:p w:rsidR="00722594" w:rsidRPr="003D0BCB" w:rsidRDefault="009774CF" w:rsidP="003D0BCB">
      <w:pPr>
        <w:pStyle w:val="a4"/>
        <w:tabs>
          <w:tab w:val="left" w:pos="4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2594" w:rsidRPr="001C6493">
        <w:rPr>
          <w:rFonts w:ascii="Times New Roman" w:hAnsi="Times New Roman" w:cs="Times New Roman"/>
          <w:sz w:val="24"/>
          <w:szCs w:val="24"/>
          <w:lang w:val="en-US"/>
        </w:rPr>
        <w:t>n</w:t>
      </w:r>
      <w:r w:rsidR="00722594" w:rsidRPr="001C6493">
        <w:rPr>
          <w:rFonts w:ascii="Times New Roman" w:hAnsi="Times New Roman" w:cs="Times New Roman"/>
          <w:sz w:val="24"/>
          <w:szCs w:val="24"/>
        </w:rPr>
        <w:t xml:space="preserve">                     </w:t>
      </w:r>
      <w:r w:rsidR="003D0BCB">
        <w:rPr>
          <w:rFonts w:ascii="Times New Roman" w:hAnsi="Times New Roman" w:cs="Times New Roman"/>
          <w:sz w:val="24"/>
          <w:szCs w:val="24"/>
        </w:rPr>
        <w:t xml:space="preserve">                              ,</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где:</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Е – эффективность реализации Программы (процентов);</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proofErr w:type="spellStart"/>
      <w:r w:rsidRPr="001C6493">
        <w:rPr>
          <w:rFonts w:ascii="Times New Roman" w:hAnsi="Times New Roman" w:cs="Times New Roman"/>
          <w:sz w:val="24"/>
          <w:szCs w:val="24"/>
        </w:rPr>
        <w:t>Рф</w:t>
      </w:r>
      <w:proofErr w:type="spellEnd"/>
      <w:r w:rsidRPr="001C6493">
        <w:rPr>
          <w:rFonts w:ascii="Times New Roman" w:hAnsi="Times New Roman" w:cs="Times New Roman"/>
          <w:sz w:val="24"/>
          <w:szCs w:val="24"/>
        </w:rPr>
        <w:t>… - фактический показатель, достигнутый в ходе реализации Программы;</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proofErr w:type="spellStart"/>
      <w:r w:rsidRPr="001C6493">
        <w:rPr>
          <w:rFonts w:ascii="Times New Roman" w:hAnsi="Times New Roman" w:cs="Times New Roman"/>
          <w:sz w:val="24"/>
          <w:szCs w:val="24"/>
        </w:rPr>
        <w:t>Рп</w:t>
      </w:r>
      <w:proofErr w:type="spellEnd"/>
      <w:r w:rsidRPr="001C6493">
        <w:rPr>
          <w:rFonts w:ascii="Times New Roman" w:hAnsi="Times New Roman" w:cs="Times New Roman"/>
          <w:sz w:val="24"/>
          <w:szCs w:val="24"/>
        </w:rPr>
        <w:t>… - плановый показатель, заложенный в Программе;</w:t>
      </w:r>
    </w:p>
    <w:p w:rsidR="00722594" w:rsidRPr="003D0BCB" w:rsidRDefault="00722594" w:rsidP="003D0BCB">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lang w:val="en-US"/>
        </w:rPr>
        <w:t>n</w:t>
      </w:r>
      <w:r w:rsidRPr="001C6493">
        <w:rPr>
          <w:rFonts w:ascii="Times New Roman" w:hAnsi="Times New Roman" w:cs="Times New Roman"/>
          <w:sz w:val="24"/>
          <w:szCs w:val="24"/>
        </w:rPr>
        <w:t xml:space="preserve"> – количество пок</w:t>
      </w:r>
      <w:r w:rsidR="003D0BCB">
        <w:rPr>
          <w:rFonts w:ascii="Times New Roman" w:hAnsi="Times New Roman" w:cs="Times New Roman"/>
          <w:sz w:val="24"/>
          <w:szCs w:val="24"/>
        </w:rPr>
        <w:t>азателей (критериев) Программы.</w:t>
      </w:r>
    </w:p>
    <w:p w:rsidR="00722594" w:rsidRPr="00CD4819" w:rsidRDefault="00722594" w:rsidP="00CD4819">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Расчет степени соответствия фактических затрат бюджетов на реализацию Программы запланированному </w:t>
      </w:r>
      <w:r w:rsidR="00CD4819">
        <w:rPr>
          <w:rFonts w:ascii="Times New Roman" w:hAnsi="Times New Roman" w:cs="Times New Roman"/>
          <w:sz w:val="24"/>
          <w:szCs w:val="24"/>
        </w:rPr>
        <w:t>уровню производится по формуле:</w:t>
      </w:r>
    </w:p>
    <w:p w:rsidR="00722594" w:rsidRPr="00CD4819" w:rsidRDefault="00722594" w:rsidP="00CD4819">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П = </w:t>
      </w:r>
      <w:proofErr w:type="spellStart"/>
      <w:r w:rsidRPr="001C6493">
        <w:rPr>
          <w:rFonts w:ascii="Times New Roman" w:hAnsi="Times New Roman" w:cs="Times New Roman"/>
          <w:sz w:val="24"/>
          <w:szCs w:val="24"/>
        </w:rPr>
        <w:t>З</w:t>
      </w:r>
      <w:r w:rsidRPr="001C6493">
        <w:rPr>
          <w:rFonts w:ascii="Times New Roman" w:hAnsi="Times New Roman" w:cs="Times New Roman"/>
          <w:sz w:val="24"/>
          <w:szCs w:val="24"/>
          <w:vertAlign w:val="subscript"/>
        </w:rPr>
        <w:t>ф</w:t>
      </w:r>
      <w:proofErr w:type="spellEnd"/>
      <w:r w:rsidRPr="001C6493">
        <w:rPr>
          <w:rFonts w:ascii="Times New Roman" w:hAnsi="Times New Roman" w:cs="Times New Roman"/>
          <w:sz w:val="24"/>
          <w:szCs w:val="24"/>
        </w:rPr>
        <w:t xml:space="preserve"> / </w:t>
      </w:r>
      <w:proofErr w:type="spellStart"/>
      <w:r w:rsidRPr="001C6493">
        <w:rPr>
          <w:rFonts w:ascii="Times New Roman" w:hAnsi="Times New Roman" w:cs="Times New Roman"/>
          <w:sz w:val="24"/>
          <w:szCs w:val="24"/>
        </w:rPr>
        <w:t>З</w:t>
      </w:r>
      <w:r w:rsidRPr="001C6493">
        <w:rPr>
          <w:rFonts w:ascii="Times New Roman" w:hAnsi="Times New Roman" w:cs="Times New Roman"/>
          <w:sz w:val="24"/>
          <w:szCs w:val="24"/>
          <w:vertAlign w:val="subscript"/>
        </w:rPr>
        <w:t>п</w:t>
      </w:r>
      <w:proofErr w:type="spellEnd"/>
      <w:r w:rsidR="00CD4819">
        <w:rPr>
          <w:rFonts w:ascii="Times New Roman" w:hAnsi="Times New Roman" w:cs="Times New Roman"/>
          <w:sz w:val="24"/>
          <w:szCs w:val="24"/>
        </w:rPr>
        <w:t xml:space="preserve"> × 100 %  ,</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П – полнота использования бюджетных средств;</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proofErr w:type="spellStart"/>
      <w:r w:rsidRPr="001C6493">
        <w:rPr>
          <w:rFonts w:ascii="Times New Roman" w:hAnsi="Times New Roman" w:cs="Times New Roman"/>
          <w:sz w:val="24"/>
          <w:szCs w:val="24"/>
        </w:rPr>
        <w:t>З</w:t>
      </w:r>
      <w:r w:rsidRPr="001C6493">
        <w:rPr>
          <w:rFonts w:ascii="Times New Roman" w:hAnsi="Times New Roman" w:cs="Times New Roman"/>
          <w:sz w:val="24"/>
          <w:szCs w:val="24"/>
          <w:vertAlign w:val="subscript"/>
        </w:rPr>
        <w:t>ф</w:t>
      </w:r>
      <w:proofErr w:type="spellEnd"/>
      <w:r w:rsidRPr="001C6493">
        <w:rPr>
          <w:rFonts w:ascii="Times New Roman" w:hAnsi="Times New Roman" w:cs="Times New Roman"/>
          <w:sz w:val="24"/>
          <w:szCs w:val="24"/>
        </w:rPr>
        <w:t xml:space="preserve"> – фактические расходы бюджетов на реализацию Программы;</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proofErr w:type="spellStart"/>
      <w:r w:rsidRPr="001C6493">
        <w:rPr>
          <w:rFonts w:ascii="Times New Roman" w:hAnsi="Times New Roman" w:cs="Times New Roman"/>
          <w:sz w:val="24"/>
          <w:szCs w:val="24"/>
        </w:rPr>
        <w:t>З</w:t>
      </w:r>
      <w:r w:rsidRPr="001C6493">
        <w:rPr>
          <w:rFonts w:ascii="Times New Roman" w:hAnsi="Times New Roman" w:cs="Times New Roman"/>
          <w:sz w:val="24"/>
          <w:szCs w:val="24"/>
          <w:vertAlign w:val="subscript"/>
        </w:rPr>
        <w:t>п</w:t>
      </w:r>
      <w:proofErr w:type="spellEnd"/>
      <w:r w:rsidRPr="001C6493">
        <w:rPr>
          <w:rFonts w:ascii="Times New Roman" w:hAnsi="Times New Roman" w:cs="Times New Roman"/>
          <w:sz w:val="24"/>
          <w:szCs w:val="24"/>
        </w:rPr>
        <w:t xml:space="preserve"> – запланированные бюджетами расходы на реализацию Программы.</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Степень соответствия фактических затрат бюджетов на реализацию Программы запланированному уровню оценивается как удовлетворительная, если значение показателя результативности Е и значение показателя полноты исполнения бюджетных средств П равны или больше 100 %.</w:t>
      </w:r>
    </w:p>
    <w:p w:rsidR="00722594" w:rsidRPr="001C6493" w:rsidRDefault="00722594" w:rsidP="00DC5263">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lastRenderedPageBreak/>
        <w:t>Расчет эффективности использования бюджетных средств на реализацию Программы (показатель Э) производиться по формуле:</w:t>
      </w:r>
    </w:p>
    <w:p w:rsidR="00722594" w:rsidRPr="00CD4819" w:rsidRDefault="00CD4819" w:rsidP="00CD4819">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722594" w:rsidRPr="00CD4819">
        <w:rPr>
          <w:rFonts w:ascii="Times New Roman" w:hAnsi="Times New Roman" w:cs="Times New Roman"/>
          <w:sz w:val="24"/>
          <w:szCs w:val="24"/>
        </w:rPr>
        <w:t>Э = П / Е</w:t>
      </w:r>
    </w:p>
    <w:p w:rsidR="00024272" w:rsidRDefault="00722594" w:rsidP="00CD4819">
      <w:pPr>
        <w:pStyle w:val="a4"/>
        <w:tabs>
          <w:tab w:val="left" w:pos="4560"/>
        </w:tabs>
        <w:spacing w:after="0"/>
        <w:ind w:left="0" w:firstLine="709"/>
        <w:jc w:val="both"/>
        <w:rPr>
          <w:rFonts w:ascii="Times New Roman" w:hAnsi="Times New Roman" w:cs="Times New Roman"/>
          <w:sz w:val="24"/>
          <w:szCs w:val="24"/>
        </w:rPr>
      </w:pPr>
      <w:r w:rsidRPr="001C6493">
        <w:rPr>
          <w:rFonts w:ascii="Times New Roman" w:hAnsi="Times New Roman" w:cs="Times New Roman"/>
          <w:sz w:val="24"/>
          <w:szCs w:val="24"/>
        </w:rPr>
        <w:t>Эффективность оценивается как соответствующая запланированной или высокая, если значение показателя Э равно или меньше 1.</w:t>
      </w:r>
    </w:p>
    <w:p w:rsidR="00D73598" w:rsidRDefault="00D73598" w:rsidP="00CD4819">
      <w:pPr>
        <w:pStyle w:val="a4"/>
        <w:tabs>
          <w:tab w:val="left" w:pos="4560"/>
        </w:tabs>
        <w:spacing w:after="0"/>
        <w:ind w:left="0" w:firstLine="709"/>
        <w:jc w:val="both"/>
        <w:rPr>
          <w:rFonts w:ascii="Times New Roman" w:hAnsi="Times New Roman" w:cs="Times New Roman"/>
          <w:sz w:val="24"/>
          <w:szCs w:val="24"/>
        </w:rPr>
      </w:pPr>
    </w:p>
    <w:p w:rsidR="00D73598" w:rsidRPr="00CD4819" w:rsidRDefault="00D73598" w:rsidP="00CD4819">
      <w:pPr>
        <w:pStyle w:val="a4"/>
        <w:tabs>
          <w:tab w:val="left" w:pos="4560"/>
        </w:tabs>
        <w:spacing w:after="0"/>
        <w:ind w:left="0" w:firstLine="709"/>
        <w:jc w:val="both"/>
        <w:rPr>
          <w:rFonts w:ascii="Times New Roman" w:hAnsi="Times New Roman" w:cs="Times New Roman"/>
          <w:sz w:val="24"/>
          <w:szCs w:val="24"/>
        </w:rPr>
      </w:pP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ПОДПРОГРАММА</w:t>
      </w: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«Развитие животноводства»</w:t>
      </w:r>
    </w:p>
    <w:p w:rsidR="003C4EF7" w:rsidRPr="001C6493" w:rsidRDefault="003C4EF7" w:rsidP="003C4EF7">
      <w:pPr>
        <w:spacing w:after="0" w:line="240" w:lineRule="auto"/>
        <w:jc w:val="center"/>
        <w:rPr>
          <w:rFonts w:ascii="Times New Roman" w:hAnsi="Times New Roman" w:cs="Times New Roman"/>
          <w:b/>
          <w:sz w:val="24"/>
          <w:szCs w:val="24"/>
        </w:rPr>
      </w:pP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Паспорт</w:t>
      </w: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 xml:space="preserve">подпрограммы «Развитие животноводства» </w:t>
      </w:r>
    </w:p>
    <w:p w:rsidR="003C4EF7" w:rsidRPr="001C6493" w:rsidRDefault="003C4EF7" w:rsidP="003C4EF7">
      <w:pPr>
        <w:spacing w:after="0" w:line="240" w:lineRule="auto"/>
        <w:jc w:val="center"/>
        <w:rPr>
          <w:rFonts w:ascii="Times New Roman" w:hAnsi="Times New Roman" w:cs="Times New Roman"/>
          <w:b/>
          <w:sz w:val="24"/>
          <w:szCs w:val="24"/>
        </w:rPr>
      </w:pPr>
      <w:r w:rsidRPr="001C6493">
        <w:rPr>
          <w:rFonts w:ascii="Times New Roman" w:hAnsi="Times New Roman" w:cs="Times New Roman"/>
          <w:b/>
          <w:sz w:val="24"/>
          <w:szCs w:val="24"/>
        </w:rPr>
        <w:t>(далее – П</w:t>
      </w:r>
      <w:r w:rsidR="00C94EED" w:rsidRPr="001C6493">
        <w:rPr>
          <w:rFonts w:ascii="Times New Roman" w:hAnsi="Times New Roman" w:cs="Times New Roman"/>
          <w:b/>
          <w:sz w:val="24"/>
          <w:szCs w:val="24"/>
        </w:rPr>
        <w:t>одп</w:t>
      </w:r>
      <w:r w:rsidRPr="001C6493">
        <w:rPr>
          <w:rFonts w:ascii="Times New Roman" w:hAnsi="Times New Roman" w:cs="Times New Roman"/>
          <w:b/>
          <w:sz w:val="24"/>
          <w:szCs w:val="24"/>
        </w:rPr>
        <w:t>рограмма 1)</w:t>
      </w:r>
    </w:p>
    <w:tbl>
      <w:tblPr>
        <w:tblStyle w:val="a3"/>
        <w:tblW w:w="0" w:type="auto"/>
        <w:tblLook w:val="04A0" w:firstRow="1" w:lastRow="0" w:firstColumn="1" w:lastColumn="0" w:noHBand="0" w:noVBand="1"/>
      </w:tblPr>
      <w:tblGrid>
        <w:gridCol w:w="3182"/>
        <w:gridCol w:w="6672"/>
      </w:tblGrid>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Ответственный исполнитель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Участники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jc w:val="both"/>
              <w:rPr>
                <w:rFonts w:ascii="Times New Roman" w:hAnsi="Times New Roman" w:cs="Times New Roman"/>
                <w:sz w:val="24"/>
                <w:szCs w:val="24"/>
              </w:rPr>
            </w:pPr>
            <w:r w:rsidRPr="001C649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p w:rsidR="003C4EF7" w:rsidRPr="001C6493" w:rsidRDefault="003C4EF7" w:rsidP="003C4EF7">
            <w:pPr>
              <w:jc w:val="both"/>
              <w:rPr>
                <w:rFonts w:ascii="Times New Roman" w:hAnsi="Times New Roman" w:cs="Times New Roman"/>
                <w:sz w:val="24"/>
                <w:szCs w:val="24"/>
              </w:rPr>
            </w:pPr>
            <w:r w:rsidRPr="001C6493">
              <w:rPr>
                <w:rFonts w:ascii="Times New Roman" w:hAnsi="Times New Roman" w:cs="Times New Roman"/>
                <w:sz w:val="24"/>
                <w:szCs w:val="24"/>
              </w:rPr>
              <w:t>Сельскохозяйственные товаропроизводители Усть-Большерецкого муниципального района</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Программно-целевые инструменты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widowControl w:val="0"/>
              <w:autoSpaceDE w:val="0"/>
              <w:autoSpaceDN w:val="0"/>
              <w:adjustRightInd w:val="0"/>
              <w:jc w:val="both"/>
              <w:rPr>
                <w:rFonts w:ascii="Times New Roman" w:hAnsi="Times New Roman" w:cs="Times New Roman"/>
                <w:sz w:val="24"/>
                <w:szCs w:val="24"/>
              </w:rPr>
            </w:pPr>
          </w:p>
          <w:p w:rsidR="003C4EF7" w:rsidRPr="001C6493" w:rsidRDefault="003C4EF7" w:rsidP="003C4EF7">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Отсутствуют</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Цели </w:t>
            </w:r>
            <w:r w:rsidR="00253A1F" w:rsidRPr="001C6493">
              <w:rPr>
                <w:rFonts w:ascii="Times New Roman" w:hAnsi="Times New Roman" w:cs="Times New Roman"/>
                <w:sz w:val="24"/>
                <w:szCs w:val="24"/>
              </w:rPr>
              <w:t>Подпрограммы 1</w:t>
            </w:r>
          </w:p>
        </w:tc>
        <w:tc>
          <w:tcPr>
            <w:tcW w:w="6804" w:type="dxa"/>
          </w:tcPr>
          <w:p w:rsidR="003A68EB" w:rsidRPr="001C6493" w:rsidRDefault="003A68EB" w:rsidP="003C4EF7">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увеличение численности скота, повышение его генетического потенциала и увеличение объемов производства продукции;</w:t>
            </w:r>
          </w:p>
          <w:p w:rsidR="003C4EF7" w:rsidRPr="001C6493" w:rsidRDefault="003C4EF7" w:rsidP="003C4EF7">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повышение уровня обеспеченности населения Усть-Большерецкого муниципального района молочной и мясной продукцией местного производства, доступной по цене и безопасной по качеству;</w:t>
            </w:r>
          </w:p>
          <w:p w:rsidR="003C4EF7" w:rsidRPr="001C6493" w:rsidRDefault="003C4EF7" w:rsidP="003C4EF7">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xml:space="preserve">- </w:t>
            </w:r>
            <w:r w:rsidR="009F575C" w:rsidRPr="001C6493">
              <w:rPr>
                <w:rFonts w:ascii="Times New Roman" w:hAnsi="Times New Roman" w:cs="Times New Roman"/>
                <w:sz w:val="24"/>
                <w:szCs w:val="24"/>
              </w:rPr>
              <w:t xml:space="preserve">проведение комплексной модернизации </w:t>
            </w:r>
            <w:r w:rsidR="003D5EDA">
              <w:rPr>
                <w:rFonts w:ascii="Times New Roman" w:hAnsi="Times New Roman" w:cs="Times New Roman"/>
                <w:sz w:val="24"/>
                <w:szCs w:val="24"/>
              </w:rPr>
              <w:t>молочного и мясного животноводства, отраслей по переработке мяса и молока</w:t>
            </w:r>
            <w:r w:rsidR="00253A1F" w:rsidRPr="001C6493">
              <w:rPr>
                <w:rFonts w:ascii="Times New Roman" w:hAnsi="Times New Roman" w:cs="Times New Roman"/>
                <w:sz w:val="24"/>
                <w:szCs w:val="24"/>
              </w:rPr>
              <w:t>;</w:t>
            </w:r>
          </w:p>
          <w:p w:rsidR="003D5EDA" w:rsidRPr="001C6493" w:rsidRDefault="00253A1F" w:rsidP="00253A1F">
            <w:pPr>
              <w:widowControl w:val="0"/>
              <w:autoSpaceDE w:val="0"/>
              <w:autoSpaceDN w:val="0"/>
              <w:adjustRightInd w:val="0"/>
              <w:jc w:val="both"/>
              <w:rPr>
                <w:rFonts w:ascii="Times New Roman" w:hAnsi="Times New Roman" w:cs="Times New Roman"/>
                <w:sz w:val="24"/>
                <w:szCs w:val="24"/>
              </w:rPr>
            </w:pPr>
            <w:r w:rsidRPr="001C6493">
              <w:rPr>
                <w:rFonts w:ascii="Times New Roman" w:hAnsi="Times New Roman" w:cs="Times New Roman"/>
                <w:sz w:val="24"/>
                <w:szCs w:val="24"/>
              </w:rPr>
              <w:t>- развитие необходимой инфраструктуры рынка молока и молочной про</w:t>
            </w:r>
            <w:r w:rsidR="0066607A" w:rsidRPr="001C6493">
              <w:rPr>
                <w:rFonts w:ascii="Times New Roman" w:hAnsi="Times New Roman" w:cs="Times New Roman"/>
                <w:sz w:val="24"/>
                <w:szCs w:val="24"/>
              </w:rPr>
              <w:t>дукции, мяса и мясной продукции</w:t>
            </w:r>
            <w:r w:rsidR="003D5EDA">
              <w:rPr>
                <w:rFonts w:ascii="Times New Roman" w:hAnsi="Times New Roman" w:cs="Times New Roman"/>
                <w:sz w:val="24"/>
                <w:szCs w:val="24"/>
              </w:rPr>
              <w:t>;</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Задачи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253A1F">
            <w:pPr>
              <w:jc w:val="both"/>
              <w:rPr>
                <w:rFonts w:ascii="Times New Roman" w:hAnsi="Times New Roman" w:cs="Times New Roman"/>
                <w:sz w:val="24"/>
                <w:szCs w:val="24"/>
              </w:rPr>
            </w:pPr>
            <w:r w:rsidRPr="001C6493">
              <w:rPr>
                <w:rFonts w:ascii="Times New Roman" w:hAnsi="Times New Roman" w:cs="Times New Roman"/>
                <w:sz w:val="24"/>
                <w:szCs w:val="24"/>
              </w:rPr>
              <w:t xml:space="preserve">- </w:t>
            </w:r>
            <w:r w:rsidR="00C1693B">
              <w:rPr>
                <w:rFonts w:ascii="Times New Roman" w:hAnsi="Times New Roman" w:cs="Times New Roman"/>
                <w:sz w:val="24"/>
                <w:szCs w:val="24"/>
              </w:rPr>
              <w:t>наращивание</w:t>
            </w:r>
            <w:r w:rsidR="00253A1F" w:rsidRPr="001C6493">
              <w:rPr>
                <w:rFonts w:ascii="Times New Roman" w:hAnsi="Times New Roman" w:cs="Times New Roman"/>
                <w:sz w:val="24"/>
                <w:szCs w:val="24"/>
              </w:rPr>
              <w:t xml:space="preserve"> поголовья животных и повышения их продуктивности, создания сбалансированной кормовой базы и перехода к новым технологиям их содержания и кормления;</w:t>
            </w:r>
          </w:p>
          <w:p w:rsidR="00253A1F" w:rsidRPr="001C6493" w:rsidRDefault="00253A1F" w:rsidP="00253A1F">
            <w:pPr>
              <w:jc w:val="both"/>
              <w:rPr>
                <w:rFonts w:ascii="Times New Roman" w:hAnsi="Times New Roman" w:cs="Times New Roman"/>
                <w:sz w:val="24"/>
                <w:szCs w:val="24"/>
              </w:rPr>
            </w:pPr>
            <w:r w:rsidRPr="001C6493">
              <w:rPr>
                <w:rFonts w:ascii="Times New Roman" w:hAnsi="Times New Roman" w:cs="Times New Roman"/>
                <w:sz w:val="24"/>
                <w:szCs w:val="24"/>
              </w:rPr>
              <w:t xml:space="preserve">- обеспечение породного обновления животных, в </w:t>
            </w:r>
            <w:proofErr w:type="spellStart"/>
            <w:r w:rsidRPr="001C6493">
              <w:rPr>
                <w:rFonts w:ascii="Times New Roman" w:hAnsi="Times New Roman" w:cs="Times New Roman"/>
                <w:sz w:val="24"/>
                <w:szCs w:val="24"/>
              </w:rPr>
              <w:t>т.ч</w:t>
            </w:r>
            <w:proofErr w:type="spellEnd"/>
            <w:r w:rsidRPr="001C6493">
              <w:rPr>
                <w:rFonts w:ascii="Times New Roman" w:hAnsi="Times New Roman" w:cs="Times New Roman"/>
                <w:sz w:val="24"/>
                <w:szCs w:val="24"/>
              </w:rPr>
              <w:t>. молочного скота и эффективного использования биопотенциала новых пород;</w:t>
            </w:r>
          </w:p>
          <w:p w:rsidR="00253A1F" w:rsidRPr="001C6493" w:rsidRDefault="00253A1F" w:rsidP="00253A1F">
            <w:pPr>
              <w:jc w:val="both"/>
              <w:rPr>
                <w:rFonts w:ascii="Times New Roman" w:hAnsi="Times New Roman" w:cs="Times New Roman"/>
                <w:sz w:val="24"/>
                <w:szCs w:val="24"/>
              </w:rPr>
            </w:pPr>
            <w:r w:rsidRPr="001C6493">
              <w:rPr>
                <w:rFonts w:ascii="Times New Roman" w:hAnsi="Times New Roman" w:cs="Times New Roman"/>
                <w:sz w:val="24"/>
                <w:szCs w:val="24"/>
              </w:rPr>
              <w:t xml:space="preserve">- регулирование рынков </w:t>
            </w:r>
            <w:r w:rsidR="000E11EF" w:rsidRPr="001C6493">
              <w:rPr>
                <w:rFonts w:ascii="Times New Roman" w:hAnsi="Times New Roman" w:cs="Times New Roman"/>
                <w:sz w:val="24"/>
                <w:szCs w:val="24"/>
              </w:rPr>
              <w:t>животноводческой продукции, сырья и продовольствия, создание условий для равной конкуренции сельскохозяйственным товаропроизводителям на внутренних рынках.</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Целевые индикаторы и показатели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rPr>
                <w:rFonts w:ascii="Times New Roman" w:hAnsi="Times New Roman" w:cs="Times New Roman"/>
                <w:sz w:val="24"/>
                <w:szCs w:val="24"/>
              </w:rPr>
            </w:pPr>
            <w:r w:rsidRPr="001C6493">
              <w:rPr>
                <w:rFonts w:ascii="Times New Roman" w:hAnsi="Times New Roman" w:cs="Times New Roman"/>
                <w:sz w:val="24"/>
                <w:szCs w:val="24"/>
              </w:rPr>
              <w:t xml:space="preserve">- поголовье </w:t>
            </w:r>
            <w:r w:rsidR="0004003C" w:rsidRPr="001C6493">
              <w:rPr>
                <w:rFonts w:ascii="Times New Roman" w:hAnsi="Times New Roman" w:cs="Times New Roman"/>
                <w:sz w:val="24"/>
                <w:szCs w:val="24"/>
              </w:rPr>
              <w:t>крупного рогатого скота</w:t>
            </w:r>
            <w:r w:rsidRPr="001C6493">
              <w:rPr>
                <w:rFonts w:ascii="Times New Roman" w:hAnsi="Times New Roman" w:cs="Times New Roman"/>
                <w:sz w:val="24"/>
                <w:szCs w:val="24"/>
              </w:rPr>
              <w:t>;</w:t>
            </w:r>
          </w:p>
          <w:p w:rsidR="0004003C" w:rsidRPr="001C6493" w:rsidRDefault="005B58A4" w:rsidP="003C4EF7">
            <w:pPr>
              <w:rPr>
                <w:rFonts w:ascii="Times New Roman" w:hAnsi="Times New Roman" w:cs="Times New Roman"/>
                <w:sz w:val="24"/>
                <w:szCs w:val="24"/>
              </w:rPr>
            </w:pPr>
            <w:r w:rsidRPr="001C6493">
              <w:rPr>
                <w:rFonts w:ascii="Times New Roman" w:hAnsi="Times New Roman" w:cs="Times New Roman"/>
                <w:sz w:val="24"/>
                <w:szCs w:val="24"/>
              </w:rPr>
              <w:t>- производство</w:t>
            </w:r>
            <w:r w:rsidR="0004003C" w:rsidRPr="001C6493">
              <w:rPr>
                <w:rFonts w:ascii="Times New Roman" w:hAnsi="Times New Roman" w:cs="Times New Roman"/>
                <w:sz w:val="24"/>
                <w:szCs w:val="24"/>
              </w:rPr>
              <w:t xml:space="preserve"> скота на убой (в живом весе);</w:t>
            </w:r>
          </w:p>
          <w:p w:rsidR="005B58A4" w:rsidRPr="001C6493" w:rsidRDefault="0004003C" w:rsidP="003C4EF7">
            <w:pPr>
              <w:rPr>
                <w:rFonts w:ascii="Times New Roman" w:hAnsi="Times New Roman" w:cs="Times New Roman"/>
                <w:sz w:val="24"/>
                <w:szCs w:val="24"/>
              </w:rPr>
            </w:pPr>
            <w:r w:rsidRPr="001C6493">
              <w:rPr>
                <w:rFonts w:ascii="Times New Roman" w:hAnsi="Times New Roman" w:cs="Times New Roman"/>
                <w:sz w:val="24"/>
                <w:szCs w:val="24"/>
              </w:rPr>
              <w:t>- производство молока</w:t>
            </w:r>
            <w:r w:rsidR="005B58A4" w:rsidRPr="001C6493">
              <w:rPr>
                <w:rFonts w:ascii="Times New Roman" w:hAnsi="Times New Roman" w:cs="Times New Roman"/>
                <w:sz w:val="24"/>
                <w:szCs w:val="24"/>
              </w:rPr>
              <w:t>;</w:t>
            </w:r>
          </w:p>
          <w:p w:rsidR="005A1389" w:rsidRPr="001C6493" w:rsidRDefault="005A1389" w:rsidP="0004003C">
            <w:pPr>
              <w:rPr>
                <w:rFonts w:ascii="Times New Roman" w:hAnsi="Times New Roman" w:cs="Times New Roman"/>
                <w:sz w:val="24"/>
                <w:szCs w:val="24"/>
              </w:rPr>
            </w:pPr>
            <w:r w:rsidRPr="001C6493">
              <w:rPr>
                <w:rFonts w:ascii="Times New Roman" w:hAnsi="Times New Roman" w:cs="Times New Roman"/>
                <w:sz w:val="24"/>
                <w:szCs w:val="24"/>
              </w:rPr>
              <w:t>- надой молока от одной коровы</w:t>
            </w:r>
            <w:r w:rsidR="005561FC" w:rsidRPr="001C6493">
              <w:rPr>
                <w:rFonts w:ascii="Times New Roman" w:hAnsi="Times New Roman" w:cs="Times New Roman"/>
                <w:sz w:val="24"/>
                <w:szCs w:val="24"/>
              </w:rPr>
              <w:t>.</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Этапы и сроки реализации </w:t>
            </w:r>
            <w:r w:rsidR="00253A1F" w:rsidRPr="001C6493">
              <w:rPr>
                <w:rFonts w:ascii="Times New Roman" w:hAnsi="Times New Roman" w:cs="Times New Roman"/>
                <w:sz w:val="24"/>
                <w:szCs w:val="24"/>
              </w:rPr>
              <w:t>Подпрограммы 1</w:t>
            </w:r>
          </w:p>
        </w:tc>
        <w:tc>
          <w:tcPr>
            <w:tcW w:w="6804" w:type="dxa"/>
          </w:tcPr>
          <w:p w:rsidR="003C4EF7" w:rsidRPr="001C6493" w:rsidRDefault="003C4EF7" w:rsidP="003C4EF7">
            <w:pPr>
              <w:jc w:val="both"/>
              <w:rPr>
                <w:rFonts w:ascii="Times New Roman" w:hAnsi="Times New Roman" w:cs="Times New Roman"/>
                <w:sz w:val="24"/>
                <w:szCs w:val="24"/>
              </w:rPr>
            </w:pPr>
            <w:r w:rsidRPr="001C6493">
              <w:rPr>
                <w:rFonts w:ascii="Times New Roman" w:hAnsi="Times New Roman" w:cs="Times New Roman"/>
                <w:sz w:val="24"/>
                <w:szCs w:val="24"/>
              </w:rPr>
              <w:t>П</w:t>
            </w:r>
            <w:r w:rsidR="0069325E">
              <w:rPr>
                <w:rFonts w:ascii="Times New Roman" w:hAnsi="Times New Roman" w:cs="Times New Roman"/>
                <w:sz w:val="24"/>
                <w:szCs w:val="24"/>
              </w:rPr>
              <w:t>одп</w:t>
            </w:r>
            <w:r w:rsidRPr="001C6493">
              <w:rPr>
                <w:rFonts w:ascii="Times New Roman" w:hAnsi="Times New Roman" w:cs="Times New Roman"/>
                <w:sz w:val="24"/>
                <w:szCs w:val="24"/>
              </w:rPr>
              <w:t>рограмма</w:t>
            </w:r>
            <w:r w:rsidR="0069325E">
              <w:rPr>
                <w:rFonts w:ascii="Times New Roman" w:hAnsi="Times New Roman" w:cs="Times New Roman"/>
                <w:sz w:val="24"/>
                <w:szCs w:val="24"/>
              </w:rPr>
              <w:t xml:space="preserve"> 1</w:t>
            </w:r>
            <w:r w:rsidR="00524569">
              <w:rPr>
                <w:rFonts w:ascii="Times New Roman" w:hAnsi="Times New Roman" w:cs="Times New Roman"/>
                <w:sz w:val="24"/>
                <w:szCs w:val="24"/>
              </w:rPr>
              <w:t xml:space="preserve"> реализуется в 2016</w:t>
            </w:r>
            <w:r w:rsidRPr="001C6493">
              <w:rPr>
                <w:rFonts w:ascii="Times New Roman" w:hAnsi="Times New Roman" w:cs="Times New Roman"/>
                <w:sz w:val="24"/>
                <w:szCs w:val="24"/>
              </w:rPr>
              <w:t xml:space="preserve"> году в 1 (один) этап</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t xml:space="preserve">Объемы бюджетных </w:t>
            </w:r>
            <w:r w:rsidRPr="001C6493">
              <w:rPr>
                <w:rFonts w:ascii="Times New Roman" w:hAnsi="Times New Roman" w:cs="Times New Roman"/>
                <w:sz w:val="24"/>
                <w:szCs w:val="24"/>
              </w:rPr>
              <w:lastRenderedPageBreak/>
              <w:t xml:space="preserve">ассигнований </w:t>
            </w:r>
            <w:r w:rsidR="00253A1F" w:rsidRPr="001C6493">
              <w:rPr>
                <w:rFonts w:ascii="Times New Roman" w:hAnsi="Times New Roman" w:cs="Times New Roman"/>
                <w:sz w:val="24"/>
                <w:szCs w:val="24"/>
              </w:rPr>
              <w:t>Подпрограммы 1</w:t>
            </w:r>
          </w:p>
        </w:tc>
        <w:tc>
          <w:tcPr>
            <w:tcW w:w="6804" w:type="dxa"/>
          </w:tcPr>
          <w:p w:rsidR="003C4EF7" w:rsidRDefault="003C4EF7" w:rsidP="003C4EF7">
            <w:pPr>
              <w:jc w:val="both"/>
              <w:rPr>
                <w:rFonts w:ascii="Times New Roman" w:hAnsi="Times New Roman" w:cs="Times New Roman"/>
                <w:sz w:val="24"/>
                <w:szCs w:val="24"/>
              </w:rPr>
            </w:pPr>
            <w:r w:rsidRPr="00AC3B64">
              <w:rPr>
                <w:rFonts w:ascii="Times New Roman" w:hAnsi="Times New Roman" w:cs="Times New Roman"/>
                <w:sz w:val="24"/>
                <w:szCs w:val="24"/>
              </w:rPr>
              <w:lastRenderedPageBreak/>
              <w:t>Общий объем финансирования П</w:t>
            </w:r>
            <w:r w:rsidR="0069325E" w:rsidRPr="00AC3B64">
              <w:rPr>
                <w:rFonts w:ascii="Times New Roman" w:hAnsi="Times New Roman" w:cs="Times New Roman"/>
                <w:sz w:val="24"/>
                <w:szCs w:val="24"/>
              </w:rPr>
              <w:t>одп</w:t>
            </w:r>
            <w:r w:rsidRPr="00AC3B64">
              <w:rPr>
                <w:rFonts w:ascii="Times New Roman" w:hAnsi="Times New Roman" w:cs="Times New Roman"/>
                <w:sz w:val="24"/>
                <w:szCs w:val="24"/>
              </w:rPr>
              <w:t>рограммы</w:t>
            </w:r>
            <w:r w:rsidR="005B58A4" w:rsidRPr="00AC3B64">
              <w:rPr>
                <w:rFonts w:ascii="Times New Roman" w:hAnsi="Times New Roman" w:cs="Times New Roman"/>
                <w:sz w:val="24"/>
                <w:szCs w:val="24"/>
              </w:rPr>
              <w:t xml:space="preserve"> 1 за счет </w:t>
            </w:r>
            <w:r w:rsidR="00C546D3" w:rsidRPr="00AC3B64">
              <w:rPr>
                <w:rFonts w:ascii="Times New Roman" w:hAnsi="Times New Roman" w:cs="Times New Roman"/>
                <w:sz w:val="24"/>
                <w:szCs w:val="24"/>
              </w:rPr>
              <w:t xml:space="preserve">всех </w:t>
            </w:r>
            <w:r w:rsidR="00C546D3" w:rsidRPr="00AC3B64">
              <w:rPr>
                <w:rFonts w:ascii="Times New Roman" w:hAnsi="Times New Roman" w:cs="Times New Roman"/>
                <w:sz w:val="24"/>
                <w:szCs w:val="24"/>
              </w:rPr>
              <w:lastRenderedPageBreak/>
              <w:t xml:space="preserve">источников составляет </w:t>
            </w:r>
            <w:r w:rsidR="00395E62">
              <w:rPr>
                <w:rFonts w:ascii="Times New Roman" w:hAnsi="Times New Roman" w:cs="Times New Roman"/>
                <w:sz w:val="24"/>
                <w:szCs w:val="24"/>
              </w:rPr>
              <w:t>5 116,723</w:t>
            </w:r>
            <w:r w:rsidR="005B58A4" w:rsidRPr="00AC3B64">
              <w:rPr>
                <w:rFonts w:ascii="Times New Roman" w:hAnsi="Times New Roman" w:cs="Times New Roman"/>
                <w:sz w:val="24"/>
                <w:szCs w:val="24"/>
              </w:rPr>
              <w:t xml:space="preserve"> тыс. рублей, в том числе за счет средств</w:t>
            </w:r>
            <w:r w:rsidRPr="00AC3B64">
              <w:rPr>
                <w:rFonts w:ascii="Times New Roman" w:hAnsi="Times New Roman" w:cs="Times New Roman"/>
                <w:sz w:val="24"/>
                <w:szCs w:val="24"/>
              </w:rPr>
              <w:t>:</w:t>
            </w:r>
          </w:p>
          <w:p w:rsidR="006D6AFD" w:rsidRPr="00AC3B64" w:rsidRDefault="006D6AFD" w:rsidP="003C4EF7">
            <w:pPr>
              <w:jc w:val="both"/>
              <w:rPr>
                <w:rFonts w:ascii="Times New Roman" w:hAnsi="Times New Roman" w:cs="Times New Roman"/>
                <w:sz w:val="24"/>
                <w:szCs w:val="24"/>
              </w:rPr>
            </w:pPr>
            <w:r>
              <w:rPr>
                <w:rFonts w:ascii="Times New Roman" w:hAnsi="Times New Roman" w:cs="Times New Roman"/>
                <w:sz w:val="24"/>
                <w:szCs w:val="24"/>
              </w:rPr>
              <w:t>- краевого бюджета – 2 700,0 тыс. рублей;</w:t>
            </w:r>
          </w:p>
          <w:p w:rsidR="003C4EF7" w:rsidRDefault="00C472D7" w:rsidP="00AC3B64">
            <w:pPr>
              <w:jc w:val="both"/>
              <w:rPr>
                <w:rFonts w:ascii="Times New Roman" w:hAnsi="Times New Roman" w:cs="Times New Roman"/>
                <w:sz w:val="24"/>
                <w:szCs w:val="24"/>
              </w:rPr>
            </w:pPr>
            <w:r w:rsidRPr="00AC3B64">
              <w:rPr>
                <w:rFonts w:ascii="Times New Roman" w:hAnsi="Times New Roman" w:cs="Times New Roman"/>
                <w:sz w:val="24"/>
                <w:szCs w:val="24"/>
              </w:rPr>
              <w:t>-</w:t>
            </w:r>
            <w:r w:rsidR="00C546D3" w:rsidRPr="00AC3B64">
              <w:rPr>
                <w:rFonts w:ascii="Times New Roman" w:hAnsi="Times New Roman" w:cs="Times New Roman"/>
                <w:sz w:val="24"/>
                <w:szCs w:val="24"/>
              </w:rPr>
              <w:t xml:space="preserve"> местного бюджета – </w:t>
            </w:r>
            <w:r w:rsidR="00395E62">
              <w:rPr>
                <w:rFonts w:ascii="Times New Roman" w:hAnsi="Times New Roman" w:cs="Times New Roman"/>
                <w:sz w:val="24"/>
                <w:szCs w:val="24"/>
              </w:rPr>
              <w:t>2 2</w:t>
            </w:r>
            <w:r w:rsidR="00AC3B64" w:rsidRPr="00AC3B64">
              <w:rPr>
                <w:rFonts w:ascii="Times New Roman" w:hAnsi="Times New Roman" w:cs="Times New Roman"/>
                <w:sz w:val="24"/>
                <w:szCs w:val="24"/>
              </w:rPr>
              <w:t>66,723 тыс. рублей</w:t>
            </w:r>
            <w:r w:rsidR="006D6AFD">
              <w:rPr>
                <w:rFonts w:ascii="Times New Roman" w:hAnsi="Times New Roman" w:cs="Times New Roman"/>
                <w:sz w:val="24"/>
                <w:szCs w:val="24"/>
              </w:rPr>
              <w:t>:</w:t>
            </w:r>
          </w:p>
          <w:p w:rsidR="006D6AFD" w:rsidRPr="00AC3B64" w:rsidRDefault="006D6AFD" w:rsidP="00AC3B64">
            <w:pPr>
              <w:jc w:val="both"/>
              <w:rPr>
                <w:rFonts w:ascii="Times New Roman" w:hAnsi="Times New Roman" w:cs="Times New Roman"/>
                <w:sz w:val="24"/>
                <w:szCs w:val="24"/>
              </w:rPr>
            </w:pPr>
            <w:r>
              <w:rPr>
                <w:rFonts w:ascii="Times New Roman" w:hAnsi="Times New Roman" w:cs="Times New Roman"/>
                <w:sz w:val="24"/>
                <w:szCs w:val="24"/>
              </w:rPr>
              <w:t>- внебюджетные источники – 150,000 тыс. рублей.</w:t>
            </w:r>
          </w:p>
        </w:tc>
      </w:tr>
      <w:tr w:rsidR="003C4EF7" w:rsidRPr="001C6493" w:rsidTr="00550AF9">
        <w:tc>
          <w:tcPr>
            <w:tcW w:w="3227" w:type="dxa"/>
          </w:tcPr>
          <w:p w:rsidR="003C4EF7" w:rsidRPr="001C6493" w:rsidRDefault="003C4EF7" w:rsidP="00253A1F">
            <w:pPr>
              <w:rPr>
                <w:rFonts w:ascii="Times New Roman" w:hAnsi="Times New Roman" w:cs="Times New Roman"/>
                <w:sz w:val="24"/>
                <w:szCs w:val="24"/>
              </w:rPr>
            </w:pPr>
            <w:r w:rsidRPr="001C6493">
              <w:rPr>
                <w:rFonts w:ascii="Times New Roman" w:hAnsi="Times New Roman" w:cs="Times New Roman"/>
                <w:sz w:val="24"/>
                <w:szCs w:val="24"/>
              </w:rPr>
              <w:lastRenderedPageBreak/>
              <w:t xml:space="preserve">Ожидаемые результаты реализации </w:t>
            </w:r>
            <w:r w:rsidR="00253A1F" w:rsidRPr="001C6493">
              <w:rPr>
                <w:rFonts w:ascii="Times New Roman" w:hAnsi="Times New Roman" w:cs="Times New Roman"/>
                <w:sz w:val="24"/>
                <w:szCs w:val="24"/>
              </w:rPr>
              <w:t>Подпрограммы 1</w:t>
            </w:r>
          </w:p>
        </w:tc>
        <w:tc>
          <w:tcPr>
            <w:tcW w:w="6804" w:type="dxa"/>
          </w:tcPr>
          <w:p w:rsidR="003C4EF7" w:rsidRPr="006D6AFD" w:rsidRDefault="003C4EF7" w:rsidP="003C4EF7">
            <w:pPr>
              <w:jc w:val="both"/>
              <w:rPr>
                <w:rFonts w:ascii="Times New Roman" w:hAnsi="Times New Roman" w:cs="Times New Roman"/>
                <w:color w:val="000000" w:themeColor="text1"/>
                <w:sz w:val="24"/>
                <w:szCs w:val="24"/>
              </w:rPr>
            </w:pPr>
            <w:r w:rsidRPr="006D6AFD">
              <w:rPr>
                <w:rFonts w:ascii="Times New Roman" w:hAnsi="Times New Roman" w:cs="Times New Roman"/>
                <w:color w:val="000000" w:themeColor="text1"/>
                <w:sz w:val="24"/>
                <w:szCs w:val="24"/>
              </w:rPr>
              <w:t xml:space="preserve">- увеличение поголовья </w:t>
            </w:r>
            <w:r w:rsidR="0004003C" w:rsidRPr="006D6AFD">
              <w:rPr>
                <w:rFonts w:ascii="Times New Roman" w:hAnsi="Times New Roman" w:cs="Times New Roman"/>
                <w:color w:val="000000" w:themeColor="text1"/>
                <w:sz w:val="24"/>
                <w:szCs w:val="24"/>
              </w:rPr>
              <w:t>крупного рогатого скота</w:t>
            </w:r>
            <w:r w:rsidR="006D6AFD" w:rsidRPr="006D6AFD">
              <w:rPr>
                <w:rFonts w:ascii="Times New Roman" w:hAnsi="Times New Roman" w:cs="Times New Roman"/>
                <w:color w:val="000000" w:themeColor="text1"/>
                <w:sz w:val="24"/>
                <w:szCs w:val="24"/>
              </w:rPr>
              <w:t xml:space="preserve"> до </w:t>
            </w:r>
            <w:r w:rsidR="00B5201A">
              <w:rPr>
                <w:rFonts w:ascii="Times New Roman" w:hAnsi="Times New Roman" w:cs="Times New Roman"/>
                <w:color w:val="000000" w:themeColor="text1"/>
                <w:sz w:val="24"/>
                <w:szCs w:val="24"/>
              </w:rPr>
              <w:t>4</w:t>
            </w:r>
            <w:r w:rsidR="002D2153" w:rsidRPr="006D6AFD">
              <w:rPr>
                <w:rFonts w:ascii="Times New Roman" w:hAnsi="Times New Roman" w:cs="Times New Roman"/>
                <w:color w:val="000000" w:themeColor="text1"/>
                <w:sz w:val="24"/>
                <w:szCs w:val="24"/>
              </w:rPr>
              <w:t>00 голов</w:t>
            </w:r>
            <w:r w:rsidRPr="006D6AFD">
              <w:rPr>
                <w:rFonts w:ascii="Times New Roman" w:hAnsi="Times New Roman" w:cs="Times New Roman"/>
                <w:color w:val="000000" w:themeColor="text1"/>
                <w:sz w:val="24"/>
                <w:szCs w:val="24"/>
              </w:rPr>
              <w:t>;</w:t>
            </w:r>
          </w:p>
          <w:p w:rsidR="003C4EF7" w:rsidRPr="006D6AFD" w:rsidRDefault="003C4EF7" w:rsidP="007B13AE">
            <w:pPr>
              <w:jc w:val="both"/>
              <w:rPr>
                <w:rFonts w:ascii="Times New Roman" w:hAnsi="Times New Roman" w:cs="Times New Roman"/>
                <w:color w:val="000000" w:themeColor="text1"/>
                <w:sz w:val="24"/>
                <w:szCs w:val="24"/>
              </w:rPr>
            </w:pPr>
            <w:r w:rsidRPr="006D6AFD">
              <w:rPr>
                <w:rFonts w:ascii="Times New Roman" w:hAnsi="Times New Roman" w:cs="Times New Roman"/>
                <w:color w:val="000000" w:themeColor="text1"/>
                <w:sz w:val="24"/>
                <w:szCs w:val="24"/>
              </w:rPr>
              <w:t xml:space="preserve">- </w:t>
            </w:r>
            <w:r w:rsidR="007B13AE" w:rsidRPr="006D6AFD">
              <w:rPr>
                <w:rFonts w:ascii="Times New Roman" w:hAnsi="Times New Roman" w:cs="Times New Roman"/>
                <w:color w:val="000000" w:themeColor="text1"/>
                <w:sz w:val="24"/>
                <w:szCs w:val="24"/>
              </w:rPr>
              <w:t xml:space="preserve">увеличение </w:t>
            </w:r>
            <w:r w:rsidR="002B049B" w:rsidRPr="006D6AFD">
              <w:rPr>
                <w:rFonts w:ascii="Times New Roman" w:hAnsi="Times New Roman" w:cs="Times New Roman"/>
                <w:color w:val="000000" w:themeColor="text1"/>
                <w:sz w:val="24"/>
                <w:szCs w:val="24"/>
              </w:rPr>
              <w:t xml:space="preserve">объема </w:t>
            </w:r>
            <w:r w:rsidR="007B13AE" w:rsidRPr="006D6AFD">
              <w:rPr>
                <w:rFonts w:ascii="Times New Roman" w:hAnsi="Times New Roman" w:cs="Times New Roman"/>
                <w:color w:val="000000" w:themeColor="text1"/>
                <w:sz w:val="24"/>
                <w:szCs w:val="24"/>
              </w:rPr>
              <w:t>производства молока</w:t>
            </w:r>
            <w:r w:rsidR="009774CF" w:rsidRPr="006D6AFD">
              <w:rPr>
                <w:rFonts w:ascii="Times New Roman" w:hAnsi="Times New Roman" w:cs="Times New Roman"/>
                <w:color w:val="000000" w:themeColor="text1"/>
                <w:sz w:val="24"/>
                <w:szCs w:val="24"/>
              </w:rPr>
              <w:t xml:space="preserve"> </w:t>
            </w:r>
            <w:r w:rsidR="007B13AE" w:rsidRPr="006D6AFD">
              <w:rPr>
                <w:rFonts w:ascii="Times New Roman" w:hAnsi="Times New Roman" w:cs="Times New Roman"/>
                <w:color w:val="000000" w:themeColor="text1"/>
                <w:sz w:val="24"/>
                <w:szCs w:val="24"/>
              </w:rPr>
              <w:t xml:space="preserve">до </w:t>
            </w:r>
            <w:r w:rsidR="006D6AFD" w:rsidRPr="006D6AFD">
              <w:rPr>
                <w:rFonts w:ascii="Times New Roman" w:hAnsi="Times New Roman" w:cs="Times New Roman"/>
                <w:color w:val="000000" w:themeColor="text1"/>
                <w:sz w:val="24"/>
                <w:szCs w:val="24"/>
              </w:rPr>
              <w:t>50</w:t>
            </w:r>
            <w:r w:rsidR="00B96AB8" w:rsidRPr="006D6AFD">
              <w:rPr>
                <w:rFonts w:ascii="Times New Roman" w:hAnsi="Times New Roman" w:cs="Times New Roman"/>
                <w:color w:val="000000" w:themeColor="text1"/>
                <w:sz w:val="24"/>
                <w:szCs w:val="24"/>
              </w:rPr>
              <w:t>0</w:t>
            </w:r>
            <w:r w:rsidR="00E94045" w:rsidRPr="006D6AFD">
              <w:rPr>
                <w:rFonts w:ascii="Times New Roman" w:hAnsi="Times New Roman" w:cs="Times New Roman"/>
                <w:color w:val="000000" w:themeColor="text1"/>
                <w:sz w:val="24"/>
                <w:szCs w:val="24"/>
              </w:rPr>
              <w:t xml:space="preserve"> тонн</w:t>
            </w:r>
            <w:r w:rsidR="00CB1C1F" w:rsidRPr="006D6AFD">
              <w:rPr>
                <w:rFonts w:ascii="Times New Roman" w:hAnsi="Times New Roman" w:cs="Times New Roman"/>
                <w:color w:val="000000" w:themeColor="text1"/>
                <w:sz w:val="24"/>
                <w:szCs w:val="24"/>
              </w:rPr>
              <w:t xml:space="preserve"> в год</w:t>
            </w:r>
            <w:r w:rsidR="00E94045" w:rsidRPr="006D6AFD">
              <w:rPr>
                <w:rFonts w:ascii="Times New Roman" w:hAnsi="Times New Roman" w:cs="Times New Roman"/>
                <w:color w:val="000000" w:themeColor="text1"/>
                <w:sz w:val="24"/>
                <w:szCs w:val="24"/>
              </w:rPr>
              <w:t>;</w:t>
            </w:r>
          </w:p>
          <w:p w:rsidR="005A1389" w:rsidRPr="006D6AFD" w:rsidRDefault="00DF7717" w:rsidP="007B13AE">
            <w:pPr>
              <w:jc w:val="both"/>
              <w:rPr>
                <w:rFonts w:ascii="Times New Roman" w:hAnsi="Times New Roman" w:cs="Times New Roman"/>
                <w:color w:val="000000" w:themeColor="text1"/>
                <w:sz w:val="24"/>
                <w:szCs w:val="24"/>
              </w:rPr>
            </w:pPr>
            <w:r w:rsidRPr="006D6AFD">
              <w:rPr>
                <w:rFonts w:ascii="Times New Roman" w:hAnsi="Times New Roman" w:cs="Times New Roman"/>
                <w:color w:val="000000" w:themeColor="text1"/>
                <w:sz w:val="24"/>
                <w:szCs w:val="24"/>
              </w:rPr>
              <w:t xml:space="preserve">- увеличение </w:t>
            </w:r>
            <w:r w:rsidR="002B049B" w:rsidRPr="006D6AFD">
              <w:rPr>
                <w:rFonts w:ascii="Times New Roman" w:hAnsi="Times New Roman" w:cs="Times New Roman"/>
                <w:color w:val="000000" w:themeColor="text1"/>
                <w:sz w:val="24"/>
                <w:szCs w:val="24"/>
              </w:rPr>
              <w:t xml:space="preserve">объема </w:t>
            </w:r>
            <w:r w:rsidR="007A158D" w:rsidRPr="006D6AFD">
              <w:rPr>
                <w:rFonts w:ascii="Times New Roman" w:hAnsi="Times New Roman" w:cs="Times New Roman"/>
                <w:color w:val="000000" w:themeColor="text1"/>
                <w:sz w:val="24"/>
                <w:szCs w:val="24"/>
              </w:rPr>
              <w:t>производства скота на убой</w:t>
            </w:r>
            <w:r w:rsidR="005A1389" w:rsidRPr="006D6AFD">
              <w:rPr>
                <w:rFonts w:ascii="Times New Roman" w:hAnsi="Times New Roman" w:cs="Times New Roman"/>
                <w:color w:val="000000" w:themeColor="text1"/>
                <w:sz w:val="24"/>
                <w:szCs w:val="24"/>
              </w:rPr>
              <w:t xml:space="preserve"> (в живом весе)</w:t>
            </w:r>
            <w:r w:rsidR="006D6AFD" w:rsidRPr="006D6AFD">
              <w:rPr>
                <w:rFonts w:ascii="Times New Roman" w:hAnsi="Times New Roman" w:cs="Times New Roman"/>
                <w:color w:val="000000" w:themeColor="text1"/>
                <w:sz w:val="24"/>
                <w:szCs w:val="24"/>
              </w:rPr>
              <w:t xml:space="preserve"> до 50</w:t>
            </w:r>
            <w:r w:rsidR="00B96AB8" w:rsidRPr="006D6AFD">
              <w:rPr>
                <w:rFonts w:ascii="Times New Roman" w:hAnsi="Times New Roman" w:cs="Times New Roman"/>
                <w:color w:val="000000" w:themeColor="text1"/>
                <w:sz w:val="24"/>
                <w:szCs w:val="24"/>
              </w:rPr>
              <w:t xml:space="preserve"> тонн</w:t>
            </w:r>
            <w:r w:rsidR="00CB1C1F" w:rsidRPr="006D6AFD">
              <w:rPr>
                <w:rFonts w:ascii="Times New Roman" w:hAnsi="Times New Roman" w:cs="Times New Roman"/>
                <w:color w:val="000000" w:themeColor="text1"/>
                <w:sz w:val="24"/>
                <w:szCs w:val="24"/>
              </w:rPr>
              <w:t xml:space="preserve"> в год</w:t>
            </w:r>
            <w:r w:rsidR="005A1389" w:rsidRPr="006D6AFD">
              <w:rPr>
                <w:rFonts w:ascii="Times New Roman" w:hAnsi="Times New Roman" w:cs="Times New Roman"/>
                <w:color w:val="000000" w:themeColor="text1"/>
                <w:sz w:val="24"/>
                <w:szCs w:val="24"/>
              </w:rPr>
              <w:t>;</w:t>
            </w:r>
          </w:p>
          <w:p w:rsidR="007B13AE" w:rsidRPr="006D6AFD" w:rsidRDefault="007B13AE" w:rsidP="00B5201A">
            <w:pPr>
              <w:jc w:val="both"/>
              <w:rPr>
                <w:rFonts w:ascii="Times New Roman" w:hAnsi="Times New Roman" w:cs="Times New Roman"/>
                <w:color w:val="000000" w:themeColor="text1"/>
                <w:sz w:val="24"/>
                <w:szCs w:val="24"/>
              </w:rPr>
            </w:pPr>
            <w:r w:rsidRPr="006D6AFD">
              <w:rPr>
                <w:rFonts w:ascii="Times New Roman" w:hAnsi="Times New Roman" w:cs="Times New Roman"/>
                <w:color w:val="000000" w:themeColor="text1"/>
                <w:sz w:val="24"/>
                <w:szCs w:val="24"/>
              </w:rPr>
              <w:t xml:space="preserve">- </w:t>
            </w:r>
            <w:r w:rsidR="00E94045" w:rsidRPr="006D6AFD">
              <w:rPr>
                <w:rFonts w:ascii="Times New Roman" w:hAnsi="Times New Roman" w:cs="Times New Roman"/>
                <w:color w:val="000000" w:themeColor="text1"/>
                <w:sz w:val="24"/>
                <w:szCs w:val="24"/>
              </w:rPr>
              <w:t xml:space="preserve">увеличение </w:t>
            </w:r>
            <w:r w:rsidR="00A11022" w:rsidRPr="006D6AFD">
              <w:rPr>
                <w:rFonts w:ascii="Times New Roman" w:hAnsi="Times New Roman" w:cs="Times New Roman"/>
                <w:color w:val="000000" w:themeColor="text1"/>
                <w:sz w:val="24"/>
                <w:szCs w:val="24"/>
              </w:rPr>
              <w:t xml:space="preserve">среднего </w:t>
            </w:r>
            <w:r w:rsidR="00CB1C1F" w:rsidRPr="006D6AFD">
              <w:rPr>
                <w:rFonts w:ascii="Times New Roman" w:hAnsi="Times New Roman" w:cs="Times New Roman"/>
                <w:color w:val="000000" w:themeColor="text1"/>
                <w:sz w:val="24"/>
                <w:szCs w:val="24"/>
              </w:rPr>
              <w:t xml:space="preserve">надоя молока </w:t>
            </w:r>
            <w:r w:rsidR="00A11022" w:rsidRPr="006D6AFD">
              <w:rPr>
                <w:rFonts w:ascii="Times New Roman" w:hAnsi="Times New Roman" w:cs="Times New Roman"/>
                <w:color w:val="000000" w:themeColor="text1"/>
                <w:sz w:val="24"/>
                <w:szCs w:val="24"/>
              </w:rPr>
              <w:t>от</w:t>
            </w:r>
            <w:r w:rsidR="00CB1C1F" w:rsidRPr="006D6AFD">
              <w:rPr>
                <w:rFonts w:ascii="Times New Roman" w:hAnsi="Times New Roman" w:cs="Times New Roman"/>
                <w:color w:val="000000" w:themeColor="text1"/>
                <w:sz w:val="24"/>
                <w:szCs w:val="24"/>
              </w:rPr>
              <w:t xml:space="preserve"> одн</w:t>
            </w:r>
            <w:r w:rsidR="00A11022" w:rsidRPr="006D6AFD">
              <w:rPr>
                <w:rFonts w:ascii="Times New Roman" w:hAnsi="Times New Roman" w:cs="Times New Roman"/>
                <w:color w:val="000000" w:themeColor="text1"/>
                <w:sz w:val="24"/>
                <w:szCs w:val="24"/>
              </w:rPr>
              <w:t>ой</w:t>
            </w:r>
            <w:r w:rsidR="00F012F3" w:rsidRPr="006D6AFD">
              <w:rPr>
                <w:rFonts w:ascii="Times New Roman" w:hAnsi="Times New Roman" w:cs="Times New Roman"/>
                <w:color w:val="000000" w:themeColor="text1"/>
                <w:sz w:val="24"/>
                <w:szCs w:val="24"/>
              </w:rPr>
              <w:t xml:space="preserve"> ко</w:t>
            </w:r>
            <w:r w:rsidR="00CB1C1F" w:rsidRPr="006D6AFD">
              <w:rPr>
                <w:rFonts w:ascii="Times New Roman" w:hAnsi="Times New Roman" w:cs="Times New Roman"/>
                <w:color w:val="000000" w:themeColor="text1"/>
                <w:sz w:val="24"/>
                <w:szCs w:val="24"/>
              </w:rPr>
              <w:t>ров</w:t>
            </w:r>
            <w:r w:rsidR="00A11022" w:rsidRPr="006D6AFD">
              <w:rPr>
                <w:rFonts w:ascii="Times New Roman" w:hAnsi="Times New Roman" w:cs="Times New Roman"/>
                <w:color w:val="000000" w:themeColor="text1"/>
                <w:sz w:val="24"/>
                <w:szCs w:val="24"/>
              </w:rPr>
              <w:t>ы</w:t>
            </w:r>
            <w:r w:rsidR="00F012F3" w:rsidRPr="006D6AFD">
              <w:rPr>
                <w:rFonts w:ascii="Times New Roman" w:hAnsi="Times New Roman" w:cs="Times New Roman"/>
                <w:color w:val="000000" w:themeColor="text1"/>
                <w:sz w:val="24"/>
                <w:szCs w:val="24"/>
              </w:rPr>
              <w:t xml:space="preserve"> до </w:t>
            </w:r>
            <w:r w:rsidR="009774CF" w:rsidRPr="006D6AFD">
              <w:rPr>
                <w:rFonts w:ascii="Times New Roman" w:hAnsi="Times New Roman" w:cs="Times New Roman"/>
                <w:color w:val="000000" w:themeColor="text1"/>
                <w:sz w:val="24"/>
                <w:szCs w:val="24"/>
              </w:rPr>
              <w:t xml:space="preserve">3 </w:t>
            </w:r>
            <w:r w:rsidR="00B5201A">
              <w:rPr>
                <w:rFonts w:ascii="Times New Roman" w:hAnsi="Times New Roman" w:cs="Times New Roman"/>
                <w:color w:val="000000" w:themeColor="text1"/>
                <w:sz w:val="24"/>
                <w:szCs w:val="24"/>
              </w:rPr>
              <w:t>00</w:t>
            </w:r>
            <w:r w:rsidR="00F012F3" w:rsidRPr="006D6AFD">
              <w:rPr>
                <w:rFonts w:ascii="Times New Roman" w:hAnsi="Times New Roman" w:cs="Times New Roman"/>
                <w:color w:val="000000" w:themeColor="text1"/>
                <w:sz w:val="24"/>
                <w:szCs w:val="24"/>
              </w:rPr>
              <w:t>0</w:t>
            </w:r>
            <w:r w:rsidR="009E315B" w:rsidRPr="006D6AFD">
              <w:rPr>
                <w:rFonts w:ascii="Times New Roman" w:hAnsi="Times New Roman" w:cs="Times New Roman"/>
                <w:color w:val="000000" w:themeColor="text1"/>
                <w:sz w:val="24"/>
                <w:szCs w:val="24"/>
              </w:rPr>
              <w:t xml:space="preserve"> кг в год</w:t>
            </w:r>
            <w:r w:rsidR="005561FC" w:rsidRPr="006D6AFD">
              <w:rPr>
                <w:rFonts w:ascii="Times New Roman" w:hAnsi="Times New Roman" w:cs="Times New Roman"/>
                <w:color w:val="000000" w:themeColor="text1"/>
                <w:sz w:val="24"/>
                <w:szCs w:val="24"/>
              </w:rPr>
              <w:t>.</w:t>
            </w:r>
          </w:p>
        </w:tc>
      </w:tr>
    </w:tbl>
    <w:p w:rsidR="008E72C2" w:rsidRDefault="008E72C2" w:rsidP="008E72C2">
      <w:pPr>
        <w:pStyle w:val="a4"/>
        <w:spacing w:after="0" w:line="240" w:lineRule="auto"/>
        <w:ind w:left="0"/>
        <w:rPr>
          <w:rFonts w:ascii="Times New Roman" w:hAnsi="Times New Roman" w:cs="Times New Roman"/>
          <w:b/>
          <w:sz w:val="24"/>
          <w:szCs w:val="24"/>
        </w:rPr>
      </w:pPr>
    </w:p>
    <w:p w:rsidR="003C4EF7" w:rsidRPr="001C6493" w:rsidRDefault="003C4EF7" w:rsidP="005E5F05">
      <w:pPr>
        <w:pStyle w:val="a4"/>
        <w:numPr>
          <w:ilvl w:val="0"/>
          <w:numId w:val="3"/>
        </w:numPr>
        <w:spacing w:after="0" w:line="240" w:lineRule="auto"/>
        <w:ind w:left="0" w:firstLine="0"/>
        <w:jc w:val="center"/>
        <w:rPr>
          <w:rFonts w:ascii="Times New Roman" w:hAnsi="Times New Roman" w:cs="Times New Roman"/>
          <w:b/>
          <w:sz w:val="24"/>
          <w:szCs w:val="24"/>
        </w:rPr>
      </w:pPr>
      <w:r w:rsidRPr="001C6493">
        <w:rPr>
          <w:rFonts w:ascii="Times New Roman" w:hAnsi="Times New Roman" w:cs="Times New Roman"/>
          <w:b/>
          <w:sz w:val="24"/>
          <w:szCs w:val="24"/>
        </w:rPr>
        <w:t>Общая характеристика сферы реализации П</w:t>
      </w:r>
      <w:r w:rsidR="00AF7BA7" w:rsidRPr="001C6493">
        <w:rPr>
          <w:rFonts w:ascii="Times New Roman" w:hAnsi="Times New Roman" w:cs="Times New Roman"/>
          <w:b/>
          <w:sz w:val="24"/>
          <w:szCs w:val="24"/>
        </w:rPr>
        <w:t>одпрограммы 1</w:t>
      </w:r>
    </w:p>
    <w:p w:rsidR="00ED7509" w:rsidRPr="001C6493" w:rsidRDefault="00ED7509" w:rsidP="00202566">
      <w:pPr>
        <w:spacing w:after="0" w:line="240" w:lineRule="auto"/>
        <w:jc w:val="both"/>
        <w:rPr>
          <w:rFonts w:ascii="Times New Roman" w:hAnsi="Times New Roman" w:cs="Times New Roman"/>
          <w:b/>
          <w:sz w:val="24"/>
          <w:szCs w:val="24"/>
        </w:rPr>
      </w:pPr>
    </w:p>
    <w:p w:rsidR="001108BA" w:rsidRPr="001C6493" w:rsidRDefault="00AE6D97"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Подпрограмма 1 нап</w:t>
      </w:r>
      <w:r w:rsidR="00CB052D">
        <w:rPr>
          <w:rFonts w:ascii="Times New Roman" w:hAnsi="Times New Roman" w:cs="Times New Roman"/>
          <w:sz w:val="24"/>
          <w:szCs w:val="24"/>
        </w:rPr>
        <w:t>равлена на стабилизацию в Усть-</w:t>
      </w:r>
      <w:r w:rsidRPr="001C6493">
        <w:rPr>
          <w:rFonts w:ascii="Times New Roman" w:hAnsi="Times New Roman" w:cs="Times New Roman"/>
          <w:sz w:val="24"/>
          <w:szCs w:val="24"/>
        </w:rPr>
        <w:t>Большерецком районе</w:t>
      </w:r>
      <w:r w:rsidR="00DF7717" w:rsidRPr="001C6493">
        <w:rPr>
          <w:rFonts w:ascii="Times New Roman" w:hAnsi="Times New Roman" w:cs="Times New Roman"/>
          <w:sz w:val="24"/>
          <w:szCs w:val="24"/>
        </w:rPr>
        <w:t xml:space="preserve"> деятельности агропромышленного комплекса Усть-Большерецкого муниципального района по производству продукции мясного и молочного животноводства</w:t>
      </w:r>
      <w:r w:rsidRPr="001C6493">
        <w:rPr>
          <w:rFonts w:ascii="Times New Roman" w:hAnsi="Times New Roman" w:cs="Times New Roman"/>
          <w:sz w:val="24"/>
          <w:szCs w:val="24"/>
        </w:rPr>
        <w:t>, увеличение производства продукции животноводства местного производства до объёмов</w:t>
      </w:r>
      <w:r w:rsidR="00C1693B">
        <w:rPr>
          <w:rFonts w:ascii="Times New Roman" w:hAnsi="Times New Roman" w:cs="Times New Roman"/>
          <w:sz w:val="24"/>
          <w:szCs w:val="24"/>
        </w:rPr>
        <w:t>,</w:t>
      </w:r>
      <w:r w:rsidRPr="001C6493">
        <w:rPr>
          <w:rFonts w:ascii="Times New Roman" w:hAnsi="Times New Roman" w:cs="Times New Roman"/>
          <w:sz w:val="24"/>
          <w:szCs w:val="24"/>
        </w:rPr>
        <w:t xml:space="preserve"> позволяющих  б</w:t>
      </w:r>
      <w:r w:rsidR="0090495A" w:rsidRPr="001C6493">
        <w:rPr>
          <w:rFonts w:ascii="Times New Roman" w:hAnsi="Times New Roman" w:cs="Times New Roman"/>
          <w:sz w:val="24"/>
          <w:szCs w:val="24"/>
        </w:rPr>
        <w:t>олее полно обеспечивать население</w:t>
      </w:r>
      <w:r w:rsidRPr="001C6493">
        <w:rPr>
          <w:rFonts w:ascii="Times New Roman" w:hAnsi="Times New Roman" w:cs="Times New Roman"/>
          <w:sz w:val="24"/>
          <w:szCs w:val="24"/>
        </w:rPr>
        <w:t xml:space="preserve"> продукцией собств</w:t>
      </w:r>
      <w:r w:rsidR="00C1693B">
        <w:rPr>
          <w:rFonts w:ascii="Times New Roman" w:hAnsi="Times New Roman" w:cs="Times New Roman"/>
          <w:sz w:val="24"/>
          <w:szCs w:val="24"/>
        </w:rPr>
        <w:t>енного производства, налаживание</w:t>
      </w:r>
      <w:r w:rsidRPr="001C6493">
        <w:rPr>
          <w:rFonts w:ascii="Times New Roman" w:hAnsi="Times New Roman" w:cs="Times New Roman"/>
          <w:sz w:val="24"/>
          <w:szCs w:val="24"/>
        </w:rPr>
        <w:t xml:space="preserve"> первичной и глубокой промышленной переработки молока. </w:t>
      </w:r>
    </w:p>
    <w:p w:rsidR="000F415E" w:rsidRPr="001C6493" w:rsidRDefault="00AE6D97"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Производство животноводческой продукции, молочного и мясного животноводства, является одним из основных жизнеобеспечивающих секторов отечественного аграрного производства, оказывающим решающее влияние на уровень продовольственного обеспечения и определяющим здоровье населения.</w:t>
      </w:r>
    </w:p>
    <w:p w:rsidR="006D7D81" w:rsidRPr="00562442" w:rsidRDefault="006D7D81" w:rsidP="008E72C2">
      <w:pPr>
        <w:spacing w:after="0"/>
        <w:ind w:firstLine="709"/>
        <w:jc w:val="both"/>
        <w:rPr>
          <w:rFonts w:ascii="Times New Roman" w:hAnsi="Times New Roman" w:cs="Times New Roman"/>
          <w:sz w:val="24"/>
          <w:szCs w:val="24"/>
        </w:rPr>
      </w:pPr>
      <w:r w:rsidRPr="00562442">
        <w:rPr>
          <w:rFonts w:ascii="Times New Roman" w:hAnsi="Times New Roman" w:cs="Times New Roman"/>
          <w:sz w:val="24"/>
          <w:szCs w:val="24"/>
        </w:rPr>
        <w:t>Всего на территории Усть-Большерецкого муниципального р</w:t>
      </w:r>
      <w:r w:rsidR="00524569">
        <w:rPr>
          <w:rFonts w:ascii="Times New Roman" w:hAnsi="Times New Roman" w:cs="Times New Roman"/>
          <w:sz w:val="24"/>
          <w:szCs w:val="24"/>
        </w:rPr>
        <w:t>айона по состоянию на 01.01.2016</w:t>
      </w:r>
      <w:r w:rsidRPr="00562442">
        <w:rPr>
          <w:rFonts w:ascii="Times New Roman" w:hAnsi="Times New Roman" w:cs="Times New Roman"/>
          <w:sz w:val="24"/>
          <w:szCs w:val="24"/>
        </w:rPr>
        <w:t xml:space="preserve"> года  осуществляют сельскохозяйственную деятельность</w:t>
      </w:r>
      <w:r w:rsidR="00D73598">
        <w:rPr>
          <w:rFonts w:ascii="Times New Roman" w:hAnsi="Times New Roman" w:cs="Times New Roman"/>
          <w:sz w:val="24"/>
          <w:szCs w:val="24"/>
        </w:rPr>
        <w:t xml:space="preserve"> в животноводческой сфере</w:t>
      </w:r>
      <w:r w:rsidRPr="00562442">
        <w:rPr>
          <w:rFonts w:ascii="Times New Roman" w:hAnsi="Times New Roman" w:cs="Times New Roman"/>
          <w:sz w:val="24"/>
          <w:szCs w:val="24"/>
        </w:rPr>
        <w:t xml:space="preserve"> 1 сельскохозяйственная артель «Апачинская», одно подсобное хозяйство ОАО «Озерновский  РКЗ- 55»</w:t>
      </w:r>
      <w:r w:rsidR="00324E43" w:rsidRPr="00562442">
        <w:rPr>
          <w:rFonts w:ascii="Times New Roman" w:hAnsi="Times New Roman" w:cs="Times New Roman"/>
          <w:sz w:val="24"/>
          <w:szCs w:val="24"/>
        </w:rPr>
        <w:t>,</w:t>
      </w:r>
      <w:r w:rsidRPr="00562442">
        <w:rPr>
          <w:rFonts w:ascii="Times New Roman" w:hAnsi="Times New Roman" w:cs="Times New Roman"/>
          <w:sz w:val="24"/>
          <w:szCs w:val="24"/>
        </w:rPr>
        <w:t xml:space="preserve">  </w:t>
      </w:r>
      <w:r w:rsidR="002020F2">
        <w:rPr>
          <w:rFonts w:ascii="Times New Roman" w:hAnsi="Times New Roman" w:cs="Times New Roman"/>
          <w:sz w:val="24"/>
          <w:szCs w:val="24"/>
        </w:rPr>
        <w:t>1</w:t>
      </w:r>
      <w:r w:rsidR="00D73598">
        <w:rPr>
          <w:rFonts w:ascii="Times New Roman" w:hAnsi="Times New Roman" w:cs="Times New Roman"/>
          <w:sz w:val="24"/>
          <w:szCs w:val="24"/>
        </w:rPr>
        <w:t xml:space="preserve"> индивидуальный предприниматель,  4</w:t>
      </w:r>
      <w:r w:rsidRPr="00562442">
        <w:rPr>
          <w:rFonts w:ascii="Times New Roman" w:hAnsi="Times New Roman" w:cs="Times New Roman"/>
          <w:sz w:val="24"/>
          <w:szCs w:val="24"/>
        </w:rPr>
        <w:t xml:space="preserve"> кре</w:t>
      </w:r>
      <w:r w:rsidR="00324E43" w:rsidRPr="00562442">
        <w:rPr>
          <w:rFonts w:ascii="Times New Roman" w:hAnsi="Times New Roman" w:cs="Times New Roman"/>
          <w:sz w:val="24"/>
          <w:szCs w:val="24"/>
        </w:rPr>
        <w:t>стьянских (фермерских) хозяйств</w:t>
      </w:r>
      <w:r w:rsidR="00D73598">
        <w:rPr>
          <w:rFonts w:ascii="Times New Roman" w:hAnsi="Times New Roman" w:cs="Times New Roman"/>
          <w:sz w:val="24"/>
          <w:szCs w:val="24"/>
        </w:rPr>
        <w:t>а</w:t>
      </w:r>
      <w:r w:rsidRPr="00562442">
        <w:rPr>
          <w:rFonts w:ascii="Times New Roman" w:hAnsi="Times New Roman" w:cs="Times New Roman"/>
          <w:sz w:val="24"/>
          <w:szCs w:val="24"/>
        </w:rPr>
        <w:t xml:space="preserve"> и </w:t>
      </w:r>
      <w:r w:rsidR="009774CF" w:rsidRPr="00562442">
        <w:rPr>
          <w:rFonts w:ascii="Times New Roman" w:hAnsi="Times New Roman" w:cs="Times New Roman"/>
          <w:sz w:val="24"/>
          <w:szCs w:val="24"/>
        </w:rPr>
        <w:t>около</w:t>
      </w:r>
      <w:r w:rsidRPr="00562442">
        <w:rPr>
          <w:rFonts w:ascii="Times New Roman" w:hAnsi="Times New Roman" w:cs="Times New Roman"/>
          <w:sz w:val="24"/>
          <w:szCs w:val="24"/>
        </w:rPr>
        <w:t xml:space="preserve"> 100 владельцев личных подсобных хозяйств.</w:t>
      </w:r>
    </w:p>
    <w:p w:rsidR="006D6AFD" w:rsidRPr="006D6AFD" w:rsidRDefault="00C1693B" w:rsidP="008E72C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01 января </w:t>
      </w:r>
      <w:r w:rsidR="006D6AFD" w:rsidRPr="006D6AFD">
        <w:rPr>
          <w:rFonts w:ascii="Times New Roman" w:hAnsi="Times New Roman" w:cs="Times New Roman"/>
          <w:color w:val="000000" w:themeColor="text1"/>
          <w:sz w:val="24"/>
          <w:szCs w:val="24"/>
        </w:rPr>
        <w:t xml:space="preserve">2016 года в хозяйствах всех категорий содержится: крупного рогатого скота –  350 </w:t>
      </w:r>
      <w:r>
        <w:rPr>
          <w:rFonts w:ascii="Times New Roman" w:hAnsi="Times New Roman" w:cs="Times New Roman"/>
          <w:color w:val="000000" w:themeColor="text1"/>
          <w:sz w:val="24"/>
          <w:szCs w:val="24"/>
        </w:rPr>
        <w:t>голов, из них коров – 136 голов</w:t>
      </w:r>
      <w:r w:rsidR="006D6AFD" w:rsidRPr="006D6AFD">
        <w:rPr>
          <w:rFonts w:ascii="Times New Roman" w:hAnsi="Times New Roman" w:cs="Times New Roman"/>
          <w:color w:val="000000" w:themeColor="text1"/>
          <w:sz w:val="24"/>
          <w:szCs w:val="24"/>
        </w:rPr>
        <w:t>, свиней – 80 голов, лошадей – 36</w:t>
      </w:r>
      <w:r>
        <w:rPr>
          <w:rFonts w:ascii="Times New Roman" w:hAnsi="Times New Roman" w:cs="Times New Roman"/>
          <w:color w:val="000000" w:themeColor="text1"/>
          <w:sz w:val="24"/>
          <w:szCs w:val="24"/>
        </w:rPr>
        <w:t xml:space="preserve"> голов,  овец и коз – 130 голов</w:t>
      </w:r>
      <w:r w:rsidR="006D6AFD" w:rsidRPr="006D6AFD">
        <w:rPr>
          <w:rFonts w:ascii="Times New Roman" w:hAnsi="Times New Roman" w:cs="Times New Roman"/>
          <w:color w:val="000000" w:themeColor="text1"/>
          <w:sz w:val="24"/>
          <w:szCs w:val="24"/>
        </w:rPr>
        <w:t xml:space="preserve">. По сравнению с аналогичным периодом прошлого года общее поголовье крупного рогатого скота увеличилось на 14 голов, </w:t>
      </w:r>
      <w:r>
        <w:rPr>
          <w:rFonts w:ascii="Times New Roman" w:hAnsi="Times New Roman" w:cs="Times New Roman"/>
          <w:color w:val="000000" w:themeColor="text1"/>
          <w:sz w:val="24"/>
          <w:szCs w:val="24"/>
        </w:rPr>
        <w:t xml:space="preserve"> в том числе коров – на 5 голов</w:t>
      </w:r>
      <w:r w:rsidR="006D6AFD" w:rsidRPr="006D6AFD">
        <w:rPr>
          <w:rFonts w:ascii="Times New Roman" w:hAnsi="Times New Roman" w:cs="Times New Roman"/>
          <w:color w:val="000000" w:themeColor="text1"/>
          <w:sz w:val="24"/>
          <w:szCs w:val="24"/>
        </w:rPr>
        <w:t>.</w:t>
      </w:r>
    </w:p>
    <w:p w:rsidR="002132B8" w:rsidRPr="006D6AFD" w:rsidRDefault="00B5201A" w:rsidP="008E72C2">
      <w:pPr>
        <w:spacing w:after="0"/>
        <w:ind w:firstLine="709"/>
        <w:jc w:val="both"/>
        <w:rPr>
          <w:rFonts w:ascii="Times New Roman" w:hAnsi="Times New Roman" w:cs="Times New Roman"/>
          <w:color w:val="000000" w:themeColor="text1"/>
          <w:sz w:val="24"/>
          <w:szCs w:val="24"/>
        </w:rPr>
      </w:pPr>
      <w:r w:rsidRPr="00B5201A">
        <w:rPr>
          <w:rFonts w:ascii="Times New Roman" w:hAnsi="Times New Roman" w:cs="Times New Roman"/>
          <w:color w:val="000000" w:themeColor="text1"/>
          <w:sz w:val="24"/>
          <w:szCs w:val="24"/>
        </w:rPr>
        <w:t>Объем производства молока в хозяйствах всех категорий в Усть-Большерецком муниципальном районе за январь – декабрь 2015 года составил 423,7 тонн, что на 7,5 тонн меньше чем за январь – декабрь 2014 года (2014 – 431,2 тонн). Снижение составило 1,7%</w:t>
      </w:r>
      <w:r w:rsidR="006D6AFD" w:rsidRPr="006D6AFD">
        <w:rPr>
          <w:rFonts w:ascii="Times New Roman" w:hAnsi="Times New Roman" w:cs="Times New Roman"/>
          <w:color w:val="000000" w:themeColor="text1"/>
          <w:sz w:val="24"/>
          <w:szCs w:val="24"/>
        </w:rPr>
        <w:t xml:space="preserve">. </w:t>
      </w:r>
      <w:r w:rsidR="002132B8" w:rsidRPr="006D6AFD">
        <w:rPr>
          <w:rFonts w:ascii="Times New Roman" w:hAnsi="Times New Roman" w:cs="Times New Roman"/>
          <w:color w:val="000000" w:themeColor="text1"/>
          <w:sz w:val="24"/>
          <w:szCs w:val="24"/>
        </w:rPr>
        <w:t xml:space="preserve">Основное поголовье крупного рогатого скота сосредоточено в сельскохозяйственной </w:t>
      </w:r>
      <w:r w:rsidR="000A2EFB" w:rsidRPr="006D6AFD">
        <w:rPr>
          <w:rFonts w:ascii="Times New Roman" w:hAnsi="Times New Roman" w:cs="Times New Roman"/>
          <w:color w:val="000000" w:themeColor="text1"/>
          <w:sz w:val="24"/>
          <w:szCs w:val="24"/>
        </w:rPr>
        <w:t>артели</w:t>
      </w:r>
      <w:r w:rsidR="002132B8" w:rsidRPr="006D6AFD">
        <w:rPr>
          <w:rFonts w:ascii="Times New Roman" w:hAnsi="Times New Roman" w:cs="Times New Roman"/>
          <w:color w:val="000000" w:themeColor="text1"/>
          <w:sz w:val="24"/>
          <w:szCs w:val="24"/>
        </w:rPr>
        <w:t xml:space="preserve"> «Апачинская». </w:t>
      </w:r>
    </w:p>
    <w:p w:rsidR="0090180D" w:rsidRPr="00C6318B" w:rsidRDefault="0090180D" w:rsidP="008E72C2">
      <w:pPr>
        <w:spacing w:after="0"/>
        <w:ind w:firstLine="709"/>
        <w:jc w:val="both"/>
        <w:rPr>
          <w:rFonts w:ascii="Times New Roman" w:hAnsi="Times New Roman" w:cs="Times New Roman"/>
          <w:color w:val="000000" w:themeColor="text1"/>
          <w:sz w:val="24"/>
          <w:szCs w:val="24"/>
        </w:rPr>
      </w:pPr>
      <w:r w:rsidRPr="00C6318B">
        <w:rPr>
          <w:rFonts w:ascii="Times New Roman" w:hAnsi="Times New Roman" w:cs="Times New Roman"/>
          <w:color w:val="000000" w:themeColor="text1"/>
          <w:sz w:val="24"/>
          <w:szCs w:val="24"/>
        </w:rPr>
        <w:t>Главные проблемы животноводства - это низкая производительность и тяжелые условия труда животноводов вследствие применения устаревших технологий и оборудования, большого физического и морального износа производственной базы, острый дефицит квалифицированных кадров. Повысить эффективность и конкурентоспособность отрасли невозможно без модернизации ферм на базе новейших технологий и техники нового поколения, что и</w:t>
      </w:r>
      <w:r w:rsidR="00C6318B">
        <w:rPr>
          <w:rFonts w:ascii="Times New Roman" w:hAnsi="Times New Roman" w:cs="Times New Roman"/>
          <w:color w:val="000000" w:themeColor="text1"/>
          <w:sz w:val="24"/>
          <w:szCs w:val="24"/>
        </w:rPr>
        <w:t xml:space="preserve"> было</w:t>
      </w:r>
      <w:r w:rsidRPr="00C6318B">
        <w:rPr>
          <w:rFonts w:ascii="Times New Roman" w:hAnsi="Times New Roman" w:cs="Times New Roman"/>
          <w:color w:val="000000" w:themeColor="text1"/>
          <w:sz w:val="24"/>
          <w:szCs w:val="24"/>
        </w:rPr>
        <w:t xml:space="preserve"> предусмотрено муниципальной программой «Поддержка развития агропромышленного комплекса Усть-Большерецкого мун</w:t>
      </w:r>
      <w:r w:rsidR="00A01CEF">
        <w:rPr>
          <w:rFonts w:ascii="Times New Roman" w:hAnsi="Times New Roman" w:cs="Times New Roman"/>
          <w:color w:val="000000" w:themeColor="text1"/>
          <w:sz w:val="24"/>
          <w:szCs w:val="24"/>
        </w:rPr>
        <w:t>иципального района на 2015 год», утвержденную постановлением Администрации Усть-Большерецкого муниципального района от 10.03.2015 № 76.</w:t>
      </w:r>
    </w:p>
    <w:p w:rsidR="00E865C4" w:rsidRPr="00B90A25" w:rsidRDefault="00DC5263" w:rsidP="008E72C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Сложившаяся ситуация в</w:t>
      </w:r>
      <w:r w:rsidR="00C6318B" w:rsidRPr="00B90A25">
        <w:rPr>
          <w:rFonts w:ascii="Times New Roman" w:hAnsi="Times New Roman" w:cs="Times New Roman"/>
          <w:color w:val="000000" w:themeColor="text1"/>
          <w:sz w:val="24"/>
          <w:szCs w:val="24"/>
        </w:rPr>
        <w:t xml:space="preserve"> СХА «Апачинская» требовала незамедлительного </w:t>
      </w:r>
      <w:r w:rsidR="00A01CEF">
        <w:rPr>
          <w:rFonts w:ascii="Times New Roman" w:hAnsi="Times New Roman" w:cs="Times New Roman"/>
          <w:color w:val="000000" w:themeColor="text1"/>
          <w:sz w:val="24"/>
          <w:szCs w:val="24"/>
        </w:rPr>
        <w:t xml:space="preserve"> проведения</w:t>
      </w:r>
      <w:r w:rsidR="00C6318B" w:rsidRPr="00B90A25">
        <w:rPr>
          <w:rFonts w:ascii="Times New Roman" w:hAnsi="Times New Roman" w:cs="Times New Roman"/>
          <w:color w:val="000000" w:themeColor="text1"/>
          <w:sz w:val="24"/>
          <w:szCs w:val="24"/>
        </w:rPr>
        <w:t xml:space="preserve"> реконструкц</w:t>
      </w:r>
      <w:r>
        <w:rPr>
          <w:rFonts w:ascii="Times New Roman" w:hAnsi="Times New Roman" w:cs="Times New Roman"/>
          <w:color w:val="000000" w:themeColor="text1"/>
          <w:sz w:val="24"/>
          <w:szCs w:val="24"/>
        </w:rPr>
        <w:t>ии и модернизации имеющегося животноводческого помещения</w:t>
      </w:r>
      <w:r w:rsidR="00A01CEF">
        <w:rPr>
          <w:rFonts w:ascii="Times New Roman" w:hAnsi="Times New Roman" w:cs="Times New Roman"/>
          <w:color w:val="000000" w:themeColor="text1"/>
          <w:sz w:val="24"/>
          <w:szCs w:val="24"/>
        </w:rPr>
        <w:t>, так как</w:t>
      </w:r>
      <w:r w:rsidR="002D11AB" w:rsidRPr="00B90A25">
        <w:rPr>
          <w:rFonts w:ascii="Times New Roman" w:hAnsi="Times New Roman" w:cs="Times New Roman"/>
          <w:color w:val="000000" w:themeColor="text1"/>
          <w:sz w:val="24"/>
          <w:szCs w:val="24"/>
        </w:rPr>
        <w:t xml:space="preserve"> реконструкция и модернизация ферм</w:t>
      </w:r>
      <w:r w:rsidR="00C6318B" w:rsidRPr="00B90A25">
        <w:rPr>
          <w:rFonts w:ascii="Times New Roman" w:hAnsi="Times New Roman" w:cs="Times New Roman"/>
          <w:color w:val="000000" w:themeColor="text1"/>
          <w:sz w:val="24"/>
          <w:szCs w:val="24"/>
        </w:rPr>
        <w:t>, а так же оснащение высокотехнологичным оборудованием</w:t>
      </w:r>
      <w:r w:rsidR="002D11AB" w:rsidRPr="00B90A25">
        <w:rPr>
          <w:rFonts w:ascii="Times New Roman" w:hAnsi="Times New Roman" w:cs="Times New Roman"/>
          <w:color w:val="000000" w:themeColor="text1"/>
          <w:sz w:val="24"/>
          <w:szCs w:val="24"/>
        </w:rPr>
        <w:t xml:space="preserve"> становятся основным направлением интенсификации производства молока, повышения производительности труда и экологической безопасности.</w:t>
      </w:r>
      <w:r w:rsidR="0001645C" w:rsidRPr="00B90A25">
        <w:rPr>
          <w:rFonts w:ascii="Times New Roman" w:hAnsi="Times New Roman" w:cs="Times New Roman"/>
          <w:color w:val="000000" w:themeColor="text1"/>
          <w:sz w:val="24"/>
          <w:szCs w:val="24"/>
        </w:rPr>
        <w:t xml:space="preserve"> </w:t>
      </w:r>
    </w:p>
    <w:p w:rsidR="00E27A35" w:rsidRDefault="002910FE" w:rsidP="008E72C2">
      <w:pPr>
        <w:spacing w:after="0"/>
        <w:ind w:firstLine="709"/>
        <w:jc w:val="both"/>
        <w:rPr>
          <w:rFonts w:ascii="Times New Roman" w:hAnsi="Times New Roman" w:cs="Times New Roman"/>
          <w:sz w:val="24"/>
          <w:szCs w:val="24"/>
        </w:rPr>
      </w:pPr>
      <w:r w:rsidRPr="00562442">
        <w:rPr>
          <w:rFonts w:ascii="Times New Roman" w:hAnsi="Times New Roman" w:cs="Times New Roman"/>
          <w:sz w:val="24"/>
          <w:szCs w:val="24"/>
        </w:rPr>
        <w:t>На эти цели</w:t>
      </w:r>
      <w:r w:rsidR="00165285" w:rsidRPr="00562442">
        <w:rPr>
          <w:rFonts w:ascii="Times New Roman" w:hAnsi="Times New Roman" w:cs="Times New Roman"/>
          <w:sz w:val="24"/>
          <w:szCs w:val="24"/>
        </w:rPr>
        <w:t xml:space="preserve"> </w:t>
      </w:r>
      <w:r w:rsidR="00DC5263">
        <w:rPr>
          <w:rFonts w:ascii="Times New Roman" w:hAnsi="Times New Roman" w:cs="Times New Roman"/>
          <w:sz w:val="24"/>
          <w:szCs w:val="24"/>
        </w:rPr>
        <w:t>данному хозяйству</w:t>
      </w:r>
      <w:r w:rsidR="00C6318B">
        <w:rPr>
          <w:rFonts w:ascii="Times New Roman" w:hAnsi="Times New Roman" w:cs="Times New Roman"/>
          <w:sz w:val="24"/>
          <w:szCs w:val="24"/>
        </w:rPr>
        <w:t xml:space="preserve"> </w:t>
      </w:r>
      <w:r w:rsidRPr="00562442">
        <w:rPr>
          <w:rFonts w:ascii="Times New Roman" w:hAnsi="Times New Roman" w:cs="Times New Roman"/>
          <w:sz w:val="24"/>
          <w:szCs w:val="24"/>
        </w:rPr>
        <w:t xml:space="preserve">в декабре 2013 года в рамках муниципальной целевой программы «Развитие агропромышленного комплекса Усть-Большерецкого муниципального района на 2013 год» были выделены финансовые средства в форме гранта в </w:t>
      </w:r>
      <w:r w:rsidR="00165285" w:rsidRPr="00562442">
        <w:rPr>
          <w:rFonts w:ascii="Times New Roman" w:hAnsi="Times New Roman" w:cs="Times New Roman"/>
          <w:sz w:val="24"/>
          <w:szCs w:val="24"/>
        </w:rPr>
        <w:t xml:space="preserve">сумме </w:t>
      </w:r>
      <w:r w:rsidR="00DC5263">
        <w:rPr>
          <w:rFonts w:ascii="Times New Roman" w:hAnsi="Times New Roman" w:cs="Times New Roman"/>
          <w:sz w:val="24"/>
          <w:szCs w:val="24"/>
        </w:rPr>
        <w:t>6 464,5</w:t>
      </w:r>
      <w:r w:rsidR="00165285" w:rsidRPr="00562442">
        <w:rPr>
          <w:rFonts w:ascii="Times New Roman" w:hAnsi="Times New Roman" w:cs="Times New Roman"/>
          <w:sz w:val="24"/>
          <w:szCs w:val="24"/>
        </w:rPr>
        <w:t xml:space="preserve"> тыс.</w:t>
      </w:r>
      <w:r w:rsidR="007A2F1C" w:rsidRPr="00562442">
        <w:rPr>
          <w:rFonts w:ascii="Times New Roman" w:hAnsi="Times New Roman" w:cs="Times New Roman"/>
          <w:sz w:val="24"/>
          <w:szCs w:val="24"/>
        </w:rPr>
        <w:t xml:space="preserve"> рублей </w:t>
      </w:r>
      <w:r w:rsidR="00D547D2" w:rsidRPr="00562442">
        <w:rPr>
          <w:rFonts w:ascii="Times New Roman" w:hAnsi="Times New Roman" w:cs="Times New Roman"/>
          <w:sz w:val="24"/>
          <w:szCs w:val="24"/>
        </w:rPr>
        <w:t>на</w:t>
      </w:r>
      <w:r w:rsidR="00DC5263">
        <w:rPr>
          <w:rFonts w:ascii="Times New Roman" w:hAnsi="Times New Roman" w:cs="Times New Roman"/>
          <w:sz w:val="24"/>
          <w:szCs w:val="24"/>
        </w:rPr>
        <w:t xml:space="preserve"> проведение работ по восстановлению (реконструкции) коровника</w:t>
      </w:r>
      <w:r w:rsidR="006A22D6" w:rsidRPr="00562442">
        <w:rPr>
          <w:rFonts w:ascii="Times New Roman" w:hAnsi="Times New Roman" w:cs="Times New Roman"/>
          <w:sz w:val="24"/>
          <w:szCs w:val="24"/>
        </w:rPr>
        <w:t>.</w:t>
      </w:r>
      <w:r w:rsidR="00977A97" w:rsidRPr="00562442">
        <w:rPr>
          <w:rFonts w:ascii="Times New Roman" w:hAnsi="Times New Roman" w:cs="Times New Roman"/>
          <w:sz w:val="24"/>
          <w:szCs w:val="24"/>
        </w:rPr>
        <w:t xml:space="preserve"> </w:t>
      </w:r>
    </w:p>
    <w:p w:rsidR="001B069D" w:rsidRPr="00FF5BD3" w:rsidRDefault="00E27A35" w:rsidP="006E70FA">
      <w:pPr>
        <w:spacing w:after="0"/>
        <w:ind w:firstLine="709"/>
        <w:jc w:val="both"/>
        <w:rPr>
          <w:rFonts w:ascii="Times New Roman" w:hAnsi="Times New Roman" w:cs="Times New Roman"/>
          <w:color w:val="000000" w:themeColor="text1"/>
          <w:sz w:val="24"/>
          <w:szCs w:val="24"/>
        </w:rPr>
      </w:pPr>
      <w:r w:rsidRPr="00FF5BD3">
        <w:rPr>
          <w:rFonts w:ascii="Times New Roman" w:hAnsi="Times New Roman" w:cs="Times New Roman"/>
          <w:color w:val="000000" w:themeColor="text1"/>
          <w:sz w:val="24"/>
          <w:szCs w:val="24"/>
        </w:rPr>
        <w:t>При фактической сметной стоимости реконструкция животноводческого помещения</w:t>
      </w:r>
      <w:r w:rsidR="006E70FA" w:rsidRPr="00FF5BD3">
        <w:rPr>
          <w:rFonts w:ascii="Times New Roman" w:hAnsi="Times New Roman" w:cs="Times New Roman"/>
          <w:color w:val="000000" w:themeColor="text1"/>
          <w:sz w:val="24"/>
          <w:szCs w:val="24"/>
        </w:rPr>
        <w:t xml:space="preserve"> составляет </w:t>
      </w:r>
      <w:r w:rsidR="00E60B3F" w:rsidRPr="00FF5BD3">
        <w:rPr>
          <w:rFonts w:ascii="Times New Roman" w:hAnsi="Times New Roman" w:cs="Times New Roman"/>
          <w:color w:val="000000" w:themeColor="text1"/>
          <w:sz w:val="24"/>
          <w:szCs w:val="24"/>
        </w:rPr>
        <w:t xml:space="preserve">21,6 млн. </w:t>
      </w:r>
      <w:r w:rsidR="006E70FA" w:rsidRPr="00FF5BD3">
        <w:rPr>
          <w:rFonts w:ascii="Times New Roman" w:hAnsi="Times New Roman" w:cs="Times New Roman"/>
          <w:color w:val="000000" w:themeColor="text1"/>
          <w:sz w:val="24"/>
          <w:szCs w:val="24"/>
        </w:rPr>
        <w:t xml:space="preserve">рублей. В 2015 году </w:t>
      </w:r>
      <w:r w:rsidR="00C6318B" w:rsidRPr="00FF5BD3">
        <w:rPr>
          <w:rFonts w:ascii="Times New Roman" w:hAnsi="Times New Roman" w:cs="Times New Roman"/>
          <w:color w:val="000000" w:themeColor="text1"/>
          <w:sz w:val="24"/>
          <w:szCs w:val="24"/>
        </w:rPr>
        <w:t>в рамках муниципальной программы «Поддержка развития агропромышленного комплекса Усть-Большерецкого муниципального района, на 2015 год»</w:t>
      </w:r>
      <w:r w:rsidR="006E70FA" w:rsidRPr="00FF5BD3">
        <w:rPr>
          <w:rFonts w:ascii="Times New Roman" w:hAnsi="Times New Roman" w:cs="Times New Roman"/>
          <w:color w:val="000000" w:themeColor="text1"/>
          <w:sz w:val="24"/>
          <w:szCs w:val="24"/>
        </w:rPr>
        <w:t xml:space="preserve"> СХА «Апачинская» были выделены</w:t>
      </w:r>
      <w:r w:rsidR="00C6318B" w:rsidRPr="00FF5BD3">
        <w:rPr>
          <w:rFonts w:ascii="Times New Roman" w:hAnsi="Times New Roman" w:cs="Times New Roman"/>
          <w:color w:val="000000" w:themeColor="text1"/>
          <w:sz w:val="24"/>
          <w:szCs w:val="24"/>
        </w:rPr>
        <w:t xml:space="preserve"> </w:t>
      </w:r>
      <w:r w:rsidR="00423E39" w:rsidRPr="00FF5BD3">
        <w:rPr>
          <w:rFonts w:ascii="Times New Roman" w:hAnsi="Times New Roman" w:cs="Times New Roman"/>
          <w:color w:val="000000" w:themeColor="text1"/>
          <w:sz w:val="24"/>
          <w:szCs w:val="24"/>
        </w:rPr>
        <w:t>финансовые средства</w:t>
      </w:r>
      <w:r w:rsidR="00DC5263" w:rsidRPr="00FF5BD3">
        <w:rPr>
          <w:rFonts w:ascii="Times New Roman" w:hAnsi="Times New Roman" w:cs="Times New Roman"/>
          <w:color w:val="000000" w:themeColor="text1"/>
          <w:sz w:val="24"/>
          <w:szCs w:val="24"/>
        </w:rPr>
        <w:t xml:space="preserve"> в размере 11 065,68 тыс. рублей</w:t>
      </w:r>
      <w:r w:rsidR="00E207FC" w:rsidRPr="00FF5BD3">
        <w:rPr>
          <w:rFonts w:ascii="Times New Roman" w:hAnsi="Times New Roman" w:cs="Times New Roman"/>
          <w:color w:val="000000" w:themeColor="text1"/>
          <w:sz w:val="24"/>
          <w:szCs w:val="24"/>
        </w:rPr>
        <w:t xml:space="preserve"> на </w:t>
      </w:r>
      <w:r w:rsidR="006E70FA" w:rsidRPr="00FF5BD3">
        <w:rPr>
          <w:rFonts w:ascii="Times New Roman" w:hAnsi="Times New Roman" w:cs="Times New Roman"/>
          <w:color w:val="000000" w:themeColor="text1"/>
          <w:sz w:val="24"/>
          <w:szCs w:val="24"/>
        </w:rPr>
        <w:t>завершение реконструкции</w:t>
      </w:r>
      <w:r w:rsidR="00DC5263" w:rsidRPr="00FF5BD3">
        <w:rPr>
          <w:rFonts w:ascii="Times New Roman" w:hAnsi="Times New Roman" w:cs="Times New Roman"/>
          <w:color w:val="000000" w:themeColor="text1"/>
          <w:sz w:val="24"/>
          <w:szCs w:val="24"/>
        </w:rPr>
        <w:t xml:space="preserve"> животноводческого помещения.</w:t>
      </w:r>
      <w:r w:rsidR="004059C3" w:rsidRPr="00FF5BD3">
        <w:rPr>
          <w:rFonts w:ascii="Times New Roman" w:hAnsi="Times New Roman" w:cs="Times New Roman"/>
          <w:color w:val="000000" w:themeColor="text1"/>
          <w:sz w:val="24"/>
          <w:szCs w:val="24"/>
        </w:rPr>
        <w:t xml:space="preserve"> </w:t>
      </w:r>
      <w:r w:rsidR="0018179A" w:rsidRPr="00FF5BD3">
        <w:rPr>
          <w:rFonts w:ascii="Times New Roman" w:hAnsi="Times New Roman" w:cs="Times New Roman"/>
          <w:color w:val="000000" w:themeColor="text1"/>
          <w:sz w:val="24"/>
          <w:szCs w:val="24"/>
        </w:rPr>
        <w:t>В связи с увеличением</w:t>
      </w:r>
      <w:r w:rsidR="00FF5BD3" w:rsidRPr="00FF5BD3">
        <w:rPr>
          <w:rFonts w:ascii="Times New Roman" w:hAnsi="Times New Roman" w:cs="Times New Roman"/>
          <w:color w:val="000000" w:themeColor="text1"/>
          <w:sz w:val="24"/>
          <w:szCs w:val="24"/>
        </w:rPr>
        <w:t xml:space="preserve"> объемов выполненных работ по</w:t>
      </w:r>
      <w:r w:rsidR="006E70FA" w:rsidRPr="00FF5BD3">
        <w:rPr>
          <w:rFonts w:ascii="Times New Roman" w:hAnsi="Times New Roman" w:cs="Times New Roman"/>
          <w:color w:val="000000" w:themeColor="text1"/>
          <w:sz w:val="24"/>
          <w:szCs w:val="24"/>
        </w:rPr>
        <w:t xml:space="preserve"> реконструкции</w:t>
      </w:r>
      <w:r w:rsidR="0018179A" w:rsidRPr="00FF5BD3">
        <w:rPr>
          <w:rFonts w:ascii="Times New Roman" w:hAnsi="Times New Roman" w:cs="Times New Roman"/>
          <w:color w:val="000000" w:themeColor="text1"/>
          <w:sz w:val="24"/>
          <w:szCs w:val="24"/>
        </w:rPr>
        <w:t xml:space="preserve"> кровли и фасада здания</w:t>
      </w:r>
      <w:r w:rsidR="00FF5BD3" w:rsidRPr="00FF5BD3">
        <w:rPr>
          <w:rFonts w:ascii="Times New Roman" w:hAnsi="Times New Roman" w:cs="Times New Roman"/>
          <w:color w:val="000000" w:themeColor="text1"/>
          <w:sz w:val="24"/>
          <w:szCs w:val="24"/>
        </w:rPr>
        <w:t xml:space="preserve"> не хватило</w:t>
      </w:r>
      <w:r w:rsidR="006E70FA" w:rsidRPr="00FF5BD3">
        <w:rPr>
          <w:rFonts w:ascii="Times New Roman" w:hAnsi="Times New Roman" w:cs="Times New Roman"/>
          <w:color w:val="000000" w:themeColor="text1"/>
          <w:sz w:val="24"/>
          <w:szCs w:val="24"/>
        </w:rPr>
        <w:t xml:space="preserve"> финансовых средств</w:t>
      </w:r>
      <w:r w:rsidR="00FF5BD3" w:rsidRPr="00FF5BD3">
        <w:rPr>
          <w:rFonts w:ascii="Times New Roman" w:hAnsi="Times New Roman" w:cs="Times New Roman"/>
          <w:color w:val="000000" w:themeColor="text1"/>
          <w:sz w:val="24"/>
          <w:szCs w:val="24"/>
        </w:rPr>
        <w:t xml:space="preserve"> </w:t>
      </w:r>
      <w:r w:rsidR="006E70FA" w:rsidRPr="00FF5BD3">
        <w:rPr>
          <w:rFonts w:ascii="Times New Roman" w:hAnsi="Times New Roman" w:cs="Times New Roman"/>
          <w:color w:val="000000" w:themeColor="text1"/>
          <w:sz w:val="24"/>
          <w:szCs w:val="24"/>
        </w:rPr>
        <w:t>на</w:t>
      </w:r>
      <w:r w:rsidR="00E60B3F" w:rsidRPr="00FF5BD3">
        <w:rPr>
          <w:rFonts w:ascii="Times New Roman" w:hAnsi="Times New Roman" w:cs="Times New Roman"/>
          <w:color w:val="000000" w:themeColor="text1"/>
          <w:sz w:val="24"/>
          <w:szCs w:val="24"/>
        </w:rPr>
        <w:t xml:space="preserve"> реконструкцию молочного</w:t>
      </w:r>
      <w:r w:rsidR="006E70FA" w:rsidRPr="00FF5BD3">
        <w:rPr>
          <w:rFonts w:ascii="Times New Roman" w:hAnsi="Times New Roman" w:cs="Times New Roman"/>
          <w:color w:val="000000" w:themeColor="text1"/>
          <w:sz w:val="24"/>
          <w:szCs w:val="24"/>
        </w:rPr>
        <w:t xml:space="preserve"> блок</w:t>
      </w:r>
      <w:r w:rsidR="00446ED4" w:rsidRPr="00FF5BD3">
        <w:rPr>
          <w:rFonts w:ascii="Times New Roman" w:hAnsi="Times New Roman" w:cs="Times New Roman"/>
          <w:color w:val="000000" w:themeColor="text1"/>
          <w:sz w:val="24"/>
          <w:szCs w:val="24"/>
        </w:rPr>
        <w:t>а,</w:t>
      </w:r>
      <w:r w:rsidR="006E70FA" w:rsidRPr="00FF5BD3">
        <w:rPr>
          <w:rFonts w:ascii="Times New Roman" w:hAnsi="Times New Roman" w:cs="Times New Roman"/>
          <w:color w:val="000000" w:themeColor="text1"/>
          <w:sz w:val="24"/>
          <w:szCs w:val="24"/>
        </w:rPr>
        <w:t xml:space="preserve"> </w:t>
      </w:r>
      <w:r w:rsidR="00446ED4" w:rsidRPr="00FF5BD3">
        <w:rPr>
          <w:rFonts w:ascii="Times New Roman" w:hAnsi="Times New Roman" w:cs="Times New Roman"/>
          <w:color w:val="000000" w:themeColor="text1"/>
          <w:sz w:val="24"/>
          <w:szCs w:val="24"/>
        </w:rPr>
        <w:t>подсобных</w:t>
      </w:r>
      <w:r w:rsidR="00E60B3F" w:rsidRPr="00FF5BD3">
        <w:rPr>
          <w:rFonts w:ascii="Times New Roman" w:hAnsi="Times New Roman" w:cs="Times New Roman"/>
          <w:color w:val="000000" w:themeColor="text1"/>
          <w:sz w:val="24"/>
          <w:szCs w:val="24"/>
        </w:rPr>
        <w:t xml:space="preserve"> </w:t>
      </w:r>
      <w:r w:rsidR="00446ED4" w:rsidRPr="00FF5BD3">
        <w:rPr>
          <w:rFonts w:ascii="Times New Roman" w:hAnsi="Times New Roman" w:cs="Times New Roman"/>
          <w:color w:val="000000" w:themeColor="text1"/>
          <w:sz w:val="24"/>
          <w:szCs w:val="24"/>
        </w:rPr>
        <w:t xml:space="preserve">и вспомогательных </w:t>
      </w:r>
      <w:r w:rsidR="00E60B3F" w:rsidRPr="00FF5BD3">
        <w:rPr>
          <w:rFonts w:ascii="Times New Roman" w:hAnsi="Times New Roman" w:cs="Times New Roman"/>
          <w:color w:val="000000" w:themeColor="text1"/>
          <w:sz w:val="24"/>
          <w:szCs w:val="24"/>
        </w:rPr>
        <w:t>помещений. В связи с чем</w:t>
      </w:r>
      <w:r w:rsidR="00446ED4" w:rsidRPr="00FF5BD3">
        <w:rPr>
          <w:rFonts w:ascii="Times New Roman" w:hAnsi="Times New Roman" w:cs="Times New Roman"/>
          <w:color w:val="000000" w:themeColor="text1"/>
          <w:sz w:val="24"/>
          <w:szCs w:val="24"/>
        </w:rPr>
        <w:t>,</w:t>
      </w:r>
      <w:r w:rsidR="00FF5BD3" w:rsidRPr="00FF5BD3">
        <w:rPr>
          <w:rFonts w:ascii="Times New Roman" w:hAnsi="Times New Roman" w:cs="Times New Roman"/>
          <w:color w:val="000000" w:themeColor="text1"/>
          <w:sz w:val="24"/>
          <w:szCs w:val="24"/>
        </w:rPr>
        <w:t xml:space="preserve"> Подпрограммой 1 предусмотрены финансовые средства на предоставление субсидии СХА «Апачинская» на завершение реконструкции бытовых вспомогательных помещений и молочного блока. </w:t>
      </w:r>
      <w:r w:rsidR="00E60B3F" w:rsidRPr="00FF5BD3">
        <w:rPr>
          <w:rFonts w:ascii="Times New Roman" w:hAnsi="Times New Roman" w:cs="Times New Roman"/>
          <w:color w:val="000000" w:themeColor="text1"/>
          <w:sz w:val="24"/>
          <w:szCs w:val="24"/>
        </w:rPr>
        <w:t xml:space="preserve"> </w:t>
      </w:r>
    </w:p>
    <w:p w:rsidR="00D82A09" w:rsidRPr="001C6493" w:rsidRDefault="00E207FC" w:rsidP="008E72C2">
      <w:pPr>
        <w:spacing w:after="0"/>
        <w:ind w:firstLine="709"/>
        <w:jc w:val="both"/>
        <w:rPr>
          <w:rFonts w:ascii="Times New Roman" w:hAnsi="Times New Roman" w:cs="Times New Roman"/>
          <w:sz w:val="24"/>
          <w:szCs w:val="24"/>
        </w:rPr>
      </w:pPr>
      <w:r w:rsidRPr="00FF5BD3">
        <w:rPr>
          <w:rFonts w:ascii="Times New Roman" w:hAnsi="Times New Roman" w:cs="Times New Roman"/>
          <w:color w:val="000000" w:themeColor="text1"/>
          <w:sz w:val="24"/>
          <w:szCs w:val="24"/>
        </w:rPr>
        <w:t xml:space="preserve">Полное восстановление животноводческих помещений существенно </w:t>
      </w:r>
      <w:r w:rsidRPr="00562442">
        <w:rPr>
          <w:rFonts w:ascii="Times New Roman" w:hAnsi="Times New Roman" w:cs="Times New Roman"/>
          <w:sz w:val="24"/>
          <w:szCs w:val="24"/>
        </w:rPr>
        <w:t xml:space="preserve">повлияет на увеличение суточного удоя молока, а также даст возможность увеличения поголовья крупного рогатого скота </w:t>
      </w:r>
      <w:r w:rsidR="00423E39" w:rsidRPr="00562442">
        <w:rPr>
          <w:rFonts w:ascii="Times New Roman" w:hAnsi="Times New Roman" w:cs="Times New Roman"/>
          <w:sz w:val="24"/>
          <w:szCs w:val="24"/>
        </w:rPr>
        <w:t>и увеличение</w:t>
      </w:r>
      <w:r w:rsidRPr="00562442">
        <w:rPr>
          <w:rFonts w:ascii="Times New Roman" w:hAnsi="Times New Roman" w:cs="Times New Roman"/>
          <w:sz w:val="24"/>
          <w:szCs w:val="24"/>
        </w:rPr>
        <w:t xml:space="preserve"> штатной численности рабо</w:t>
      </w:r>
      <w:r w:rsidR="006A22D6" w:rsidRPr="00562442">
        <w:rPr>
          <w:rFonts w:ascii="Times New Roman" w:hAnsi="Times New Roman" w:cs="Times New Roman"/>
          <w:sz w:val="24"/>
          <w:szCs w:val="24"/>
        </w:rPr>
        <w:t>тников хозяйств.</w:t>
      </w:r>
    </w:p>
    <w:p w:rsidR="00A07B7E" w:rsidRPr="001C6493" w:rsidRDefault="00A07B7E"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Главными проблемами сдерживающими развитие </w:t>
      </w:r>
      <w:r w:rsidR="002D0C65" w:rsidRPr="001C6493">
        <w:rPr>
          <w:rFonts w:ascii="Times New Roman" w:hAnsi="Times New Roman" w:cs="Times New Roman"/>
          <w:sz w:val="24"/>
          <w:szCs w:val="24"/>
        </w:rPr>
        <w:t xml:space="preserve">мясной и </w:t>
      </w:r>
      <w:r w:rsidRPr="001C6493">
        <w:rPr>
          <w:rFonts w:ascii="Times New Roman" w:hAnsi="Times New Roman" w:cs="Times New Roman"/>
          <w:sz w:val="24"/>
          <w:szCs w:val="24"/>
        </w:rPr>
        <w:t xml:space="preserve">молочной отрасли, которые ведут к росту затрат на производство </w:t>
      </w:r>
      <w:r w:rsidR="002D0C65" w:rsidRPr="001C6493">
        <w:rPr>
          <w:rFonts w:ascii="Times New Roman" w:hAnsi="Times New Roman" w:cs="Times New Roman"/>
          <w:sz w:val="24"/>
          <w:szCs w:val="24"/>
        </w:rPr>
        <w:t xml:space="preserve">мяса и </w:t>
      </w:r>
      <w:r w:rsidRPr="001C6493">
        <w:rPr>
          <w:rFonts w:ascii="Times New Roman" w:hAnsi="Times New Roman" w:cs="Times New Roman"/>
          <w:sz w:val="24"/>
          <w:szCs w:val="24"/>
        </w:rPr>
        <w:t>молока являются</w:t>
      </w:r>
      <w:r w:rsidR="002D0C65" w:rsidRPr="001C6493">
        <w:rPr>
          <w:rFonts w:ascii="Times New Roman" w:hAnsi="Times New Roman" w:cs="Times New Roman"/>
          <w:sz w:val="24"/>
          <w:szCs w:val="24"/>
        </w:rPr>
        <w:t>:</w:t>
      </w:r>
    </w:p>
    <w:p w:rsidR="002D0C65" w:rsidRPr="001C6493" w:rsidRDefault="00024272"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D0C65" w:rsidRPr="001C6493">
        <w:rPr>
          <w:rFonts w:ascii="Times New Roman" w:hAnsi="Times New Roman" w:cs="Times New Roman"/>
          <w:sz w:val="24"/>
          <w:szCs w:val="24"/>
        </w:rPr>
        <w:t xml:space="preserve"> </w:t>
      </w:r>
      <w:r w:rsidR="00395E62">
        <w:rPr>
          <w:rFonts w:ascii="Times New Roman" w:hAnsi="Times New Roman" w:cs="Times New Roman"/>
          <w:sz w:val="24"/>
          <w:szCs w:val="24"/>
        </w:rPr>
        <w:t xml:space="preserve"> </w:t>
      </w:r>
      <w:r w:rsidR="002D0C65" w:rsidRPr="001C6493">
        <w:rPr>
          <w:rFonts w:ascii="Times New Roman" w:hAnsi="Times New Roman" w:cs="Times New Roman"/>
          <w:sz w:val="24"/>
          <w:szCs w:val="24"/>
        </w:rPr>
        <w:t>низкая энергия роста и развития молодняка;</w:t>
      </w:r>
    </w:p>
    <w:p w:rsidR="002D0C65" w:rsidRPr="001C6493" w:rsidRDefault="00024272"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2D0C65" w:rsidRPr="001C6493">
        <w:rPr>
          <w:rFonts w:ascii="Times New Roman" w:hAnsi="Times New Roman" w:cs="Times New Roman"/>
          <w:sz w:val="24"/>
          <w:szCs w:val="24"/>
        </w:rPr>
        <w:t xml:space="preserve"> нарушение рационов кормления скота ввиду недостаточного количества концентрированных кормов, низкое качество кормов собственного производства;</w:t>
      </w:r>
    </w:p>
    <w:p w:rsidR="002D0C65" w:rsidRPr="001C6493" w:rsidRDefault="00024272"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2D0C65" w:rsidRPr="001C6493">
        <w:rPr>
          <w:rFonts w:ascii="Times New Roman" w:hAnsi="Times New Roman" w:cs="Times New Roman"/>
          <w:sz w:val="24"/>
          <w:szCs w:val="24"/>
        </w:rPr>
        <w:t xml:space="preserve"> отсутствие технического и технологического переоснащения производства;</w:t>
      </w:r>
    </w:p>
    <w:p w:rsidR="002D0C65" w:rsidRPr="001C6493" w:rsidRDefault="00024272" w:rsidP="008E72C2">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2D0C65" w:rsidRPr="001C6493">
        <w:rPr>
          <w:rFonts w:ascii="Times New Roman" w:hAnsi="Times New Roman" w:cs="Times New Roman"/>
          <w:sz w:val="24"/>
          <w:szCs w:val="24"/>
        </w:rPr>
        <w:t xml:space="preserve"> наличие помещений для содержания скота не отвечаю</w:t>
      </w:r>
      <w:r w:rsidR="00A434A5">
        <w:rPr>
          <w:rFonts w:ascii="Times New Roman" w:hAnsi="Times New Roman" w:cs="Times New Roman"/>
          <w:sz w:val="24"/>
          <w:szCs w:val="24"/>
        </w:rPr>
        <w:t>щих зооветеринарным требованиям.</w:t>
      </w:r>
    </w:p>
    <w:p w:rsidR="00ED4229" w:rsidRPr="001C6493" w:rsidRDefault="00545260" w:rsidP="008E72C2">
      <w:pPr>
        <w:spacing w:after="0"/>
        <w:ind w:firstLine="709"/>
        <w:jc w:val="both"/>
        <w:rPr>
          <w:rFonts w:ascii="Times New Roman" w:hAnsi="Times New Roman" w:cs="Times New Roman"/>
          <w:color w:val="000000"/>
          <w:sz w:val="24"/>
          <w:szCs w:val="24"/>
        </w:rPr>
      </w:pPr>
      <w:r w:rsidRPr="001C6493">
        <w:rPr>
          <w:rFonts w:ascii="Times New Roman" w:hAnsi="Times New Roman" w:cs="Times New Roman"/>
          <w:color w:val="000000"/>
          <w:sz w:val="24"/>
          <w:szCs w:val="24"/>
        </w:rPr>
        <w:t xml:space="preserve">На сегодняшний день наиболее важной задачей в сельском хозяйстве является ускоренный рост генетического потенциала сельскохозяйственных животных, рост производства сельскохозяйственной продукции. </w:t>
      </w:r>
      <w:r w:rsidR="00ED4229" w:rsidRPr="001C6493">
        <w:rPr>
          <w:rFonts w:ascii="Times New Roman" w:hAnsi="Times New Roman" w:cs="Times New Roman"/>
          <w:color w:val="000000"/>
          <w:sz w:val="24"/>
          <w:szCs w:val="24"/>
        </w:rPr>
        <w:t xml:space="preserve">Экономическая ситуация, сложившаяся в аграрном секторе района, продолжающийся </w:t>
      </w:r>
      <w:proofErr w:type="spellStart"/>
      <w:r w:rsidR="00ED4229" w:rsidRPr="001C6493">
        <w:rPr>
          <w:rFonts w:ascii="Times New Roman" w:hAnsi="Times New Roman" w:cs="Times New Roman"/>
          <w:color w:val="000000"/>
          <w:sz w:val="24"/>
          <w:szCs w:val="24"/>
        </w:rPr>
        <w:t>диспаритет</w:t>
      </w:r>
      <w:proofErr w:type="spellEnd"/>
      <w:r w:rsidR="00ED4229" w:rsidRPr="001C6493">
        <w:rPr>
          <w:rFonts w:ascii="Times New Roman" w:hAnsi="Times New Roman" w:cs="Times New Roman"/>
          <w:color w:val="000000"/>
          <w:sz w:val="24"/>
          <w:szCs w:val="24"/>
        </w:rPr>
        <w:t xml:space="preserve"> цен на продукцию животноводства, дороговизна материальных ресурсов и услуг, отсутствие оборотных средств привели к резкому сокращению численности поголовья крупного рогатого скота. В связи с сокращением численности поголовья коров в общественном секторе сократилось поступление ремонтного молодняка в личных хозяйствах населения, в которых ухудшился качественный и породный состав скота, так как для воспроизводства используются местные производители, полученные от коров неизвестного происхождения с низкой продуктивностью. Использование таких быков не дает возможности обеспечить высокую молочную и мясную продуктивность потомства.</w:t>
      </w:r>
    </w:p>
    <w:p w:rsidR="00ED4229" w:rsidRPr="001C6493" w:rsidRDefault="00ED4229" w:rsidP="008E72C2">
      <w:pPr>
        <w:spacing w:after="0"/>
        <w:ind w:firstLine="709"/>
        <w:jc w:val="both"/>
        <w:rPr>
          <w:rFonts w:ascii="Times New Roman" w:hAnsi="Times New Roman" w:cs="Times New Roman"/>
          <w:color w:val="000000"/>
          <w:sz w:val="24"/>
          <w:szCs w:val="24"/>
        </w:rPr>
      </w:pPr>
      <w:r w:rsidRPr="001C6493">
        <w:rPr>
          <w:rFonts w:ascii="Times New Roman" w:hAnsi="Times New Roman" w:cs="Times New Roman"/>
          <w:color w:val="000000"/>
          <w:sz w:val="24"/>
          <w:szCs w:val="24"/>
        </w:rPr>
        <w:t xml:space="preserve">В целях увеличения численности скота,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 имеющегося у населения. </w:t>
      </w:r>
      <w:r w:rsidR="003049D3" w:rsidRPr="001C6493">
        <w:rPr>
          <w:rFonts w:ascii="Times New Roman" w:hAnsi="Times New Roman" w:cs="Times New Roman"/>
          <w:color w:val="000000"/>
          <w:sz w:val="24"/>
          <w:szCs w:val="24"/>
        </w:rPr>
        <w:t>Так, в</w:t>
      </w:r>
      <w:r w:rsidR="000746E3">
        <w:rPr>
          <w:rFonts w:ascii="Times New Roman" w:hAnsi="Times New Roman" w:cs="Times New Roman"/>
          <w:color w:val="000000"/>
          <w:sz w:val="24"/>
          <w:szCs w:val="24"/>
        </w:rPr>
        <w:t xml:space="preserve"> период с 2008 по 2015</w:t>
      </w:r>
      <w:r w:rsidR="00545260" w:rsidRPr="001C6493">
        <w:rPr>
          <w:rFonts w:ascii="Times New Roman" w:hAnsi="Times New Roman" w:cs="Times New Roman"/>
          <w:color w:val="000000"/>
          <w:sz w:val="24"/>
          <w:szCs w:val="24"/>
        </w:rPr>
        <w:t xml:space="preserve"> год включительно Администрацией Усть-Большерецкого</w:t>
      </w:r>
      <w:r w:rsidR="00D73598">
        <w:rPr>
          <w:rFonts w:ascii="Times New Roman" w:hAnsi="Times New Roman" w:cs="Times New Roman"/>
          <w:color w:val="000000"/>
          <w:sz w:val="24"/>
          <w:szCs w:val="24"/>
        </w:rPr>
        <w:t xml:space="preserve"> муниципального района проводили</w:t>
      </w:r>
      <w:r w:rsidR="00545260" w:rsidRPr="001C6493">
        <w:rPr>
          <w:rFonts w:ascii="Times New Roman" w:hAnsi="Times New Roman" w:cs="Times New Roman"/>
          <w:color w:val="000000"/>
          <w:sz w:val="24"/>
          <w:szCs w:val="24"/>
        </w:rPr>
        <w:t>сь</w:t>
      </w:r>
      <w:r w:rsidR="00D73598">
        <w:rPr>
          <w:rFonts w:ascii="Times New Roman" w:hAnsi="Times New Roman" w:cs="Times New Roman"/>
          <w:color w:val="000000"/>
          <w:sz w:val="24"/>
          <w:szCs w:val="24"/>
        </w:rPr>
        <w:t xml:space="preserve"> </w:t>
      </w:r>
      <w:r w:rsidR="00D73598">
        <w:rPr>
          <w:rFonts w:ascii="Times New Roman" w:hAnsi="Times New Roman" w:cs="Times New Roman"/>
          <w:color w:val="000000"/>
          <w:sz w:val="24"/>
          <w:szCs w:val="24"/>
        </w:rPr>
        <w:lastRenderedPageBreak/>
        <w:t>мероприятия по организации работы</w:t>
      </w:r>
      <w:r w:rsidR="00545260" w:rsidRPr="001C6493">
        <w:rPr>
          <w:rFonts w:ascii="Times New Roman" w:hAnsi="Times New Roman" w:cs="Times New Roman"/>
          <w:color w:val="000000"/>
          <w:sz w:val="24"/>
          <w:szCs w:val="24"/>
        </w:rPr>
        <w:t xml:space="preserve"> пунктов по искусственному осеменению </w:t>
      </w:r>
      <w:r w:rsidR="00D73598">
        <w:rPr>
          <w:rFonts w:ascii="Times New Roman" w:hAnsi="Times New Roman" w:cs="Times New Roman"/>
          <w:color w:val="000000"/>
          <w:sz w:val="24"/>
          <w:szCs w:val="24"/>
        </w:rPr>
        <w:t xml:space="preserve">крупного рогатого скота </w:t>
      </w:r>
      <w:r w:rsidR="00545260" w:rsidRPr="001C6493">
        <w:rPr>
          <w:rFonts w:ascii="Times New Roman" w:hAnsi="Times New Roman" w:cs="Times New Roman"/>
          <w:color w:val="000000"/>
          <w:sz w:val="24"/>
          <w:szCs w:val="24"/>
        </w:rPr>
        <w:t xml:space="preserve"> с. Кавалерское и с. Апача. </w:t>
      </w:r>
    </w:p>
    <w:p w:rsidR="00B951FE" w:rsidRPr="001C6493" w:rsidRDefault="003049D3" w:rsidP="00B951FE">
      <w:pPr>
        <w:spacing w:after="0"/>
        <w:ind w:firstLine="709"/>
        <w:jc w:val="both"/>
        <w:rPr>
          <w:rFonts w:ascii="Times New Roman" w:hAnsi="Times New Roman" w:cs="Times New Roman"/>
          <w:color w:val="000000"/>
          <w:sz w:val="24"/>
          <w:szCs w:val="24"/>
        </w:rPr>
      </w:pPr>
      <w:r w:rsidRPr="001C6493">
        <w:rPr>
          <w:rFonts w:ascii="Times New Roman" w:hAnsi="Times New Roman" w:cs="Times New Roman"/>
          <w:color w:val="000000"/>
          <w:sz w:val="24"/>
          <w:szCs w:val="24"/>
        </w:rPr>
        <w:t xml:space="preserve">Применение искусственного осеменения животных – это прежде всего повышение породных качеств скота, высокий генетический потенциал семени быков-производителей позволят </w:t>
      </w:r>
      <w:r w:rsidR="00F24813" w:rsidRPr="001C6493">
        <w:rPr>
          <w:rFonts w:ascii="Times New Roman" w:hAnsi="Times New Roman" w:cs="Times New Roman"/>
          <w:color w:val="000000"/>
          <w:sz w:val="24"/>
          <w:szCs w:val="24"/>
        </w:rPr>
        <w:t>с наименьшими затратами улучшить продуктивные качества животных, предупреждают распространение инфекционных заболеваний коров, повышают оплодотворяемость.</w:t>
      </w:r>
    </w:p>
    <w:p w:rsidR="00AE6D97" w:rsidRPr="001C6493" w:rsidRDefault="001522F8" w:rsidP="008E72C2">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С целью наращивания объемов производства и повышения конкурентоспособности продукции мясного и молочного скотоводства</w:t>
      </w:r>
      <w:r w:rsidR="000746E3">
        <w:rPr>
          <w:rFonts w:ascii="Times New Roman" w:hAnsi="Times New Roman" w:cs="Times New Roman"/>
          <w:sz w:val="24"/>
          <w:szCs w:val="24"/>
        </w:rPr>
        <w:t xml:space="preserve"> необходимо</w:t>
      </w:r>
      <w:r w:rsidRPr="001C6493">
        <w:rPr>
          <w:rFonts w:ascii="Times New Roman" w:hAnsi="Times New Roman" w:cs="Times New Roman"/>
          <w:sz w:val="24"/>
          <w:szCs w:val="24"/>
        </w:rPr>
        <w:t xml:space="preserve"> продолжить работу по стратегическим направлениям: развитие инфраструктуры, глубокой переработки, кооперации и выстраивании эффективного взаимодействия между производителями, в том числе малыми формами и переработчиками мяса и молока.</w:t>
      </w:r>
    </w:p>
    <w:p w:rsidR="00A65AA5" w:rsidRPr="001C6493" w:rsidRDefault="00A65AA5" w:rsidP="009E41A6">
      <w:pPr>
        <w:spacing w:after="0" w:line="240" w:lineRule="auto"/>
        <w:ind w:firstLine="709"/>
        <w:jc w:val="both"/>
        <w:rPr>
          <w:rFonts w:ascii="Times New Roman" w:hAnsi="Times New Roman" w:cs="Times New Roman"/>
          <w:sz w:val="24"/>
          <w:szCs w:val="24"/>
        </w:rPr>
      </w:pPr>
    </w:p>
    <w:p w:rsidR="001522F8" w:rsidRPr="001C6493" w:rsidRDefault="001522F8" w:rsidP="00024272">
      <w:pPr>
        <w:pStyle w:val="a6"/>
        <w:spacing w:after="0"/>
        <w:jc w:val="center"/>
        <w:rPr>
          <w:b/>
        </w:rPr>
      </w:pPr>
      <w:r w:rsidRPr="001C6493">
        <w:rPr>
          <w:b/>
        </w:rPr>
        <w:t xml:space="preserve">2. </w:t>
      </w:r>
      <w:r w:rsidR="00B470E6" w:rsidRPr="001C6493">
        <w:rPr>
          <w:b/>
        </w:rPr>
        <w:t>Цели</w:t>
      </w:r>
      <w:r w:rsidRPr="001C6493">
        <w:rPr>
          <w:b/>
        </w:rPr>
        <w:t>, задачи Подпрограммы 1</w:t>
      </w:r>
      <w:r w:rsidR="00B470E6" w:rsidRPr="001C6493">
        <w:rPr>
          <w:b/>
        </w:rPr>
        <w:t>, сроки и механизмы</w:t>
      </w:r>
      <w:r w:rsidRPr="001C6493">
        <w:rPr>
          <w:b/>
        </w:rPr>
        <w:t xml:space="preserve"> её реализации</w:t>
      </w:r>
      <w:r w:rsidR="00A93F23" w:rsidRPr="001C6493">
        <w:rPr>
          <w:b/>
        </w:rPr>
        <w:t xml:space="preserve"> и характеристика основных мероприятий Подпрограммы 1</w:t>
      </w:r>
    </w:p>
    <w:p w:rsidR="001522F8" w:rsidRPr="001C6493" w:rsidRDefault="001522F8" w:rsidP="009E41A6">
      <w:pPr>
        <w:pStyle w:val="a6"/>
        <w:spacing w:after="0"/>
        <w:ind w:left="720" w:firstLine="709"/>
        <w:jc w:val="center"/>
      </w:pPr>
    </w:p>
    <w:p w:rsidR="004B7DE9" w:rsidRPr="001C6493" w:rsidRDefault="004B7DE9" w:rsidP="009F575C">
      <w:pPr>
        <w:pStyle w:val="a6"/>
        <w:spacing w:after="0" w:line="276" w:lineRule="auto"/>
        <w:ind w:firstLine="709"/>
        <w:jc w:val="both"/>
      </w:pPr>
      <w:r w:rsidRPr="001C6493">
        <w:t>Подпрограммой 1 запланировано следующее основное мероприятие - «Развитие производства продукции животноводства».</w:t>
      </w:r>
    </w:p>
    <w:p w:rsidR="001B069D" w:rsidRDefault="00A52DE7"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2.1. </w:t>
      </w:r>
      <w:r w:rsidR="001522F8" w:rsidRPr="001C6493">
        <w:rPr>
          <w:rFonts w:ascii="Times New Roman" w:hAnsi="Times New Roman" w:cs="Times New Roman"/>
          <w:sz w:val="24"/>
          <w:szCs w:val="24"/>
        </w:rPr>
        <w:t xml:space="preserve">Целями </w:t>
      </w:r>
      <w:r w:rsidR="004B7DE9" w:rsidRPr="001C6493">
        <w:rPr>
          <w:rFonts w:ascii="Times New Roman" w:hAnsi="Times New Roman" w:cs="Times New Roman"/>
          <w:sz w:val="24"/>
          <w:szCs w:val="24"/>
        </w:rPr>
        <w:t>реализации указанного основного мероприятия</w:t>
      </w:r>
      <w:r w:rsidR="001522F8" w:rsidRPr="001C6493">
        <w:rPr>
          <w:rFonts w:ascii="Times New Roman" w:hAnsi="Times New Roman" w:cs="Times New Roman"/>
          <w:sz w:val="24"/>
          <w:szCs w:val="24"/>
        </w:rPr>
        <w:t xml:space="preserve"> являются:  </w:t>
      </w:r>
    </w:p>
    <w:p w:rsidR="001F7829" w:rsidRDefault="001B069D" w:rsidP="009F575C">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1522F8" w:rsidRPr="001C6493">
        <w:rPr>
          <w:rFonts w:ascii="Times New Roman" w:hAnsi="Times New Roman" w:cs="Times New Roman"/>
          <w:sz w:val="24"/>
          <w:szCs w:val="24"/>
        </w:rPr>
        <w:t xml:space="preserve"> </w:t>
      </w:r>
      <w:r w:rsidRPr="001B069D">
        <w:rPr>
          <w:rFonts w:ascii="Times New Roman" w:hAnsi="Times New Roman" w:cs="Times New Roman"/>
          <w:sz w:val="24"/>
          <w:szCs w:val="24"/>
        </w:rPr>
        <w:t>увеличение</w:t>
      </w:r>
      <w:r w:rsidR="00E60B3F">
        <w:rPr>
          <w:rFonts w:ascii="Times New Roman" w:hAnsi="Times New Roman" w:cs="Times New Roman"/>
          <w:sz w:val="24"/>
          <w:szCs w:val="24"/>
        </w:rPr>
        <w:t xml:space="preserve"> </w:t>
      </w:r>
      <w:r w:rsidR="00B951FE">
        <w:rPr>
          <w:rFonts w:ascii="Times New Roman" w:hAnsi="Times New Roman" w:cs="Times New Roman"/>
          <w:sz w:val="24"/>
          <w:szCs w:val="24"/>
        </w:rPr>
        <w:t>численности скота</w:t>
      </w:r>
      <w:r w:rsidRPr="001B069D">
        <w:rPr>
          <w:rFonts w:ascii="Times New Roman" w:hAnsi="Times New Roman" w:cs="Times New Roman"/>
          <w:sz w:val="24"/>
          <w:szCs w:val="24"/>
        </w:rPr>
        <w:t>, повышение его генетического потенциала и увеличение объемов производства продукции;</w:t>
      </w:r>
    </w:p>
    <w:p w:rsidR="001B069D" w:rsidRPr="001C6493" w:rsidRDefault="001B069D" w:rsidP="009F575C">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1B069D">
        <w:rPr>
          <w:rFonts w:ascii="Times New Roman" w:hAnsi="Times New Roman" w:cs="Times New Roman"/>
          <w:sz w:val="24"/>
          <w:szCs w:val="24"/>
        </w:rPr>
        <w:t>повышение уровня обеспеченности населения Усть-Большерецког</w:t>
      </w:r>
      <w:r w:rsidR="00E60B3F">
        <w:rPr>
          <w:rFonts w:ascii="Times New Roman" w:hAnsi="Times New Roman" w:cs="Times New Roman"/>
          <w:sz w:val="24"/>
          <w:szCs w:val="24"/>
        </w:rPr>
        <w:t>о муниципального района молочной продукции</w:t>
      </w:r>
      <w:r w:rsidRPr="001B069D">
        <w:rPr>
          <w:rFonts w:ascii="Times New Roman" w:hAnsi="Times New Roman" w:cs="Times New Roman"/>
          <w:sz w:val="24"/>
          <w:szCs w:val="24"/>
        </w:rPr>
        <w:t xml:space="preserve"> местного производства, доступной по цене и безопасной по качеству</w:t>
      </w:r>
    </w:p>
    <w:p w:rsidR="006F4733" w:rsidRPr="001C6493" w:rsidRDefault="001B069D" w:rsidP="009F575C">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6F4733">
        <w:rPr>
          <w:rFonts w:ascii="Times New Roman" w:hAnsi="Times New Roman" w:cs="Times New Roman"/>
          <w:sz w:val="24"/>
          <w:szCs w:val="24"/>
        </w:rPr>
        <w:t>)</w:t>
      </w:r>
      <w:r w:rsidR="009F7DF2">
        <w:rPr>
          <w:rFonts w:ascii="Times New Roman" w:hAnsi="Times New Roman" w:cs="Times New Roman"/>
          <w:sz w:val="24"/>
          <w:szCs w:val="24"/>
        </w:rPr>
        <w:t xml:space="preserve"> </w:t>
      </w:r>
      <w:r w:rsidR="006F4733" w:rsidRPr="001C6493">
        <w:rPr>
          <w:rFonts w:ascii="Times New Roman" w:hAnsi="Times New Roman" w:cs="Times New Roman"/>
          <w:sz w:val="24"/>
          <w:szCs w:val="24"/>
        </w:rPr>
        <w:t xml:space="preserve">проведение комплексной модернизации </w:t>
      </w:r>
      <w:r w:rsidR="00B951FE">
        <w:rPr>
          <w:rFonts w:ascii="Times New Roman" w:hAnsi="Times New Roman" w:cs="Times New Roman"/>
          <w:sz w:val="24"/>
          <w:szCs w:val="24"/>
        </w:rPr>
        <w:t>молочного и мясного животноводства, отраслей по переработке мяса и молока</w:t>
      </w:r>
      <w:r w:rsidR="009F575C">
        <w:rPr>
          <w:rFonts w:ascii="Times New Roman" w:hAnsi="Times New Roman" w:cs="Times New Roman"/>
          <w:sz w:val="24"/>
          <w:szCs w:val="24"/>
        </w:rPr>
        <w:t>;</w:t>
      </w:r>
    </w:p>
    <w:p w:rsidR="001B069D" w:rsidRPr="001C6493" w:rsidRDefault="001B069D" w:rsidP="009F575C">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1522F8" w:rsidRPr="001C6493">
        <w:rPr>
          <w:rFonts w:ascii="Times New Roman" w:hAnsi="Times New Roman" w:cs="Times New Roman"/>
          <w:sz w:val="24"/>
          <w:szCs w:val="24"/>
        </w:rPr>
        <w:t xml:space="preserve">) </w:t>
      </w:r>
      <w:r w:rsidR="00621999" w:rsidRPr="001C6493">
        <w:rPr>
          <w:rFonts w:ascii="Times New Roman" w:hAnsi="Times New Roman" w:cs="Times New Roman"/>
          <w:sz w:val="24"/>
          <w:szCs w:val="24"/>
        </w:rPr>
        <w:t>развитие необходимой инфраструктуры рынка мяса и мясной продукции, молока и молочной продукции</w:t>
      </w:r>
      <w:r w:rsidR="001522F8" w:rsidRPr="001C6493">
        <w:rPr>
          <w:rFonts w:ascii="Times New Roman" w:hAnsi="Times New Roman" w:cs="Times New Roman"/>
          <w:sz w:val="24"/>
          <w:szCs w:val="24"/>
        </w:rPr>
        <w:t>.</w:t>
      </w:r>
    </w:p>
    <w:p w:rsidR="001522F8" w:rsidRPr="001C6493" w:rsidRDefault="00A52DE7"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2.2. </w:t>
      </w:r>
      <w:r w:rsidR="001522F8" w:rsidRPr="001C6493">
        <w:rPr>
          <w:rFonts w:ascii="Times New Roman" w:hAnsi="Times New Roman" w:cs="Times New Roman"/>
          <w:sz w:val="24"/>
          <w:szCs w:val="24"/>
        </w:rPr>
        <w:t>Для достижения указанных целей необходимо решение следующих задач:</w:t>
      </w:r>
    </w:p>
    <w:p w:rsidR="001522F8" w:rsidRPr="001C6493" w:rsidRDefault="001522F8"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1) </w:t>
      </w:r>
      <w:r w:rsidR="00A01CEF">
        <w:rPr>
          <w:rFonts w:ascii="Times New Roman" w:hAnsi="Times New Roman" w:cs="Times New Roman"/>
          <w:sz w:val="24"/>
          <w:szCs w:val="24"/>
        </w:rPr>
        <w:t>наращивание</w:t>
      </w:r>
      <w:r w:rsidRPr="001C6493">
        <w:rPr>
          <w:rFonts w:ascii="Times New Roman" w:hAnsi="Times New Roman" w:cs="Times New Roman"/>
          <w:sz w:val="24"/>
          <w:szCs w:val="24"/>
        </w:rPr>
        <w:t xml:space="preserve"> поголовья животных, в том числе коров, повышения их продуктивности, создание сбалансированной кормовой базы и перехода к новым технологиям их содержания и кормления;</w:t>
      </w:r>
    </w:p>
    <w:p w:rsidR="001522F8" w:rsidRPr="001C6493" w:rsidRDefault="001522F8"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2) обеспечение породного обновления животных, в том числе молочного скота и эффективного использования биопотенциала новых пород;</w:t>
      </w:r>
    </w:p>
    <w:p w:rsidR="001522F8" w:rsidRPr="001C6493" w:rsidRDefault="001522F8" w:rsidP="009F575C">
      <w:pPr>
        <w:widowControl w:val="0"/>
        <w:autoSpaceDE w:val="0"/>
        <w:autoSpaceDN w:val="0"/>
        <w:adjustRightInd w:val="0"/>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3) </w:t>
      </w:r>
      <w:r w:rsidR="00621999" w:rsidRPr="001C6493">
        <w:rPr>
          <w:rFonts w:ascii="Times New Roman" w:hAnsi="Times New Roman" w:cs="Times New Roman"/>
          <w:sz w:val="24"/>
          <w:szCs w:val="24"/>
        </w:rPr>
        <w:t>регулирование рынка животноводческой продукции, сырья продовольствия, создание условий для равной конкуренции сельскохозяйственным товаропроизводителям на внутренних рынках.</w:t>
      </w:r>
    </w:p>
    <w:p w:rsidR="00DC5263" w:rsidRDefault="00A52DE7" w:rsidP="009F575C">
      <w:pPr>
        <w:spacing w:after="0"/>
        <w:ind w:firstLine="709"/>
        <w:jc w:val="both"/>
        <w:rPr>
          <w:rFonts w:ascii="Times New Roman" w:hAnsi="Times New Roman" w:cs="Times New Roman"/>
          <w:sz w:val="24"/>
          <w:szCs w:val="24"/>
        </w:rPr>
      </w:pPr>
      <w:r w:rsidRPr="00562442">
        <w:rPr>
          <w:rFonts w:ascii="Times New Roman" w:hAnsi="Times New Roman" w:cs="Times New Roman"/>
          <w:sz w:val="24"/>
          <w:szCs w:val="24"/>
        </w:rPr>
        <w:t xml:space="preserve">2.3. </w:t>
      </w:r>
      <w:r w:rsidR="00555465" w:rsidRPr="00562442">
        <w:rPr>
          <w:rFonts w:ascii="Times New Roman" w:hAnsi="Times New Roman" w:cs="Times New Roman"/>
          <w:sz w:val="24"/>
          <w:szCs w:val="24"/>
        </w:rPr>
        <w:t xml:space="preserve">В рамках указанного </w:t>
      </w:r>
      <w:r w:rsidR="004B7DE9" w:rsidRPr="00562442">
        <w:rPr>
          <w:rFonts w:ascii="Times New Roman" w:hAnsi="Times New Roman" w:cs="Times New Roman"/>
          <w:sz w:val="24"/>
          <w:szCs w:val="24"/>
        </w:rPr>
        <w:t xml:space="preserve">основного </w:t>
      </w:r>
      <w:r w:rsidR="00555465" w:rsidRPr="00562442">
        <w:rPr>
          <w:rFonts w:ascii="Times New Roman" w:hAnsi="Times New Roman" w:cs="Times New Roman"/>
          <w:sz w:val="24"/>
          <w:szCs w:val="24"/>
        </w:rPr>
        <w:t>м</w:t>
      </w:r>
      <w:r w:rsidR="00C52018">
        <w:rPr>
          <w:rFonts w:ascii="Times New Roman" w:hAnsi="Times New Roman" w:cs="Times New Roman"/>
          <w:sz w:val="24"/>
          <w:szCs w:val="24"/>
        </w:rPr>
        <w:t>ероприятия предусматривается</w:t>
      </w:r>
      <w:r w:rsidR="00DC5263">
        <w:rPr>
          <w:rFonts w:ascii="Times New Roman" w:hAnsi="Times New Roman" w:cs="Times New Roman"/>
          <w:sz w:val="24"/>
          <w:szCs w:val="24"/>
        </w:rPr>
        <w:t>:</w:t>
      </w:r>
    </w:p>
    <w:p w:rsidR="004A688D" w:rsidRDefault="00DC5263" w:rsidP="009F575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004A688D">
        <w:rPr>
          <w:rFonts w:ascii="Times New Roman" w:hAnsi="Times New Roman" w:cs="Times New Roman"/>
          <w:sz w:val="24"/>
          <w:szCs w:val="24"/>
        </w:rPr>
        <w:t>предоставление субсидии СХА «Апачинская» на завершение реконструкции бытовых</w:t>
      </w:r>
      <w:r w:rsidR="00B951FE">
        <w:rPr>
          <w:rFonts w:ascii="Times New Roman" w:hAnsi="Times New Roman" w:cs="Times New Roman"/>
          <w:sz w:val="24"/>
          <w:szCs w:val="24"/>
        </w:rPr>
        <w:t xml:space="preserve"> </w:t>
      </w:r>
      <w:r w:rsidR="004A688D">
        <w:rPr>
          <w:rFonts w:ascii="Times New Roman" w:hAnsi="Times New Roman" w:cs="Times New Roman"/>
          <w:sz w:val="24"/>
          <w:szCs w:val="24"/>
        </w:rPr>
        <w:t>вспомогательных помещений и молочного блока;</w:t>
      </w:r>
    </w:p>
    <w:p w:rsidR="00B951FE" w:rsidRDefault="00B951FE" w:rsidP="009F575C">
      <w:pPr>
        <w:spacing w:after="0"/>
        <w:ind w:firstLine="709"/>
        <w:jc w:val="both"/>
        <w:rPr>
          <w:rFonts w:ascii="Times New Roman" w:hAnsi="Times New Roman" w:cs="Times New Roman"/>
          <w:sz w:val="24"/>
          <w:szCs w:val="24"/>
        </w:rPr>
      </w:pPr>
      <w:r>
        <w:rPr>
          <w:rFonts w:ascii="Times New Roman" w:hAnsi="Times New Roman" w:cs="Times New Roman"/>
          <w:sz w:val="24"/>
          <w:szCs w:val="24"/>
        </w:rPr>
        <w:t>2.3.2. предоставление субсидии сельскохозяйственным товаропр</w:t>
      </w:r>
      <w:r w:rsidR="00D73598">
        <w:rPr>
          <w:rFonts w:ascii="Times New Roman" w:hAnsi="Times New Roman" w:cs="Times New Roman"/>
          <w:sz w:val="24"/>
          <w:szCs w:val="24"/>
        </w:rPr>
        <w:t>оизводителям на возмещение</w:t>
      </w:r>
      <w:r>
        <w:rPr>
          <w:rFonts w:ascii="Times New Roman" w:hAnsi="Times New Roman" w:cs="Times New Roman"/>
          <w:sz w:val="24"/>
          <w:szCs w:val="24"/>
        </w:rPr>
        <w:t xml:space="preserve"> затрат на  приобретение кормов для сельскохозяйственных животных;</w:t>
      </w:r>
    </w:p>
    <w:p w:rsidR="00DA1139" w:rsidRPr="001C6493" w:rsidRDefault="00B951FE" w:rsidP="009F575C">
      <w:pPr>
        <w:spacing w:after="0"/>
        <w:ind w:firstLine="709"/>
        <w:jc w:val="both"/>
        <w:rPr>
          <w:rFonts w:ascii="Times New Roman" w:hAnsi="Times New Roman" w:cs="Times New Roman"/>
          <w:sz w:val="24"/>
          <w:szCs w:val="24"/>
        </w:rPr>
      </w:pPr>
      <w:r>
        <w:rPr>
          <w:rFonts w:ascii="Times New Roman" w:hAnsi="Times New Roman" w:cs="Times New Roman"/>
          <w:sz w:val="24"/>
          <w:szCs w:val="24"/>
        </w:rPr>
        <w:t>2.3.3</w:t>
      </w:r>
      <w:r w:rsidR="004A688D">
        <w:rPr>
          <w:rFonts w:ascii="Times New Roman" w:hAnsi="Times New Roman" w:cs="Times New Roman"/>
          <w:sz w:val="24"/>
          <w:szCs w:val="24"/>
        </w:rPr>
        <w:t>.</w:t>
      </w:r>
      <w:r w:rsidR="00550AF9">
        <w:rPr>
          <w:rFonts w:ascii="Times New Roman" w:hAnsi="Times New Roman" w:cs="Times New Roman"/>
          <w:sz w:val="24"/>
          <w:szCs w:val="24"/>
        </w:rPr>
        <w:t xml:space="preserve"> </w:t>
      </w:r>
      <w:r w:rsidR="003A68EB" w:rsidRPr="00562442">
        <w:rPr>
          <w:rFonts w:ascii="Times New Roman" w:hAnsi="Times New Roman" w:cs="Times New Roman"/>
          <w:sz w:val="24"/>
          <w:szCs w:val="24"/>
        </w:rPr>
        <w:t>организация работы пунктов искусственного осеменения крупного рогатого скота и возмещение затрат по искусственному осеменению</w:t>
      </w:r>
      <w:r w:rsidR="00DA1139" w:rsidRPr="00562442">
        <w:rPr>
          <w:rFonts w:ascii="Times New Roman" w:hAnsi="Times New Roman" w:cs="Times New Roman"/>
          <w:sz w:val="24"/>
          <w:szCs w:val="24"/>
        </w:rPr>
        <w:t xml:space="preserve"> крупного рогатого скота</w:t>
      </w:r>
      <w:r w:rsidR="003A68EB" w:rsidRPr="00562442">
        <w:rPr>
          <w:rFonts w:ascii="Times New Roman" w:hAnsi="Times New Roman" w:cs="Times New Roman"/>
          <w:sz w:val="24"/>
          <w:szCs w:val="24"/>
        </w:rPr>
        <w:t xml:space="preserve"> в с.</w:t>
      </w:r>
      <w:r w:rsidR="00C52018">
        <w:rPr>
          <w:rFonts w:ascii="Times New Roman" w:hAnsi="Times New Roman" w:cs="Times New Roman"/>
          <w:sz w:val="24"/>
          <w:szCs w:val="24"/>
        </w:rPr>
        <w:t xml:space="preserve"> </w:t>
      </w:r>
      <w:r w:rsidR="003A68EB" w:rsidRPr="00562442">
        <w:rPr>
          <w:rFonts w:ascii="Times New Roman" w:hAnsi="Times New Roman" w:cs="Times New Roman"/>
          <w:sz w:val="24"/>
          <w:szCs w:val="24"/>
        </w:rPr>
        <w:t>Апача и с.</w:t>
      </w:r>
      <w:r w:rsidR="00C52018">
        <w:rPr>
          <w:rFonts w:ascii="Times New Roman" w:hAnsi="Times New Roman" w:cs="Times New Roman"/>
          <w:sz w:val="24"/>
          <w:szCs w:val="24"/>
        </w:rPr>
        <w:t xml:space="preserve"> </w:t>
      </w:r>
      <w:r w:rsidR="003A68EB" w:rsidRPr="00562442">
        <w:rPr>
          <w:rFonts w:ascii="Times New Roman" w:hAnsi="Times New Roman" w:cs="Times New Roman"/>
          <w:sz w:val="24"/>
          <w:szCs w:val="24"/>
        </w:rPr>
        <w:t>Кавалерское</w:t>
      </w:r>
      <w:r w:rsidR="00DA1139" w:rsidRPr="00562442">
        <w:rPr>
          <w:rFonts w:ascii="Times New Roman" w:hAnsi="Times New Roman" w:cs="Times New Roman"/>
          <w:sz w:val="24"/>
          <w:szCs w:val="24"/>
        </w:rPr>
        <w:t>.</w:t>
      </w:r>
    </w:p>
    <w:p w:rsidR="001522F8" w:rsidRPr="00B90A25" w:rsidRDefault="00A52DE7" w:rsidP="009F575C">
      <w:pPr>
        <w:tabs>
          <w:tab w:val="left" w:pos="0"/>
        </w:tabs>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t xml:space="preserve">2.4. </w:t>
      </w:r>
      <w:r w:rsidR="006E225F" w:rsidRPr="00B90A25">
        <w:rPr>
          <w:rFonts w:ascii="Times New Roman" w:hAnsi="Times New Roman" w:cs="Times New Roman"/>
          <w:color w:val="000000" w:themeColor="text1"/>
          <w:sz w:val="24"/>
          <w:szCs w:val="24"/>
        </w:rPr>
        <w:t>Срок реализации Подпрограммы 1</w:t>
      </w:r>
      <w:r w:rsidR="00524569" w:rsidRPr="00B90A25">
        <w:rPr>
          <w:rFonts w:ascii="Times New Roman" w:hAnsi="Times New Roman" w:cs="Times New Roman"/>
          <w:color w:val="000000" w:themeColor="text1"/>
          <w:sz w:val="24"/>
          <w:szCs w:val="24"/>
        </w:rPr>
        <w:t xml:space="preserve"> – 2016</w:t>
      </w:r>
      <w:r w:rsidR="001522F8" w:rsidRPr="00B90A25">
        <w:rPr>
          <w:rFonts w:ascii="Times New Roman" w:hAnsi="Times New Roman" w:cs="Times New Roman"/>
          <w:color w:val="000000" w:themeColor="text1"/>
          <w:sz w:val="24"/>
          <w:szCs w:val="24"/>
        </w:rPr>
        <w:t xml:space="preserve"> год.</w:t>
      </w:r>
    </w:p>
    <w:p w:rsidR="001522F8" w:rsidRPr="00B90A25" w:rsidRDefault="00A52DE7" w:rsidP="009F575C">
      <w:pPr>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lastRenderedPageBreak/>
        <w:t xml:space="preserve">2.5. </w:t>
      </w:r>
      <w:r w:rsidR="001522F8" w:rsidRPr="00B90A25">
        <w:rPr>
          <w:rFonts w:ascii="Times New Roman" w:hAnsi="Times New Roman" w:cs="Times New Roman"/>
          <w:color w:val="000000" w:themeColor="text1"/>
          <w:sz w:val="24"/>
          <w:szCs w:val="24"/>
        </w:rPr>
        <w:t>Общий об</w:t>
      </w:r>
      <w:r w:rsidR="006E225F" w:rsidRPr="00B90A25">
        <w:rPr>
          <w:rFonts w:ascii="Times New Roman" w:hAnsi="Times New Roman" w:cs="Times New Roman"/>
          <w:color w:val="000000" w:themeColor="text1"/>
          <w:sz w:val="24"/>
          <w:szCs w:val="24"/>
        </w:rPr>
        <w:t>ъем финансирования Подпрограммы 1</w:t>
      </w:r>
      <w:r w:rsidR="0069325E" w:rsidRPr="00B90A25">
        <w:rPr>
          <w:rFonts w:ascii="Times New Roman" w:hAnsi="Times New Roman" w:cs="Times New Roman"/>
          <w:color w:val="000000" w:themeColor="text1"/>
          <w:sz w:val="24"/>
          <w:szCs w:val="24"/>
        </w:rPr>
        <w:t xml:space="preserve"> </w:t>
      </w:r>
      <w:r w:rsidR="005E32D5" w:rsidRPr="00B90A25">
        <w:rPr>
          <w:rFonts w:ascii="Times New Roman" w:hAnsi="Times New Roman" w:cs="Times New Roman"/>
          <w:color w:val="000000" w:themeColor="text1"/>
          <w:sz w:val="24"/>
          <w:szCs w:val="24"/>
        </w:rPr>
        <w:t>в</w:t>
      </w:r>
      <w:r w:rsidR="00524569" w:rsidRPr="00B90A25">
        <w:rPr>
          <w:rFonts w:ascii="Times New Roman" w:hAnsi="Times New Roman" w:cs="Times New Roman"/>
          <w:color w:val="000000" w:themeColor="text1"/>
          <w:sz w:val="24"/>
          <w:szCs w:val="24"/>
        </w:rPr>
        <w:t xml:space="preserve"> 2016</w:t>
      </w:r>
      <w:r w:rsidR="006E225F" w:rsidRPr="00B90A25">
        <w:rPr>
          <w:rFonts w:ascii="Times New Roman" w:hAnsi="Times New Roman" w:cs="Times New Roman"/>
          <w:color w:val="000000" w:themeColor="text1"/>
          <w:sz w:val="24"/>
          <w:szCs w:val="24"/>
        </w:rPr>
        <w:t xml:space="preserve"> год</w:t>
      </w:r>
      <w:r w:rsidR="005E32D5" w:rsidRPr="00B90A25">
        <w:rPr>
          <w:rFonts w:ascii="Times New Roman" w:hAnsi="Times New Roman" w:cs="Times New Roman"/>
          <w:color w:val="000000" w:themeColor="text1"/>
          <w:sz w:val="24"/>
          <w:szCs w:val="24"/>
        </w:rPr>
        <w:t>у за счет всех источников</w:t>
      </w:r>
      <w:r w:rsidR="006A31B6" w:rsidRPr="00B90A25">
        <w:rPr>
          <w:rFonts w:ascii="Times New Roman" w:hAnsi="Times New Roman" w:cs="Times New Roman"/>
          <w:color w:val="000000" w:themeColor="text1"/>
          <w:sz w:val="24"/>
          <w:szCs w:val="24"/>
        </w:rPr>
        <w:t xml:space="preserve"> составляе</w:t>
      </w:r>
      <w:r w:rsidR="00C546D3" w:rsidRPr="00B90A25">
        <w:rPr>
          <w:rFonts w:ascii="Times New Roman" w:hAnsi="Times New Roman" w:cs="Times New Roman"/>
          <w:color w:val="000000" w:themeColor="text1"/>
          <w:sz w:val="24"/>
          <w:szCs w:val="24"/>
        </w:rPr>
        <w:t xml:space="preserve">т </w:t>
      </w:r>
      <w:r w:rsidR="00B951FE">
        <w:rPr>
          <w:rFonts w:ascii="Times New Roman" w:hAnsi="Times New Roman" w:cs="Times New Roman"/>
          <w:color w:val="000000" w:themeColor="text1"/>
          <w:sz w:val="24"/>
          <w:szCs w:val="24"/>
        </w:rPr>
        <w:t>5 1</w:t>
      </w:r>
      <w:r w:rsidR="001B069D" w:rsidRPr="00B90A25">
        <w:rPr>
          <w:rFonts w:ascii="Times New Roman" w:hAnsi="Times New Roman" w:cs="Times New Roman"/>
          <w:color w:val="000000" w:themeColor="text1"/>
          <w:sz w:val="24"/>
          <w:szCs w:val="24"/>
        </w:rPr>
        <w:t>16,723</w:t>
      </w:r>
      <w:r w:rsidR="001522F8" w:rsidRPr="00B90A25">
        <w:rPr>
          <w:rFonts w:ascii="Times New Roman" w:hAnsi="Times New Roman" w:cs="Times New Roman"/>
          <w:color w:val="000000" w:themeColor="text1"/>
          <w:sz w:val="24"/>
          <w:szCs w:val="24"/>
        </w:rPr>
        <w:t xml:space="preserve"> тыс. рублей, </w:t>
      </w:r>
      <w:r w:rsidR="005E32D5" w:rsidRPr="00B90A25">
        <w:rPr>
          <w:rFonts w:ascii="Times New Roman" w:hAnsi="Times New Roman" w:cs="Times New Roman"/>
          <w:color w:val="000000" w:themeColor="text1"/>
          <w:sz w:val="24"/>
          <w:szCs w:val="24"/>
        </w:rPr>
        <w:t>в том числе за счет средств</w:t>
      </w:r>
      <w:r w:rsidR="001522F8" w:rsidRPr="00B90A25">
        <w:rPr>
          <w:rFonts w:ascii="Times New Roman" w:hAnsi="Times New Roman" w:cs="Times New Roman"/>
          <w:color w:val="000000" w:themeColor="text1"/>
          <w:sz w:val="24"/>
          <w:szCs w:val="24"/>
        </w:rPr>
        <w:t>:</w:t>
      </w:r>
    </w:p>
    <w:p w:rsidR="001522F8" w:rsidRPr="00B90A25" w:rsidRDefault="001522F8" w:rsidP="009F575C">
      <w:pPr>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t xml:space="preserve">-  </w:t>
      </w:r>
      <w:r w:rsidR="00C546D3" w:rsidRPr="00B90A25">
        <w:rPr>
          <w:rFonts w:ascii="Times New Roman" w:hAnsi="Times New Roman" w:cs="Times New Roman"/>
          <w:color w:val="000000" w:themeColor="text1"/>
          <w:sz w:val="24"/>
          <w:szCs w:val="24"/>
        </w:rPr>
        <w:t xml:space="preserve">краевого бюджета – </w:t>
      </w:r>
      <w:r w:rsidR="001B069D" w:rsidRPr="00B90A25">
        <w:rPr>
          <w:rFonts w:ascii="Times New Roman" w:hAnsi="Times New Roman" w:cs="Times New Roman"/>
          <w:color w:val="000000" w:themeColor="text1"/>
          <w:sz w:val="24"/>
          <w:szCs w:val="24"/>
        </w:rPr>
        <w:t>2 700,0</w:t>
      </w:r>
      <w:r w:rsidRPr="00B90A25">
        <w:rPr>
          <w:rFonts w:ascii="Times New Roman" w:hAnsi="Times New Roman" w:cs="Times New Roman"/>
          <w:color w:val="000000" w:themeColor="text1"/>
          <w:sz w:val="24"/>
          <w:szCs w:val="24"/>
        </w:rPr>
        <w:t xml:space="preserve"> тыс. рублей;</w:t>
      </w:r>
    </w:p>
    <w:p w:rsidR="001522F8" w:rsidRPr="00B90A25" w:rsidRDefault="001522F8" w:rsidP="009F575C">
      <w:pPr>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t xml:space="preserve">- </w:t>
      </w:r>
      <w:r w:rsidR="00C546D3" w:rsidRPr="00B90A25">
        <w:rPr>
          <w:rFonts w:ascii="Times New Roman" w:hAnsi="Times New Roman" w:cs="Times New Roman"/>
          <w:color w:val="000000" w:themeColor="text1"/>
          <w:sz w:val="24"/>
          <w:szCs w:val="24"/>
        </w:rPr>
        <w:t xml:space="preserve">местного бюджета – </w:t>
      </w:r>
      <w:r w:rsidR="00B951FE">
        <w:rPr>
          <w:rFonts w:ascii="Times New Roman" w:hAnsi="Times New Roman" w:cs="Times New Roman"/>
          <w:color w:val="000000" w:themeColor="text1"/>
          <w:sz w:val="24"/>
          <w:szCs w:val="24"/>
        </w:rPr>
        <w:t>2 266,723</w:t>
      </w:r>
      <w:r w:rsidRPr="00B90A25">
        <w:rPr>
          <w:rFonts w:ascii="Times New Roman" w:hAnsi="Times New Roman" w:cs="Times New Roman"/>
          <w:color w:val="000000" w:themeColor="text1"/>
          <w:sz w:val="24"/>
          <w:szCs w:val="24"/>
        </w:rPr>
        <w:t xml:space="preserve"> тыс. рублей;</w:t>
      </w:r>
    </w:p>
    <w:p w:rsidR="001522F8" w:rsidRPr="00B90A25" w:rsidRDefault="001522F8" w:rsidP="009F575C">
      <w:pPr>
        <w:spacing w:after="0"/>
        <w:ind w:firstLine="709"/>
        <w:jc w:val="both"/>
        <w:rPr>
          <w:rFonts w:ascii="Times New Roman" w:hAnsi="Times New Roman" w:cs="Times New Roman"/>
          <w:color w:val="000000" w:themeColor="text1"/>
          <w:sz w:val="24"/>
          <w:szCs w:val="24"/>
        </w:rPr>
      </w:pPr>
      <w:r w:rsidRPr="00B90A25">
        <w:rPr>
          <w:rFonts w:ascii="Times New Roman" w:hAnsi="Times New Roman" w:cs="Times New Roman"/>
          <w:color w:val="000000" w:themeColor="text1"/>
          <w:sz w:val="24"/>
          <w:szCs w:val="24"/>
        </w:rPr>
        <w:t>- внебюджетных исто</w:t>
      </w:r>
      <w:r w:rsidR="006E225F" w:rsidRPr="00B90A25">
        <w:rPr>
          <w:rFonts w:ascii="Times New Roman" w:hAnsi="Times New Roman" w:cs="Times New Roman"/>
          <w:color w:val="000000" w:themeColor="text1"/>
          <w:sz w:val="24"/>
          <w:szCs w:val="24"/>
        </w:rPr>
        <w:t>чн</w:t>
      </w:r>
      <w:r w:rsidR="00C546D3" w:rsidRPr="00B90A25">
        <w:rPr>
          <w:rFonts w:ascii="Times New Roman" w:hAnsi="Times New Roman" w:cs="Times New Roman"/>
          <w:color w:val="000000" w:themeColor="text1"/>
          <w:sz w:val="24"/>
          <w:szCs w:val="24"/>
        </w:rPr>
        <w:t>иков</w:t>
      </w:r>
      <w:r w:rsidR="00550AF9" w:rsidRPr="00B90A25">
        <w:rPr>
          <w:rFonts w:ascii="Times New Roman" w:hAnsi="Times New Roman" w:cs="Times New Roman"/>
          <w:color w:val="000000" w:themeColor="text1"/>
          <w:sz w:val="24"/>
          <w:szCs w:val="24"/>
        </w:rPr>
        <w:t xml:space="preserve"> </w:t>
      </w:r>
      <w:r w:rsidR="00C546D3" w:rsidRPr="00B90A25">
        <w:rPr>
          <w:rFonts w:ascii="Times New Roman" w:hAnsi="Times New Roman" w:cs="Times New Roman"/>
          <w:color w:val="000000" w:themeColor="text1"/>
          <w:sz w:val="24"/>
          <w:szCs w:val="24"/>
        </w:rPr>
        <w:t xml:space="preserve">– </w:t>
      </w:r>
      <w:r w:rsidR="001B069D" w:rsidRPr="00B90A25">
        <w:rPr>
          <w:rFonts w:ascii="Times New Roman" w:hAnsi="Times New Roman" w:cs="Times New Roman"/>
          <w:color w:val="000000" w:themeColor="text1"/>
          <w:sz w:val="24"/>
          <w:szCs w:val="24"/>
        </w:rPr>
        <w:t>150,000</w:t>
      </w:r>
      <w:r w:rsidRPr="00B90A25">
        <w:rPr>
          <w:rFonts w:ascii="Times New Roman" w:hAnsi="Times New Roman" w:cs="Times New Roman"/>
          <w:color w:val="000000" w:themeColor="text1"/>
          <w:sz w:val="24"/>
          <w:szCs w:val="24"/>
        </w:rPr>
        <w:t xml:space="preserve"> тыс. рублей.</w:t>
      </w:r>
    </w:p>
    <w:p w:rsidR="0087153C" w:rsidRPr="001C6493" w:rsidRDefault="00A52DE7" w:rsidP="009F575C">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2.6. </w:t>
      </w:r>
      <w:r w:rsidR="0087153C" w:rsidRPr="001C6493">
        <w:rPr>
          <w:rFonts w:ascii="Times New Roman" w:hAnsi="Times New Roman" w:cs="Times New Roman"/>
          <w:sz w:val="24"/>
          <w:szCs w:val="24"/>
        </w:rPr>
        <w:t>Объёмы финансирования мероприятий за счёт средств краевого бюджета согласовывается с Министерством сельского хозяйства пищевой и перерабатывающей промышленности Камчатского края.</w:t>
      </w:r>
    </w:p>
    <w:p w:rsidR="001522F8" w:rsidRPr="001C6493" w:rsidRDefault="001522F8" w:rsidP="004A688D">
      <w:pPr>
        <w:spacing w:after="0"/>
        <w:ind w:firstLine="709"/>
        <w:jc w:val="both"/>
        <w:rPr>
          <w:rFonts w:ascii="Times New Roman" w:hAnsi="Times New Roman" w:cs="Times New Roman"/>
          <w:sz w:val="24"/>
          <w:szCs w:val="24"/>
        </w:rPr>
      </w:pPr>
    </w:p>
    <w:p w:rsidR="001522F8" w:rsidRPr="001C6493" w:rsidRDefault="001522F8" w:rsidP="004A688D">
      <w:pPr>
        <w:pStyle w:val="a4"/>
        <w:numPr>
          <w:ilvl w:val="0"/>
          <w:numId w:val="4"/>
        </w:numPr>
        <w:spacing w:after="0"/>
        <w:ind w:left="0" w:firstLine="0"/>
        <w:jc w:val="center"/>
        <w:rPr>
          <w:rFonts w:ascii="Times New Roman" w:hAnsi="Times New Roman" w:cs="Times New Roman"/>
          <w:b/>
          <w:sz w:val="24"/>
          <w:szCs w:val="24"/>
        </w:rPr>
      </w:pPr>
      <w:r w:rsidRPr="001C6493">
        <w:rPr>
          <w:rFonts w:ascii="Times New Roman" w:hAnsi="Times New Roman" w:cs="Times New Roman"/>
          <w:b/>
          <w:sz w:val="24"/>
          <w:szCs w:val="24"/>
        </w:rPr>
        <w:t>Анализ рисков реализации</w:t>
      </w:r>
      <w:r w:rsidR="00AD1964" w:rsidRPr="001C6493">
        <w:rPr>
          <w:rFonts w:ascii="Times New Roman" w:hAnsi="Times New Roman" w:cs="Times New Roman"/>
          <w:b/>
          <w:sz w:val="24"/>
          <w:szCs w:val="24"/>
        </w:rPr>
        <w:t xml:space="preserve"> Подпрограммы 1</w:t>
      </w:r>
    </w:p>
    <w:p w:rsidR="001522F8" w:rsidRPr="001C6493" w:rsidRDefault="001522F8" w:rsidP="004A688D">
      <w:pPr>
        <w:pStyle w:val="a4"/>
        <w:spacing w:after="0"/>
        <w:ind w:firstLine="709"/>
        <w:rPr>
          <w:rFonts w:ascii="Times New Roman" w:hAnsi="Times New Roman" w:cs="Times New Roman"/>
          <w:b/>
          <w:sz w:val="24"/>
          <w:szCs w:val="24"/>
        </w:rPr>
      </w:pPr>
    </w:p>
    <w:p w:rsidR="001522F8" w:rsidRPr="001C6493" w:rsidRDefault="001522F8"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 xml:space="preserve">3.1. </w:t>
      </w:r>
      <w:r w:rsidR="00A52DE7" w:rsidRPr="001C6493">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относятся:</w:t>
      </w:r>
    </w:p>
    <w:p w:rsidR="00A52DE7" w:rsidRPr="001C6493" w:rsidRDefault="00A52DE7"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 xml:space="preserve">1) неполное финансирование Подпрограммы 1, отсутствие прямых мер поддержки, стимулирующих восстановление поголовья крупного рогатого скота, в том числе коров и обеспечивающих субсидирование части </w:t>
      </w:r>
      <w:r w:rsidR="000E44B9" w:rsidRPr="001C6493">
        <w:rPr>
          <w:rFonts w:ascii="Times New Roman" w:eastAsia="Times New Roman" w:hAnsi="Times New Roman" w:cs="Times New Roman"/>
          <w:sz w:val="24"/>
          <w:szCs w:val="24"/>
          <w:lang w:eastAsia="ru-RU"/>
        </w:rPr>
        <w:t>затрат на содержание животных;</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2) возникновение и распространение заразных болезней животных на территории Усть-Большерецкого муниципального района;</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 неблагоприятная рыночная конъюнктура, затрудняющая реализацию дополнительных объемов мяса и молока;</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4) отсутствие достаточных племенных ресурсов специализированных пород;</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5) рост требований к охране окружающей среды и экологической безопасности производства продукции;</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6) износ и выбытие</w:t>
      </w:r>
      <w:r w:rsidR="00A01CEF">
        <w:rPr>
          <w:rFonts w:ascii="Times New Roman" w:eastAsia="Times New Roman" w:hAnsi="Times New Roman" w:cs="Times New Roman"/>
          <w:sz w:val="24"/>
          <w:szCs w:val="24"/>
          <w:lang w:eastAsia="ru-RU"/>
        </w:rPr>
        <w:t xml:space="preserve"> из эксплуатации материально-технических средств</w:t>
      </w:r>
      <w:r w:rsidRPr="001C6493">
        <w:rPr>
          <w:rFonts w:ascii="Times New Roman" w:eastAsia="Times New Roman" w:hAnsi="Times New Roman" w:cs="Times New Roman"/>
          <w:sz w:val="24"/>
          <w:szCs w:val="24"/>
          <w:lang w:eastAsia="ru-RU"/>
        </w:rPr>
        <w:t xml:space="preserve"> </w:t>
      </w:r>
      <w:r w:rsidR="00A01CEF">
        <w:rPr>
          <w:rFonts w:ascii="Times New Roman" w:eastAsia="Times New Roman" w:hAnsi="Times New Roman" w:cs="Times New Roman"/>
          <w:sz w:val="24"/>
          <w:szCs w:val="24"/>
          <w:lang w:eastAsia="ru-RU"/>
        </w:rPr>
        <w:t>и медленный</w:t>
      </w:r>
      <w:r w:rsidRPr="001C6493">
        <w:rPr>
          <w:rFonts w:ascii="Times New Roman" w:eastAsia="Times New Roman" w:hAnsi="Times New Roman" w:cs="Times New Roman"/>
          <w:sz w:val="24"/>
          <w:szCs w:val="24"/>
          <w:lang w:eastAsia="ru-RU"/>
        </w:rPr>
        <w:t xml:space="preserve"> темп их обновления;</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7) опережающий рост цен на технику и горюче-смазочные материалы.</w:t>
      </w:r>
    </w:p>
    <w:p w:rsidR="000E44B9" w:rsidRPr="001C6493" w:rsidRDefault="000E44B9"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3.2. К мерам управления рисками, которые могут оказать влияние на достижение запланированных целей, относятся:</w:t>
      </w:r>
    </w:p>
    <w:p w:rsidR="000E44B9" w:rsidRPr="001C6493" w:rsidRDefault="006E6C70"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1) увеличение доли частных инвестиций через</w:t>
      </w:r>
      <w:r w:rsidR="00A01CEF">
        <w:rPr>
          <w:rFonts w:ascii="Times New Roman" w:eastAsia="Times New Roman" w:hAnsi="Times New Roman" w:cs="Times New Roman"/>
          <w:sz w:val="24"/>
          <w:szCs w:val="24"/>
          <w:lang w:eastAsia="ru-RU"/>
        </w:rPr>
        <w:t xml:space="preserve"> создание условий для инвестирования в развитие</w:t>
      </w:r>
      <w:r w:rsidRPr="001C6493">
        <w:rPr>
          <w:rFonts w:ascii="Times New Roman" w:eastAsia="Times New Roman" w:hAnsi="Times New Roman" w:cs="Times New Roman"/>
          <w:sz w:val="24"/>
          <w:szCs w:val="24"/>
          <w:lang w:eastAsia="ru-RU"/>
        </w:rPr>
        <w:t xml:space="preserve"> мясного и молочного животноводства в рамках государственно-частного партнерства, в том числе содействие в покупке земельных угодий, подключении к электро- и газовым сетям;</w:t>
      </w:r>
    </w:p>
    <w:p w:rsidR="006E6C70" w:rsidRPr="001C6493" w:rsidRDefault="006E6C70"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2) обеспечение повышения конкурентоспособности производства продукции на основе комплексной модернизации;</w:t>
      </w:r>
    </w:p>
    <w:p w:rsidR="006E6C70" w:rsidRPr="001C6493" w:rsidRDefault="006E6C70" w:rsidP="004A688D">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3) переход к новым технологиям, техническая модернизация;</w:t>
      </w:r>
    </w:p>
    <w:p w:rsidR="001522F8" w:rsidRDefault="006E6C70" w:rsidP="00A86D11">
      <w:pPr>
        <w:pStyle w:val="a4"/>
        <w:spacing w:before="120" w:after="0"/>
        <w:ind w:left="0" w:firstLine="709"/>
        <w:jc w:val="both"/>
        <w:rPr>
          <w:rFonts w:ascii="Times New Roman" w:eastAsia="Times New Roman" w:hAnsi="Times New Roman" w:cs="Times New Roman"/>
          <w:sz w:val="24"/>
          <w:szCs w:val="24"/>
          <w:lang w:eastAsia="ru-RU"/>
        </w:rPr>
      </w:pPr>
      <w:r w:rsidRPr="001C6493">
        <w:rPr>
          <w:rFonts w:ascii="Times New Roman" w:eastAsia="Times New Roman" w:hAnsi="Times New Roman" w:cs="Times New Roman"/>
          <w:sz w:val="24"/>
          <w:szCs w:val="24"/>
          <w:lang w:eastAsia="ru-RU"/>
        </w:rPr>
        <w:t xml:space="preserve">4) выход </w:t>
      </w:r>
      <w:proofErr w:type="spellStart"/>
      <w:r w:rsidRPr="001C6493">
        <w:rPr>
          <w:rFonts w:ascii="Times New Roman" w:eastAsia="Times New Roman" w:hAnsi="Times New Roman" w:cs="Times New Roman"/>
          <w:sz w:val="24"/>
          <w:szCs w:val="24"/>
          <w:lang w:eastAsia="ru-RU"/>
        </w:rPr>
        <w:t>селекционно</w:t>
      </w:r>
      <w:proofErr w:type="spellEnd"/>
      <w:r w:rsidRPr="001C6493">
        <w:rPr>
          <w:rFonts w:ascii="Times New Roman" w:eastAsia="Times New Roman" w:hAnsi="Times New Roman" w:cs="Times New Roman"/>
          <w:sz w:val="24"/>
          <w:szCs w:val="24"/>
          <w:lang w:eastAsia="ru-RU"/>
        </w:rPr>
        <w:t>-племенной работы на качественно новый технологический и генетический уровень, тем самым обеспечение достаточного количества племенных ресурсов специализированных пород отечественной и зарубежной селекции в мясном и молочном скотоводстве.</w:t>
      </w:r>
    </w:p>
    <w:p w:rsidR="00A86D11" w:rsidRPr="00A86D11" w:rsidRDefault="00A86D11" w:rsidP="00A86D11">
      <w:pPr>
        <w:pStyle w:val="a4"/>
        <w:spacing w:before="120" w:after="0"/>
        <w:ind w:left="0" w:firstLine="709"/>
        <w:jc w:val="both"/>
        <w:rPr>
          <w:rFonts w:ascii="Times New Roman" w:eastAsia="Times New Roman" w:hAnsi="Times New Roman" w:cs="Times New Roman"/>
          <w:sz w:val="24"/>
          <w:szCs w:val="24"/>
          <w:lang w:eastAsia="ru-RU"/>
        </w:rPr>
      </w:pPr>
    </w:p>
    <w:p w:rsidR="00CD4819" w:rsidRPr="001C6493" w:rsidRDefault="001522F8" w:rsidP="003D0BCB">
      <w:pPr>
        <w:spacing w:after="0"/>
        <w:jc w:val="center"/>
        <w:rPr>
          <w:rFonts w:ascii="Times New Roman" w:hAnsi="Times New Roman" w:cs="Times New Roman"/>
          <w:b/>
          <w:sz w:val="24"/>
          <w:szCs w:val="24"/>
        </w:rPr>
      </w:pPr>
      <w:r w:rsidRPr="001C6493">
        <w:rPr>
          <w:rFonts w:ascii="Times New Roman" w:hAnsi="Times New Roman" w:cs="Times New Roman"/>
          <w:b/>
          <w:sz w:val="24"/>
          <w:szCs w:val="24"/>
        </w:rPr>
        <w:t xml:space="preserve">4. Прогноз ожидаемых результатов реализации </w:t>
      </w:r>
      <w:r w:rsidR="006F4733">
        <w:rPr>
          <w:rFonts w:ascii="Times New Roman" w:hAnsi="Times New Roman" w:cs="Times New Roman"/>
          <w:b/>
          <w:sz w:val="24"/>
          <w:szCs w:val="24"/>
        </w:rPr>
        <w:t>Подпрограммы 1</w:t>
      </w:r>
    </w:p>
    <w:p w:rsidR="0087153C" w:rsidRPr="001C6493" w:rsidRDefault="001522F8" w:rsidP="004A688D">
      <w:pPr>
        <w:spacing w:after="0"/>
        <w:ind w:firstLine="709"/>
        <w:jc w:val="both"/>
        <w:rPr>
          <w:rFonts w:ascii="Times New Roman" w:hAnsi="Times New Roman" w:cs="Times New Roman"/>
          <w:sz w:val="24"/>
          <w:szCs w:val="24"/>
        </w:rPr>
      </w:pPr>
      <w:r w:rsidRPr="001C6493">
        <w:rPr>
          <w:rFonts w:ascii="Times New Roman" w:hAnsi="Times New Roman" w:cs="Times New Roman"/>
          <w:sz w:val="24"/>
          <w:szCs w:val="24"/>
        </w:rPr>
        <w:t xml:space="preserve">Реализация </w:t>
      </w:r>
      <w:r w:rsidR="0087153C" w:rsidRPr="001C6493">
        <w:rPr>
          <w:rFonts w:ascii="Times New Roman" w:hAnsi="Times New Roman" w:cs="Times New Roman"/>
          <w:sz w:val="24"/>
          <w:szCs w:val="24"/>
        </w:rPr>
        <w:t>мероприятий Подпрограммы 1 позволит обеспечить:</w:t>
      </w:r>
    </w:p>
    <w:p w:rsidR="002D2153" w:rsidRPr="001C6493" w:rsidRDefault="00024272"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D2153" w:rsidRPr="001C6493">
        <w:rPr>
          <w:rFonts w:ascii="Times New Roman" w:hAnsi="Times New Roman" w:cs="Times New Roman"/>
          <w:sz w:val="24"/>
          <w:szCs w:val="24"/>
        </w:rPr>
        <w:t>увеличение поголо</w:t>
      </w:r>
      <w:r w:rsidR="001B069D">
        <w:rPr>
          <w:rFonts w:ascii="Times New Roman" w:hAnsi="Times New Roman" w:cs="Times New Roman"/>
          <w:sz w:val="24"/>
          <w:szCs w:val="24"/>
        </w:rPr>
        <w:t xml:space="preserve">вья крупного рогатого скота до </w:t>
      </w:r>
      <w:r w:rsidR="00B5201A">
        <w:rPr>
          <w:rFonts w:ascii="Times New Roman" w:hAnsi="Times New Roman" w:cs="Times New Roman"/>
          <w:sz w:val="24"/>
          <w:szCs w:val="24"/>
        </w:rPr>
        <w:t>4</w:t>
      </w:r>
      <w:r w:rsidR="002D2153" w:rsidRPr="001C6493">
        <w:rPr>
          <w:rFonts w:ascii="Times New Roman" w:hAnsi="Times New Roman" w:cs="Times New Roman"/>
          <w:sz w:val="24"/>
          <w:szCs w:val="24"/>
        </w:rPr>
        <w:t>00 голов;</w:t>
      </w:r>
    </w:p>
    <w:p w:rsidR="002D2153" w:rsidRPr="001C6493" w:rsidRDefault="00024272"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2D2153" w:rsidRPr="001C6493">
        <w:rPr>
          <w:rFonts w:ascii="Times New Roman" w:hAnsi="Times New Roman" w:cs="Times New Roman"/>
          <w:sz w:val="24"/>
          <w:szCs w:val="24"/>
        </w:rPr>
        <w:t xml:space="preserve"> увеличение </w:t>
      </w:r>
      <w:r w:rsidR="002B049B" w:rsidRPr="001C6493">
        <w:rPr>
          <w:rFonts w:ascii="Times New Roman" w:hAnsi="Times New Roman" w:cs="Times New Roman"/>
          <w:sz w:val="24"/>
          <w:szCs w:val="24"/>
        </w:rPr>
        <w:t xml:space="preserve">объема </w:t>
      </w:r>
      <w:r w:rsidR="002D2153" w:rsidRPr="001C6493">
        <w:rPr>
          <w:rFonts w:ascii="Times New Roman" w:hAnsi="Times New Roman" w:cs="Times New Roman"/>
          <w:sz w:val="24"/>
          <w:szCs w:val="24"/>
        </w:rPr>
        <w:t>произ</w:t>
      </w:r>
      <w:r w:rsidR="000C2C22" w:rsidRPr="001C6493">
        <w:rPr>
          <w:rFonts w:ascii="Times New Roman" w:hAnsi="Times New Roman" w:cs="Times New Roman"/>
          <w:sz w:val="24"/>
          <w:szCs w:val="24"/>
        </w:rPr>
        <w:t>в</w:t>
      </w:r>
      <w:r w:rsidR="001B069D">
        <w:rPr>
          <w:rFonts w:ascii="Times New Roman" w:hAnsi="Times New Roman" w:cs="Times New Roman"/>
          <w:sz w:val="24"/>
          <w:szCs w:val="24"/>
        </w:rPr>
        <w:t>одства молока до 500</w:t>
      </w:r>
      <w:r w:rsidR="000C2C22" w:rsidRPr="001C6493">
        <w:rPr>
          <w:rFonts w:ascii="Times New Roman" w:hAnsi="Times New Roman" w:cs="Times New Roman"/>
          <w:sz w:val="24"/>
          <w:szCs w:val="24"/>
        </w:rPr>
        <w:t xml:space="preserve"> тонн</w:t>
      </w:r>
      <w:r w:rsidR="00CB1C1F" w:rsidRPr="001C6493">
        <w:rPr>
          <w:rFonts w:ascii="Times New Roman" w:hAnsi="Times New Roman" w:cs="Times New Roman"/>
          <w:sz w:val="24"/>
          <w:szCs w:val="24"/>
        </w:rPr>
        <w:t xml:space="preserve"> в год</w:t>
      </w:r>
      <w:r w:rsidR="002D2153" w:rsidRPr="001C6493">
        <w:rPr>
          <w:rFonts w:ascii="Times New Roman" w:hAnsi="Times New Roman" w:cs="Times New Roman"/>
          <w:sz w:val="24"/>
          <w:szCs w:val="24"/>
        </w:rPr>
        <w:t>;</w:t>
      </w:r>
    </w:p>
    <w:p w:rsidR="002D2153" w:rsidRPr="001C6493" w:rsidRDefault="00024272"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2D2153" w:rsidRPr="001C6493">
        <w:rPr>
          <w:rFonts w:ascii="Times New Roman" w:hAnsi="Times New Roman" w:cs="Times New Roman"/>
          <w:sz w:val="24"/>
          <w:szCs w:val="24"/>
        </w:rPr>
        <w:t xml:space="preserve"> увеличение </w:t>
      </w:r>
      <w:r w:rsidR="002B049B" w:rsidRPr="001C6493">
        <w:rPr>
          <w:rFonts w:ascii="Times New Roman" w:hAnsi="Times New Roman" w:cs="Times New Roman"/>
          <w:sz w:val="24"/>
          <w:szCs w:val="24"/>
        </w:rPr>
        <w:t xml:space="preserve">объема </w:t>
      </w:r>
      <w:r w:rsidR="007A158D" w:rsidRPr="001C6493">
        <w:rPr>
          <w:rFonts w:ascii="Times New Roman" w:hAnsi="Times New Roman" w:cs="Times New Roman"/>
          <w:sz w:val="24"/>
          <w:szCs w:val="24"/>
        </w:rPr>
        <w:t>производства скота на убой</w:t>
      </w:r>
      <w:r w:rsidR="001B069D">
        <w:rPr>
          <w:rFonts w:ascii="Times New Roman" w:hAnsi="Times New Roman" w:cs="Times New Roman"/>
          <w:sz w:val="24"/>
          <w:szCs w:val="24"/>
        </w:rPr>
        <w:t xml:space="preserve"> (в живом весе) до 50</w:t>
      </w:r>
      <w:r w:rsidR="002D2153" w:rsidRPr="001C6493">
        <w:rPr>
          <w:rFonts w:ascii="Times New Roman" w:hAnsi="Times New Roman" w:cs="Times New Roman"/>
          <w:sz w:val="24"/>
          <w:szCs w:val="24"/>
        </w:rPr>
        <w:t xml:space="preserve"> тонн</w:t>
      </w:r>
      <w:r w:rsidR="00CB1C1F" w:rsidRPr="001C6493">
        <w:rPr>
          <w:rFonts w:ascii="Times New Roman" w:hAnsi="Times New Roman" w:cs="Times New Roman"/>
          <w:sz w:val="24"/>
          <w:szCs w:val="24"/>
        </w:rPr>
        <w:t xml:space="preserve"> в год</w:t>
      </w:r>
      <w:r w:rsidR="002D2153" w:rsidRPr="001C6493">
        <w:rPr>
          <w:rFonts w:ascii="Times New Roman" w:hAnsi="Times New Roman" w:cs="Times New Roman"/>
          <w:sz w:val="24"/>
          <w:szCs w:val="24"/>
        </w:rPr>
        <w:t>;</w:t>
      </w:r>
    </w:p>
    <w:p w:rsidR="003D0BCB" w:rsidRPr="003D0BCB" w:rsidRDefault="00024272" w:rsidP="003D0BCB">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CB1C1F" w:rsidRPr="001C6493">
        <w:rPr>
          <w:rFonts w:ascii="Times New Roman" w:hAnsi="Times New Roman" w:cs="Times New Roman"/>
          <w:sz w:val="24"/>
          <w:szCs w:val="24"/>
        </w:rPr>
        <w:t xml:space="preserve"> увеличение </w:t>
      </w:r>
      <w:r w:rsidR="00A11022" w:rsidRPr="001C6493">
        <w:rPr>
          <w:rFonts w:ascii="Times New Roman" w:hAnsi="Times New Roman" w:cs="Times New Roman"/>
          <w:sz w:val="24"/>
          <w:szCs w:val="24"/>
        </w:rPr>
        <w:t xml:space="preserve">среднего </w:t>
      </w:r>
      <w:r w:rsidR="00CB1C1F" w:rsidRPr="001C6493">
        <w:rPr>
          <w:rFonts w:ascii="Times New Roman" w:hAnsi="Times New Roman" w:cs="Times New Roman"/>
          <w:sz w:val="24"/>
          <w:szCs w:val="24"/>
        </w:rPr>
        <w:t xml:space="preserve">надоя молока </w:t>
      </w:r>
      <w:r w:rsidR="00A11022" w:rsidRPr="001C6493">
        <w:rPr>
          <w:rFonts w:ascii="Times New Roman" w:hAnsi="Times New Roman" w:cs="Times New Roman"/>
          <w:sz w:val="24"/>
          <w:szCs w:val="24"/>
        </w:rPr>
        <w:t>от</w:t>
      </w:r>
      <w:r w:rsidR="00CB1C1F" w:rsidRPr="001C6493">
        <w:rPr>
          <w:rFonts w:ascii="Times New Roman" w:hAnsi="Times New Roman" w:cs="Times New Roman"/>
          <w:sz w:val="24"/>
          <w:szCs w:val="24"/>
        </w:rPr>
        <w:t xml:space="preserve"> одн</w:t>
      </w:r>
      <w:r w:rsidR="00A11022" w:rsidRPr="001C6493">
        <w:rPr>
          <w:rFonts w:ascii="Times New Roman" w:hAnsi="Times New Roman" w:cs="Times New Roman"/>
          <w:sz w:val="24"/>
          <w:szCs w:val="24"/>
        </w:rPr>
        <w:t>ой</w:t>
      </w:r>
      <w:r w:rsidR="00CB1C1F" w:rsidRPr="001C6493">
        <w:rPr>
          <w:rFonts w:ascii="Times New Roman" w:hAnsi="Times New Roman" w:cs="Times New Roman"/>
          <w:sz w:val="24"/>
          <w:szCs w:val="24"/>
        </w:rPr>
        <w:t xml:space="preserve"> коров</w:t>
      </w:r>
      <w:r w:rsidR="00A11022" w:rsidRPr="001C6493">
        <w:rPr>
          <w:rFonts w:ascii="Times New Roman" w:hAnsi="Times New Roman" w:cs="Times New Roman"/>
          <w:sz w:val="24"/>
          <w:szCs w:val="24"/>
        </w:rPr>
        <w:t>ы</w:t>
      </w:r>
      <w:r w:rsidR="002D2153" w:rsidRPr="001C6493">
        <w:rPr>
          <w:rFonts w:ascii="Times New Roman" w:hAnsi="Times New Roman" w:cs="Times New Roman"/>
          <w:sz w:val="24"/>
          <w:szCs w:val="24"/>
        </w:rPr>
        <w:t xml:space="preserve"> до </w:t>
      </w:r>
      <w:r w:rsidR="00D164BB">
        <w:rPr>
          <w:rFonts w:ascii="Times New Roman" w:hAnsi="Times New Roman" w:cs="Times New Roman"/>
          <w:sz w:val="24"/>
          <w:szCs w:val="24"/>
        </w:rPr>
        <w:t>3</w:t>
      </w:r>
      <w:r w:rsidR="002D2153" w:rsidRPr="001C6493">
        <w:rPr>
          <w:rFonts w:ascii="Times New Roman" w:hAnsi="Times New Roman" w:cs="Times New Roman"/>
          <w:sz w:val="24"/>
          <w:szCs w:val="24"/>
        </w:rPr>
        <w:t xml:space="preserve"> </w:t>
      </w:r>
      <w:r w:rsidR="00B5201A">
        <w:rPr>
          <w:rFonts w:ascii="Times New Roman" w:hAnsi="Times New Roman" w:cs="Times New Roman"/>
          <w:sz w:val="24"/>
          <w:szCs w:val="24"/>
        </w:rPr>
        <w:t>00</w:t>
      </w:r>
      <w:r w:rsidR="002D2153" w:rsidRPr="001C6493">
        <w:rPr>
          <w:rFonts w:ascii="Times New Roman" w:hAnsi="Times New Roman" w:cs="Times New Roman"/>
          <w:sz w:val="24"/>
          <w:szCs w:val="24"/>
        </w:rPr>
        <w:t>0 кг в год</w:t>
      </w:r>
      <w:r w:rsidR="003D0BCB">
        <w:rPr>
          <w:rFonts w:ascii="Times New Roman" w:hAnsi="Times New Roman" w:cs="Times New Roman"/>
          <w:sz w:val="24"/>
          <w:szCs w:val="24"/>
        </w:rPr>
        <w:t>.</w:t>
      </w:r>
    </w:p>
    <w:p w:rsidR="001B069D" w:rsidRDefault="001B069D" w:rsidP="001B0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w:t>
      </w:r>
    </w:p>
    <w:p w:rsidR="001B069D" w:rsidRDefault="001B069D" w:rsidP="001B0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«Развитие растениеводства и мелиорации земель сельскохозяйственного назначения»</w:t>
      </w:r>
    </w:p>
    <w:p w:rsidR="001B069D" w:rsidRDefault="001B069D" w:rsidP="001B069D">
      <w:pPr>
        <w:spacing w:after="0" w:line="240" w:lineRule="auto"/>
        <w:jc w:val="center"/>
        <w:rPr>
          <w:rFonts w:ascii="Times New Roman" w:hAnsi="Times New Roman" w:cs="Times New Roman"/>
          <w:b/>
          <w:sz w:val="24"/>
          <w:szCs w:val="24"/>
        </w:rPr>
      </w:pPr>
    </w:p>
    <w:p w:rsidR="001B069D" w:rsidRDefault="001B069D" w:rsidP="001B069D">
      <w:pPr>
        <w:spacing w:after="0" w:line="240" w:lineRule="auto"/>
        <w:jc w:val="center"/>
        <w:rPr>
          <w:rFonts w:ascii="Times New Roman" w:hAnsi="Times New Roman" w:cs="Times New Roman"/>
          <w:b/>
          <w:sz w:val="24"/>
          <w:szCs w:val="24"/>
        </w:rPr>
      </w:pPr>
      <w:r w:rsidRPr="002D0921">
        <w:rPr>
          <w:rFonts w:ascii="Times New Roman" w:hAnsi="Times New Roman" w:cs="Times New Roman"/>
          <w:b/>
          <w:sz w:val="24"/>
          <w:szCs w:val="24"/>
        </w:rPr>
        <w:t>Паспорт</w:t>
      </w:r>
    </w:p>
    <w:p w:rsidR="001B069D" w:rsidRDefault="001B069D" w:rsidP="001B06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подпрограммы</w:t>
      </w:r>
      <w:r w:rsidRPr="002D0921">
        <w:rPr>
          <w:rFonts w:ascii="Times New Roman" w:hAnsi="Times New Roman" w:cs="Times New Roman"/>
          <w:b/>
          <w:sz w:val="24"/>
          <w:szCs w:val="24"/>
        </w:rPr>
        <w:t xml:space="preserve"> </w:t>
      </w:r>
      <w:r>
        <w:rPr>
          <w:rFonts w:ascii="Times New Roman" w:hAnsi="Times New Roman" w:cs="Times New Roman"/>
          <w:b/>
          <w:sz w:val="24"/>
          <w:szCs w:val="24"/>
        </w:rPr>
        <w:t>«Развитие растениеводства и мелиорации земель сельскохозяйственного назначения»</w:t>
      </w:r>
    </w:p>
    <w:p w:rsidR="001B069D" w:rsidRDefault="001B069D" w:rsidP="001B069D">
      <w:pPr>
        <w:spacing w:after="0" w:line="240" w:lineRule="auto"/>
        <w:jc w:val="center"/>
        <w:rPr>
          <w:rFonts w:ascii="Times New Roman" w:hAnsi="Times New Roman" w:cs="Times New Roman"/>
          <w:b/>
          <w:sz w:val="24"/>
          <w:szCs w:val="24"/>
        </w:rPr>
      </w:pPr>
      <w:r w:rsidRPr="002D0921">
        <w:rPr>
          <w:rFonts w:ascii="Times New Roman" w:hAnsi="Times New Roman" w:cs="Times New Roman"/>
          <w:b/>
          <w:sz w:val="24"/>
          <w:szCs w:val="24"/>
        </w:rPr>
        <w:t>(далее – П</w:t>
      </w:r>
      <w:r w:rsidR="00573283">
        <w:rPr>
          <w:rFonts w:ascii="Times New Roman" w:hAnsi="Times New Roman" w:cs="Times New Roman"/>
          <w:b/>
          <w:sz w:val="24"/>
          <w:szCs w:val="24"/>
        </w:rPr>
        <w:t>одп</w:t>
      </w:r>
      <w:r w:rsidRPr="002D0921">
        <w:rPr>
          <w:rFonts w:ascii="Times New Roman" w:hAnsi="Times New Roman" w:cs="Times New Roman"/>
          <w:b/>
          <w:sz w:val="24"/>
          <w:szCs w:val="24"/>
        </w:rPr>
        <w:t>рограмма</w:t>
      </w:r>
      <w:r>
        <w:rPr>
          <w:rFonts w:ascii="Times New Roman" w:hAnsi="Times New Roman" w:cs="Times New Roman"/>
          <w:b/>
          <w:sz w:val="24"/>
          <w:szCs w:val="24"/>
        </w:rPr>
        <w:t xml:space="preserve"> </w:t>
      </w:r>
      <w:r w:rsidR="00B90A25">
        <w:rPr>
          <w:rFonts w:ascii="Times New Roman" w:hAnsi="Times New Roman" w:cs="Times New Roman"/>
          <w:b/>
          <w:sz w:val="24"/>
          <w:szCs w:val="24"/>
        </w:rPr>
        <w:t>2</w:t>
      </w:r>
      <w:r w:rsidRPr="002D0921">
        <w:rPr>
          <w:rFonts w:ascii="Times New Roman" w:hAnsi="Times New Roman" w:cs="Times New Roman"/>
          <w:b/>
          <w:sz w:val="24"/>
          <w:szCs w:val="24"/>
        </w:rPr>
        <w:t>)</w:t>
      </w:r>
    </w:p>
    <w:tbl>
      <w:tblPr>
        <w:tblStyle w:val="a3"/>
        <w:tblW w:w="10173" w:type="dxa"/>
        <w:tblLook w:val="04A0" w:firstRow="1" w:lastRow="0" w:firstColumn="1" w:lastColumn="0" w:noHBand="0" w:noVBand="1"/>
      </w:tblPr>
      <w:tblGrid>
        <w:gridCol w:w="3369"/>
        <w:gridCol w:w="6804"/>
      </w:tblGrid>
      <w:tr w:rsidR="001B069D" w:rsidRPr="002D0921" w:rsidTr="00DF5AB1">
        <w:tc>
          <w:tcPr>
            <w:tcW w:w="3369" w:type="dxa"/>
          </w:tcPr>
          <w:p w:rsidR="001B069D" w:rsidRPr="002D0921" w:rsidRDefault="001B069D" w:rsidP="00DC5263">
            <w:pPr>
              <w:rPr>
                <w:rFonts w:ascii="Times New Roman" w:hAnsi="Times New Roman" w:cs="Times New Roman"/>
                <w:sz w:val="24"/>
                <w:szCs w:val="24"/>
              </w:rPr>
            </w:pPr>
            <w:r>
              <w:rPr>
                <w:rFonts w:ascii="Times New Roman" w:hAnsi="Times New Roman" w:cs="Times New Roman"/>
                <w:sz w:val="24"/>
                <w:szCs w:val="24"/>
              </w:rPr>
              <w:t>Ответств</w:t>
            </w:r>
            <w:r w:rsidR="002D0C12">
              <w:rPr>
                <w:rFonts w:ascii="Times New Roman" w:hAnsi="Times New Roman" w:cs="Times New Roman"/>
                <w:sz w:val="24"/>
                <w:szCs w:val="24"/>
              </w:rPr>
              <w:t>енный исполнитель Подпрограммы 2</w:t>
            </w:r>
          </w:p>
        </w:tc>
        <w:tc>
          <w:tcPr>
            <w:tcW w:w="6804" w:type="dxa"/>
          </w:tcPr>
          <w:p w:rsidR="001B069D" w:rsidRPr="002D0921" w:rsidRDefault="001B069D" w:rsidP="00DC5263">
            <w:pPr>
              <w:jc w:val="both"/>
              <w:rPr>
                <w:rFonts w:ascii="Times New Roman" w:hAnsi="Times New Roman" w:cs="Times New Roman"/>
                <w:sz w:val="24"/>
                <w:szCs w:val="24"/>
              </w:rPr>
            </w:pPr>
            <w:r w:rsidRPr="002D0921">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1B069D" w:rsidRPr="002D0921" w:rsidTr="00DF5AB1">
        <w:tc>
          <w:tcPr>
            <w:tcW w:w="3369" w:type="dxa"/>
          </w:tcPr>
          <w:p w:rsidR="001B069D" w:rsidRPr="002D0921" w:rsidRDefault="002D0C12" w:rsidP="00DC5263">
            <w:pPr>
              <w:rPr>
                <w:rFonts w:ascii="Times New Roman" w:hAnsi="Times New Roman" w:cs="Times New Roman"/>
                <w:sz w:val="24"/>
                <w:szCs w:val="24"/>
              </w:rPr>
            </w:pPr>
            <w:r>
              <w:rPr>
                <w:rFonts w:ascii="Times New Roman" w:hAnsi="Times New Roman" w:cs="Times New Roman"/>
                <w:sz w:val="24"/>
                <w:szCs w:val="24"/>
              </w:rPr>
              <w:t>Участники Подпрограммы 2</w:t>
            </w:r>
          </w:p>
        </w:tc>
        <w:tc>
          <w:tcPr>
            <w:tcW w:w="6804" w:type="dxa"/>
          </w:tcPr>
          <w:p w:rsidR="001B069D" w:rsidRDefault="001B069D" w:rsidP="00DC5263">
            <w:pPr>
              <w:jc w:val="both"/>
              <w:rPr>
                <w:rFonts w:ascii="Times New Roman" w:hAnsi="Times New Roman" w:cs="Times New Roman"/>
                <w:sz w:val="24"/>
                <w:szCs w:val="24"/>
              </w:rPr>
            </w:pPr>
            <w:r w:rsidRPr="002D0921">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r>
              <w:rPr>
                <w:rFonts w:ascii="Times New Roman" w:hAnsi="Times New Roman" w:cs="Times New Roman"/>
                <w:sz w:val="24"/>
                <w:szCs w:val="24"/>
              </w:rPr>
              <w:t>;</w:t>
            </w:r>
          </w:p>
          <w:p w:rsidR="001B069D" w:rsidRPr="002D0921" w:rsidRDefault="001B069D" w:rsidP="00DC5263">
            <w:pPr>
              <w:jc w:val="both"/>
              <w:rPr>
                <w:rFonts w:ascii="Times New Roman" w:hAnsi="Times New Roman" w:cs="Times New Roman"/>
                <w:sz w:val="24"/>
                <w:szCs w:val="24"/>
              </w:rPr>
            </w:pPr>
            <w:r>
              <w:rPr>
                <w:rFonts w:ascii="Times New Roman" w:hAnsi="Times New Roman" w:cs="Times New Roman"/>
                <w:sz w:val="24"/>
                <w:szCs w:val="24"/>
              </w:rPr>
              <w:t>Сельскохозяйственные товаропроизводители Усть-Большерецкого муниципального района</w:t>
            </w:r>
          </w:p>
        </w:tc>
      </w:tr>
      <w:tr w:rsidR="001B069D" w:rsidRPr="002D0921" w:rsidTr="00DF5AB1">
        <w:tc>
          <w:tcPr>
            <w:tcW w:w="3369" w:type="dxa"/>
          </w:tcPr>
          <w:p w:rsidR="001B069D" w:rsidRPr="002D0921" w:rsidRDefault="002D0C12" w:rsidP="00DC5263">
            <w:pPr>
              <w:rPr>
                <w:rFonts w:ascii="Times New Roman" w:hAnsi="Times New Roman" w:cs="Times New Roman"/>
                <w:sz w:val="24"/>
                <w:szCs w:val="24"/>
              </w:rPr>
            </w:pPr>
            <w:r>
              <w:rPr>
                <w:rFonts w:ascii="Times New Roman" w:hAnsi="Times New Roman" w:cs="Times New Roman"/>
                <w:sz w:val="24"/>
                <w:szCs w:val="24"/>
              </w:rPr>
              <w:t>Цели Подпрограммы 2</w:t>
            </w:r>
          </w:p>
        </w:tc>
        <w:tc>
          <w:tcPr>
            <w:tcW w:w="6804" w:type="dxa"/>
          </w:tcPr>
          <w:p w:rsidR="001B069D" w:rsidRDefault="001B069D" w:rsidP="00DC526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обеспечение продовольственной безопасности Усть-Большерецкого муниципального района путем эффективного и устойчивого развития агропромышленного комплекса, обеспечивающего на мелиорированных землях стабильное увеличение валового производства сельскохозяйственной продукции;</w:t>
            </w:r>
          </w:p>
          <w:p w:rsidR="002940E9" w:rsidRDefault="002940E9" w:rsidP="00DC526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воспроизводство и повышение эффективности использования в сельском хозяйстве земельных ресурсов;</w:t>
            </w:r>
          </w:p>
          <w:p w:rsidR="002940E9" w:rsidRPr="002D0921" w:rsidRDefault="001B069D" w:rsidP="002940E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940E9">
              <w:rPr>
                <w:rFonts w:ascii="Times New Roman" w:hAnsi="Times New Roman" w:cs="Times New Roman"/>
                <w:sz w:val="24"/>
                <w:szCs w:val="24"/>
              </w:rPr>
              <w:t>повышение уровня обеспеченности населения Усть-Большерецкого муниципального района продуктами питания местного производства доступным по цене и безопасными по качеству;</w:t>
            </w:r>
          </w:p>
        </w:tc>
      </w:tr>
      <w:tr w:rsidR="001B069D" w:rsidRPr="002D0921" w:rsidTr="00DF5AB1">
        <w:tc>
          <w:tcPr>
            <w:tcW w:w="3369" w:type="dxa"/>
          </w:tcPr>
          <w:p w:rsidR="001B069D" w:rsidRPr="002D0921" w:rsidRDefault="002D0C12" w:rsidP="00DC5263">
            <w:pPr>
              <w:rPr>
                <w:rFonts w:ascii="Times New Roman" w:hAnsi="Times New Roman" w:cs="Times New Roman"/>
                <w:sz w:val="24"/>
                <w:szCs w:val="24"/>
              </w:rPr>
            </w:pPr>
            <w:r>
              <w:rPr>
                <w:rFonts w:ascii="Times New Roman" w:hAnsi="Times New Roman" w:cs="Times New Roman"/>
                <w:sz w:val="24"/>
                <w:szCs w:val="24"/>
              </w:rPr>
              <w:t>Задачи Подпрограммы 2</w:t>
            </w:r>
          </w:p>
        </w:tc>
        <w:tc>
          <w:tcPr>
            <w:tcW w:w="6804" w:type="dxa"/>
          </w:tcPr>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создание условий для сохранения и восстановления плодородия почв, развития мелиорации сельскохозяйственных земель;</w:t>
            </w:r>
          </w:p>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предотвращение выбытия из сельскохозяйственного оборота и стимулирование эффективного использования земель сельскохозяйственного назначения;</w:t>
            </w:r>
          </w:p>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развитие на мелиорируемых землях кормовой базы для животноводства</w:t>
            </w:r>
            <w:r w:rsidR="002940E9">
              <w:rPr>
                <w:rFonts w:ascii="Times New Roman" w:hAnsi="Times New Roman" w:cs="Times New Roman"/>
                <w:sz w:val="24"/>
                <w:szCs w:val="24"/>
              </w:rPr>
              <w:t>;</w:t>
            </w:r>
          </w:p>
          <w:p w:rsidR="002940E9" w:rsidRDefault="002940E9" w:rsidP="00DC5263">
            <w:pPr>
              <w:jc w:val="both"/>
              <w:rPr>
                <w:rFonts w:ascii="Times New Roman" w:hAnsi="Times New Roman" w:cs="Times New Roman"/>
                <w:sz w:val="24"/>
                <w:szCs w:val="24"/>
              </w:rPr>
            </w:pPr>
            <w:r>
              <w:rPr>
                <w:rFonts w:ascii="Times New Roman" w:hAnsi="Times New Roman" w:cs="Times New Roman"/>
                <w:sz w:val="24"/>
                <w:szCs w:val="24"/>
              </w:rPr>
              <w:t>- создание условий для устойчивого развития производства продукции растениеводства;</w:t>
            </w:r>
          </w:p>
          <w:p w:rsidR="002940E9" w:rsidRPr="002D0921" w:rsidRDefault="002940E9" w:rsidP="00DC5263">
            <w:pPr>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производства основных видов продукции растениеводства</w:t>
            </w:r>
          </w:p>
        </w:tc>
      </w:tr>
      <w:tr w:rsidR="001B069D" w:rsidRPr="002D0921" w:rsidTr="00DF5AB1">
        <w:tc>
          <w:tcPr>
            <w:tcW w:w="3369" w:type="dxa"/>
          </w:tcPr>
          <w:p w:rsidR="001B069D" w:rsidRDefault="001B069D" w:rsidP="00DC5263">
            <w:pPr>
              <w:rPr>
                <w:rFonts w:ascii="Times New Roman" w:hAnsi="Times New Roman" w:cs="Times New Roman"/>
                <w:sz w:val="24"/>
                <w:szCs w:val="24"/>
              </w:rPr>
            </w:pPr>
            <w:r>
              <w:rPr>
                <w:rFonts w:ascii="Times New Roman" w:hAnsi="Times New Roman" w:cs="Times New Roman"/>
                <w:sz w:val="24"/>
                <w:szCs w:val="24"/>
              </w:rPr>
              <w:t>Целевые индика</w:t>
            </w:r>
            <w:r w:rsidR="002D0C12">
              <w:rPr>
                <w:rFonts w:ascii="Times New Roman" w:hAnsi="Times New Roman" w:cs="Times New Roman"/>
                <w:sz w:val="24"/>
                <w:szCs w:val="24"/>
              </w:rPr>
              <w:t>торы и показатели Подпрограммы 2</w:t>
            </w:r>
          </w:p>
        </w:tc>
        <w:tc>
          <w:tcPr>
            <w:tcW w:w="6804" w:type="dxa"/>
          </w:tcPr>
          <w:p w:rsidR="001B069D" w:rsidRDefault="00DF5AB1" w:rsidP="00DC5263">
            <w:pPr>
              <w:rPr>
                <w:rFonts w:ascii="Times New Roman" w:hAnsi="Times New Roman" w:cs="Times New Roman"/>
                <w:sz w:val="24"/>
                <w:szCs w:val="24"/>
              </w:rPr>
            </w:pPr>
            <w:r>
              <w:rPr>
                <w:rFonts w:ascii="Times New Roman" w:hAnsi="Times New Roman" w:cs="Times New Roman"/>
                <w:sz w:val="24"/>
                <w:szCs w:val="24"/>
              </w:rPr>
              <w:t>- объем реконструированных мелиоративных земель;</w:t>
            </w:r>
          </w:p>
          <w:p w:rsidR="00DF5AB1" w:rsidRDefault="00DF5AB1" w:rsidP="00DC5263">
            <w:pPr>
              <w:rPr>
                <w:rFonts w:ascii="Times New Roman" w:hAnsi="Times New Roman" w:cs="Times New Roman"/>
                <w:sz w:val="24"/>
                <w:szCs w:val="24"/>
              </w:rPr>
            </w:pPr>
            <w:r>
              <w:rPr>
                <w:rFonts w:ascii="Times New Roman" w:hAnsi="Times New Roman" w:cs="Times New Roman"/>
                <w:sz w:val="24"/>
                <w:szCs w:val="24"/>
              </w:rPr>
              <w:t>- производство овощей;</w:t>
            </w:r>
          </w:p>
        </w:tc>
      </w:tr>
      <w:tr w:rsidR="001B069D" w:rsidRPr="002D0921" w:rsidTr="00DF5AB1">
        <w:tc>
          <w:tcPr>
            <w:tcW w:w="3369" w:type="dxa"/>
          </w:tcPr>
          <w:p w:rsidR="001B069D" w:rsidRDefault="001B069D" w:rsidP="00DC5263">
            <w:pPr>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w:t>
            </w:r>
            <w:r w:rsidR="002D0C12">
              <w:rPr>
                <w:rFonts w:ascii="Times New Roman" w:hAnsi="Times New Roman" w:cs="Times New Roman"/>
                <w:sz w:val="24"/>
                <w:szCs w:val="24"/>
              </w:rPr>
              <w:t>Подпрограммы 2</w:t>
            </w:r>
          </w:p>
        </w:tc>
        <w:tc>
          <w:tcPr>
            <w:tcW w:w="6804" w:type="dxa"/>
          </w:tcPr>
          <w:p w:rsidR="001B069D" w:rsidRPr="002D0921" w:rsidRDefault="001B069D" w:rsidP="00DC5263">
            <w:pPr>
              <w:jc w:val="both"/>
              <w:rPr>
                <w:rFonts w:ascii="Times New Roman" w:hAnsi="Times New Roman" w:cs="Times New Roman"/>
                <w:sz w:val="24"/>
                <w:szCs w:val="24"/>
              </w:rPr>
            </w:pPr>
            <w:r>
              <w:rPr>
                <w:rFonts w:ascii="Times New Roman" w:hAnsi="Times New Roman" w:cs="Times New Roman"/>
                <w:sz w:val="24"/>
                <w:szCs w:val="24"/>
              </w:rPr>
              <w:t>Программа реализуется в 2016 году в 1 (один) этап</w:t>
            </w:r>
          </w:p>
        </w:tc>
      </w:tr>
      <w:tr w:rsidR="001B069D" w:rsidRPr="002D0921" w:rsidTr="00DF5AB1">
        <w:tc>
          <w:tcPr>
            <w:tcW w:w="3369" w:type="dxa"/>
          </w:tcPr>
          <w:p w:rsidR="001B069D" w:rsidRDefault="001B069D" w:rsidP="00DC5263">
            <w:pPr>
              <w:rPr>
                <w:rFonts w:ascii="Times New Roman" w:hAnsi="Times New Roman" w:cs="Times New Roman"/>
                <w:sz w:val="24"/>
                <w:szCs w:val="24"/>
              </w:rPr>
            </w:pPr>
            <w:r>
              <w:rPr>
                <w:rFonts w:ascii="Times New Roman" w:hAnsi="Times New Roman" w:cs="Times New Roman"/>
                <w:sz w:val="24"/>
                <w:szCs w:val="24"/>
              </w:rPr>
              <w:t>Объемы бюдже</w:t>
            </w:r>
            <w:r w:rsidR="002D0C12">
              <w:rPr>
                <w:rFonts w:ascii="Times New Roman" w:hAnsi="Times New Roman" w:cs="Times New Roman"/>
                <w:sz w:val="24"/>
                <w:szCs w:val="24"/>
              </w:rPr>
              <w:t>тных ассигнований Подпрограммы 2</w:t>
            </w:r>
          </w:p>
        </w:tc>
        <w:tc>
          <w:tcPr>
            <w:tcW w:w="6804" w:type="dxa"/>
          </w:tcPr>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2 за счет всех источников составляет </w:t>
            </w:r>
            <w:r w:rsidR="00DF5AB1">
              <w:rPr>
                <w:rFonts w:ascii="Times New Roman" w:hAnsi="Times New Roman" w:cs="Times New Roman"/>
                <w:sz w:val="24"/>
                <w:szCs w:val="24"/>
              </w:rPr>
              <w:t>7</w:t>
            </w:r>
            <w:r w:rsidR="0029113F">
              <w:rPr>
                <w:rFonts w:ascii="Times New Roman" w:hAnsi="Times New Roman" w:cs="Times New Roman"/>
                <w:sz w:val="24"/>
                <w:szCs w:val="24"/>
              </w:rPr>
              <w:t> </w:t>
            </w:r>
            <w:r w:rsidR="00573283">
              <w:rPr>
                <w:rFonts w:ascii="Times New Roman" w:hAnsi="Times New Roman" w:cs="Times New Roman"/>
                <w:sz w:val="24"/>
                <w:szCs w:val="24"/>
              </w:rPr>
              <w:t>400</w:t>
            </w:r>
            <w:r w:rsidR="0029113F">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за счет средств:</w:t>
            </w:r>
          </w:p>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xml:space="preserve">- местного бюджета – </w:t>
            </w:r>
            <w:r w:rsidR="00DF5AB1">
              <w:rPr>
                <w:rFonts w:ascii="Times New Roman" w:hAnsi="Times New Roman" w:cs="Times New Roman"/>
                <w:sz w:val="24"/>
                <w:szCs w:val="24"/>
              </w:rPr>
              <w:t>6 0</w:t>
            </w:r>
            <w:r w:rsidR="0029113F">
              <w:rPr>
                <w:rFonts w:ascii="Times New Roman" w:hAnsi="Times New Roman" w:cs="Times New Roman"/>
                <w:sz w:val="24"/>
                <w:szCs w:val="24"/>
              </w:rPr>
              <w:t>00</w:t>
            </w:r>
            <w:r>
              <w:rPr>
                <w:rFonts w:ascii="Times New Roman" w:hAnsi="Times New Roman" w:cs="Times New Roman"/>
                <w:sz w:val="24"/>
                <w:szCs w:val="24"/>
              </w:rPr>
              <w:t>,0 тыс. рублей;</w:t>
            </w:r>
          </w:p>
          <w:p w:rsidR="001B069D" w:rsidRPr="002D0921" w:rsidRDefault="001B069D" w:rsidP="00573283">
            <w:pPr>
              <w:jc w:val="both"/>
              <w:rPr>
                <w:rFonts w:ascii="Times New Roman" w:hAnsi="Times New Roman" w:cs="Times New Roman"/>
                <w:sz w:val="24"/>
                <w:szCs w:val="24"/>
              </w:rPr>
            </w:pPr>
            <w:r>
              <w:rPr>
                <w:rFonts w:ascii="Times New Roman" w:hAnsi="Times New Roman" w:cs="Times New Roman"/>
                <w:sz w:val="24"/>
                <w:szCs w:val="24"/>
              </w:rPr>
              <w:t>- внебюджет</w:t>
            </w:r>
            <w:r w:rsidR="00EB1818">
              <w:rPr>
                <w:rFonts w:ascii="Times New Roman" w:hAnsi="Times New Roman" w:cs="Times New Roman"/>
                <w:sz w:val="24"/>
                <w:szCs w:val="24"/>
              </w:rPr>
              <w:t xml:space="preserve">ных источников </w:t>
            </w:r>
            <w:r>
              <w:rPr>
                <w:rFonts w:ascii="Times New Roman" w:hAnsi="Times New Roman" w:cs="Times New Roman"/>
                <w:sz w:val="24"/>
                <w:szCs w:val="24"/>
              </w:rPr>
              <w:t xml:space="preserve"> – </w:t>
            </w:r>
            <w:r w:rsidR="00DF5AB1">
              <w:rPr>
                <w:rFonts w:ascii="Times New Roman" w:hAnsi="Times New Roman" w:cs="Times New Roman"/>
                <w:sz w:val="24"/>
                <w:szCs w:val="24"/>
              </w:rPr>
              <w:t>1 </w:t>
            </w:r>
            <w:r w:rsidR="00573283">
              <w:rPr>
                <w:rFonts w:ascii="Times New Roman" w:hAnsi="Times New Roman" w:cs="Times New Roman"/>
                <w:sz w:val="24"/>
                <w:szCs w:val="24"/>
              </w:rPr>
              <w:t>400</w:t>
            </w:r>
            <w:r w:rsidR="00DF5AB1">
              <w:rPr>
                <w:rFonts w:ascii="Times New Roman" w:hAnsi="Times New Roman" w:cs="Times New Roman"/>
                <w:sz w:val="24"/>
                <w:szCs w:val="24"/>
              </w:rPr>
              <w:t>,</w:t>
            </w:r>
            <w:r w:rsidR="0029113F">
              <w:rPr>
                <w:rFonts w:ascii="Times New Roman" w:hAnsi="Times New Roman" w:cs="Times New Roman"/>
                <w:sz w:val="24"/>
                <w:szCs w:val="24"/>
              </w:rPr>
              <w:t>0</w:t>
            </w:r>
            <w:r>
              <w:rPr>
                <w:rFonts w:ascii="Times New Roman" w:hAnsi="Times New Roman" w:cs="Times New Roman"/>
                <w:sz w:val="24"/>
                <w:szCs w:val="24"/>
              </w:rPr>
              <w:t xml:space="preserve"> тыс. рублей.</w:t>
            </w:r>
          </w:p>
        </w:tc>
      </w:tr>
      <w:tr w:rsidR="001B069D" w:rsidRPr="002D0921" w:rsidTr="00DF5AB1">
        <w:tc>
          <w:tcPr>
            <w:tcW w:w="3369" w:type="dxa"/>
          </w:tcPr>
          <w:p w:rsidR="001B069D" w:rsidRDefault="001B069D" w:rsidP="00DC5263">
            <w:pPr>
              <w:rPr>
                <w:rFonts w:ascii="Times New Roman" w:hAnsi="Times New Roman" w:cs="Times New Roman"/>
                <w:sz w:val="24"/>
                <w:szCs w:val="24"/>
              </w:rPr>
            </w:pPr>
            <w:r>
              <w:rPr>
                <w:rFonts w:ascii="Times New Roman" w:hAnsi="Times New Roman" w:cs="Times New Roman"/>
                <w:sz w:val="24"/>
                <w:szCs w:val="24"/>
              </w:rPr>
              <w:t>Ожидаемые резу</w:t>
            </w:r>
            <w:r w:rsidR="002D0C12">
              <w:rPr>
                <w:rFonts w:ascii="Times New Roman" w:hAnsi="Times New Roman" w:cs="Times New Roman"/>
                <w:sz w:val="24"/>
                <w:szCs w:val="24"/>
              </w:rPr>
              <w:t>льтаты реализации Подпрограммы 2</w:t>
            </w:r>
          </w:p>
        </w:tc>
        <w:tc>
          <w:tcPr>
            <w:tcW w:w="6804" w:type="dxa"/>
          </w:tcPr>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xml:space="preserve">- объем реконструированных мелиоративных земель составит на площади </w:t>
            </w:r>
            <w:r w:rsidR="0029113F">
              <w:rPr>
                <w:rFonts w:ascii="Times New Roman" w:hAnsi="Times New Roman" w:cs="Times New Roman"/>
                <w:sz w:val="24"/>
                <w:szCs w:val="24"/>
              </w:rPr>
              <w:t>170</w:t>
            </w:r>
            <w:r>
              <w:rPr>
                <w:rFonts w:ascii="Times New Roman" w:hAnsi="Times New Roman" w:cs="Times New Roman"/>
                <w:sz w:val="24"/>
                <w:szCs w:val="24"/>
              </w:rPr>
              <w:t xml:space="preserve"> га;</w:t>
            </w:r>
          </w:p>
          <w:p w:rsidR="001B069D" w:rsidRDefault="001B069D" w:rsidP="00DC5263">
            <w:pPr>
              <w:jc w:val="both"/>
              <w:rPr>
                <w:rFonts w:ascii="Times New Roman" w:hAnsi="Times New Roman" w:cs="Times New Roman"/>
                <w:sz w:val="24"/>
                <w:szCs w:val="24"/>
              </w:rPr>
            </w:pPr>
            <w:r>
              <w:rPr>
                <w:rFonts w:ascii="Times New Roman" w:hAnsi="Times New Roman" w:cs="Times New Roman"/>
                <w:sz w:val="24"/>
                <w:szCs w:val="24"/>
              </w:rPr>
              <w:t>- предотвращение выбытия из оборота сельхозугодий за счет реконструкций, культуртехнических и ремо</w:t>
            </w:r>
            <w:r w:rsidR="0029113F">
              <w:rPr>
                <w:rFonts w:ascii="Times New Roman" w:hAnsi="Times New Roman" w:cs="Times New Roman"/>
                <w:sz w:val="24"/>
                <w:szCs w:val="24"/>
              </w:rPr>
              <w:t>нтных мероприятий на площади 170</w:t>
            </w:r>
            <w:r>
              <w:rPr>
                <w:rFonts w:ascii="Times New Roman" w:hAnsi="Times New Roman" w:cs="Times New Roman"/>
                <w:sz w:val="24"/>
                <w:szCs w:val="24"/>
              </w:rPr>
              <w:t xml:space="preserve"> га</w:t>
            </w:r>
            <w:r w:rsidR="00DE10E1">
              <w:rPr>
                <w:rFonts w:ascii="Times New Roman" w:hAnsi="Times New Roman" w:cs="Times New Roman"/>
                <w:sz w:val="24"/>
                <w:szCs w:val="24"/>
              </w:rPr>
              <w:t>;</w:t>
            </w:r>
          </w:p>
          <w:p w:rsidR="00DE10E1" w:rsidRPr="002D0921" w:rsidRDefault="00DE10E1" w:rsidP="00DC5263">
            <w:pPr>
              <w:jc w:val="both"/>
              <w:rPr>
                <w:rFonts w:ascii="Times New Roman" w:hAnsi="Times New Roman" w:cs="Times New Roman"/>
                <w:sz w:val="24"/>
                <w:szCs w:val="24"/>
              </w:rPr>
            </w:pPr>
            <w:r>
              <w:rPr>
                <w:rFonts w:ascii="Times New Roman" w:hAnsi="Times New Roman" w:cs="Times New Roman"/>
                <w:sz w:val="24"/>
                <w:szCs w:val="24"/>
              </w:rPr>
              <w:t>- увеличение производства овощей до 170 тонн в год.</w:t>
            </w:r>
          </w:p>
        </w:tc>
      </w:tr>
    </w:tbl>
    <w:p w:rsidR="001B069D" w:rsidRDefault="001B069D" w:rsidP="001B069D">
      <w:pPr>
        <w:spacing w:after="0" w:line="240" w:lineRule="auto"/>
        <w:rPr>
          <w:rFonts w:ascii="Times New Roman" w:hAnsi="Times New Roman" w:cs="Times New Roman"/>
          <w:b/>
          <w:sz w:val="24"/>
          <w:szCs w:val="24"/>
        </w:rPr>
      </w:pPr>
    </w:p>
    <w:p w:rsidR="001B069D" w:rsidRDefault="001B069D" w:rsidP="00EB1818">
      <w:pPr>
        <w:pStyle w:val="a4"/>
        <w:numPr>
          <w:ilvl w:val="0"/>
          <w:numId w:val="6"/>
        </w:numPr>
        <w:spacing w:after="0"/>
        <w:jc w:val="center"/>
        <w:rPr>
          <w:rFonts w:ascii="Times New Roman" w:hAnsi="Times New Roman" w:cs="Times New Roman"/>
          <w:b/>
          <w:sz w:val="24"/>
          <w:szCs w:val="24"/>
        </w:rPr>
      </w:pPr>
      <w:r w:rsidRPr="0040773F">
        <w:rPr>
          <w:rFonts w:ascii="Times New Roman" w:hAnsi="Times New Roman" w:cs="Times New Roman"/>
          <w:b/>
          <w:sz w:val="24"/>
          <w:szCs w:val="24"/>
        </w:rPr>
        <w:t>Общая характеристика сферы реализации П</w:t>
      </w:r>
      <w:r w:rsidR="0029113F">
        <w:rPr>
          <w:rFonts w:ascii="Times New Roman" w:hAnsi="Times New Roman" w:cs="Times New Roman"/>
          <w:b/>
          <w:sz w:val="24"/>
          <w:szCs w:val="24"/>
        </w:rPr>
        <w:t>одпрограммы 2</w:t>
      </w:r>
    </w:p>
    <w:p w:rsidR="00EB1818" w:rsidRPr="00EB1818" w:rsidRDefault="00EB1818" w:rsidP="00EB1818">
      <w:pPr>
        <w:pStyle w:val="a4"/>
        <w:spacing w:after="0"/>
        <w:rPr>
          <w:rFonts w:ascii="Times New Roman" w:hAnsi="Times New Roman" w:cs="Times New Roman"/>
          <w:b/>
          <w:sz w:val="24"/>
          <w:szCs w:val="24"/>
        </w:rPr>
      </w:pPr>
    </w:p>
    <w:p w:rsidR="001B069D" w:rsidRDefault="001B069D" w:rsidP="004A688D">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Основным условием обеспечения стабильного развития агропромышленного комплекса и важнейшим источником расширения сельскохозяйственного производства является сохранение, воспроизводство и рациональное использование плодородия земель сельскохозяйственног</w:t>
      </w:r>
      <w:r w:rsidR="00A01CEF">
        <w:rPr>
          <w:rFonts w:ascii="Times New Roman" w:hAnsi="Times New Roman" w:cs="Times New Roman"/>
          <w:sz w:val="24"/>
          <w:szCs w:val="24"/>
        </w:rPr>
        <w:t>о назначения, в том числе путем</w:t>
      </w:r>
      <w:r>
        <w:rPr>
          <w:rFonts w:ascii="Times New Roman" w:hAnsi="Times New Roman" w:cs="Times New Roman"/>
          <w:sz w:val="24"/>
          <w:szCs w:val="24"/>
        </w:rPr>
        <w:t xml:space="preserve"> восстановления и развития мелиоративных фондов. Плодородие почвы во взаимодействии с другими природными факторами составляет основу производительной силы земли, влияющей на эффективность производства сельскохозяйственной продукции.</w:t>
      </w:r>
    </w:p>
    <w:p w:rsidR="001B069D" w:rsidRDefault="001B069D" w:rsidP="004A688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Мелиорация земель является одним из средств рационального сельскохозяйственного воздействия человека на природу. Мелиорация земель способствует сохранению и повышению плодородия почв, росту урожайности, устойчивости земледелия, смягчению воздействия колебаний </w:t>
      </w:r>
      <w:proofErr w:type="spellStart"/>
      <w:r>
        <w:rPr>
          <w:rFonts w:ascii="Times New Roman" w:hAnsi="Times New Roman" w:cs="Times New Roman"/>
          <w:sz w:val="24"/>
          <w:szCs w:val="24"/>
        </w:rPr>
        <w:t>погодно</w:t>
      </w:r>
      <w:proofErr w:type="spellEnd"/>
      <w:r>
        <w:rPr>
          <w:rFonts w:ascii="Times New Roman" w:hAnsi="Times New Roman" w:cs="Times New Roman"/>
          <w:sz w:val="24"/>
          <w:szCs w:val="24"/>
        </w:rPr>
        <w:t>-климатических условий на результаты производства. Масштабы мелиорации возрастают, но главное внимание на нынешнем этапе уделяется повышению ее эффективности. Грамотное проведение мелиорации земель позволяет придать устойчивость аграрному производству и, по возможности, достигнуть полезных результатов, увеличить продуктивность растениеводства и животноводства, сохранить и повысить плодородие земель.</w:t>
      </w:r>
    </w:p>
    <w:p w:rsidR="001B069D" w:rsidRDefault="001B069D" w:rsidP="004A688D">
      <w:pPr>
        <w:spacing w:after="0"/>
        <w:ind w:firstLine="567"/>
        <w:jc w:val="both"/>
        <w:rPr>
          <w:rFonts w:ascii="Times New Roman" w:hAnsi="Times New Roman" w:cs="Times New Roman"/>
          <w:sz w:val="24"/>
          <w:szCs w:val="24"/>
        </w:rPr>
      </w:pPr>
      <w:r>
        <w:rPr>
          <w:rFonts w:ascii="Times New Roman" w:hAnsi="Times New Roman" w:cs="Times New Roman"/>
          <w:sz w:val="24"/>
          <w:szCs w:val="24"/>
        </w:rPr>
        <w:t>Главным условием интенсивного развития животноводческих хозяйств, занимающихся молочным животноводством, является обеспечение кормовой базы. Высокий уровень плодородия кормовых угодий обеспечит необходимый объем кормов с высоким качеством, что, в свою очередь, обеспечит увеличение продуктивности коров, здоровье молодняка.</w:t>
      </w:r>
    </w:p>
    <w:p w:rsidR="001B069D" w:rsidRPr="00264049" w:rsidRDefault="001B069D" w:rsidP="004A688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Каждый год с урожаем из почвы выносится часть питательных элементов, которые необходимо восполнять ежегодным внесением минеральных и органических удобрений, отмечается сокращение площади пашни с высоким содержанием подвижного фосфора и обменного калия и перераспределение ее в среднеобеспеченные, а среднеобеспеченных – в </w:t>
      </w:r>
      <w:r w:rsidRPr="00264049">
        <w:rPr>
          <w:rFonts w:ascii="Times New Roman" w:hAnsi="Times New Roman" w:cs="Times New Roman"/>
          <w:sz w:val="24"/>
          <w:szCs w:val="24"/>
        </w:rPr>
        <w:t>низко обеспеченные группы.</w:t>
      </w:r>
    </w:p>
    <w:p w:rsidR="001B069D" w:rsidRDefault="001B069D" w:rsidP="004A688D">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На территории Усть-Большерецкого муниципального района</w:t>
      </w:r>
      <w:r w:rsidRPr="00264049">
        <w:rPr>
          <w:rFonts w:ascii="Times New Roman" w:hAnsi="Times New Roman" w:cs="Times New Roman"/>
          <w:sz w:val="24"/>
          <w:szCs w:val="24"/>
        </w:rPr>
        <w:t xml:space="preserve"> имеется более 5000  га пашни и более 35000 га  сельскохозяйственных угодий, данное количество земель при полном объёме ввода в эксплуатацию позволит увеличить поголовье  крупного рога</w:t>
      </w:r>
      <w:r>
        <w:rPr>
          <w:rFonts w:ascii="Times New Roman" w:hAnsi="Times New Roman" w:cs="Times New Roman"/>
          <w:sz w:val="24"/>
          <w:szCs w:val="24"/>
        </w:rPr>
        <w:t xml:space="preserve">того скота  в пять и более раз. </w:t>
      </w:r>
      <w:r w:rsidRPr="00264049">
        <w:rPr>
          <w:rFonts w:ascii="Times New Roman" w:hAnsi="Times New Roman" w:cs="Times New Roman"/>
          <w:sz w:val="24"/>
          <w:szCs w:val="24"/>
        </w:rPr>
        <w:t xml:space="preserve">Однако в настоящее время земли имеют низкое содержание гумуса, почвы  имеют  легкий механический состав и большую засорённость кустарниками, что требует обязательного ежегодного внесения высоких доз минеральных и органических </w:t>
      </w:r>
      <w:r>
        <w:rPr>
          <w:rFonts w:ascii="Times New Roman" w:hAnsi="Times New Roman" w:cs="Times New Roman"/>
          <w:sz w:val="24"/>
          <w:szCs w:val="24"/>
        </w:rPr>
        <w:t xml:space="preserve">удобрений, проведения </w:t>
      </w:r>
      <w:proofErr w:type="spellStart"/>
      <w:r>
        <w:rPr>
          <w:rFonts w:ascii="Times New Roman" w:hAnsi="Times New Roman" w:cs="Times New Roman"/>
          <w:sz w:val="24"/>
          <w:szCs w:val="24"/>
        </w:rPr>
        <w:t>культуро</w:t>
      </w:r>
      <w:r w:rsidRPr="00264049">
        <w:rPr>
          <w:rFonts w:ascii="Times New Roman" w:hAnsi="Times New Roman" w:cs="Times New Roman"/>
          <w:sz w:val="24"/>
          <w:szCs w:val="24"/>
        </w:rPr>
        <w:t>технических</w:t>
      </w:r>
      <w:proofErr w:type="spellEnd"/>
      <w:r w:rsidRPr="00264049">
        <w:rPr>
          <w:rFonts w:ascii="Times New Roman" w:hAnsi="Times New Roman" w:cs="Times New Roman"/>
          <w:sz w:val="24"/>
          <w:szCs w:val="24"/>
        </w:rPr>
        <w:t xml:space="preserve">  работ. </w:t>
      </w:r>
    </w:p>
    <w:p w:rsidR="00123D4C" w:rsidRDefault="001B069D" w:rsidP="00123D4C">
      <w:pPr>
        <w:spacing w:after="0"/>
        <w:ind w:firstLine="708"/>
        <w:jc w:val="both"/>
        <w:rPr>
          <w:rFonts w:ascii="Times New Roman" w:hAnsi="Times New Roman" w:cs="Times New Roman"/>
          <w:sz w:val="24"/>
          <w:szCs w:val="24"/>
        </w:rPr>
      </w:pPr>
      <w:r w:rsidRPr="00264049">
        <w:rPr>
          <w:rFonts w:ascii="Times New Roman" w:hAnsi="Times New Roman" w:cs="Times New Roman"/>
          <w:sz w:val="24"/>
          <w:szCs w:val="24"/>
        </w:rPr>
        <w:t>Существующие сенокосные угодья</w:t>
      </w:r>
      <w:r>
        <w:rPr>
          <w:rFonts w:ascii="Times New Roman" w:hAnsi="Times New Roman" w:cs="Times New Roman"/>
          <w:sz w:val="24"/>
          <w:szCs w:val="24"/>
        </w:rPr>
        <w:t xml:space="preserve"> в Усть-Большерецком муниципальном районе</w:t>
      </w:r>
      <w:r w:rsidRPr="00264049">
        <w:rPr>
          <w:rFonts w:ascii="Times New Roman" w:hAnsi="Times New Roman" w:cs="Times New Roman"/>
          <w:sz w:val="24"/>
          <w:szCs w:val="24"/>
        </w:rPr>
        <w:t xml:space="preserve"> на протяжении многих лет не восстанавливались, известковые почвы, подсев трав и подкормка удобрениями не проводились, в результате снизилась урожайность многолетних трав. Экстенсивное использование плодородия почв уже вызвало снижение валовых сборов грубых кормов и основных сельскохозяйственных культур, усилило зависимость сельского хозяйства от погодных условий. </w:t>
      </w:r>
    </w:p>
    <w:p w:rsidR="001B069D" w:rsidRDefault="00635FE5" w:rsidP="00123D4C">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Учитывая вышеизложенн</w:t>
      </w:r>
      <w:r w:rsidR="00123D4C">
        <w:rPr>
          <w:rFonts w:ascii="Times New Roman" w:hAnsi="Times New Roman" w:cs="Times New Roman"/>
          <w:sz w:val="24"/>
          <w:szCs w:val="24"/>
        </w:rPr>
        <w:t>ое, Подпрограммой 2 предусмотрен</w:t>
      </w:r>
      <w:r>
        <w:rPr>
          <w:rFonts w:ascii="Times New Roman" w:hAnsi="Times New Roman" w:cs="Times New Roman"/>
          <w:sz w:val="24"/>
          <w:szCs w:val="24"/>
        </w:rPr>
        <w:t>ы финансовые</w:t>
      </w:r>
      <w:r w:rsidR="00123D4C">
        <w:rPr>
          <w:rFonts w:ascii="Times New Roman" w:hAnsi="Times New Roman" w:cs="Times New Roman"/>
          <w:sz w:val="24"/>
          <w:szCs w:val="24"/>
        </w:rPr>
        <w:t xml:space="preserve"> средства на предоставление субсидии на приобретение минеральных удобрений и проведение культуртехнических мероприятий на мелиорируемых землях.</w:t>
      </w:r>
      <w:r>
        <w:rPr>
          <w:rFonts w:ascii="Times New Roman" w:hAnsi="Times New Roman" w:cs="Times New Roman"/>
          <w:sz w:val="24"/>
          <w:szCs w:val="24"/>
        </w:rPr>
        <w:t xml:space="preserve"> </w:t>
      </w:r>
      <w:r w:rsidR="001B069D" w:rsidRPr="00264049">
        <w:rPr>
          <w:rFonts w:ascii="Times New Roman" w:hAnsi="Times New Roman" w:cs="Times New Roman"/>
          <w:sz w:val="24"/>
          <w:szCs w:val="24"/>
        </w:rPr>
        <w:t xml:space="preserve">Проведение комплекса мероприятий позволит предотвратить дальнейшую деградацию почв, сохранить плодородие, повысить урожайность сельскохозяйственных культур. При этом снизится себестоимость </w:t>
      </w:r>
      <w:r w:rsidR="001B069D" w:rsidRPr="00264049">
        <w:rPr>
          <w:rFonts w:ascii="Times New Roman" w:hAnsi="Times New Roman" w:cs="Times New Roman"/>
          <w:sz w:val="24"/>
          <w:szCs w:val="24"/>
        </w:rPr>
        <w:lastRenderedPageBreak/>
        <w:t xml:space="preserve">сельскохозяйственной продукции, высокий уровень плодородия кормовых угодий обеспечит необходимый объем кормов с высоким качеством, что в свою очередь, обеспечит увеличение продуктивности скота. Сохранение и повышение плодородия почв напрямую влияет на состояние всего сельскохозяйственного производства. В настоящее время остро стоит вопрос обеспечения производителей сельхозпродукции грубыми кормами. Все это сказывается на высокой себестоимости сельскохозяйственной продукции. </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Овощеводство Усть-Большерецкого муниципального района в современных условиях приобретает особое значение. Резко возрастает потребность в круглогодичном обеспечении населения свежей овощной продукцией. Защищенный грунт позволяет создать оптимальные условия жизнеобеспечения растений и производить рассаду и овощи во внесезонное время, когда их выращивание невозможно в полевых условиях.</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 xml:space="preserve">В рамках реализации мероприятий муниципальной целевой программы «Развитие и поддержка субъектов малого и среднего предпринимательства в Усть-Большерецком муниципальном районе на 2011 год» в 2011 году Главе крестьянского (фермерского) хозяйства Жуковскому С.В. предоставлялся грант в размере 200,0 тыс. рублей на модернизацию устаревших зимних теплиц в п. Паужетка Усть-Большерецкого муниципального района. Так на выделенные средства гранта была произведена модернизация 2-х теплиц общей площадью 200 </w:t>
      </w:r>
      <w:proofErr w:type="spellStart"/>
      <w:r w:rsidRPr="00974172">
        <w:rPr>
          <w:rFonts w:ascii="Times New Roman" w:hAnsi="Times New Roman" w:cs="Times New Roman"/>
          <w:sz w:val="24"/>
          <w:szCs w:val="24"/>
        </w:rPr>
        <w:t>кв.метров</w:t>
      </w:r>
      <w:proofErr w:type="spellEnd"/>
      <w:r w:rsidRPr="00974172">
        <w:rPr>
          <w:rFonts w:ascii="Times New Roman" w:hAnsi="Times New Roman" w:cs="Times New Roman"/>
          <w:sz w:val="24"/>
          <w:szCs w:val="24"/>
        </w:rPr>
        <w:t>.</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 xml:space="preserve">В рамках реализации муниципальной программы «Поддержка развития агропромышленного комплекса Усть-Большерецкого муниципального района на 2015 год» был предоставлен грант ООО «Романовское» в размере 623 тыс.руб. на проведение реконструкции теплицы и оснащение ее необходимым оборудованием. </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Развитие данной отрасли необходимо для удовлетворения возрастающего спроса населения Усть-Большерецкого муниципального района в качественной овощной продукции.</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Усть-Большерецкий муниципальный район имеет необходимые ресурсы и условия для интенсивного развития производства овощей в защищенном грунте, в частности: обширные территории для строительства, реконструкции и модернизации теплиц.</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Несмотря на это, существует ряд факторов, сдерживающих дальнейшее развитие  отрасли растениеводства в районе:</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1) ухудшение материально-технической базы, моральный и физический износ оборудования;</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2) высокое потребление энергоресурсов в устаревших теплицах;</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3) рост цен на энергоносители.</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Для обеспечения быстро растущих потребностей жителей Усть-Большерецкого муниципального района в экологически безопасных овощах во внесезонный период, снижения их себестоимости и обеспечения занятости населения необходимо строительство новых современных энергосберегающих теплиц, позволяющих получить урожайность овощей в два раза выше по сравнению с действующими комплексами.</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 xml:space="preserve">Без строительства новых теплиц и внедрения современных </w:t>
      </w:r>
      <w:proofErr w:type="spellStart"/>
      <w:r w:rsidRPr="00974172">
        <w:rPr>
          <w:rFonts w:ascii="Times New Roman" w:hAnsi="Times New Roman" w:cs="Times New Roman"/>
          <w:sz w:val="24"/>
          <w:szCs w:val="24"/>
        </w:rPr>
        <w:t>агротехнологий</w:t>
      </w:r>
      <w:proofErr w:type="spellEnd"/>
      <w:r w:rsidRPr="00974172">
        <w:rPr>
          <w:rFonts w:ascii="Times New Roman" w:hAnsi="Times New Roman" w:cs="Times New Roman"/>
          <w:sz w:val="24"/>
          <w:szCs w:val="24"/>
        </w:rPr>
        <w:t xml:space="preserve"> наращивание объемов производства востребованной тепличной продукции становиться невозможным. В связи с чем, Подпрограммой 2 предусмотрены финансовые средства на предоставление грантов сельскохозяйственным товаропроизводителям на строительство круглогодичных теплиц для выращивания овощей в закрытом грунте.  </w:t>
      </w:r>
    </w:p>
    <w:p w:rsidR="00974172" w:rsidRPr="00974172" w:rsidRDefault="00974172" w:rsidP="00974172">
      <w:pPr>
        <w:spacing w:after="0"/>
        <w:ind w:firstLine="709"/>
        <w:jc w:val="both"/>
        <w:rPr>
          <w:rFonts w:ascii="Times New Roman" w:hAnsi="Times New Roman" w:cs="Times New Roman"/>
          <w:sz w:val="24"/>
          <w:szCs w:val="24"/>
        </w:rPr>
      </w:pPr>
      <w:r w:rsidRPr="00974172">
        <w:rPr>
          <w:rFonts w:ascii="Times New Roman" w:hAnsi="Times New Roman" w:cs="Times New Roman"/>
          <w:sz w:val="24"/>
          <w:szCs w:val="24"/>
        </w:rPr>
        <w:t>Тепличный бизнес является перспективным направлением развития агропромышленного комплекса. Вложения в отрасль защищенного грунта имеет ряд преимуществ:</w:t>
      </w:r>
    </w:p>
    <w:p w:rsidR="00974172" w:rsidRPr="00974172" w:rsidRDefault="00974172" w:rsidP="00974172">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lastRenderedPageBreak/>
        <w:t>низкая конкуренция местных производителей продукции;</w:t>
      </w:r>
    </w:p>
    <w:p w:rsidR="00974172" w:rsidRPr="00974172" w:rsidRDefault="00974172" w:rsidP="00974172">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t>доступность тепличного бизнеса от мелких до крупных предпринимателей в зависимости от предполагаемого масштаба проекта;</w:t>
      </w:r>
    </w:p>
    <w:p w:rsidR="00974172" w:rsidRPr="00974172" w:rsidRDefault="00974172" w:rsidP="00974172">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t xml:space="preserve">использование современных конструкций, энергосберегающих технологий, </w:t>
      </w:r>
      <w:proofErr w:type="spellStart"/>
      <w:r w:rsidRPr="00974172">
        <w:rPr>
          <w:rFonts w:ascii="Times New Roman" w:hAnsi="Times New Roman" w:cs="Times New Roman"/>
          <w:sz w:val="24"/>
          <w:szCs w:val="24"/>
        </w:rPr>
        <w:t>агротехнологий</w:t>
      </w:r>
      <w:proofErr w:type="spellEnd"/>
      <w:r w:rsidRPr="00974172">
        <w:rPr>
          <w:rFonts w:ascii="Times New Roman" w:hAnsi="Times New Roman" w:cs="Times New Roman"/>
          <w:sz w:val="24"/>
          <w:szCs w:val="24"/>
        </w:rPr>
        <w:t xml:space="preserve"> позволяет получить стабильно высокий урожай;</w:t>
      </w:r>
    </w:p>
    <w:p w:rsidR="00974172" w:rsidRPr="00974172" w:rsidRDefault="00974172" w:rsidP="00974172">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t>возможность использования льготной системы налогообложения;</w:t>
      </w:r>
    </w:p>
    <w:p w:rsidR="00123D4C" w:rsidRPr="00817E50" w:rsidRDefault="00974172" w:rsidP="00817E50">
      <w:pPr>
        <w:pStyle w:val="a4"/>
        <w:numPr>
          <w:ilvl w:val="0"/>
          <w:numId w:val="11"/>
        </w:numPr>
        <w:spacing w:after="0"/>
        <w:jc w:val="both"/>
        <w:rPr>
          <w:rFonts w:ascii="Times New Roman" w:hAnsi="Times New Roman" w:cs="Times New Roman"/>
          <w:sz w:val="24"/>
          <w:szCs w:val="24"/>
        </w:rPr>
      </w:pPr>
      <w:r w:rsidRPr="00974172">
        <w:rPr>
          <w:rFonts w:ascii="Times New Roman" w:hAnsi="Times New Roman" w:cs="Times New Roman"/>
          <w:sz w:val="24"/>
          <w:szCs w:val="24"/>
        </w:rPr>
        <w:t>государственная поддержка отрасли.</w:t>
      </w:r>
    </w:p>
    <w:p w:rsidR="001B069D" w:rsidRDefault="00817E50" w:rsidP="00817E50">
      <w:pPr>
        <w:tabs>
          <w:tab w:val="left" w:pos="23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B069D" w:rsidRPr="00061850" w:rsidRDefault="001B069D" w:rsidP="001B069D">
      <w:pPr>
        <w:pStyle w:val="a6"/>
        <w:spacing w:after="0"/>
        <w:ind w:left="720"/>
        <w:jc w:val="center"/>
        <w:rPr>
          <w:b/>
        </w:rPr>
      </w:pPr>
      <w:r w:rsidRPr="00061850">
        <w:rPr>
          <w:b/>
        </w:rPr>
        <w:t xml:space="preserve">2. </w:t>
      </w:r>
      <w:r>
        <w:rPr>
          <w:b/>
        </w:rPr>
        <w:t>Цели, задачи Подпрог</w:t>
      </w:r>
      <w:r w:rsidR="0029113F">
        <w:rPr>
          <w:b/>
        </w:rPr>
        <w:t>раммы 2</w:t>
      </w:r>
      <w:r>
        <w:rPr>
          <w:b/>
        </w:rPr>
        <w:t>, сроки и механизмы</w:t>
      </w:r>
      <w:r w:rsidRPr="00061850">
        <w:rPr>
          <w:b/>
        </w:rPr>
        <w:t xml:space="preserve"> её реализации</w:t>
      </w:r>
      <w:r>
        <w:rPr>
          <w:b/>
        </w:rPr>
        <w:t xml:space="preserve"> и характеристика осн</w:t>
      </w:r>
      <w:r w:rsidR="0029113F">
        <w:rPr>
          <w:b/>
        </w:rPr>
        <w:t>овных мероприятий Подпрограммы 2</w:t>
      </w:r>
    </w:p>
    <w:p w:rsidR="001B069D" w:rsidRPr="00751DD8" w:rsidRDefault="001B069D" w:rsidP="00431322">
      <w:pPr>
        <w:pStyle w:val="a6"/>
        <w:spacing w:after="0"/>
        <w:ind w:left="720" w:firstLine="709"/>
        <w:jc w:val="center"/>
      </w:pP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29113F">
        <w:rPr>
          <w:rFonts w:ascii="Times New Roman" w:hAnsi="Times New Roman" w:cs="Times New Roman"/>
          <w:sz w:val="24"/>
          <w:szCs w:val="24"/>
        </w:rPr>
        <w:t>Целями Подпрограммы 2</w:t>
      </w:r>
      <w:r>
        <w:rPr>
          <w:rFonts w:ascii="Times New Roman" w:hAnsi="Times New Roman" w:cs="Times New Roman"/>
          <w:sz w:val="24"/>
          <w:szCs w:val="24"/>
        </w:rPr>
        <w:t xml:space="preserve"> является:</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обеспечение продовольственной безопасности Усть-Большерецкого муниципального района путем эффективного и устойчивого развития агропромышленного комплекса, обеспечивающего на мелиорированных землях стабильное увеличение валового производства сельскохозяйственной продукции;</w:t>
      </w:r>
    </w:p>
    <w:p w:rsidR="009A3DEF"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9A3DEF">
        <w:rPr>
          <w:rFonts w:ascii="Times New Roman" w:hAnsi="Times New Roman" w:cs="Times New Roman"/>
          <w:sz w:val="24"/>
          <w:szCs w:val="24"/>
        </w:rPr>
        <w:t xml:space="preserve"> воспроизводство и повышение эффективности использования в сельском хозяйстве земельных ресурсов;</w:t>
      </w:r>
    </w:p>
    <w:p w:rsidR="009A3DEF" w:rsidRDefault="009A3DEF"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повышение уровня обеспеченности населения Усть-Большерецкого муниципального района продуктами питания местного производства доступным по цене и безопасным по качеству.</w:t>
      </w:r>
      <w:r w:rsidR="001B069D">
        <w:rPr>
          <w:rFonts w:ascii="Times New Roman" w:hAnsi="Times New Roman" w:cs="Times New Roman"/>
          <w:sz w:val="24"/>
          <w:szCs w:val="24"/>
        </w:rPr>
        <w:t xml:space="preserve"> </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2.2. Для достижения указанных целей необходимо решение следующих задач:</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A3DEF">
        <w:rPr>
          <w:rFonts w:ascii="Times New Roman" w:hAnsi="Times New Roman" w:cs="Times New Roman"/>
          <w:sz w:val="24"/>
          <w:szCs w:val="24"/>
        </w:rPr>
        <w:t>создание условий для сохранения и восстановления плодородия почв, развития мелиорации сельскохозяйственных земель;</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A3DEF">
        <w:rPr>
          <w:rFonts w:ascii="Times New Roman" w:hAnsi="Times New Roman" w:cs="Times New Roman"/>
          <w:sz w:val="24"/>
          <w:szCs w:val="24"/>
        </w:rPr>
        <w:t>предотвращение выбытия из сельскохозяйственного оборота и стимулирование эффективного использования земель сельскохозяйственного назначения;</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развитие на мелиорируемых землях кормовой базы для животноводства;</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A3DEF">
        <w:rPr>
          <w:rFonts w:ascii="Times New Roman" w:hAnsi="Times New Roman" w:cs="Times New Roman"/>
          <w:sz w:val="24"/>
          <w:szCs w:val="24"/>
        </w:rPr>
        <w:t>создание условий для устойчивого развития производства продукции растениеводства;</w:t>
      </w:r>
    </w:p>
    <w:p w:rsidR="009A3DEF" w:rsidRDefault="009A3DEF"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увеличение объемов производства основных видов продукции растениеводства.</w:t>
      </w:r>
    </w:p>
    <w:p w:rsidR="00431322"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2.3. Для достижения цели и решения поставлен</w:t>
      </w:r>
      <w:r w:rsidR="009A3DEF">
        <w:rPr>
          <w:rFonts w:ascii="Times New Roman" w:hAnsi="Times New Roman" w:cs="Times New Roman"/>
          <w:sz w:val="24"/>
          <w:szCs w:val="24"/>
        </w:rPr>
        <w:t>ных задач запланированы следующие основные мероприятия</w:t>
      </w:r>
      <w:r>
        <w:rPr>
          <w:rFonts w:ascii="Times New Roman" w:hAnsi="Times New Roman" w:cs="Times New Roman"/>
          <w:sz w:val="24"/>
          <w:szCs w:val="24"/>
        </w:rPr>
        <w:t>:</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9F575C">
        <w:rPr>
          <w:rFonts w:ascii="Times New Roman" w:hAnsi="Times New Roman" w:cs="Times New Roman"/>
          <w:sz w:val="24"/>
          <w:szCs w:val="24"/>
        </w:rPr>
        <w:t xml:space="preserve"> </w:t>
      </w:r>
      <w:r w:rsidR="00573283">
        <w:rPr>
          <w:rFonts w:ascii="Times New Roman" w:hAnsi="Times New Roman" w:cs="Times New Roman"/>
          <w:sz w:val="24"/>
          <w:szCs w:val="24"/>
        </w:rPr>
        <w:t>п</w:t>
      </w:r>
      <w:r w:rsidR="00431322">
        <w:rPr>
          <w:rFonts w:ascii="Times New Roman" w:hAnsi="Times New Roman" w:cs="Times New Roman"/>
          <w:sz w:val="24"/>
          <w:szCs w:val="24"/>
        </w:rPr>
        <w:t xml:space="preserve">роведение культуртехнических мероприятий на мелиорируемых землях.  </w:t>
      </w:r>
      <w:r>
        <w:rPr>
          <w:rFonts w:ascii="Times New Roman" w:hAnsi="Times New Roman" w:cs="Times New Roman"/>
          <w:sz w:val="24"/>
          <w:szCs w:val="24"/>
        </w:rPr>
        <w:t>В рамках указанного мероприятия предусматривается</w:t>
      </w:r>
      <w:r w:rsidR="00485441">
        <w:rPr>
          <w:rFonts w:ascii="Times New Roman" w:hAnsi="Times New Roman" w:cs="Times New Roman"/>
          <w:sz w:val="24"/>
          <w:szCs w:val="24"/>
        </w:rPr>
        <w:t xml:space="preserve"> предоставление субсидии на </w:t>
      </w:r>
      <w:r w:rsidR="00431322">
        <w:rPr>
          <w:rFonts w:ascii="Times New Roman" w:hAnsi="Times New Roman" w:cs="Times New Roman"/>
          <w:sz w:val="24"/>
          <w:szCs w:val="24"/>
        </w:rPr>
        <w:t>приобретение минеральных удобрений и проведение культуртехнических мероприятий на мелиорируемых землях;</w:t>
      </w:r>
    </w:p>
    <w:p w:rsidR="00431322" w:rsidRDefault="00573283"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с</w:t>
      </w:r>
      <w:r w:rsidR="00431322">
        <w:rPr>
          <w:rFonts w:ascii="Times New Roman" w:hAnsi="Times New Roman" w:cs="Times New Roman"/>
          <w:sz w:val="24"/>
          <w:szCs w:val="24"/>
        </w:rPr>
        <w:t>оздание условий для устойчивого развития производства продукции растениеводства в закрытом грунте. В рамках данного мероприятия предусматривается предоставление грантов сельскохозяйственным товаропроизводителям на строительство круглогодичных теплиц для выращивания овощей в закрытом грунте</w:t>
      </w:r>
    </w:p>
    <w:p w:rsidR="00431322"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2.4</w:t>
      </w:r>
      <w:r w:rsidR="0029113F">
        <w:rPr>
          <w:rFonts w:ascii="Times New Roman" w:hAnsi="Times New Roman" w:cs="Times New Roman"/>
          <w:sz w:val="24"/>
          <w:szCs w:val="24"/>
        </w:rPr>
        <w:t>. Срок реализации Подпрограммы  2 – 2016</w:t>
      </w:r>
      <w:r>
        <w:rPr>
          <w:rFonts w:ascii="Times New Roman" w:hAnsi="Times New Roman" w:cs="Times New Roman"/>
          <w:sz w:val="24"/>
          <w:szCs w:val="24"/>
        </w:rPr>
        <w:t xml:space="preserve"> год.</w:t>
      </w:r>
    </w:p>
    <w:p w:rsidR="001B069D" w:rsidRDefault="001B069D" w:rsidP="0043132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2.5. Общий объ</w:t>
      </w:r>
      <w:r w:rsidR="0029113F">
        <w:rPr>
          <w:rFonts w:ascii="Times New Roman" w:hAnsi="Times New Roman" w:cs="Times New Roman"/>
          <w:sz w:val="24"/>
          <w:szCs w:val="24"/>
        </w:rPr>
        <w:t>ем финансирования Подпрограммы 2</w:t>
      </w:r>
      <w:r w:rsidR="00191A86">
        <w:rPr>
          <w:rFonts w:ascii="Times New Roman" w:hAnsi="Times New Roman" w:cs="Times New Roman"/>
          <w:sz w:val="24"/>
          <w:szCs w:val="24"/>
        </w:rPr>
        <w:t xml:space="preserve"> в 2016</w:t>
      </w:r>
      <w:r>
        <w:rPr>
          <w:rFonts w:ascii="Times New Roman" w:hAnsi="Times New Roman" w:cs="Times New Roman"/>
          <w:sz w:val="24"/>
          <w:szCs w:val="24"/>
        </w:rPr>
        <w:t xml:space="preserve"> году за счет всех источников составляет </w:t>
      </w:r>
      <w:r w:rsidR="00191A86">
        <w:rPr>
          <w:rFonts w:ascii="Times New Roman" w:hAnsi="Times New Roman" w:cs="Times New Roman"/>
          <w:sz w:val="24"/>
          <w:szCs w:val="24"/>
        </w:rPr>
        <w:t>7</w:t>
      </w:r>
      <w:r w:rsidR="0029113F">
        <w:rPr>
          <w:rFonts w:ascii="Times New Roman" w:hAnsi="Times New Roman" w:cs="Times New Roman"/>
          <w:sz w:val="24"/>
          <w:szCs w:val="24"/>
        </w:rPr>
        <w:t> </w:t>
      </w:r>
      <w:r w:rsidR="00573283">
        <w:rPr>
          <w:rFonts w:ascii="Times New Roman" w:hAnsi="Times New Roman" w:cs="Times New Roman"/>
          <w:sz w:val="24"/>
          <w:szCs w:val="24"/>
        </w:rPr>
        <w:t>400</w:t>
      </w:r>
      <w:r w:rsidR="0029113F">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за счет средств:</w:t>
      </w:r>
    </w:p>
    <w:p w:rsidR="001B069D" w:rsidRDefault="001B069D" w:rsidP="004A688D">
      <w:pPr>
        <w:spacing w:after="0"/>
        <w:jc w:val="both"/>
        <w:rPr>
          <w:rFonts w:ascii="Times New Roman" w:hAnsi="Times New Roman" w:cs="Times New Roman"/>
          <w:sz w:val="24"/>
          <w:szCs w:val="24"/>
        </w:rPr>
      </w:pPr>
      <w:r>
        <w:rPr>
          <w:rFonts w:ascii="Times New Roman" w:hAnsi="Times New Roman" w:cs="Times New Roman"/>
          <w:sz w:val="24"/>
          <w:szCs w:val="24"/>
        </w:rPr>
        <w:t xml:space="preserve">            - местного бюджета – </w:t>
      </w:r>
      <w:r w:rsidR="00191A86">
        <w:rPr>
          <w:rFonts w:ascii="Times New Roman" w:hAnsi="Times New Roman" w:cs="Times New Roman"/>
          <w:sz w:val="24"/>
          <w:szCs w:val="24"/>
        </w:rPr>
        <w:t>6 0</w:t>
      </w:r>
      <w:r w:rsidR="0029113F">
        <w:rPr>
          <w:rFonts w:ascii="Times New Roman" w:hAnsi="Times New Roman" w:cs="Times New Roman"/>
          <w:sz w:val="24"/>
          <w:szCs w:val="24"/>
        </w:rPr>
        <w:t>00,0</w:t>
      </w:r>
      <w:r>
        <w:rPr>
          <w:rFonts w:ascii="Times New Roman" w:hAnsi="Times New Roman" w:cs="Times New Roman"/>
          <w:sz w:val="24"/>
          <w:szCs w:val="24"/>
        </w:rPr>
        <w:t xml:space="preserve"> тыс. рублей;</w:t>
      </w:r>
    </w:p>
    <w:p w:rsidR="001B069D" w:rsidRPr="0087153C" w:rsidRDefault="001B069D" w:rsidP="004A688D">
      <w:pPr>
        <w:spacing w:after="0"/>
        <w:jc w:val="both"/>
        <w:rPr>
          <w:rFonts w:ascii="Times New Roman" w:hAnsi="Times New Roman" w:cs="Times New Roman"/>
          <w:sz w:val="24"/>
          <w:szCs w:val="24"/>
        </w:rPr>
      </w:pPr>
      <w:r>
        <w:rPr>
          <w:rFonts w:ascii="Times New Roman" w:hAnsi="Times New Roman" w:cs="Times New Roman"/>
          <w:sz w:val="24"/>
          <w:szCs w:val="24"/>
        </w:rPr>
        <w:t xml:space="preserve">            - внебюджет</w:t>
      </w:r>
      <w:r w:rsidR="00191A86">
        <w:rPr>
          <w:rFonts w:ascii="Times New Roman" w:hAnsi="Times New Roman" w:cs="Times New Roman"/>
          <w:sz w:val="24"/>
          <w:szCs w:val="24"/>
        </w:rPr>
        <w:t xml:space="preserve">ных источников </w:t>
      </w:r>
      <w:r>
        <w:rPr>
          <w:rFonts w:ascii="Times New Roman" w:hAnsi="Times New Roman" w:cs="Times New Roman"/>
          <w:sz w:val="24"/>
          <w:szCs w:val="24"/>
        </w:rPr>
        <w:t xml:space="preserve"> – </w:t>
      </w:r>
      <w:r w:rsidR="00191A86">
        <w:rPr>
          <w:rFonts w:ascii="Times New Roman" w:hAnsi="Times New Roman" w:cs="Times New Roman"/>
          <w:sz w:val="24"/>
          <w:szCs w:val="24"/>
        </w:rPr>
        <w:t xml:space="preserve">1 </w:t>
      </w:r>
      <w:r w:rsidR="00573283">
        <w:rPr>
          <w:rFonts w:ascii="Times New Roman" w:hAnsi="Times New Roman" w:cs="Times New Roman"/>
          <w:sz w:val="24"/>
          <w:szCs w:val="24"/>
        </w:rPr>
        <w:t>400</w:t>
      </w:r>
      <w:r w:rsidR="0029113F">
        <w:rPr>
          <w:rFonts w:ascii="Times New Roman" w:hAnsi="Times New Roman" w:cs="Times New Roman"/>
          <w:sz w:val="24"/>
          <w:szCs w:val="24"/>
        </w:rPr>
        <w:t>,0</w:t>
      </w:r>
      <w:r w:rsidR="00485441">
        <w:rPr>
          <w:rFonts w:ascii="Times New Roman" w:hAnsi="Times New Roman" w:cs="Times New Roman"/>
          <w:sz w:val="24"/>
          <w:szCs w:val="24"/>
        </w:rPr>
        <w:t xml:space="preserve"> тыс. рублей.</w:t>
      </w:r>
    </w:p>
    <w:p w:rsidR="00CD4819" w:rsidRDefault="00CD4819" w:rsidP="00CD4819">
      <w:pPr>
        <w:spacing w:after="0"/>
        <w:rPr>
          <w:rFonts w:ascii="Times New Roman" w:hAnsi="Times New Roman" w:cs="Times New Roman"/>
          <w:b/>
          <w:sz w:val="24"/>
          <w:szCs w:val="24"/>
        </w:rPr>
      </w:pPr>
    </w:p>
    <w:p w:rsidR="001B069D" w:rsidRPr="00AD1964" w:rsidRDefault="001B069D" w:rsidP="00CD481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AD1964">
        <w:rPr>
          <w:rFonts w:ascii="Times New Roman" w:hAnsi="Times New Roman" w:cs="Times New Roman"/>
          <w:b/>
          <w:sz w:val="24"/>
          <w:szCs w:val="24"/>
        </w:rPr>
        <w:t>Ан</w:t>
      </w:r>
      <w:r>
        <w:rPr>
          <w:rFonts w:ascii="Times New Roman" w:hAnsi="Times New Roman" w:cs="Times New Roman"/>
          <w:b/>
          <w:sz w:val="24"/>
          <w:szCs w:val="24"/>
        </w:rPr>
        <w:t xml:space="preserve">ализ </w:t>
      </w:r>
      <w:r w:rsidR="0029113F">
        <w:rPr>
          <w:rFonts w:ascii="Times New Roman" w:hAnsi="Times New Roman" w:cs="Times New Roman"/>
          <w:b/>
          <w:sz w:val="24"/>
          <w:szCs w:val="24"/>
        </w:rPr>
        <w:t>рисков реализации Подпрограммы 2</w:t>
      </w:r>
    </w:p>
    <w:p w:rsidR="00191A86" w:rsidRDefault="001B069D" w:rsidP="004A688D">
      <w:pPr>
        <w:pStyle w:val="a4"/>
        <w:spacing w:before="120"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существенным</w:t>
      </w:r>
      <w:r w:rsidR="00191A8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191A86">
        <w:rPr>
          <w:rFonts w:ascii="Times New Roman" w:eastAsia="Times New Roman" w:hAnsi="Times New Roman" w:cs="Times New Roman"/>
          <w:sz w:val="24"/>
          <w:szCs w:val="24"/>
          <w:lang w:eastAsia="ru-RU"/>
        </w:rPr>
        <w:t>рисками</w:t>
      </w:r>
      <w:r>
        <w:rPr>
          <w:rFonts w:ascii="Times New Roman" w:eastAsia="Times New Roman" w:hAnsi="Times New Roman" w:cs="Times New Roman"/>
          <w:sz w:val="24"/>
          <w:szCs w:val="24"/>
          <w:lang w:eastAsia="ru-RU"/>
        </w:rPr>
        <w:t xml:space="preserve"> при производстве продукции растениеводства в Усть-Большерецком муниципальном районе являются</w:t>
      </w:r>
      <w:r w:rsidR="00191A86">
        <w:rPr>
          <w:rFonts w:ascii="Times New Roman" w:eastAsia="Times New Roman" w:hAnsi="Times New Roman" w:cs="Times New Roman"/>
          <w:sz w:val="24"/>
          <w:szCs w:val="24"/>
          <w:lang w:eastAsia="ru-RU"/>
        </w:rPr>
        <w:t>:</w:t>
      </w:r>
    </w:p>
    <w:p w:rsidR="001B069D" w:rsidRDefault="001B069D" w:rsidP="00191A86">
      <w:pPr>
        <w:pStyle w:val="a4"/>
        <w:numPr>
          <w:ilvl w:val="0"/>
          <w:numId w:val="19"/>
        </w:numPr>
        <w:spacing w:before="120"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колебания погодных условий, оказывающие серье</w:t>
      </w:r>
      <w:r w:rsidR="00191A86">
        <w:rPr>
          <w:rFonts w:ascii="Times New Roman" w:eastAsia="Times New Roman" w:hAnsi="Times New Roman" w:cs="Times New Roman"/>
          <w:sz w:val="24"/>
          <w:szCs w:val="24"/>
          <w:lang w:eastAsia="ru-RU"/>
        </w:rPr>
        <w:t xml:space="preserve">зное влияние на урожайность </w:t>
      </w:r>
      <w:r>
        <w:rPr>
          <w:rFonts w:ascii="Times New Roman" w:eastAsia="Times New Roman" w:hAnsi="Times New Roman" w:cs="Times New Roman"/>
          <w:sz w:val="24"/>
          <w:szCs w:val="24"/>
          <w:lang w:eastAsia="ru-RU"/>
        </w:rPr>
        <w:t xml:space="preserve">сельскохозяйственных культур и объемы их </w:t>
      </w:r>
      <w:r w:rsidR="00485441">
        <w:rPr>
          <w:rFonts w:ascii="Times New Roman" w:eastAsia="Times New Roman" w:hAnsi="Times New Roman" w:cs="Times New Roman"/>
          <w:sz w:val="24"/>
          <w:szCs w:val="24"/>
          <w:lang w:eastAsia="ru-RU"/>
        </w:rPr>
        <w:t>сбора в заготовительный период</w:t>
      </w:r>
      <w:r>
        <w:rPr>
          <w:rFonts w:ascii="Times New Roman" w:eastAsia="Times New Roman" w:hAnsi="Times New Roman" w:cs="Times New Roman"/>
          <w:sz w:val="24"/>
          <w:szCs w:val="24"/>
          <w:lang w:eastAsia="ru-RU"/>
        </w:rPr>
        <w:t>, что может значительно повлиять на степень достиж</w:t>
      </w:r>
      <w:r w:rsidR="00191A86">
        <w:rPr>
          <w:rFonts w:ascii="Times New Roman" w:eastAsia="Times New Roman" w:hAnsi="Times New Roman" w:cs="Times New Roman"/>
          <w:sz w:val="24"/>
          <w:szCs w:val="24"/>
          <w:lang w:eastAsia="ru-RU"/>
        </w:rPr>
        <w:t>ения прогнозируемых показателей;</w:t>
      </w:r>
    </w:p>
    <w:p w:rsidR="00191A86" w:rsidRDefault="00191A86" w:rsidP="00191A86">
      <w:pPr>
        <w:pStyle w:val="a4"/>
        <w:numPr>
          <w:ilvl w:val="0"/>
          <w:numId w:val="19"/>
        </w:numPr>
        <w:spacing w:before="120"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риск неполучения средств местного бюджета требуемых на реализацию мероприятий, что приведет к замедлению темпов развития овощеводства и снижению показателей ее результативности.</w:t>
      </w:r>
    </w:p>
    <w:p w:rsidR="001B069D" w:rsidRPr="004B1A30" w:rsidRDefault="001B069D" w:rsidP="004A688D">
      <w:pPr>
        <w:spacing w:after="0"/>
        <w:jc w:val="both"/>
        <w:rPr>
          <w:rFonts w:ascii="Times New Roman" w:hAnsi="Times New Roman" w:cs="Times New Roman"/>
          <w:b/>
          <w:sz w:val="24"/>
          <w:szCs w:val="24"/>
        </w:rPr>
      </w:pPr>
    </w:p>
    <w:p w:rsidR="001B069D" w:rsidRPr="004B1A30" w:rsidRDefault="001B069D" w:rsidP="004A688D">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4B1A30">
        <w:rPr>
          <w:rFonts w:ascii="Times New Roman" w:hAnsi="Times New Roman" w:cs="Times New Roman"/>
          <w:b/>
          <w:sz w:val="24"/>
          <w:szCs w:val="24"/>
        </w:rPr>
        <w:t>. Прогноз ожидаемых результатов реализации П</w:t>
      </w:r>
      <w:r w:rsidR="00191A86">
        <w:rPr>
          <w:rFonts w:ascii="Times New Roman" w:hAnsi="Times New Roman" w:cs="Times New Roman"/>
          <w:b/>
          <w:sz w:val="24"/>
          <w:szCs w:val="24"/>
        </w:rPr>
        <w:t>одпрограммы 2</w:t>
      </w:r>
    </w:p>
    <w:p w:rsidR="001B069D" w:rsidRPr="004B1A30" w:rsidRDefault="001B069D" w:rsidP="004A688D">
      <w:pPr>
        <w:spacing w:after="0"/>
        <w:jc w:val="both"/>
        <w:rPr>
          <w:rFonts w:ascii="Times New Roman" w:hAnsi="Times New Roman" w:cs="Times New Roman"/>
          <w:b/>
          <w:sz w:val="24"/>
          <w:szCs w:val="24"/>
        </w:rPr>
      </w:pPr>
    </w:p>
    <w:p w:rsidR="001B069D" w:rsidRDefault="001B069D"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программы позволит достичь следующих результатов:</w:t>
      </w:r>
    </w:p>
    <w:p w:rsidR="001B069D" w:rsidRDefault="001B069D"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1) объем реконструированных м</w:t>
      </w:r>
      <w:r w:rsidR="0029113F">
        <w:rPr>
          <w:rFonts w:ascii="Times New Roman" w:hAnsi="Times New Roman" w:cs="Times New Roman"/>
          <w:sz w:val="24"/>
          <w:szCs w:val="24"/>
        </w:rPr>
        <w:t>елиоративных земель составит 170</w:t>
      </w:r>
      <w:r>
        <w:rPr>
          <w:rFonts w:ascii="Times New Roman" w:hAnsi="Times New Roman" w:cs="Times New Roman"/>
          <w:sz w:val="24"/>
          <w:szCs w:val="24"/>
        </w:rPr>
        <w:t xml:space="preserve"> га;</w:t>
      </w:r>
    </w:p>
    <w:p w:rsidR="001B069D" w:rsidRDefault="001B069D"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2) предотвращение выбытия из оборота сельхозугодий за счет реконструкций, культуртехнических и ремо</w:t>
      </w:r>
      <w:r w:rsidR="0029113F">
        <w:rPr>
          <w:rFonts w:ascii="Times New Roman" w:hAnsi="Times New Roman" w:cs="Times New Roman"/>
          <w:sz w:val="24"/>
          <w:szCs w:val="24"/>
        </w:rPr>
        <w:t>нтных мероприятий на площади 170</w:t>
      </w:r>
      <w:r>
        <w:rPr>
          <w:rFonts w:ascii="Times New Roman" w:hAnsi="Times New Roman" w:cs="Times New Roman"/>
          <w:sz w:val="24"/>
          <w:szCs w:val="24"/>
        </w:rPr>
        <w:t xml:space="preserve"> га;</w:t>
      </w:r>
    </w:p>
    <w:p w:rsidR="001B069D" w:rsidRDefault="001B069D"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3) повышение стабильности производства растениеводческой продукции независимо от климатических условий, что обеспечит устойчивое функционирование агропромышленного комплекса Усть-Большерецкого муниципального района и прогнозируемость результатов</w:t>
      </w:r>
      <w:r w:rsidR="00191A86">
        <w:rPr>
          <w:rFonts w:ascii="Times New Roman" w:hAnsi="Times New Roman" w:cs="Times New Roman"/>
          <w:sz w:val="24"/>
          <w:szCs w:val="24"/>
        </w:rPr>
        <w:t xml:space="preserve"> производственной деятельности;</w:t>
      </w:r>
    </w:p>
    <w:p w:rsidR="00191A86" w:rsidRDefault="00191A86" w:rsidP="004A688D">
      <w:pPr>
        <w:spacing w:after="0"/>
        <w:ind w:firstLine="709"/>
        <w:jc w:val="both"/>
        <w:rPr>
          <w:rFonts w:ascii="Times New Roman" w:hAnsi="Times New Roman" w:cs="Times New Roman"/>
          <w:sz w:val="24"/>
          <w:szCs w:val="24"/>
        </w:rPr>
      </w:pPr>
      <w:r>
        <w:rPr>
          <w:rFonts w:ascii="Times New Roman" w:hAnsi="Times New Roman" w:cs="Times New Roman"/>
          <w:sz w:val="24"/>
          <w:szCs w:val="24"/>
        </w:rPr>
        <w:t>4) увеличение производства овощей до 170 тонн в год.</w:t>
      </w:r>
    </w:p>
    <w:p w:rsidR="001B069D" w:rsidRDefault="001B069D" w:rsidP="004A688D">
      <w:pPr>
        <w:spacing w:after="0"/>
        <w:jc w:val="center"/>
        <w:rPr>
          <w:rFonts w:ascii="Times New Roman" w:hAnsi="Times New Roman" w:cs="Times New Roman"/>
          <w:b/>
          <w:sz w:val="24"/>
          <w:szCs w:val="24"/>
        </w:rPr>
      </w:pPr>
    </w:p>
    <w:p w:rsidR="0069325E" w:rsidRPr="00AA2E1A" w:rsidRDefault="0069325E" w:rsidP="004A688D">
      <w:pPr>
        <w:spacing w:after="0"/>
        <w:rPr>
          <w:rFonts w:ascii="Times New Roman" w:hAnsi="Times New Roman" w:cs="Times New Roman"/>
        </w:rPr>
        <w:sectPr w:rsidR="0069325E" w:rsidRPr="00AA2E1A" w:rsidSect="00550AF9">
          <w:footerReference w:type="default" r:id="rId10"/>
          <w:pgSz w:w="11906" w:h="16838"/>
          <w:pgMar w:top="1134" w:right="1134" w:bottom="1134" w:left="1134" w:header="709" w:footer="417" w:gutter="0"/>
          <w:pgNumType w:start="1"/>
          <w:cols w:space="708"/>
          <w:docGrid w:linePitch="360"/>
        </w:sectPr>
      </w:pPr>
    </w:p>
    <w:p w:rsidR="005E37CF" w:rsidRDefault="005E37CF" w:rsidP="005E37CF">
      <w:pPr>
        <w:spacing w:after="0" w:line="240" w:lineRule="auto"/>
        <w:ind w:left="5670"/>
        <w:jc w:val="right"/>
        <w:rPr>
          <w:rFonts w:ascii="Times New Roman" w:hAnsi="Times New Roman" w:cs="Times New Roman"/>
          <w:sz w:val="20"/>
          <w:szCs w:val="20"/>
        </w:rPr>
      </w:pPr>
      <w:r w:rsidRPr="00F30A22">
        <w:rPr>
          <w:rFonts w:ascii="Times New Roman" w:hAnsi="Times New Roman" w:cs="Times New Roman"/>
          <w:sz w:val="20"/>
          <w:szCs w:val="20"/>
        </w:rPr>
        <w:lastRenderedPageBreak/>
        <w:t xml:space="preserve">Приложение </w:t>
      </w:r>
      <w:r w:rsidR="00605EC6">
        <w:rPr>
          <w:rFonts w:ascii="Times New Roman" w:hAnsi="Times New Roman" w:cs="Times New Roman"/>
          <w:sz w:val="20"/>
          <w:szCs w:val="20"/>
        </w:rPr>
        <w:t xml:space="preserve">№ </w:t>
      </w:r>
      <w:r w:rsidR="0029113F">
        <w:rPr>
          <w:rFonts w:ascii="Times New Roman" w:hAnsi="Times New Roman" w:cs="Times New Roman"/>
          <w:sz w:val="20"/>
          <w:szCs w:val="20"/>
        </w:rPr>
        <w:t>1</w:t>
      </w:r>
    </w:p>
    <w:p w:rsidR="005E37CF" w:rsidRDefault="005E37CF" w:rsidP="005E37CF">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FB129D" w:rsidRDefault="005E37CF" w:rsidP="00FB129D">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sidR="00FB129D">
        <w:rPr>
          <w:rFonts w:ascii="Times New Roman" w:hAnsi="Times New Roman" w:cs="Times New Roman"/>
          <w:sz w:val="20"/>
          <w:szCs w:val="20"/>
        </w:rPr>
        <w:t xml:space="preserve">сельского хозяйства, </w:t>
      </w:r>
    </w:p>
    <w:p w:rsid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пищевой и перерабатывающей  промышленности </w:t>
      </w:r>
    </w:p>
    <w:p w:rsid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в Усть-Большерецком</w:t>
      </w:r>
      <w:r w:rsidR="005E37CF"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5E37CF" w:rsidRP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w:t>
      </w:r>
      <w:r w:rsidR="002D4965">
        <w:rPr>
          <w:rFonts w:ascii="Times New Roman" w:hAnsi="Times New Roman" w:cs="Times New Roman"/>
          <w:sz w:val="20"/>
          <w:szCs w:val="20"/>
        </w:rPr>
        <w:t xml:space="preserve"> на 2016</w:t>
      </w:r>
      <w:r w:rsidR="005E37CF" w:rsidRPr="00012DA7">
        <w:rPr>
          <w:rFonts w:ascii="Times New Roman" w:hAnsi="Times New Roman" w:cs="Times New Roman"/>
          <w:sz w:val="20"/>
          <w:szCs w:val="20"/>
        </w:rPr>
        <w:t xml:space="preserve"> год»</w:t>
      </w:r>
    </w:p>
    <w:p w:rsidR="005E37CF" w:rsidRDefault="005E37CF" w:rsidP="005E37CF">
      <w:pPr>
        <w:spacing w:after="0" w:line="240" w:lineRule="auto"/>
        <w:ind w:left="5670"/>
        <w:jc w:val="both"/>
        <w:rPr>
          <w:rFonts w:ascii="Times New Roman" w:hAnsi="Times New Roman" w:cs="Times New Roman"/>
          <w:sz w:val="24"/>
          <w:szCs w:val="24"/>
        </w:rPr>
      </w:pPr>
    </w:p>
    <w:p w:rsidR="005E37CF" w:rsidRDefault="005E37CF" w:rsidP="005E37CF">
      <w:pPr>
        <w:spacing w:after="0" w:line="240" w:lineRule="auto"/>
        <w:ind w:left="5670"/>
        <w:jc w:val="both"/>
        <w:rPr>
          <w:rFonts w:ascii="Times New Roman" w:hAnsi="Times New Roman" w:cs="Times New Roman"/>
          <w:sz w:val="24"/>
          <w:szCs w:val="24"/>
        </w:rPr>
      </w:pPr>
    </w:p>
    <w:p w:rsidR="005E37CF" w:rsidRPr="0025211C" w:rsidRDefault="005E37CF" w:rsidP="005E37CF">
      <w:pPr>
        <w:spacing w:after="0" w:line="240" w:lineRule="auto"/>
        <w:jc w:val="center"/>
        <w:rPr>
          <w:rFonts w:ascii="Times New Roman" w:hAnsi="Times New Roman" w:cs="Times New Roman"/>
          <w:b/>
          <w:sz w:val="24"/>
          <w:szCs w:val="24"/>
        </w:rPr>
      </w:pPr>
      <w:r w:rsidRPr="0025211C">
        <w:rPr>
          <w:rFonts w:ascii="Times New Roman" w:hAnsi="Times New Roman" w:cs="Times New Roman"/>
          <w:b/>
          <w:sz w:val="24"/>
          <w:szCs w:val="24"/>
        </w:rPr>
        <w:t xml:space="preserve">Сведения о показателях (индикаторах) муниципальной программы и </w:t>
      </w:r>
      <w:r>
        <w:rPr>
          <w:rFonts w:ascii="Times New Roman" w:hAnsi="Times New Roman" w:cs="Times New Roman"/>
          <w:b/>
          <w:sz w:val="24"/>
          <w:szCs w:val="24"/>
        </w:rPr>
        <w:t xml:space="preserve">Подпрограмм муниципальной программы и </w:t>
      </w:r>
      <w:r w:rsidRPr="0025211C">
        <w:rPr>
          <w:rFonts w:ascii="Times New Roman" w:hAnsi="Times New Roman" w:cs="Times New Roman"/>
          <w:b/>
          <w:sz w:val="24"/>
          <w:szCs w:val="24"/>
        </w:rPr>
        <w:t>их значениях</w:t>
      </w:r>
    </w:p>
    <w:p w:rsidR="005E37CF" w:rsidRDefault="005E37CF" w:rsidP="005E37CF">
      <w:pPr>
        <w:spacing w:after="0" w:line="240" w:lineRule="auto"/>
        <w:jc w:val="center"/>
        <w:rPr>
          <w:rFonts w:ascii="Times New Roman" w:hAnsi="Times New Roman" w:cs="Times New Roman"/>
          <w:sz w:val="24"/>
          <w:szCs w:val="24"/>
        </w:rPr>
      </w:pPr>
    </w:p>
    <w:tbl>
      <w:tblPr>
        <w:tblStyle w:val="a3"/>
        <w:tblW w:w="14569" w:type="dxa"/>
        <w:tblLook w:val="04A0" w:firstRow="1" w:lastRow="0" w:firstColumn="1" w:lastColumn="0" w:noHBand="0" w:noVBand="1"/>
      </w:tblPr>
      <w:tblGrid>
        <w:gridCol w:w="1101"/>
        <w:gridCol w:w="8505"/>
        <w:gridCol w:w="1134"/>
        <w:gridCol w:w="1914"/>
        <w:gridCol w:w="1915"/>
      </w:tblGrid>
      <w:tr w:rsidR="005E37CF" w:rsidTr="005E37CF">
        <w:tc>
          <w:tcPr>
            <w:tcW w:w="1101" w:type="dxa"/>
            <w:vMerge w:val="restart"/>
            <w:vAlign w:val="center"/>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 п/п</w:t>
            </w:r>
          </w:p>
        </w:tc>
        <w:tc>
          <w:tcPr>
            <w:tcW w:w="8505" w:type="dxa"/>
            <w:vMerge w:val="restart"/>
            <w:vAlign w:val="center"/>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Показатель (индикатор) (наименование)</w:t>
            </w:r>
          </w:p>
        </w:tc>
        <w:tc>
          <w:tcPr>
            <w:tcW w:w="1134" w:type="dxa"/>
            <w:vMerge w:val="restart"/>
            <w:vAlign w:val="center"/>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3829" w:type="dxa"/>
            <w:gridSpan w:val="2"/>
            <w:vAlign w:val="center"/>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5E37CF" w:rsidTr="005E37CF">
        <w:tc>
          <w:tcPr>
            <w:tcW w:w="1101" w:type="dxa"/>
            <w:vMerge/>
          </w:tcPr>
          <w:p w:rsidR="005E37CF" w:rsidRDefault="005E37CF" w:rsidP="005E37CF">
            <w:pPr>
              <w:jc w:val="center"/>
              <w:rPr>
                <w:rFonts w:ascii="Times New Roman" w:hAnsi="Times New Roman" w:cs="Times New Roman"/>
                <w:sz w:val="24"/>
                <w:szCs w:val="24"/>
              </w:rPr>
            </w:pPr>
          </w:p>
        </w:tc>
        <w:tc>
          <w:tcPr>
            <w:tcW w:w="8505" w:type="dxa"/>
            <w:vMerge/>
          </w:tcPr>
          <w:p w:rsidR="005E37CF" w:rsidRDefault="005E37CF" w:rsidP="005E37CF">
            <w:pPr>
              <w:jc w:val="center"/>
              <w:rPr>
                <w:rFonts w:ascii="Times New Roman" w:hAnsi="Times New Roman" w:cs="Times New Roman"/>
                <w:sz w:val="24"/>
                <w:szCs w:val="24"/>
              </w:rPr>
            </w:pPr>
          </w:p>
        </w:tc>
        <w:tc>
          <w:tcPr>
            <w:tcW w:w="1134" w:type="dxa"/>
            <w:vMerge/>
          </w:tcPr>
          <w:p w:rsidR="005E37CF" w:rsidRDefault="005E37CF" w:rsidP="005E37CF">
            <w:pPr>
              <w:jc w:val="center"/>
              <w:rPr>
                <w:rFonts w:ascii="Times New Roman" w:hAnsi="Times New Roman" w:cs="Times New Roman"/>
                <w:sz w:val="24"/>
                <w:szCs w:val="24"/>
              </w:rPr>
            </w:pPr>
          </w:p>
        </w:tc>
        <w:tc>
          <w:tcPr>
            <w:tcW w:w="1914"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2015</w:t>
            </w:r>
            <w:r w:rsidR="005E37CF">
              <w:rPr>
                <w:rFonts w:ascii="Times New Roman" w:hAnsi="Times New Roman" w:cs="Times New Roman"/>
                <w:sz w:val="24"/>
                <w:szCs w:val="24"/>
              </w:rPr>
              <w:t xml:space="preserve"> год</w:t>
            </w:r>
          </w:p>
          <w:p w:rsidR="005E37CF" w:rsidRDefault="005E37CF" w:rsidP="005E37CF">
            <w:pPr>
              <w:jc w:val="center"/>
              <w:rPr>
                <w:rFonts w:ascii="Times New Roman" w:hAnsi="Times New Roman" w:cs="Times New Roman"/>
                <w:sz w:val="24"/>
                <w:szCs w:val="24"/>
              </w:rPr>
            </w:pPr>
          </w:p>
        </w:tc>
        <w:tc>
          <w:tcPr>
            <w:tcW w:w="1915"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2016</w:t>
            </w:r>
            <w:r w:rsidR="005E37CF">
              <w:rPr>
                <w:rFonts w:ascii="Times New Roman" w:hAnsi="Times New Roman" w:cs="Times New Roman"/>
                <w:sz w:val="24"/>
                <w:szCs w:val="24"/>
              </w:rPr>
              <w:t xml:space="preserve"> год</w:t>
            </w:r>
          </w:p>
        </w:tc>
      </w:tr>
      <w:tr w:rsidR="005E37CF" w:rsidTr="005E37CF">
        <w:tc>
          <w:tcPr>
            <w:tcW w:w="1101"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5</w:t>
            </w:r>
          </w:p>
        </w:tc>
      </w:tr>
      <w:tr w:rsidR="005E37CF" w:rsidTr="005E37CF">
        <w:tc>
          <w:tcPr>
            <w:tcW w:w="14569" w:type="dxa"/>
            <w:gridSpan w:val="5"/>
          </w:tcPr>
          <w:p w:rsidR="005E37CF" w:rsidRPr="005E37CF" w:rsidRDefault="005E37CF" w:rsidP="005E37CF">
            <w:pPr>
              <w:jc w:val="center"/>
              <w:rPr>
                <w:rFonts w:ascii="Times New Roman" w:hAnsi="Times New Roman" w:cs="Times New Roman"/>
                <w:b/>
                <w:sz w:val="24"/>
                <w:szCs w:val="24"/>
              </w:rPr>
            </w:pPr>
            <w:r w:rsidRPr="005E37CF">
              <w:rPr>
                <w:rFonts w:ascii="Times New Roman" w:hAnsi="Times New Roman" w:cs="Times New Roman"/>
                <w:b/>
                <w:sz w:val="24"/>
                <w:szCs w:val="24"/>
              </w:rPr>
              <w:t>Подпрограмма 1 «Развитие животноводства»</w:t>
            </w:r>
          </w:p>
        </w:tc>
      </w:tr>
      <w:tr w:rsidR="005E37CF" w:rsidTr="005E37CF">
        <w:tc>
          <w:tcPr>
            <w:tcW w:w="1101"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1.1.</w:t>
            </w:r>
          </w:p>
        </w:tc>
        <w:tc>
          <w:tcPr>
            <w:tcW w:w="8505" w:type="dxa"/>
          </w:tcPr>
          <w:p w:rsidR="005E37CF" w:rsidRDefault="00CB1C1F" w:rsidP="005E37CF">
            <w:pPr>
              <w:rPr>
                <w:rFonts w:ascii="Times New Roman" w:hAnsi="Times New Roman" w:cs="Times New Roman"/>
                <w:sz w:val="24"/>
                <w:szCs w:val="24"/>
              </w:rPr>
            </w:pPr>
            <w:r>
              <w:rPr>
                <w:rFonts w:ascii="Times New Roman" w:hAnsi="Times New Roman" w:cs="Times New Roman"/>
                <w:sz w:val="24"/>
                <w:szCs w:val="24"/>
              </w:rPr>
              <w:t>Поголовье крупного рогатого скота</w:t>
            </w:r>
            <w:r w:rsidR="005E37CF">
              <w:rPr>
                <w:rFonts w:ascii="Times New Roman" w:hAnsi="Times New Roman" w:cs="Times New Roman"/>
                <w:sz w:val="24"/>
                <w:szCs w:val="24"/>
              </w:rPr>
              <w:t xml:space="preserve"> в хозяйствах всех категорий</w:t>
            </w:r>
          </w:p>
        </w:tc>
        <w:tc>
          <w:tcPr>
            <w:tcW w:w="1134"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гол.</w:t>
            </w:r>
          </w:p>
        </w:tc>
        <w:tc>
          <w:tcPr>
            <w:tcW w:w="1914"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350</w:t>
            </w:r>
          </w:p>
        </w:tc>
        <w:tc>
          <w:tcPr>
            <w:tcW w:w="1915" w:type="dxa"/>
          </w:tcPr>
          <w:p w:rsidR="005E37CF" w:rsidRDefault="00B5201A" w:rsidP="005E37CF">
            <w:pPr>
              <w:jc w:val="center"/>
              <w:rPr>
                <w:rFonts w:ascii="Times New Roman" w:hAnsi="Times New Roman" w:cs="Times New Roman"/>
                <w:sz w:val="24"/>
                <w:szCs w:val="24"/>
              </w:rPr>
            </w:pPr>
            <w:r>
              <w:rPr>
                <w:rFonts w:ascii="Times New Roman" w:hAnsi="Times New Roman" w:cs="Times New Roman"/>
                <w:sz w:val="24"/>
                <w:szCs w:val="24"/>
              </w:rPr>
              <w:t>40</w:t>
            </w:r>
            <w:r w:rsidR="002E0F7C">
              <w:rPr>
                <w:rFonts w:ascii="Times New Roman" w:hAnsi="Times New Roman" w:cs="Times New Roman"/>
                <w:sz w:val="24"/>
                <w:szCs w:val="24"/>
              </w:rPr>
              <w:t>0</w:t>
            </w:r>
          </w:p>
        </w:tc>
      </w:tr>
      <w:tr w:rsidR="005E37CF" w:rsidTr="005E37CF">
        <w:tc>
          <w:tcPr>
            <w:tcW w:w="1101" w:type="dxa"/>
          </w:tcPr>
          <w:p w:rsidR="005E37CF" w:rsidRDefault="005E37CF" w:rsidP="005E37CF">
            <w:pPr>
              <w:jc w:val="center"/>
              <w:rPr>
                <w:rFonts w:ascii="Times New Roman" w:hAnsi="Times New Roman" w:cs="Times New Roman"/>
                <w:sz w:val="24"/>
                <w:szCs w:val="24"/>
              </w:rPr>
            </w:pPr>
            <w:r>
              <w:rPr>
                <w:rFonts w:ascii="Times New Roman" w:hAnsi="Times New Roman" w:cs="Times New Roman"/>
                <w:sz w:val="24"/>
                <w:szCs w:val="24"/>
              </w:rPr>
              <w:t>1.2.</w:t>
            </w:r>
          </w:p>
        </w:tc>
        <w:tc>
          <w:tcPr>
            <w:tcW w:w="8505" w:type="dxa"/>
          </w:tcPr>
          <w:p w:rsidR="005E37CF" w:rsidRDefault="005E37CF" w:rsidP="005E37CF">
            <w:pPr>
              <w:rPr>
                <w:rFonts w:ascii="Times New Roman" w:hAnsi="Times New Roman" w:cs="Times New Roman"/>
                <w:sz w:val="24"/>
                <w:szCs w:val="24"/>
              </w:rPr>
            </w:pPr>
            <w:r>
              <w:rPr>
                <w:rFonts w:ascii="Times New Roman" w:hAnsi="Times New Roman" w:cs="Times New Roman"/>
                <w:sz w:val="24"/>
                <w:szCs w:val="24"/>
              </w:rPr>
              <w:t>Производство молока в хозяйствах всех категорий</w:t>
            </w:r>
          </w:p>
        </w:tc>
        <w:tc>
          <w:tcPr>
            <w:tcW w:w="1134" w:type="dxa"/>
          </w:tcPr>
          <w:p w:rsidR="005E37CF" w:rsidRDefault="00A11022" w:rsidP="005E37CF">
            <w:pPr>
              <w:jc w:val="center"/>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914" w:type="dxa"/>
          </w:tcPr>
          <w:p w:rsidR="005E37CF" w:rsidRDefault="002E0F7C" w:rsidP="00B5201A">
            <w:pPr>
              <w:jc w:val="center"/>
              <w:rPr>
                <w:rFonts w:ascii="Times New Roman" w:hAnsi="Times New Roman" w:cs="Times New Roman"/>
                <w:sz w:val="24"/>
                <w:szCs w:val="24"/>
              </w:rPr>
            </w:pPr>
            <w:r>
              <w:rPr>
                <w:rFonts w:ascii="Times New Roman" w:hAnsi="Times New Roman" w:cs="Times New Roman"/>
                <w:sz w:val="24"/>
                <w:szCs w:val="24"/>
              </w:rPr>
              <w:t>4</w:t>
            </w:r>
            <w:r w:rsidR="00B5201A">
              <w:rPr>
                <w:rFonts w:ascii="Times New Roman" w:hAnsi="Times New Roman" w:cs="Times New Roman"/>
                <w:sz w:val="24"/>
                <w:szCs w:val="24"/>
              </w:rPr>
              <w:t>23,7</w:t>
            </w:r>
          </w:p>
        </w:tc>
        <w:tc>
          <w:tcPr>
            <w:tcW w:w="1915" w:type="dxa"/>
          </w:tcPr>
          <w:p w:rsidR="005E37CF" w:rsidRDefault="007E34F9" w:rsidP="00B5201A">
            <w:pPr>
              <w:jc w:val="center"/>
              <w:rPr>
                <w:rFonts w:ascii="Times New Roman" w:hAnsi="Times New Roman" w:cs="Times New Roman"/>
                <w:sz w:val="24"/>
                <w:szCs w:val="24"/>
              </w:rPr>
            </w:pPr>
            <w:r>
              <w:rPr>
                <w:rFonts w:ascii="Times New Roman" w:hAnsi="Times New Roman" w:cs="Times New Roman"/>
                <w:sz w:val="24"/>
                <w:szCs w:val="24"/>
              </w:rPr>
              <w:t>5</w:t>
            </w:r>
            <w:r w:rsidR="00B5201A">
              <w:rPr>
                <w:rFonts w:ascii="Times New Roman" w:hAnsi="Times New Roman" w:cs="Times New Roman"/>
                <w:sz w:val="24"/>
                <w:szCs w:val="24"/>
              </w:rPr>
              <w:t>0</w:t>
            </w:r>
            <w:r>
              <w:rPr>
                <w:rFonts w:ascii="Times New Roman" w:hAnsi="Times New Roman" w:cs="Times New Roman"/>
                <w:sz w:val="24"/>
                <w:szCs w:val="24"/>
              </w:rPr>
              <w:t>0</w:t>
            </w:r>
            <w:r w:rsidR="005561FC">
              <w:rPr>
                <w:rFonts w:ascii="Times New Roman" w:hAnsi="Times New Roman" w:cs="Times New Roman"/>
                <w:sz w:val="24"/>
                <w:szCs w:val="24"/>
              </w:rPr>
              <w:t>,0</w:t>
            </w:r>
          </w:p>
        </w:tc>
      </w:tr>
      <w:tr w:rsidR="00CB1C1F" w:rsidTr="005E37CF">
        <w:tc>
          <w:tcPr>
            <w:tcW w:w="1101" w:type="dxa"/>
          </w:tcPr>
          <w:p w:rsidR="00CB1C1F" w:rsidRDefault="00A11022" w:rsidP="00F94B5A">
            <w:pPr>
              <w:jc w:val="center"/>
              <w:rPr>
                <w:rFonts w:ascii="Times New Roman" w:hAnsi="Times New Roman" w:cs="Times New Roman"/>
                <w:sz w:val="24"/>
                <w:szCs w:val="24"/>
              </w:rPr>
            </w:pPr>
            <w:r>
              <w:rPr>
                <w:rFonts w:ascii="Times New Roman" w:hAnsi="Times New Roman" w:cs="Times New Roman"/>
                <w:sz w:val="24"/>
                <w:szCs w:val="24"/>
              </w:rPr>
              <w:t>1.</w:t>
            </w:r>
            <w:r w:rsidR="00F94B5A">
              <w:rPr>
                <w:rFonts w:ascii="Times New Roman" w:hAnsi="Times New Roman" w:cs="Times New Roman"/>
                <w:sz w:val="24"/>
                <w:szCs w:val="24"/>
              </w:rPr>
              <w:t>3</w:t>
            </w:r>
            <w:r>
              <w:rPr>
                <w:rFonts w:ascii="Times New Roman" w:hAnsi="Times New Roman" w:cs="Times New Roman"/>
                <w:sz w:val="24"/>
                <w:szCs w:val="24"/>
              </w:rPr>
              <w:t>.</w:t>
            </w:r>
          </w:p>
        </w:tc>
        <w:tc>
          <w:tcPr>
            <w:tcW w:w="8505" w:type="dxa"/>
          </w:tcPr>
          <w:p w:rsidR="00CB1C1F" w:rsidRDefault="00CB1C1F" w:rsidP="005E37CF">
            <w:pPr>
              <w:rPr>
                <w:rFonts w:ascii="Times New Roman" w:hAnsi="Times New Roman" w:cs="Times New Roman"/>
                <w:sz w:val="24"/>
                <w:szCs w:val="24"/>
              </w:rPr>
            </w:pPr>
            <w:r>
              <w:rPr>
                <w:rFonts w:ascii="Times New Roman" w:hAnsi="Times New Roman" w:cs="Times New Roman"/>
                <w:sz w:val="24"/>
                <w:szCs w:val="24"/>
              </w:rPr>
              <w:t>Производство скота на убой (в живом весе) в хозяйствах всех категорий</w:t>
            </w:r>
          </w:p>
        </w:tc>
        <w:tc>
          <w:tcPr>
            <w:tcW w:w="1134" w:type="dxa"/>
          </w:tcPr>
          <w:p w:rsidR="00CB1C1F" w:rsidRDefault="007E34F9" w:rsidP="005E37CF">
            <w:pPr>
              <w:jc w:val="center"/>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914" w:type="dxa"/>
          </w:tcPr>
          <w:p w:rsidR="00CB1C1F" w:rsidRDefault="00B90A25" w:rsidP="005E37CF">
            <w:pPr>
              <w:jc w:val="center"/>
              <w:rPr>
                <w:rFonts w:ascii="Times New Roman" w:hAnsi="Times New Roman" w:cs="Times New Roman"/>
                <w:sz w:val="24"/>
                <w:szCs w:val="24"/>
              </w:rPr>
            </w:pPr>
            <w:r>
              <w:rPr>
                <w:rFonts w:ascii="Times New Roman" w:hAnsi="Times New Roman" w:cs="Times New Roman"/>
                <w:sz w:val="24"/>
                <w:szCs w:val="24"/>
              </w:rPr>
              <w:t>43,8</w:t>
            </w:r>
          </w:p>
        </w:tc>
        <w:tc>
          <w:tcPr>
            <w:tcW w:w="1915" w:type="dxa"/>
          </w:tcPr>
          <w:p w:rsidR="00CB1C1F" w:rsidRDefault="00B90A25" w:rsidP="005E37CF">
            <w:pPr>
              <w:jc w:val="center"/>
              <w:rPr>
                <w:rFonts w:ascii="Times New Roman" w:hAnsi="Times New Roman" w:cs="Times New Roman"/>
                <w:sz w:val="24"/>
                <w:szCs w:val="24"/>
              </w:rPr>
            </w:pPr>
            <w:r>
              <w:rPr>
                <w:rFonts w:ascii="Times New Roman" w:hAnsi="Times New Roman" w:cs="Times New Roman"/>
                <w:sz w:val="24"/>
                <w:szCs w:val="24"/>
              </w:rPr>
              <w:t>5</w:t>
            </w:r>
            <w:r w:rsidR="007E34F9">
              <w:rPr>
                <w:rFonts w:ascii="Times New Roman" w:hAnsi="Times New Roman" w:cs="Times New Roman"/>
                <w:sz w:val="24"/>
                <w:szCs w:val="24"/>
              </w:rPr>
              <w:t>0</w:t>
            </w:r>
            <w:r w:rsidR="005561FC">
              <w:rPr>
                <w:rFonts w:ascii="Times New Roman" w:hAnsi="Times New Roman" w:cs="Times New Roman"/>
                <w:sz w:val="24"/>
                <w:szCs w:val="24"/>
              </w:rPr>
              <w:t>,0</w:t>
            </w:r>
          </w:p>
        </w:tc>
      </w:tr>
      <w:tr w:rsidR="005E37CF" w:rsidTr="005E37CF">
        <w:tc>
          <w:tcPr>
            <w:tcW w:w="1101" w:type="dxa"/>
          </w:tcPr>
          <w:p w:rsidR="005E37CF" w:rsidRDefault="00A11022" w:rsidP="00F94B5A">
            <w:pPr>
              <w:jc w:val="center"/>
              <w:rPr>
                <w:rFonts w:ascii="Times New Roman" w:hAnsi="Times New Roman" w:cs="Times New Roman"/>
                <w:sz w:val="24"/>
                <w:szCs w:val="24"/>
              </w:rPr>
            </w:pPr>
            <w:r>
              <w:rPr>
                <w:rFonts w:ascii="Times New Roman" w:hAnsi="Times New Roman" w:cs="Times New Roman"/>
                <w:sz w:val="24"/>
                <w:szCs w:val="24"/>
              </w:rPr>
              <w:t>1.</w:t>
            </w:r>
            <w:r w:rsidR="00F94B5A">
              <w:rPr>
                <w:rFonts w:ascii="Times New Roman" w:hAnsi="Times New Roman" w:cs="Times New Roman"/>
                <w:sz w:val="24"/>
                <w:szCs w:val="24"/>
              </w:rPr>
              <w:t>4</w:t>
            </w:r>
            <w:r w:rsidR="005E37CF">
              <w:rPr>
                <w:rFonts w:ascii="Times New Roman" w:hAnsi="Times New Roman" w:cs="Times New Roman"/>
                <w:sz w:val="24"/>
                <w:szCs w:val="24"/>
              </w:rPr>
              <w:t>.</w:t>
            </w:r>
          </w:p>
        </w:tc>
        <w:tc>
          <w:tcPr>
            <w:tcW w:w="8505" w:type="dxa"/>
          </w:tcPr>
          <w:p w:rsidR="005E37CF" w:rsidRDefault="00A11022" w:rsidP="00A11022">
            <w:pPr>
              <w:rPr>
                <w:rFonts w:ascii="Times New Roman" w:hAnsi="Times New Roman" w:cs="Times New Roman"/>
                <w:sz w:val="24"/>
                <w:szCs w:val="24"/>
              </w:rPr>
            </w:pPr>
            <w:r>
              <w:rPr>
                <w:rFonts w:ascii="Times New Roman" w:hAnsi="Times New Roman" w:cs="Times New Roman"/>
                <w:sz w:val="24"/>
                <w:szCs w:val="24"/>
              </w:rPr>
              <w:t>Средний н</w:t>
            </w:r>
            <w:r w:rsidR="00CB1C1F">
              <w:rPr>
                <w:rFonts w:ascii="Times New Roman" w:hAnsi="Times New Roman" w:cs="Times New Roman"/>
                <w:sz w:val="24"/>
                <w:szCs w:val="24"/>
              </w:rPr>
              <w:t xml:space="preserve">адой молока </w:t>
            </w:r>
            <w:r>
              <w:rPr>
                <w:rFonts w:ascii="Times New Roman" w:hAnsi="Times New Roman" w:cs="Times New Roman"/>
                <w:sz w:val="24"/>
                <w:szCs w:val="24"/>
              </w:rPr>
              <w:t>от</w:t>
            </w:r>
            <w:r w:rsidR="00CB1C1F">
              <w:rPr>
                <w:rFonts w:ascii="Times New Roman" w:hAnsi="Times New Roman" w:cs="Times New Roman"/>
                <w:sz w:val="24"/>
                <w:szCs w:val="24"/>
              </w:rPr>
              <w:t xml:space="preserve"> одн</w:t>
            </w:r>
            <w:r>
              <w:rPr>
                <w:rFonts w:ascii="Times New Roman" w:hAnsi="Times New Roman" w:cs="Times New Roman"/>
                <w:sz w:val="24"/>
                <w:szCs w:val="24"/>
              </w:rPr>
              <w:t>ой</w:t>
            </w:r>
            <w:r w:rsidR="00CB1C1F">
              <w:rPr>
                <w:rFonts w:ascii="Times New Roman" w:hAnsi="Times New Roman" w:cs="Times New Roman"/>
                <w:sz w:val="24"/>
                <w:szCs w:val="24"/>
              </w:rPr>
              <w:t xml:space="preserve"> коров</w:t>
            </w:r>
            <w:r>
              <w:rPr>
                <w:rFonts w:ascii="Times New Roman" w:hAnsi="Times New Roman" w:cs="Times New Roman"/>
                <w:sz w:val="24"/>
                <w:szCs w:val="24"/>
              </w:rPr>
              <w:t>ы</w:t>
            </w:r>
          </w:p>
        </w:tc>
        <w:tc>
          <w:tcPr>
            <w:tcW w:w="1134" w:type="dxa"/>
          </w:tcPr>
          <w:p w:rsidR="005E37CF" w:rsidRDefault="005E37CF" w:rsidP="00A11022">
            <w:pPr>
              <w:jc w:val="center"/>
              <w:rPr>
                <w:rFonts w:ascii="Times New Roman" w:hAnsi="Times New Roman" w:cs="Times New Roman"/>
                <w:sz w:val="24"/>
                <w:szCs w:val="24"/>
              </w:rPr>
            </w:pPr>
            <w:r>
              <w:rPr>
                <w:rFonts w:ascii="Times New Roman" w:hAnsi="Times New Roman" w:cs="Times New Roman"/>
                <w:sz w:val="24"/>
                <w:szCs w:val="24"/>
              </w:rPr>
              <w:t>кг</w:t>
            </w:r>
          </w:p>
        </w:tc>
        <w:tc>
          <w:tcPr>
            <w:tcW w:w="1914" w:type="dxa"/>
          </w:tcPr>
          <w:p w:rsidR="005E37CF" w:rsidRDefault="00B5201A" w:rsidP="00A11022">
            <w:pPr>
              <w:jc w:val="center"/>
              <w:rPr>
                <w:rFonts w:ascii="Times New Roman" w:hAnsi="Times New Roman" w:cs="Times New Roman"/>
                <w:sz w:val="24"/>
                <w:szCs w:val="24"/>
              </w:rPr>
            </w:pPr>
            <w:r>
              <w:rPr>
                <w:rFonts w:ascii="Times New Roman" w:hAnsi="Times New Roman" w:cs="Times New Roman"/>
                <w:sz w:val="24"/>
                <w:szCs w:val="24"/>
              </w:rPr>
              <w:t>2 945</w:t>
            </w:r>
            <w:r w:rsidR="001C5FCE">
              <w:rPr>
                <w:rFonts w:ascii="Times New Roman" w:hAnsi="Times New Roman" w:cs="Times New Roman"/>
                <w:sz w:val="24"/>
                <w:szCs w:val="24"/>
              </w:rPr>
              <w:t>,0</w:t>
            </w:r>
          </w:p>
        </w:tc>
        <w:tc>
          <w:tcPr>
            <w:tcW w:w="1915" w:type="dxa"/>
          </w:tcPr>
          <w:p w:rsidR="005E37CF" w:rsidRDefault="001C5FCE" w:rsidP="00B5201A">
            <w:pPr>
              <w:jc w:val="center"/>
              <w:rPr>
                <w:rFonts w:ascii="Times New Roman" w:hAnsi="Times New Roman" w:cs="Times New Roman"/>
                <w:sz w:val="24"/>
                <w:szCs w:val="24"/>
              </w:rPr>
            </w:pPr>
            <w:r>
              <w:rPr>
                <w:rFonts w:ascii="Times New Roman" w:hAnsi="Times New Roman" w:cs="Times New Roman"/>
                <w:sz w:val="24"/>
                <w:szCs w:val="24"/>
              </w:rPr>
              <w:t xml:space="preserve">3 </w:t>
            </w:r>
            <w:r w:rsidR="00B5201A">
              <w:rPr>
                <w:rFonts w:ascii="Times New Roman" w:hAnsi="Times New Roman" w:cs="Times New Roman"/>
                <w:sz w:val="24"/>
                <w:szCs w:val="24"/>
              </w:rPr>
              <w:t>00</w:t>
            </w:r>
            <w:r w:rsidR="007E34F9">
              <w:rPr>
                <w:rFonts w:ascii="Times New Roman" w:hAnsi="Times New Roman" w:cs="Times New Roman"/>
                <w:sz w:val="24"/>
                <w:szCs w:val="24"/>
              </w:rPr>
              <w:t>0</w:t>
            </w:r>
            <w:r w:rsidR="005561FC">
              <w:rPr>
                <w:rFonts w:ascii="Times New Roman" w:hAnsi="Times New Roman" w:cs="Times New Roman"/>
                <w:sz w:val="24"/>
                <w:szCs w:val="24"/>
              </w:rPr>
              <w:t>,0</w:t>
            </w:r>
          </w:p>
        </w:tc>
      </w:tr>
      <w:tr w:rsidR="005E37CF" w:rsidTr="005E37CF">
        <w:tc>
          <w:tcPr>
            <w:tcW w:w="14569" w:type="dxa"/>
            <w:gridSpan w:val="5"/>
          </w:tcPr>
          <w:p w:rsidR="005E37CF" w:rsidRPr="005E37CF" w:rsidRDefault="005E37CF" w:rsidP="002E0F7C">
            <w:pPr>
              <w:jc w:val="center"/>
              <w:rPr>
                <w:rFonts w:ascii="Times New Roman" w:hAnsi="Times New Roman" w:cs="Times New Roman"/>
                <w:b/>
                <w:sz w:val="24"/>
                <w:szCs w:val="24"/>
              </w:rPr>
            </w:pPr>
            <w:r w:rsidRPr="005E37CF">
              <w:rPr>
                <w:rFonts w:ascii="Times New Roman" w:hAnsi="Times New Roman" w:cs="Times New Roman"/>
                <w:b/>
                <w:sz w:val="24"/>
                <w:szCs w:val="24"/>
              </w:rPr>
              <w:t xml:space="preserve">Подпрограмма 2 «Развитие </w:t>
            </w:r>
            <w:r w:rsidR="002E0F7C">
              <w:rPr>
                <w:rFonts w:ascii="Times New Roman" w:hAnsi="Times New Roman" w:cs="Times New Roman"/>
                <w:b/>
                <w:sz w:val="24"/>
                <w:szCs w:val="24"/>
              </w:rPr>
              <w:t>растениеводства и мелиорации земель сельскохозяйственного назначения</w:t>
            </w:r>
            <w:r w:rsidRPr="005E37CF">
              <w:rPr>
                <w:rFonts w:ascii="Times New Roman" w:hAnsi="Times New Roman" w:cs="Times New Roman"/>
                <w:b/>
                <w:sz w:val="24"/>
                <w:szCs w:val="24"/>
              </w:rPr>
              <w:t>»</w:t>
            </w:r>
          </w:p>
        </w:tc>
      </w:tr>
      <w:tr w:rsidR="005E37CF" w:rsidTr="005E37CF">
        <w:tc>
          <w:tcPr>
            <w:tcW w:w="1101" w:type="dxa"/>
          </w:tcPr>
          <w:p w:rsidR="005E37CF" w:rsidRDefault="00A11022" w:rsidP="005E37CF">
            <w:pPr>
              <w:jc w:val="center"/>
              <w:rPr>
                <w:rFonts w:ascii="Times New Roman" w:hAnsi="Times New Roman" w:cs="Times New Roman"/>
                <w:sz w:val="24"/>
                <w:szCs w:val="24"/>
              </w:rPr>
            </w:pPr>
            <w:r>
              <w:rPr>
                <w:rFonts w:ascii="Times New Roman" w:hAnsi="Times New Roman" w:cs="Times New Roman"/>
                <w:sz w:val="24"/>
                <w:szCs w:val="24"/>
              </w:rPr>
              <w:t>2.1</w:t>
            </w:r>
            <w:r w:rsidR="005E37CF">
              <w:rPr>
                <w:rFonts w:ascii="Times New Roman" w:hAnsi="Times New Roman" w:cs="Times New Roman"/>
                <w:sz w:val="24"/>
                <w:szCs w:val="24"/>
              </w:rPr>
              <w:t>.</w:t>
            </w:r>
          </w:p>
        </w:tc>
        <w:tc>
          <w:tcPr>
            <w:tcW w:w="8505" w:type="dxa"/>
          </w:tcPr>
          <w:p w:rsidR="005E37CF" w:rsidRDefault="002E0F7C" w:rsidP="007661FF">
            <w:pPr>
              <w:rPr>
                <w:rFonts w:ascii="Times New Roman" w:hAnsi="Times New Roman" w:cs="Times New Roman"/>
                <w:sz w:val="24"/>
                <w:szCs w:val="24"/>
              </w:rPr>
            </w:pPr>
            <w:r>
              <w:rPr>
                <w:rFonts w:ascii="Times New Roman" w:hAnsi="Times New Roman" w:cs="Times New Roman"/>
                <w:sz w:val="24"/>
                <w:szCs w:val="24"/>
              </w:rPr>
              <w:t>Объем реконструированных мелиоративных земель</w:t>
            </w:r>
          </w:p>
        </w:tc>
        <w:tc>
          <w:tcPr>
            <w:tcW w:w="1134"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га</w:t>
            </w:r>
          </w:p>
        </w:tc>
        <w:tc>
          <w:tcPr>
            <w:tcW w:w="1914"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5E37CF" w:rsidRDefault="002E0F7C" w:rsidP="005E37CF">
            <w:pPr>
              <w:jc w:val="center"/>
              <w:rPr>
                <w:rFonts w:ascii="Times New Roman" w:hAnsi="Times New Roman" w:cs="Times New Roman"/>
                <w:sz w:val="24"/>
                <w:szCs w:val="24"/>
              </w:rPr>
            </w:pPr>
            <w:r>
              <w:rPr>
                <w:rFonts w:ascii="Times New Roman" w:hAnsi="Times New Roman" w:cs="Times New Roman"/>
                <w:sz w:val="24"/>
                <w:szCs w:val="24"/>
              </w:rPr>
              <w:t>170,0</w:t>
            </w:r>
          </w:p>
        </w:tc>
      </w:tr>
      <w:tr w:rsidR="00023186" w:rsidTr="005E37CF">
        <w:tc>
          <w:tcPr>
            <w:tcW w:w="1101" w:type="dxa"/>
          </w:tcPr>
          <w:p w:rsidR="00023186" w:rsidRDefault="00023186" w:rsidP="005E37CF">
            <w:pPr>
              <w:jc w:val="center"/>
              <w:rPr>
                <w:rFonts w:ascii="Times New Roman" w:hAnsi="Times New Roman" w:cs="Times New Roman"/>
                <w:sz w:val="24"/>
                <w:szCs w:val="24"/>
              </w:rPr>
            </w:pPr>
            <w:r>
              <w:rPr>
                <w:rFonts w:ascii="Times New Roman" w:hAnsi="Times New Roman" w:cs="Times New Roman"/>
                <w:sz w:val="24"/>
                <w:szCs w:val="24"/>
              </w:rPr>
              <w:t>2.2.</w:t>
            </w:r>
          </w:p>
        </w:tc>
        <w:tc>
          <w:tcPr>
            <w:tcW w:w="8505" w:type="dxa"/>
          </w:tcPr>
          <w:p w:rsidR="00023186" w:rsidRDefault="00023186" w:rsidP="007661FF">
            <w:pPr>
              <w:rPr>
                <w:rFonts w:ascii="Times New Roman" w:hAnsi="Times New Roman" w:cs="Times New Roman"/>
                <w:sz w:val="24"/>
                <w:szCs w:val="24"/>
              </w:rPr>
            </w:pPr>
            <w:r>
              <w:rPr>
                <w:rFonts w:ascii="Times New Roman" w:hAnsi="Times New Roman" w:cs="Times New Roman"/>
                <w:sz w:val="24"/>
                <w:szCs w:val="24"/>
              </w:rPr>
              <w:t>Валовый сбор овощей</w:t>
            </w:r>
          </w:p>
        </w:tc>
        <w:tc>
          <w:tcPr>
            <w:tcW w:w="1134" w:type="dxa"/>
          </w:tcPr>
          <w:p w:rsidR="00023186" w:rsidRDefault="00023186" w:rsidP="005E37CF">
            <w:pPr>
              <w:jc w:val="center"/>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914" w:type="dxa"/>
          </w:tcPr>
          <w:p w:rsidR="00023186" w:rsidRDefault="00023186" w:rsidP="005E37CF">
            <w:pPr>
              <w:jc w:val="center"/>
              <w:rPr>
                <w:rFonts w:ascii="Times New Roman" w:hAnsi="Times New Roman" w:cs="Times New Roman"/>
                <w:sz w:val="24"/>
                <w:szCs w:val="24"/>
              </w:rPr>
            </w:pPr>
            <w:r>
              <w:rPr>
                <w:rFonts w:ascii="Times New Roman" w:hAnsi="Times New Roman" w:cs="Times New Roman"/>
                <w:sz w:val="24"/>
                <w:szCs w:val="24"/>
              </w:rPr>
              <w:t>165,0</w:t>
            </w:r>
          </w:p>
        </w:tc>
        <w:tc>
          <w:tcPr>
            <w:tcW w:w="1915" w:type="dxa"/>
          </w:tcPr>
          <w:p w:rsidR="00023186" w:rsidRDefault="00023186" w:rsidP="005E37CF">
            <w:pPr>
              <w:jc w:val="center"/>
              <w:rPr>
                <w:rFonts w:ascii="Times New Roman" w:hAnsi="Times New Roman" w:cs="Times New Roman"/>
                <w:sz w:val="24"/>
                <w:szCs w:val="24"/>
              </w:rPr>
            </w:pPr>
            <w:r>
              <w:rPr>
                <w:rFonts w:ascii="Times New Roman" w:hAnsi="Times New Roman" w:cs="Times New Roman"/>
                <w:sz w:val="24"/>
                <w:szCs w:val="24"/>
              </w:rPr>
              <w:t>170,0</w:t>
            </w:r>
          </w:p>
        </w:tc>
      </w:tr>
    </w:tbl>
    <w:p w:rsidR="005E37CF" w:rsidRDefault="005E37CF"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F94B5A" w:rsidRDefault="00F94B5A" w:rsidP="009C3FEA">
      <w:pPr>
        <w:spacing w:after="0" w:line="240" w:lineRule="auto"/>
        <w:rPr>
          <w:rFonts w:ascii="Times New Roman" w:hAnsi="Times New Roman" w:cs="Times New Roman"/>
          <w:sz w:val="20"/>
          <w:szCs w:val="20"/>
        </w:rPr>
      </w:pPr>
    </w:p>
    <w:p w:rsidR="00F94B5A" w:rsidRDefault="00F94B5A" w:rsidP="009C3FEA">
      <w:pPr>
        <w:spacing w:after="0" w:line="240" w:lineRule="auto"/>
        <w:rPr>
          <w:rFonts w:ascii="Times New Roman" w:hAnsi="Times New Roman" w:cs="Times New Roman"/>
          <w:sz w:val="20"/>
          <w:szCs w:val="20"/>
        </w:rPr>
      </w:pPr>
    </w:p>
    <w:p w:rsidR="00F94B5A" w:rsidRDefault="00F94B5A"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9C3FEA">
      <w:pPr>
        <w:spacing w:after="0" w:line="240" w:lineRule="auto"/>
        <w:rPr>
          <w:rFonts w:ascii="Times New Roman" w:hAnsi="Times New Roman" w:cs="Times New Roman"/>
          <w:sz w:val="20"/>
          <w:szCs w:val="20"/>
        </w:rPr>
      </w:pPr>
    </w:p>
    <w:p w:rsidR="00771B27" w:rsidRDefault="00771B27" w:rsidP="00023186">
      <w:pPr>
        <w:rPr>
          <w:rFonts w:ascii="Times New Roman" w:hAnsi="Times New Roman" w:cs="Times New Roman"/>
          <w:sz w:val="20"/>
          <w:szCs w:val="20"/>
        </w:rPr>
      </w:pPr>
    </w:p>
    <w:p w:rsidR="00023186" w:rsidRDefault="00023186" w:rsidP="00023186">
      <w:pPr>
        <w:rPr>
          <w:rFonts w:ascii="Times New Roman" w:hAnsi="Times New Roman" w:cs="Times New Roman"/>
          <w:sz w:val="20"/>
          <w:szCs w:val="20"/>
        </w:rPr>
      </w:pPr>
    </w:p>
    <w:p w:rsidR="00FB129D" w:rsidRDefault="00FB129D" w:rsidP="00FB129D">
      <w:pPr>
        <w:spacing w:after="0" w:line="240" w:lineRule="auto"/>
        <w:ind w:left="5670"/>
        <w:jc w:val="right"/>
        <w:rPr>
          <w:rFonts w:ascii="Times New Roman" w:hAnsi="Times New Roman" w:cs="Times New Roman"/>
          <w:sz w:val="20"/>
          <w:szCs w:val="20"/>
        </w:rPr>
      </w:pPr>
      <w:r w:rsidRPr="00F30A22">
        <w:rPr>
          <w:rFonts w:ascii="Times New Roman" w:hAnsi="Times New Roman" w:cs="Times New Roman"/>
          <w:sz w:val="20"/>
          <w:szCs w:val="20"/>
        </w:rPr>
        <w:lastRenderedPageBreak/>
        <w:t xml:space="preserve">Приложение </w:t>
      </w:r>
      <w:r w:rsidR="0029113F">
        <w:rPr>
          <w:rFonts w:ascii="Times New Roman" w:hAnsi="Times New Roman" w:cs="Times New Roman"/>
          <w:sz w:val="20"/>
          <w:szCs w:val="20"/>
        </w:rPr>
        <w:t>№ 2</w:t>
      </w:r>
    </w:p>
    <w:p w:rsidR="00FB129D" w:rsidRDefault="00FB129D" w:rsidP="00FB129D">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FB129D" w:rsidRDefault="00FB129D" w:rsidP="00FB129D">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Pr>
          <w:rFonts w:ascii="Times New Roman" w:hAnsi="Times New Roman" w:cs="Times New Roman"/>
          <w:sz w:val="20"/>
          <w:szCs w:val="20"/>
        </w:rPr>
        <w:t xml:space="preserve">сельского хозяйства, </w:t>
      </w:r>
    </w:p>
    <w:p w:rsid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пищевой и перерабатывающей  промышленности </w:t>
      </w:r>
    </w:p>
    <w:p w:rsidR="00FB129D" w:rsidRDefault="00FB129D" w:rsidP="00FB12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в Усть-Большерецком</w:t>
      </w:r>
      <w:r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FB129D" w:rsidRPr="00192179" w:rsidRDefault="00FB129D" w:rsidP="001921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 на 2016</w:t>
      </w:r>
      <w:r w:rsidRPr="00012DA7">
        <w:rPr>
          <w:rFonts w:ascii="Times New Roman" w:hAnsi="Times New Roman" w:cs="Times New Roman"/>
          <w:sz w:val="20"/>
          <w:szCs w:val="20"/>
        </w:rPr>
        <w:t xml:space="preserve"> год»</w:t>
      </w:r>
    </w:p>
    <w:p w:rsidR="00D746EF" w:rsidRDefault="00D746EF" w:rsidP="00D746EF">
      <w:pPr>
        <w:spacing w:after="0" w:line="240" w:lineRule="auto"/>
        <w:jc w:val="center"/>
        <w:rPr>
          <w:rFonts w:ascii="Times New Roman" w:hAnsi="Times New Roman" w:cs="Times New Roman"/>
          <w:sz w:val="24"/>
          <w:szCs w:val="24"/>
        </w:rPr>
      </w:pPr>
    </w:p>
    <w:p w:rsidR="00812FA0" w:rsidRPr="007661FF" w:rsidRDefault="00D746EF" w:rsidP="00812FA0">
      <w:pPr>
        <w:spacing w:after="0" w:line="240" w:lineRule="auto"/>
        <w:jc w:val="center"/>
        <w:rPr>
          <w:rFonts w:ascii="Times New Roman" w:hAnsi="Times New Roman" w:cs="Times New Roman"/>
          <w:b/>
          <w:sz w:val="24"/>
          <w:szCs w:val="24"/>
        </w:rPr>
      </w:pPr>
      <w:r w:rsidRPr="007604FA">
        <w:rPr>
          <w:rFonts w:ascii="Times New Roman" w:hAnsi="Times New Roman" w:cs="Times New Roman"/>
          <w:b/>
          <w:sz w:val="24"/>
          <w:szCs w:val="24"/>
        </w:rPr>
        <w:t>Перечень основных мероприятий муниципальной программы «</w:t>
      </w:r>
      <w:r>
        <w:rPr>
          <w:rFonts w:ascii="Times New Roman" w:hAnsi="Times New Roman" w:cs="Times New Roman"/>
          <w:b/>
          <w:sz w:val="24"/>
          <w:szCs w:val="24"/>
        </w:rPr>
        <w:t xml:space="preserve">Поддержка развития </w:t>
      </w:r>
      <w:r w:rsidR="00FB129D">
        <w:rPr>
          <w:rFonts w:ascii="Times New Roman" w:hAnsi="Times New Roman" w:cs="Times New Roman"/>
          <w:b/>
          <w:sz w:val="24"/>
          <w:szCs w:val="24"/>
        </w:rPr>
        <w:t>сельского хозяйства, пищевой и перерабатывающей промышленности в Усть-Большерецком муниципальном районе</w:t>
      </w:r>
      <w:r w:rsidR="002D4965">
        <w:rPr>
          <w:rFonts w:ascii="Times New Roman" w:hAnsi="Times New Roman" w:cs="Times New Roman"/>
          <w:b/>
          <w:sz w:val="24"/>
          <w:szCs w:val="24"/>
        </w:rPr>
        <w:t xml:space="preserve"> на 2016</w:t>
      </w:r>
      <w:r>
        <w:rPr>
          <w:rFonts w:ascii="Times New Roman" w:hAnsi="Times New Roman" w:cs="Times New Roman"/>
          <w:b/>
          <w:sz w:val="24"/>
          <w:szCs w:val="24"/>
        </w:rPr>
        <w:t xml:space="preserve"> год</w:t>
      </w:r>
      <w:r w:rsidRPr="007604FA">
        <w:rPr>
          <w:rFonts w:ascii="Times New Roman" w:hAnsi="Times New Roman" w:cs="Times New Roman"/>
          <w:b/>
          <w:sz w:val="24"/>
          <w:szCs w:val="24"/>
        </w:rPr>
        <w:t>»</w:t>
      </w:r>
    </w:p>
    <w:tbl>
      <w:tblPr>
        <w:tblStyle w:val="a3"/>
        <w:tblW w:w="15777" w:type="dxa"/>
        <w:tblInd w:w="-318" w:type="dxa"/>
        <w:tblLayout w:type="fixed"/>
        <w:tblLook w:val="04A0" w:firstRow="1" w:lastRow="0" w:firstColumn="1" w:lastColumn="0" w:noHBand="0" w:noVBand="1"/>
      </w:tblPr>
      <w:tblGrid>
        <w:gridCol w:w="534"/>
        <w:gridCol w:w="3153"/>
        <w:gridCol w:w="2456"/>
        <w:gridCol w:w="1275"/>
        <w:gridCol w:w="1213"/>
        <w:gridCol w:w="2427"/>
        <w:gridCol w:w="2484"/>
        <w:gridCol w:w="2235"/>
      </w:tblGrid>
      <w:tr w:rsidR="00D746EF" w:rsidRPr="000573D8" w:rsidTr="000573D8">
        <w:tc>
          <w:tcPr>
            <w:tcW w:w="534" w:type="dxa"/>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 п/п</w:t>
            </w:r>
          </w:p>
        </w:tc>
        <w:tc>
          <w:tcPr>
            <w:tcW w:w="3153" w:type="dxa"/>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Наименование основного мероприятия</w:t>
            </w:r>
          </w:p>
        </w:tc>
        <w:tc>
          <w:tcPr>
            <w:tcW w:w="2456" w:type="dxa"/>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Ответственный исполнитель</w:t>
            </w:r>
          </w:p>
        </w:tc>
        <w:tc>
          <w:tcPr>
            <w:tcW w:w="2488" w:type="dxa"/>
            <w:gridSpan w:val="2"/>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Срок</w:t>
            </w:r>
          </w:p>
        </w:tc>
        <w:tc>
          <w:tcPr>
            <w:tcW w:w="2427" w:type="dxa"/>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Ожидаемый непосредственный результат (краткое описание)</w:t>
            </w:r>
          </w:p>
        </w:tc>
        <w:tc>
          <w:tcPr>
            <w:tcW w:w="2484" w:type="dxa"/>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 xml:space="preserve">Последствия </w:t>
            </w:r>
            <w:proofErr w:type="spellStart"/>
            <w:r w:rsidRPr="000573D8">
              <w:rPr>
                <w:rFonts w:ascii="Times New Roman" w:hAnsi="Times New Roman" w:cs="Times New Roman"/>
                <w:sz w:val="20"/>
                <w:szCs w:val="20"/>
              </w:rPr>
              <w:t>нереализации</w:t>
            </w:r>
            <w:proofErr w:type="spellEnd"/>
            <w:r w:rsidRPr="000573D8">
              <w:rPr>
                <w:rFonts w:ascii="Times New Roman" w:hAnsi="Times New Roman" w:cs="Times New Roman"/>
                <w:sz w:val="20"/>
                <w:szCs w:val="20"/>
              </w:rPr>
              <w:t xml:space="preserve"> основного мероприятия</w:t>
            </w:r>
          </w:p>
        </w:tc>
        <w:tc>
          <w:tcPr>
            <w:tcW w:w="2235" w:type="dxa"/>
            <w:vMerge w:val="restart"/>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Связь с показателями муниципальной программы</w:t>
            </w:r>
          </w:p>
        </w:tc>
      </w:tr>
      <w:tr w:rsidR="00D746EF" w:rsidRPr="000573D8" w:rsidTr="000573D8">
        <w:trPr>
          <w:trHeight w:val="769"/>
        </w:trPr>
        <w:tc>
          <w:tcPr>
            <w:tcW w:w="534" w:type="dxa"/>
            <w:vMerge/>
            <w:vAlign w:val="center"/>
          </w:tcPr>
          <w:p w:rsidR="00D746EF" w:rsidRPr="000573D8" w:rsidRDefault="00D746EF" w:rsidP="00D746EF">
            <w:pPr>
              <w:jc w:val="center"/>
              <w:rPr>
                <w:rFonts w:ascii="Times New Roman" w:hAnsi="Times New Roman" w:cs="Times New Roman"/>
                <w:sz w:val="20"/>
                <w:szCs w:val="20"/>
              </w:rPr>
            </w:pPr>
          </w:p>
        </w:tc>
        <w:tc>
          <w:tcPr>
            <w:tcW w:w="3153" w:type="dxa"/>
            <w:vMerge/>
            <w:vAlign w:val="center"/>
          </w:tcPr>
          <w:p w:rsidR="00D746EF" w:rsidRPr="000573D8" w:rsidRDefault="00D746EF" w:rsidP="00D746EF">
            <w:pPr>
              <w:jc w:val="center"/>
              <w:rPr>
                <w:rFonts w:ascii="Times New Roman" w:hAnsi="Times New Roman" w:cs="Times New Roman"/>
                <w:sz w:val="20"/>
                <w:szCs w:val="20"/>
              </w:rPr>
            </w:pPr>
          </w:p>
        </w:tc>
        <w:tc>
          <w:tcPr>
            <w:tcW w:w="2456" w:type="dxa"/>
            <w:vMerge/>
            <w:vAlign w:val="center"/>
          </w:tcPr>
          <w:p w:rsidR="00D746EF" w:rsidRPr="000573D8" w:rsidRDefault="00D746EF" w:rsidP="00D746EF">
            <w:pPr>
              <w:jc w:val="center"/>
              <w:rPr>
                <w:rFonts w:ascii="Times New Roman" w:hAnsi="Times New Roman" w:cs="Times New Roman"/>
                <w:sz w:val="20"/>
                <w:szCs w:val="20"/>
              </w:rPr>
            </w:pPr>
          </w:p>
        </w:tc>
        <w:tc>
          <w:tcPr>
            <w:tcW w:w="1275" w:type="dxa"/>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начала реализации</w:t>
            </w:r>
          </w:p>
        </w:tc>
        <w:tc>
          <w:tcPr>
            <w:tcW w:w="1213" w:type="dxa"/>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окончания реализации</w:t>
            </w:r>
          </w:p>
        </w:tc>
        <w:tc>
          <w:tcPr>
            <w:tcW w:w="2427" w:type="dxa"/>
            <w:vMerge/>
            <w:vAlign w:val="center"/>
          </w:tcPr>
          <w:p w:rsidR="00D746EF" w:rsidRPr="000573D8" w:rsidRDefault="00D746EF" w:rsidP="00D746EF">
            <w:pPr>
              <w:jc w:val="center"/>
              <w:rPr>
                <w:rFonts w:ascii="Times New Roman" w:hAnsi="Times New Roman" w:cs="Times New Roman"/>
                <w:sz w:val="20"/>
                <w:szCs w:val="20"/>
              </w:rPr>
            </w:pPr>
          </w:p>
        </w:tc>
        <w:tc>
          <w:tcPr>
            <w:tcW w:w="2484" w:type="dxa"/>
            <w:vMerge/>
            <w:vAlign w:val="center"/>
          </w:tcPr>
          <w:p w:rsidR="00D746EF" w:rsidRPr="000573D8" w:rsidRDefault="00D746EF" w:rsidP="00D746EF">
            <w:pPr>
              <w:jc w:val="center"/>
              <w:rPr>
                <w:rFonts w:ascii="Times New Roman" w:hAnsi="Times New Roman" w:cs="Times New Roman"/>
                <w:sz w:val="20"/>
                <w:szCs w:val="20"/>
              </w:rPr>
            </w:pPr>
          </w:p>
        </w:tc>
        <w:tc>
          <w:tcPr>
            <w:tcW w:w="2235" w:type="dxa"/>
            <w:vMerge/>
            <w:vAlign w:val="center"/>
          </w:tcPr>
          <w:p w:rsidR="00D746EF" w:rsidRPr="000573D8" w:rsidRDefault="00D746EF" w:rsidP="00D746EF">
            <w:pPr>
              <w:jc w:val="center"/>
              <w:rPr>
                <w:rFonts w:ascii="Times New Roman" w:hAnsi="Times New Roman" w:cs="Times New Roman"/>
                <w:sz w:val="20"/>
                <w:szCs w:val="20"/>
              </w:rPr>
            </w:pPr>
          </w:p>
        </w:tc>
      </w:tr>
      <w:tr w:rsidR="00D746EF" w:rsidRPr="000573D8" w:rsidTr="000573D8">
        <w:tc>
          <w:tcPr>
            <w:tcW w:w="534" w:type="dxa"/>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1</w:t>
            </w:r>
          </w:p>
        </w:tc>
        <w:tc>
          <w:tcPr>
            <w:tcW w:w="3153" w:type="dxa"/>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2</w:t>
            </w:r>
          </w:p>
        </w:tc>
        <w:tc>
          <w:tcPr>
            <w:tcW w:w="2456" w:type="dxa"/>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3</w:t>
            </w:r>
          </w:p>
        </w:tc>
        <w:tc>
          <w:tcPr>
            <w:tcW w:w="1275" w:type="dxa"/>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4</w:t>
            </w:r>
          </w:p>
        </w:tc>
        <w:tc>
          <w:tcPr>
            <w:tcW w:w="1213" w:type="dxa"/>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5</w:t>
            </w:r>
          </w:p>
        </w:tc>
        <w:tc>
          <w:tcPr>
            <w:tcW w:w="2427" w:type="dxa"/>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6</w:t>
            </w:r>
          </w:p>
        </w:tc>
        <w:tc>
          <w:tcPr>
            <w:tcW w:w="2484" w:type="dxa"/>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7</w:t>
            </w:r>
          </w:p>
        </w:tc>
        <w:tc>
          <w:tcPr>
            <w:tcW w:w="2235" w:type="dxa"/>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8</w:t>
            </w:r>
          </w:p>
        </w:tc>
      </w:tr>
      <w:tr w:rsidR="00D746EF" w:rsidRPr="000573D8" w:rsidTr="000573D8">
        <w:tc>
          <w:tcPr>
            <w:tcW w:w="534" w:type="dxa"/>
            <w:vAlign w:val="center"/>
          </w:tcPr>
          <w:p w:rsidR="00D746EF" w:rsidRPr="000573D8" w:rsidRDefault="00D746EF" w:rsidP="00D746EF">
            <w:pPr>
              <w:jc w:val="center"/>
              <w:rPr>
                <w:rFonts w:ascii="Times New Roman" w:hAnsi="Times New Roman" w:cs="Times New Roman"/>
                <w:sz w:val="20"/>
                <w:szCs w:val="20"/>
              </w:rPr>
            </w:pPr>
            <w:r w:rsidRPr="000573D8">
              <w:rPr>
                <w:rFonts w:ascii="Times New Roman" w:hAnsi="Times New Roman" w:cs="Times New Roman"/>
                <w:sz w:val="20"/>
                <w:szCs w:val="20"/>
              </w:rPr>
              <w:t>1.</w:t>
            </w:r>
          </w:p>
        </w:tc>
        <w:tc>
          <w:tcPr>
            <w:tcW w:w="15243" w:type="dxa"/>
            <w:gridSpan w:val="7"/>
          </w:tcPr>
          <w:p w:rsidR="00D746EF" w:rsidRPr="000573D8" w:rsidRDefault="00D746EF" w:rsidP="00D746EF">
            <w:pPr>
              <w:rPr>
                <w:rFonts w:ascii="Times New Roman" w:hAnsi="Times New Roman" w:cs="Times New Roman"/>
                <w:b/>
                <w:sz w:val="20"/>
                <w:szCs w:val="20"/>
              </w:rPr>
            </w:pPr>
            <w:r w:rsidRPr="000573D8">
              <w:rPr>
                <w:rFonts w:ascii="Times New Roman" w:hAnsi="Times New Roman" w:cs="Times New Roman"/>
                <w:b/>
                <w:sz w:val="20"/>
                <w:szCs w:val="20"/>
              </w:rPr>
              <w:t>Подпрограмма 1 «Развитие животноводства»</w:t>
            </w:r>
          </w:p>
        </w:tc>
      </w:tr>
      <w:tr w:rsidR="00D746EF" w:rsidRPr="000573D8" w:rsidTr="000573D8">
        <w:tc>
          <w:tcPr>
            <w:tcW w:w="534" w:type="dxa"/>
            <w:vAlign w:val="center"/>
          </w:tcPr>
          <w:p w:rsidR="00D746EF" w:rsidRPr="000573D8" w:rsidRDefault="000573D8" w:rsidP="00D746EF">
            <w:pPr>
              <w:jc w:val="center"/>
              <w:rPr>
                <w:rFonts w:ascii="Times New Roman" w:hAnsi="Times New Roman" w:cs="Times New Roman"/>
                <w:sz w:val="20"/>
                <w:szCs w:val="20"/>
              </w:rPr>
            </w:pPr>
            <w:r w:rsidRPr="000573D8">
              <w:rPr>
                <w:rFonts w:ascii="Times New Roman" w:hAnsi="Times New Roman" w:cs="Times New Roman"/>
                <w:sz w:val="20"/>
                <w:szCs w:val="20"/>
              </w:rPr>
              <w:t>1.1</w:t>
            </w:r>
            <w:r w:rsidR="00D746EF" w:rsidRPr="000573D8">
              <w:rPr>
                <w:rFonts w:ascii="Times New Roman" w:hAnsi="Times New Roman" w:cs="Times New Roman"/>
                <w:sz w:val="20"/>
                <w:szCs w:val="20"/>
              </w:rPr>
              <w:t>.</w:t>
            </w:r>
          </w:p>
        </w:tc>
        <w:tc>
          <w:tcPr>
            <w:tcW w:w="3153" w:type="dxa"/>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Основное мероприятие 1.1. «Развитие производства продукции животноводства»</w:t>
            </w:r>
          </w:p>
        </w:tc>
        <w:tc>
          <w:tcPr>
            <w:tcW w:w="2456" w:type="dxa"/>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275" w:type="dxa"/>
          </w:tcPr>
          <w:p w:rsidR="00D746EF" w:rsidRPr="000573D8" w:rsidRDefault="002D4965" w:rsidP="00D746EF">
            <w:pPr>
              <w:rPr>
                <w:rFonts w:ascii="Times New Roman" w:hAnsi="Times New Roman" w:cs="Times New Roman"/>
                <w:sz w:val="20"/>
                <w:szCs w:val="20"/>
              </w:rPr>
            </w:pPr>
            <w:r>
              <w:rPr>
                <w:rFonts w:ascii="Times New Roman" w:hAnsi="Times New Roman" w:cs="Times New Roman"/>
                <w:sz w:val="20"/>
                <w:szCs w:val="20"/>
              </w:rPr>
              <w:t>01.01.2016</w:t>
            </w:r>
          </w:p>
        </w:tc>
        <w:tc>
          <w:tcPr>
            <w:tcW w:w="1213" w:type="dxa"/>
          </w:tcPr>
          <w:p w:rsidR="00D746EF" w:rsidRPr="000573D8" w:rsidRDefault="002D4965" w:rsidP="00D746EF">
            <w:pPr>
              <w:rPr>
                <w:rFonts w:ascii="Times New Roman" w:hAnsi="Times New Roman" w:cs="Times New Roman"/>
                <w:sz w:val="20"/>
                <w:szCs w:val="20"/>
              </w:rPr>
            </w:pPr>
            <w:r>
              <w:rPr>
                <w:rFonts w:ascii="Times New Roman" w:hAnsi="Times New Roman" w:cs="Times New Roman"/>
                <w:sz w:val="20"/>
                <w:szCs w:val="20"/>
              </w:rPr>
              <w:t>31.12.2016</w:t>
            </w:r>
          </w:p>
        </w:tc>
        <w:tc>
          <w:tcPr>
            <w:tcW w:w="2427" w:type="dxa"/>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Увеличение поголовья сельскохозяйственных животных, а также производства таких видов продукции, как молоко и мясо</w:t>
            </w:r>
          </w:p>
        </w:tc>
        <w:tc>
          <w:tcPr>
            <w:tcW w:w="2484" w:type="dxa"/>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Сокращение поголовья сельскохозяйственных животных, а также количества молока и молокопродуктов, мяса и мясопродуктов, общее ухудшение состояния в отрасли</w:t>
            </w:r>
          </w:p>
        </w:tc>
        <w:tc>
          <w:tcPr>
            <w:tcW w:w="2235" w:type="dxa"/>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Выполнение индикаторов подпрограммы</w:t>
            </w:r>
          </w:p>
        </w:tc>
      </w:tr>
      <w:tr w:rsidR="00D746EF" w:rsidRPr="000573D8" w:rsidTr="000573D8">
        <w:tc>
          <w:tcPr>
            <w:tcW w:w="534" w:type="dxa"/>
            <w:vAlign w:val="center"/>
          </w:tcPr>
          <w:p w:rsidR="00D746EF" w:rsidRPr="000573D8" w:rsidRDefault="000573D8" w:rsidP="00D746EF">
            <w:pPr>
              <w:jc w:val="center"/>
              <w:rPr>
                <w:rFonts w:ascii="Times New Roman" w:hAnsi="Times New Roman" w:cs="Times New Roman"/>
                <w:sz w:val="20"/>
                <w:szCs w:val="20"/>
              </w:rPr>
            </w:pPr>
            <w:r w:rsidRPr="000573D8">
              <w:rPr>
                <w:rFonts w:ascii="Times New Roman" w:hAnsi="Times New Roman" w:cs="Times New Roman"/>
                <w:sz w:val="20"/>
                <w:szCs w:val="20"/>
              </w:rPr>
              <w:t>2</w:t>
            </w:r>
            <w:r w:rsidR="00D746EF" w:rsidRPr="000573D8">
              <w:rPr>
                <w:rFonts w:ascii="Times New Roman" w:hAnsi="Times New Roman" w:cs="Times New Roman"/>
                <w:sz w:val="20"/>
                <w:szCs w:val="20"/>
              </w:rPr>
              <w:t>.</w:t>
            </w:r>
          </w:p>
        </w:tc>
        <w:tc>
          <w:tcPr>
            <w:tcW w:w="15243" w:type="dxa"/>
            <w:gridSpan w:val="7"/>
          </w:tcPr>
          <w:p w:rsidR="00D746EF" w:rsidRPr="000573D8" w:rsidRDefault="00D746EF" w:rsidP="002E0F7C">
            <w:pPr>
              <w:rPr>
                <w:rFonts w:ascii="Times New Roman" w:hAnsi="Times New Roman" w:cs="Times New Roman"/>
                <w:b/>
                <w:sz w:val="20"/>
                <w:szCs w:val="20"/>
              </w:rPr>
            </w:pPr>
            <w:r w:rsidRPr="000573D8">
              <w:rPr>
                <w:rFonts w:ascii="Times New Roman" w:hAnsi="Times New Roman" w:cs="Times New Roman"/>
                <w:b/>
                <w:sz w:val="20"/>
                <w:szCs w:val="20"/>
              </w:rPr>
              <w:t xml:space="preserve">Подпрограмма 2 «Развитие </w:t>
            </w:r>
            <w:r w:rsidR="002E0F7C">
              <w:rPr>
                <w:rFonts w:ascii="Times New Roman" w:hAnsi="Times New Roman" w:cs="Times New Roman"/>
                <w:b/>
                <w:sz w:val="20"/>
                <w:szCs w:val="20"/>
              </w:rPr>
              <w:t>растениеводства и мелиорации земель сельскохозяйственного назначения</w:t>
            </w:r>
            <w:r w:rsidRPr="000573D8">
              <w:rPr>
                <w:rFonts w:ascii="Times New Roman" w:hAnsi="Times New Roman" w:cs="Times New Roman"/>
                <w:b/>
                <w:sz w:val="20"/>
                <w:szCs w:val="20"/>
              </w:rPr>
              <w:t>»</w:t>
            </w:r>
          </w:p>
        </w:tc>
      </w:tr>
      <w:tr w:rsidR="00D746EF" w:rsidRPr="000573D8" w:rsidTr="000573D8">
        <w:tc>
          <w:tcPr>
            <w:tcW w:w="534" w:type="dxa"/>
            <w:vAlign w:val="center"/>
          </w:tcPr>
          <w:p w:rsidR="00D746EF" w:rsidRPr="000573D8" w:rsidRDefault="000573D8" w:rsidP="00D746EF">
            <w:pPr>
              <w:jc w:val="center"/>
              <w:rPr>
                <w:rFonts w:ascii="Times New Roman" w:hAnsi="Times New Roman" w:cs="Times New Roman"/>
                <w:sz w:val="20"/>
                <w:szCs w:val="20"/>
              </w:rPr>
            </w:pPr>
            <w:r w:rsidRPr="000573D8">
              <w:rPr>
                <w:rFonts w:ascii="Times New Roman" w:hAnsi="Times New Roman" w:cs="Times New Roman"/>
                <w:sz w:val="20"/>
                <w:szCs w:val="20"/>
              </w:rPr>
              <w:t>2.1</w:t>
            </w:r>
            <w:r w:rsidR="00D746EF" w:rsidRPr="000573D8">
              <w:rPr>
                <w:rFonts w:ascii="Times New Roman" w:hAnsi="Times New Roman" w:cs="Times New Roman"/>
                <w:sz w:val="20"/>
                <w:szCs w:val="20"/>
              </w:rPr>
              <w:t>.</w:t>
            </w:r>
          </w:p>
        </w:tc>
        <w:tc>
          <w:tcPr>
            <w:tcW w:w="3153" w:type="dxa"/>
          </w:tcPr>
          <w:p w:rsidR="00D746EF" w:rsidRPr="000573D8" w:rsidRDefault="00D746EF" w:rsidP="002E0F7C">
            <w:pPr>
              <w:rPr>
                <w:rFonts w:ascii="Times New Roman" w:hAnsi="Times New Roman" w:cs="Times New Roman"/>
                <w:sz w:val="20"/>
                <w:szCs w:val="20"/>
              </w:rPr>
            </w:pPr>
            <w:r w:rsidRPr="000573D8">
              <w:rPr>
                <w:rFonts w:ascii="Times New Roman" w:hAnsi="Times New Roman" w:cs="Times New Roman"/>
                <w:sz w:val="20"/>
                <w:szCs w:val="20"/>
              </w:rPr>
              <w:t>Основное мероприятие 2.1. «</w:t>
            </w:r>
            <w:r w:rsidR="002E0F7C">
              <w:rPr>
                <w:rFonts w:ascii="Times New Roman" w:hAnsi="Times New Roman" w:cs="Times New Roman"/>
                <w:sz w:val="20"/>
                <w:szCs w:val="20"/>
              </w:rPr>
              <w:t>Проведение культуртехнических мероприятий на мелиорируемых землях</w:t>
            </w:r>
            <w:r w:rsidRPr="000573D8">
              <w:rPr>
                <w:rFonts w:ascii="Times New Roman" w:hAnsi="Times New Roman" w:cs="Times New Roman"/>
                <w:sz w:val="20"/>
                <w:szCs w:val="20"/>
              </w:rPr>
              <w:t>»</w:t>
            </w:r>
          </w:p>
        </w:tc>
        <w:tc>
          <w:tcPr>
            <w:tcW w:w="2456" w:type="dxa"/>
          </w:tcPr>
          <w:p w:rsidR="00D746EF" w:rsidRPr="000573D8" w:rsidRDefault="00D746EF" w:rsidP="00D746EF">
            <w:pPr>
              <w:rPr>
                <w:rFonts w:ascii="Times New Roman" w:hAnsi="Times New Roman" w:cs="Times New Roman"/>
                <w:sz w:val="20"/>
                <w:szCs w:val="20"/>
              </w:rPr>
            </w:pPr>
            <w:r w:rsidRPr="000573D8">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275" w:type="dxa"/>
          </w:tcPr>
          <w:p w:rsidR="00D746EF" w:rsidRPr="000573D8" w:rsidRDefault="00AC25F8" w:rsidP="00D746EF">
            <w:pPr>
              <w:rPr>
                <w:rFonts w:ascii="Times New Roman" w:hAnsi="Times New Roman" w:cs="Times New Roman"/>
                <w:sz w:val="20"/>
                <w:szCs w:val="20"/>
              </w:rPr>
            </w:pPr>
            <w:r>
              <w:rPr>
                <w:rFonts w:ascii="Times New Roman" w:hAnsi="Times New Roman" w:cs="Times New Roman"/>
                <w:sz w:val="20"/>
                <w:szCs w:val="20"/>
              </w:rPr>
              <w:t>01.01.2016</w:t>
            </w:r>
          </w:p>
        </w:tc>
        <w:tc>
          <w:tcPr>
            <w:tcW w:w="1213" w:type="dxa"/>
          </w:tcPr>
          <w:p w:rsidR="00D746EF" w:rsidRPr="000573D8" w:rsidRDefault="00AC25F8" w:rsidP="00D746EF">
            <w:pPr>
              <w:rPr>
                <w:rFonts w:ascii="Times New Roman" w:hAnsi="Times New Roman" w:cs="Times New Roman"/>
                <w:sz w:val="20"/>
                <w:szCs w:val="20"/>
              </w:rPr>
            </w:pPr>
            <w:r>
              <w:rPr>
                <w:rFonts w:ascii="Times New Roman" w:hAnsi="Times New Roman" w:cs="Times New Roman"/>
                <w:sz w:val="20"/>
                <w:szCs w:val="20"/>
              </w:rPr>
              <w:t>31.12.2016</w:t>
            </w:r>
          </w:p>
        </w:tc>
        <w:tc>
          <w:tcPr>
            <w:tcW w:w="2427" w:type="dxa"/>
          </w:tcPr>
          <w:p w:rsidR="00D746EF" w:rsidRPr="00192179" w:rsidRDefault="00192179" w:rsidP="00192179">
            <w:pPr>
              <w:rPr>
                <w:rFonts w:ascii="Times New Roman" w:hAnsi="Times New Roman" w:cs="Times New Roman"/>
                <w:sz w:val="20"/>
                <w:szCs w:val="20"/>
              </w:rPr>
            </w:pPr>
            <w:r w:rsidRPr="00192179">
              <w:rPr>
                <w:rFonts w:ascii="Times New Roman" w:hAnsi="Times New Roman" w:cs="Times New Roman"/>
                <w:sz w:val="20"/>
                <w:szCs w:val="20"/>
              </w:rPr>
              <w:t>Сохранение и рациональное использование земель сельскохозяйственного назначения, создание условий для увеличения объемов</w:t>
            </w:r>
            <w:r>
              <w:rPr>
                <w:rFonts w:ascii="Times New Roman" w:hAnsi="Times New Roman" w:cs="Times New Roman"/>
                <w:sz w:val="20"/>
                <w:szCs w:val="20"/>
              </w:rPr>
              <w:t xml:space="preserve"> кормовой базы</w:t>
            </w:r>
            <w:r w:rsidRPr="00192179">
              <w:rPr>
                <w:rFonts w:ascii="Times New Roman" w:hAnsi="Times New Roman" w:cs="Times New Roman"/>
                <w:sz w:val="20"/>
                <w:szCs w:val="20"/>
              </w:rPr>
              <w:t xml:space="preserve"> </w:t>
            </w:r>
            <w:r>
              <w:rPr>
                <w:rFonts w:ascii="Times New Roman" w:hAnsi="Times New Roman" w:cs="Times New Roman"/>
                <w:sz w:val="20"/>
                <w:szCs w:val="20"/>
              </w:rPr>
              <w:t>для животноводства</w:t>
            </w:r>
          </w:p>
        </w:tc>
        <w:tc>
          <w:tcPr>
            <w:tcW w:w="2484" w:type="dxa"/>
          </w:tcPr>
          <w:p w:rsidR="00D746EF" w:rsidRPr="00192179" w:rsidRDefault="00192179" w:rsidP="00D746EF">
            <w:pPr>
              <w:rPr>
                <w:rFonts w:ascii="Times New Roman" w:hAnsi="Times New Roman" w:cs="Times New Roman"/>
                <w:sz w:val="20"/>
                <w:szCs w:val="20"/>
              </w:rPr>
            </w:pPr>
            <w:r>
              <w:rPr>
                <w:rFonts w:ascii="Times New Roman" w:hAnsi="Times New Roman" w:cs="Times New Roman"/>
                <w:sz w:val="20"/>
                <w:szCs w:val="20"/>
              </w:rPr>
              <w:t>О</w:t>
            </w:r>
            <w:r w:rsidRPr="00192179">
              <w:rPr>
                <w:rFonts w:ascii="Times New Roman" w:hAnsi="Times New Roman" w:cs="Times New Roman"/>
                <w:sz w:val="20"/>
                <w:szCs w:val="20"/>
              </w:rPr>
              <w:t>бщее ухудшение состояния земель сельскохозяйственного назначения</w:t>
            </w:r>
            <w:r>
              <w:rPr>
                <w:sz w:val="19"/>
                <w:szCs w:val="19"/>
              </w:rPr>
              <w:t xml:space="preserve">, </w:t>
            </w:r>
            <w:r w:rsidRPr="00192179">
              <w:rPr>
                <w:rFonts w:ascii="Times New Roman" w:hAnsi="Times New Roman" w:cs="Times New Roman"/>
                <w:sz w:val="20"/>
                <w:szCs w:val="20"/>
              </w:rPr>
              <w:t>что приведет к деградации почв, снижению валовых сборов сельскохозяйственных культур</w:t>
            </w:r>
          </w:p>
        </w:tc>
        <w:tc>
          <w:tcPr>
            <w:tcW w:w="2235" w:type="dxa"/>
          </w:tcPr>
          <w:p w:rsidR="00D746EF" w:rsidRPr="000573D8" w:rsidRDefault="002E0F7C" w:rsidP="00D746EF">
            <w:pPr>
              <w:rPr>
                <w:rFonts w:ascii="Times New Roman" w:hAnsi="Times New Roman" w:cs="Times New Roman"/>
                <w:sz w:val="20"/>
                <w:szCs w:val="20"/>
              </w:rPr>
            </w:pPr>
            <w:r w:rsidRPr="000573D8">
              <w:rPr>
                <w:rFonts w:ascii="Times New Roman" w:hAnsi="Times New Roman" w:cs="Times New Roman"/>
                <w:sz w:val="20"/>
                <w:szCs w:val="20"/>
              </w:rPr>
              <w:t>Выполнение индикаторов подпрограммы</w:t>
            </w:r>
          </w:p>
        </w:tc>
      </w:tr>
      <w:tr w:rsidR="00023186" w:rsidRPr="000573D8" w:rsidTr="000573D8">
        <w:tc>
          <w:tcPr>
            <w:tcW w:w="534" w:type="dxa"/>
            <w:vAlign w:val="center"/>
          </w:tcPr>
          <w:p w:rsidR="00023186" w:rsidRPr="000573D8" w:rsidRDefault="00023186" w:rsidP="00D746EF">
            <w:pPr>
              <w:jc w:val="center"/>
              <w:rPr>
                <w:rFonts w:ascii="Times New Roman" w:hAnsi="Times New Roman" w:cs="Times New Roman"/>
                <w:sz w:val="20"/>
                <w:szCs w:val="20"/>
              </w:rPr>
            </w:pPr>
            <w:r>
              <w:rPr>
                <w:rFonts w:ascii="Times New Roman" w:hAnsi="Times New Roman" w:cs="Times New Roman"/>
                <w:sz w:val="20"/>
                <w:szCs w:val="20"/>
              </w:rPr>
              <w:t>2.2.</w:t>
            </w:r>
          </w:p>
        </w:tc>
        <w:tc>
          <w:tcPr>
            <w:tcW w:w="3153" w:type="dxa"/>
          </w:tcPr>
          <w:p w:rsidR="00023186" w:rsidRDefault="00023186" w:rsidP="002E0F7C">
            <w:pPr>
              <w:rPr>
                <w:rFonts w:ascii="Times New Roman" w:hAnsi="Times New Roman" w:cs="Times New Roman"/>
                <w:sz w:val="20"/>
                <w:szCs w:val="20"/>
              </w:rPr>
            </w:pPr>
            <w:r>
              <w:rPr>
                <w:rFonts w:ascii="Times New Roman" w:hAnsi="Times New Roman" w:cs="Times New Roman"/>
                <w:sz w:val="20"/>
                <w:szCs w:val="20"/>
              </w:rPr>
              <w:t>Основное мероприятие 2.2.</w:t>
            </w:r>
          </w:p>
          <w:p w:rsidR="00023186" w:rsidRPr="000573D8" w:rsidRDefault="00023186" w:rsidP="002E0F7C">
            <w:pPr>
              <w:rPr>
                <w:rFonts w:ascii="Times New Roman" w:hAnsi="Times New Roman" w:cs="Times New Roman"/>
                <w:sz w:val="20"/>
                <w:szCs w:val="20"/>
              </w:rPr>
            </w:pPr>
            <w:r>
              <w:rPr>
                <w:rFonts w:ascii="Times New Roman" w:hAnsi="Times New Roman" w:cs="Times New Roman"/>
                <w:sz w:val="20"/>
                <w:szCs w:val="20"/>
              </w:rPr>
              <w:t>«Создание условий для устойчивого развития производства продукции растениеводства в закрытом грунте»</w:t>
            </w:r>
          </w:p>
        </w:tc>
        <w:tc>
          <w:tcPr>
            <w:tcW w:w="2456" w:type="dxa"/>
          </w:tcPr>
          <w:p w:rsidR="00023186" w:rsidRPr="000573D8" w:rsidRDefault="00023186" w:rsidP="00D746EF">
            <w:pPr>
              <w:rPr>
                <w:rFonts w:ascii="Times New Roman" w:hAnsi="Times New Roman" w:cs="Times New Roman"/>
                <w:sz w:val="20"/>
                <w:szCs w:val="20"/>
              </w:rPr>
            </w:pPr>
            <w:r w:rsidRPr="000573D8">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275" w:type="dxa"/>
          </w:tcPr>
          <w:p w:rsidR="00023186" w:rsidRPr="000573D8" w:rsidRDefault="00023186" w:rsidP="0018179A">
            <w:pPr>
              <w:rPr>
                <w:rFonts w:ascii="Times New Roman" w:hAnsi="Times New Roman" w:cs="Times New Roman"/>
                <w:sz w:val="20"/>
                <w:szCs w:val="20"/>
              </w:rPr>
            </w:pPr>
            <w:r>
              <w:rPr>
                <w:rFonts w:ascii="Times New Roman" w:hAnsi="Times New Roman" w:cs="Times New Roman"/>
                <w:sz w:val="20"/>
                <w:szCs w:val="20"/>
              </w:rPr>
              <w:t>01.01.2016</w:t>
            </w:r>
          </w:p>
        </w:tc>
        <w:tc>
          <w:tcPr>
            <w:tcW w:w="1213" w:type="dxa"/>
          </w:tcPr>
          <w:p w:rsidR="00023186" w:rsidRPr="000573D8" w:rsidRDefault="00023186" w:rsidP="0018179A">
            <w:pPr>
              <w:rPr>
                <w:rFonts w:ascii="Times New Roman" w:hAnsi="Times New Roman" w:cs="Times New Roman"/>
                <w:sz w:val="20"/>
                <w:szCs w:val="20"/>
              </w:rPr>
            </w:pPr>
            <w:r>
              <w:rPr>
                <w:rFonts w:ascii="Times New Roman" w:hAnsi="Times New Roman" w:cs="Times New Roman"/>
                <w:sz w:val="20"/>
                <w:szCs w:val="20"/>
              </w:rPr>
              <w:t>31.12.2016</w:t>
            </w:r>
          </w:p>
        </w:tc>
        <w:tc>
          <w:tcPr>
            <w:tcW w:w="2427" w:type="dxa"/>
          </w:tcPr>
          <w:p w:rsidR="00023186" w:rsidRPr="000573D8" w:rsidRDefault="00023186" w:rsidP="00D746EF">
            <w:pPr>
              <w:rPr>
                <w:rFonts w:ascii="Times New Roman" w:hAnsi="Times New Roman" w:cs="Times New Roman"/>
                <w:sz w:val="20"/>
                <w:szCs w:val="20"/>
              </w:rPr>
            </w:pPr>
            <w:r>
              <w:rPr>
                <w:rFonts w:ascii="Times New Roman" w:hAnsi="Times New Roman" w:cs="Times New Roman"/>
                <w:sz w:val="20"/>
                <w:szCs w:val="20"/>
              </w:rPr>
              <w:t xml:space="preserve">Повышение конкурентоспособности продукции растениеводства местного производства </w:t>
            </w:r>
          </w:p>
        </w:tc>
        <w:tc>
          <w:tcPr>
            <w:tcW w:w="2484" w:type="dxa"/>
          </w:tcPr>
          <w:p w:rsidR="00023186" w:rsidRPr="000573D8" w:rsidRDefault="00BA7A0F" w:rsidP="00D746EF">
            <w:pPr>
              <w:rPr>
                <w:rFonts w:ascii="Times New Roman" w:hAnsi="Times New Roman" w:cs="Times New Roman"/>
                <w:sz w:val="20"/>
                <w:szCs w:val="20"/>
              </w:rPr>
            </w:pPr>
            <w:r>
              <w:rPr>
                <w:rFonts w:ascii="Times New Roman" w:hAnsi="Times New Roman" w:cs="Times New Roman"/>
                <w:sz w:val="20"/>
                <w:szCs w:val="20"/>
              </w:rPr>
              <w:t>Снижение конкурентоспособности продукции местного производства по отношению к завозимой</w:t>
            </w:r>
          </w:p>
        </w:tc>
        <w:tc>
          <w:tcPr>
            <w:tcW w:w="2235" w:type="dxa"/>
          </w:tcPr>
          <w:p w:rsidR="00023186" w:rsidRPr="000573D8" w:rsidRDefault="00023186" w:rsidP="00D746EF">
            <w:pPr>
              <w:rPr>
                <w:rFonts w:ascii="Times New Roman" w:hAnsi="Times New Roman" w:cs="Times New Roman"/>
                <w:sz w:val="20"/>
                <w:szCs w:val="20"/>
              </w:rPr>
            </w:pPr>
            <w:r w:rsidRPr="000573D8">
              <w:rPr>
                <w:rFonts w:ascii="Times New Roman" w:hAnsi="Times New Roman" w:cs="Times New Roman"/>
                <w:sz w:val="20"/>
                <w:szCs w:val="20"/>
              </w:rPr>
              <w:t>Выполнение индикаторов подпрограммы</w:t>
            </w:r>
          </w:p>
        </w:tc>
      </w:tr>
    </w:tbl>
    <w:p w:rsidR="00562DBC" w:rsidRDefault="00562DBC" w:rsidP="002E0F7C">
      <w:pPr>
        <w:spacing w:after="0" w:line="240" w:lineRule="auto"/>
        <w:rPr>
          <w:rFonts w:ascii="Times New Roman" w:hAnsi="Times New Roman" w:cs="Times New Roman"/>
          <w:sz w:val="20"/>
          <w:szCs w:val="20"/>
        </w:rPr>
      </w:pPr>
    </w:p>
    <w:p w:rsidR="00FB129D" w:rsidRDefault="002E0F7C" w:rsidP="00192179">
      <w:pPr>
        <w:spacing w:after="0"/>
        <w:jc w:val="right"/>
        <w:rPr>
          <w:rFonts w:ascii="Times New Roman" w:hAnsi="Times New Roman" w:cs="Times New Roman"/>
          <w:sz w:val="20"/>
          <w:szCs w:val="20"/>
        </w:rPr>
      </w:pPr>
      <w:r>
        <w:rPr>
          <w:rFonts w:ascii="Times New Roman" w:hAnsi="Times New Roman" w:cs="Times New Roman"/>
          <w:sz w:val="20"/>
          <w:szCs w:val="20"/>
        </w:rPr>
        <w:br w:type="page"/>
      </w:r>
      <w:r w:rsidR="00FB129D" w:rsidRPr="00F30A22">
        <w:rPr>
          <w:rFonts w:ascii="Times New Roman" w:hAnsi="Times New Roman" w:cs="Times New Roman"/>
          <w:sz w:val="20"/>
          <w:szCs w:val="20"/>
        </w:rPr>
        <w:lastRenderedPageBreak/>
        <w:t xml:space="preserve">Приложение </w:t>
      </w:r>
      <w:r w:rsidR="0029113F">
        <w:rPr>
          <w:rFonts w:ascii="Times New Roman" w:hAnsi="Times New Roman" w:cs="Times New Roman"/>
          <w:sz w:val="20"/>
          <w:szCs w:val="20"/>
        </w:rPr>
        <w:t>№ 3</w:t>
      </w:r>
    </w:p>
    <w:p w:rsidR="00FB129D" w:rsidRDefault="00FB129D" w:rsidP="00192179">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FB129D" w:rsidRDefault="00FB129D" w:rsidP="00192179">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Pr>
          <w:rFonts w:ascii="Times New Roman" w:hAnsi="Times New Roman" w:cs="Times New Roman"/>
          <w:sz w:val="20"/>
          <w:szCs w:val="20"/>
        </w:rPr>
        <w:t xml:space="preserve">сельского хозяйства, </w:t>
      </w:r>
    </w:p>
    <w:p w:rsidR="00FB129D" w:rsidRDefault="00FB129D" w:rsidP="001921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пищевой и перерабатывающей  промышленности </w:t>
      </w:r>
    </w:p>
    <w:p w:rsidR="00FB129D" w:rsidRDefault="00FB129D" w:rsidP="001921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в Усть-Большерецком</w:t>
      </w:r>
      <w:r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FB129D" w:rsidRPr="00FB129D" w:rsidRDefault="00FB129D" w:rsidP="001921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 на 2016</w:t>
      </w:r>
      <w:r w:rsidRPr="00012DA7">
        <w:rPr>
          <w:rFonts w:ascii="Times New Roman" w:hAnsi="Times New Roman" w:cs="Times New Roman"/>
          <w:sz w:val="20"/>
          <w:szCs w:val="20"/>
        </w:rPr>
        <w:t xml:space="preserve"> год»</w:t>
      </w:r>
    </w:p>
    <w:p w:rsidR="00FB129D" w:rsidRDefault="00FB129D" w:rsidP="00192179">
      <w:pPr>
        <w:spacing w:after="0" w:line="240" w:lineRule="auto"/>
        <w:ind w:left="5670"/>
        <w:jc w:val="both"/>
        <w:rPr>
          <w:rFonts w:ascii="Times New Roman" w:hAnsi="Times New Roman" w:cs="Times New Roman"/>
          <w:sz w:val="24"/>
          <w:szCs w:val="24"/>
        </w:rPr>
      </w:pPr>
    </w:p>
    <w:p w:rsidR="00992E20" w:rsidRDefault="00992E20" w:rsidP="008E72C2">
      <w:pPr>
        <w:spacing w:after="0" w:line="240" w:lineRule="auto"/>
        <w:rPr>
          <w:rFonts w:ascii="Times New Roman" w:hAnsi="Times New Roman" w:cs="Times New Roman"/>
          <w:sz w:val="24"/>
          <w:szCs w:val="24"/>
        </w:rPr>
      </w:pPr>
    </w:p>
    <w:p w:rsidR="00086AA6" w:rsidRDefault="00992E20" w:rsidP="00086A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об основных мерах правового регулирования в сфере реализации муниципальной программы</w:t>
      </w:r>
    </w:p>
    <w:p w:rsidR="00086AA6" w:rsidRPr="00B024A1" w:rsidRDefault="00086AA6" w:rsidP="00086AA6">
      <w:pPr>
        <w:spacing w:after="0" w:line="240" w:lineRule="auto"/>
        <w:jc w:val="center"/>
        <w:rPr>
          <w:rFonts w:ascii="Times New Roman" w:hAnsi="Times New Roman" w:cs="Times New Roman"/>
          <w:b/>
          <w:sz w:val="24"/>
          <w:szCs w:val="24"/>
        </w:rPr>
      </w:pPr>
      <w:r w:rsidRPr="007604FA">
        <w:rPr>
          <w:rFonts w:ascii="Times New Roman" w:hAnsi="Times New Roman" w:cs="Times New Roman"/>
          <w:b/>
          <w:sz w:val="24"/>
          <w:szCs w:val="24"/>
        </w:rPr>
        <w:t>«</w:t>
      </w:r>
      <w:r>
        <w:rPr>
          <w:rFonts w:ascii="Times New Roman" w:hAnsi="Times New Roman" w:cs="Times New Roman"/>
          <w:b/>
          <w:sz w:val="24"/>
          <w:szCs w:val="24"/>
        </w:rPr>
        <w:t xml:space="preserve">Поддержка развития </w:t>
      </w:r>
      <w:r w:rsidR="00FB129D">
        <w:rPr>
          <w:rFonts w:ascii="Times New Roman" w:hAnsi="Times New Roman" w:cs="Times New Roman"/>
          <w:b/>
          <w:sz w:val="24"/>
          <w:szCs w:val="24"/>
        </w:rPr>
        <w:t>сельского хозяйства, пищевой и перерабатывающей промышленности в Усть-Большерецком муниципальном районе</w:t>
      </w:r>
      <w:r w:rsidR="00344EDC">
        <w:rPr>
          <w:rFonts w:ascii="Times New Roman" w:hAnsi="Times New Roman" w:cs="Times New Roman"/>
          <w:b/>
          <w:sz w:val="24"/>
          <w:szCs w:val="24"/>
        </w:rPr>
        <w:t xml:space="preserve"> на 2016</w:t>
      </w:r>
      <w:r>
        <w:rPr>
          <w:rFonts w:ascii="Times New Roman" w:hAnsi="Times New Roman" w:cs="Times New Roman"/>
          <w:b/>
          <w:sz w:val="24"/>
          <w:szCs w:val="24"/>
        </w:rPr>
        <w:t xml:space="preserve"> год</w:t>
      </w:r>
      <w:r w:rsidRPr="007604FA">
        <w:rPr>
          <w:rFonts w:ascii="Times New Roman" w:hAnsi="Times New Roman" w:cs="Times New Roman"/>
          <w:b/>
          <w:sz w:val="24"/>
          <w:szCs w:val="24"/>
        </w:rPr>
        <w:t xml:space="preserve">» </w:t>
      </w:r>
    </w:p>
    <w:p w:rsidR="00992E20" w:rsidRPr="007661FF" w:rsidRDefault="00992E20" w:rsidP="00086AA6">
      <w:pPr>
        <w:spacing w:after="0" w:line="240" w:lineRule="auto"/>
        <w:rPr>
          <w:rFonts w:ascii="Times New Roman" w:hAnsi="Times New Roman" w:cs="Times New Roman"/>
          <w:b/>
          <w:sz w:val="24"/>
          <w:szCs w:val="24"/>
        </w:rPr>
      </w:pPr>
    </w:p>
    <w:tbl>
      <w:tblPr>
        <w:tblStyle w:val="a3"/>
        <w:tblW w:w="14552" w:type="dxa"/>
        <w:tblInd w:w="534" w:type="dxa"/>
        <w:tblLook w:val="04A0" w:firstRow="1" w:lastRow="0" w:firstColumn="1" w:lastColumn="0" w:noHBand="0" w:noVBand="1"/>
      </w:tblPr>
      <w:tblGrid>
        <w:gridCol w:w="547"/>
        <w:gridCol w:w="2372"/>
        <w:gridCol w:w="6436"/>
        <w:gridCol w:w="2720"/>
        <w:gridCol w:w="2477"/>
      </w:tblGrid>
      <w:tr w:rsidR="00992E20" w:rsidRPr="00C546D3" w:rsidTr="000573D8">
        <w:trPr>
          <w:trHeight w:val="276"/>
        </w:trPr>
        <w:tc>
          <w:tcPr>
            <w:tcW w:w="547" w:type="dxa"/>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 п/п</w:t>
            </w:r>
          </w:p>
        </w:tc>
        <w:tc>
          <w:tcPr>
            <w:tcW w:w="2372" w:type="dxa"/>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Вид нормативного правового акта</w:t>
            </w:r>
          </w:p>
        </w:tc>
        <w:tc>
          <w:tcPr>
            <w:tcW w:w="6436" w:type="dxa"/>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Основные положения нормативного правового акта</w:t>
            </w:r>
          </w:p>
        </w:tc>
        <w:tc>
          <w:tcPr>
            <w:tcW w:w="2720" w:type="dxa"/>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Ответственный исполнитель и соисполнители</w:t>
            </w:r>
          </w:p>
        </w:tc>
        <w:tc>
          <w:tcPr>
            <w:tcW w:w="2477" w:type="dxa"/>
            <w:vMerge w:val="restart"/>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Ожидаемые сроки принятия</w:t>
            </w:r>
          </w:p>
        </w:tc>
      </w:tr>
      <w:tr w:rsidR="00992E20" w:rsidRPr="00C546D3" w:rsidTr="008E72C2">
        <w:trPr>
          <w:trHeight w:val="649"/>
        </w:trPr>
        <w:tc>
          <w:tcPr>
            <w:tcW w:w="547" w:type="dxa"/>
            <w:vMerge/>
            <w:vAlign w:val="center"/>
          </w:tcPr>
          <w:p w:rsidR="00992E20" w:rsidRPr="00C546D3" w:rsidRDefault="00992E20" w:rsidP="006006C9">
            <w:pPr>
              <w:jc w:val="center"/>
              <w:rPr>
                <w:rFonts w:ascii="Times New Roman" w:hAnsi="Times New Roman" w:cs="Times New Roman"/>
              </w:rPr>
            </w:pPr>
          </w:p>
        </w:tc>
        <w:tc>
          <w:tcPr>
            <w:tcW w:w="2372" w:type="dxa"/>
            <w:vMerge/>
            <w:vAlign w:val="center"/>
          </w:tcPr>
          <w:p w:rsidR="00992E20" w:rsidRPr="00C546D3" w:rsidRDefault="00992E20" w:rsidP="006006C9">
            <w:pPr>
              <w:jc w:val="center"/>
              <w:rPr>
                <w:rFonts w:ascii="Times New Roman" w:hAnsi="Times New Roman" w:cs="Times New Roman"/>
              </w:rPr>
            </w:pPr>
          </w:p>
        </w:tc>
        <w:tc>
          <w:tcPr>
            <w:tcW w:w="6436" w:type="dxa"/>
            <w:vMerge/>
            <w:vAlign w:val="center"/>
          </w:tcPr>
          <w:p w:rsidR="00992E20" w:rsidRPr="00C546D3" w:rsidRDefault="00992E20" w:rsidP="006006C9">
            <w:pPr>
              <w:jc w:val="center"/>
              <w:rPr>
                <w:rFonts w:ascii="Times New Roman" w:hAnsi="Times New Roman" w:cs="Times New Roman"/>
              </w:rPr>
            </w:pPr>
          </w:p>
        </w:tc>
        <w:tc>
          <w:tcPr>
            <w:tcW w:w="2720" w:type="dxa"/>
            <w:vMerge/>
            <w:vAlign w:val="center"/>
          </w:tcPr>
          <w:p w:rsidR="00992E20" w:rsidRPr="00C546D3" w:rsidRDefault="00992E20" w:rsidP="006006C9">
            <w:pPr>
              <w:jc w:val="center"/>
              <w:rPr>
                <w:rFonts w:ascii="Times New Roman" w:hAnsi="Times New Roman" w:cs="Times New Roman"/>
              </w:rPr>
            </w:pPr>
          </w:p>
        </w:tc>
        <w:tc>
          <w:tcPr>
            <w:tcW w:w="2477" w:type="dxa"/>
            <w:vMerge/>
            <w:vAlign w:val="center"/>
          </w:tcPr>
          <w:p w:rsidR="00992E20" w:rsidRPr="00C546D3" w:rsidRDefault="00992E20" w:rsidP="006006C9">
            <w:pPr>
              <w:jc w:val="center"/>
              <w:rPr>
                <w:rFonts w:ascii="Times New Roman" w:hAnsi="Times New Roman" w:cs="Times New Roman"/>
              </w:rPr>
            </w:pPr>
          </w:p>
        </w:tc>
      </w:tr>
      <w:tr w:rsidR="00992E20" w:rsidRPr="00C546D3" w:rsidTr="000573D8">
        <w:tc>
          <w:tcPr>
            <w:tcW w:w="547" w:type="dxa"/>
            <w:vAlign w:val="center"/>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1</w:t>
            </w:r>
          </w:p>
        </w:tc>
        <w:tc>
          <w:tcPr>
            <w:tcW w:w="2372" w:type="dxa"/>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2</w:t>
            </w:r>
          </w:p>
        </w:tc>
        <w:tc>
          <w:tcPr>
            <w:tcW w:w="6436" w:type="dxa"/>
          </w:tcPr>
          <w:p w:rsidR="00992E20" w:rsidRPr="00C546D3" w:rsidRDefault="00992E20" w:rsidP="006006C9">
            <w:pPr>
              <w:jc w:val="center"/>
              <w:rPr>
                <w:rFonts w:ascii="Times New Roman" w:hAnsi="Times New Roman" w:cs="Times New Roman"/>
              </w:rPr>
            </w:pPr>
            <w:r w:rsidRPr="00C546D3">
              <w:rPr>
                <w:rFonts w:ascii="Times New Roman" w:hAnsi="Times New Roman" w:cs="Times New Roman"/>
              </w:rPr>
              <w:t>3</w:t>
            </w:r>
          </w:p>
        </w:tc>
        <w:tc>
          <w:tcPr>
            <w:tcW w:w="2720" w:type="dxa"/>
          </w:tcPr>
          <w:p w:rsidR="00992E20" w:rsidRPr="00C546D3" w:rsidRDefault="0025283A" w:rsidP="006006C9">
            <w:pPr>
              <w:jc w:val="center"/>
              <w:rPr>
                <w:rFonts w:ascii="Times New Roman" w:hAnsi="Times New Roman" w:cs="Times New Roman"/>
              </w:rPr>
            </w:pPr>
            <w:r>
              <w:rPr>
                <w:rFonts w:ascii="Times New Roman" w:hAnsi="Times New Roman" w:cs="Times New Roman"/>
              </w:rPr>
              <w:t>4</w:t>
            </w:r>
          </w:p>
        </w:tc>
        <w:tc>
          <w:tcPr>
            <w:tcW w:w="2477" w:type="dxa"/>
          </w:tcPr>
          <w:p w:rsidR="00992E20" w:rsidRPr="00C546D3" w:rsidRDefault="0025283A" w:rsidP="006006C9">
            <w:pPr>
              <w:jc w:val="center"/>
              <w:rPr>
                <w:rFonts w:ascii="Times New Roman" w:hAnsi="Times New Roman" w:cs="Times New Roman"/>
              </w:rPr>
            </w:pPr>
            <w:r>
              <w:rPr>
                <w:rFonts w:ascii="Times New Roman" w:hAnsi="Times New Roman" w:cs="Times New Roman"/>
              </w:rPr>
              <w:t>5</w:t>
            </w:r>
          </w:p>
        </w:tc>
      </w:tr>
      <w:tr w:rsidR="00AC634C" w:rsidRPr="00C546D3" w:rsidTr="00812FA0">
        <w:trPr>
          <w:trHeight w:val="573"/>
        </w:trPr>
        <w:tc>
          <w:tcPr>
            <w:tcW w:w="547" w:type="dxa"/>
            <w:vAlign w:val="center"/>
          </w:tcPr>
          <w:p w:rsidR="00AC634C" w:rsidRPr="00C546D3" w:rsidRDefault="00AC634C" w:rsidP="006006C9">
            <w:pPr>
              <w:jc w:val="center"/>
              <w:rPr>
                <w:rFonts w:ascii="Times New Roman" w:hAnsi="Times New Roman" w:cs="Times New Roman"/>
              </w:rPr>
            </w:pPr>
            <w:r w:rsidRPr="00C546D3">
              <w:rPr>
                <w:rFonts w:ascii="Times New Roman" w:hAnsi="Times New Roman" w:cs="Times New Roman"/>
              </w:rPr>
              <w:t>1.</w:t>
            </w:r>
          </w:p>
        </w:tc>
        <w:tc>
          <w:tcPr>
            <w:tcW w:w="14005" w:type="dxa"/>
            <w:gridSpan w:val="4"/>
            <w:vAlign w:val="center"/>
          </w:tcPr>
          <w:p w:rsidR="00FB129D" w:rsidRDefault="00FB129D" w:rsidP="00812FA0">
            <w:pPr>
              <w:rPr>
                <w:rFonts w:ascii="Times New Roman" w:hAnsi="Times New Roman" w:cs="Times New Roman"/>
              </w:rPr>
            </w:pPr>
          </w:p>
          <w:p w:rsidR="00FB129D" w:rsidRPr="00C546D3" w:rsidRDefault="00AC634C" w:rsidP="00812FA0">
            <w:pPr>
              <w:jc w:val="center"/>
              <w:rPr>
                <w:rFonts w:ascii="Times New Roman" w:hAnsi="Times New Roman" w:cs="Times New Roman"/>
              </w:rPr>
            </w:pPr>
            <w:r w:rsidRPr="00C546D3">
              <w:rPr>
                <w:rFonts w:ascii="Times New Roman" w:hAnsi="Times New Roman" w:cs="Times New Roman"/>
              </w:rPr>
              <w:t xml:space="preserve">Муниципальная программа «Поддержка </w:t>
            </w:r>
            <w:r w:rsidR="006362BE" w:rsidRPr="00C546D3">
              <w:rPr>
                <w:rFonts w:ascii="Times New Roman" w:hAnsi="Times New Roman" w:cs="Times New Roman"/>
              </w:rPr>
              <w:t xml:space="preserve">развития </w:t>
            </w:r>
            <w:r w:rsidR="00FB129D">
              <w:rPr>
                <w:rFonts w:ascii="Times New Roman" w:hAnsi="Times New Roman" w:cs="Times New Roman"/>
              </w:rPr>
              <w:t xml:space="preserve">сельского хозяйства, пищевой и перерабатывающей промышленности в Усть-Большерецком муниципальном районе </w:t>
            </w:r>
            <w:r w:rsidR="003958CA">
              <w:rPr>
                <w:rFonts w:ascii="Times New Roman" w:hAnsi="Times New Roman" w:cs="Times New Roman"/>
              </w:rPr>
              <w:t>на 2016</w:t>
            </w:r>
            <w:r w:rsidR="006362BE" w:rsidRPr="00C546D3">
              <w:rPr>
                <w:rFonts w:ascii="Times New Roman" w:hAnsi="Times New Roman" w:cs="Times New Roman"/>
              </w:rPr>
              <w:t xml:space="preserve"> год</w:t>
            </w:r>
            <w:r w:rsidR="00086AA6" w:rsidRPr="00C546D3">
              <w:rPr>
                <w:rFonts w:ascii="Times New Roman" w:hAnsi="Times New Roman" w:cs="Times New Roman"/>
              </w:rPr>
              <w:t>»</w:t>
            </w:r>
          </w:p>
        </w:tc>
      </w:tr>
      <w:tr w:rsidR="00992E20" w:rsidRPr="00C546D3" w:rsidTr="000573D8">
        <w:tc>
          <w:tcPr>
            <w:tcW w:w="547" w:type="dxa"/>
            <w:vAlign w:val="center"/>
          </w:tcPr>
          <w:p w:rsidR="00992E20" w:rsidRPr="00C546D3" w:rsidRDefault="006362BE" w:rsidP="006006C9">
            <w:pPr>
              <w:jc w:val="center"/>
              <w:rPr>
                <w:rFonts w:ascii="Times New Roman" w:hAnsi="Times New Roman" w:cs="Times New Roman"/>
              </w:rPr>
            </w:pPr>
            <w:r w:rsidRPr="00C546D3">
              <w:rPr>
                <w:rFonts w:ascii="Times New Roman" w:hAnsi="Times New Roman" w:cs="Times New Roman"/>
              </w:rPr>
              <w:t>1</w:t>
            </w:r>
            <w:r w:rsidR="00992E20" w:rsidRPr="00C546D3">
              <w:rPr>
                <w:rFonts w:ascii="Times New Roman" w:hAnsi="Times New Roman" w:cs="Times New Roman"/>
              </w:rPr>
              <w:t>.</w:t>
            </w:r>
            <w:r w:rsidRPr="00C546D3">
              <w:rPr>
                <w:rFonts w:ascii="Times New Roman" w:hAnsi="Times New Roman" w:cs="Times New Roman"/>
              </w:rPr>
              <w:t>1.</w:t>
            </w:r>
          </w:p>
        </w:tc>
        <w:tc>
          <w:tcPr>
            <w:tcW w:w="2372" w:type="dxa"/>
          </w:tcPr>
          <w:p w:rsidR="00992E20" w:rsidRPr="00C546D3" w:rsidRDefault="006362BE" w:rsidP="006006C9">
            <w:pPr>
              <w:rPr>
                <w:rFonts w:ascii="Times New Roman" w:hAnsi="Times New Roman" w:cs="Times New Roman"/>
              </w:rPr>
            </w:pPr>
            <w:r w:rsidRPr="00C546D3">
              <w:rPr>
                <w:rFonts w:ascii="Times New Roman" w:hAnsi="Times New Roman" w:cs="Times New Roman"/>
              </w:rPr>
              <w:t>Постановление Администрации Усть-Большерецкого муниципального района</w:t>
            </w:r>
          </w:p>
        </w:tc>
        <w:tc>
          <w:tcPr>
            <w:tcW w:w="6436" w:type="dxa"/>
          </w:tcPr>
          <w:p w:rsidR="00992E20" w:rsidRPr="00C546D3" w:rsidRDefault="00086AA6" w:rsidP="00F94737">
            <w:pPr>
              <w:rPr>
                <w:rFonts w:ascii="Times New Roman" w:hAnsi="Times New Roman" w:cs="Times New Roman"/>
              </w:rPr>
            </w:pPr>
            <w:r w:rsidRPr="00C546D3">
              <w:rPr>
                <w:rFonts w:ascii="Times New Roman" w:hAnsi="Times New Roman" w:cs="Times New Roman"/>
              </w:rPr>
              <w:t xml:space="preserve">Утверждение положения о Комиссии по реализации мероприятий муниципальной программы «Поддержка развития </w:t>
            </w:r>
            <w:r w:rsidR="00F94737">
              <w:rPr>
                <w:rFonts w:ascii="Times New Roman" w:hAnsi="Times New Roman" w:cs="Times New Roman"/>
              </w:rPr>
              <w:t>сельского хозяйства, пищевой и перерабатывающей промышленности в</w:t>
            </w:r>
            <w:r w:rsidRPr="00C546D3">
              <w:rPr>
                <w:rFonts w:ascii="Times New Roman" w:hAnsi="Times New Roman" w:cs="Times New Roman"/>
              </w:rPr>
              <w:t xml:space="preserve"> Усть-Б</w:t>
            </w:r>
            <w:r w:rsidR="00F94737">
              <w:rPr>
                <w:rFonts w:ascii="Times New Roman" w:hAnsi="Times New Roman" w:cs="Times New Roman"/>
              </w:rPr>
              <w:t xml:space="preserve">ольшерецком муниципальном районе </w:t>
            </w:r>
            <w:r w:rsidR="003958CA">
              <w:rPr>
                <w:rFonts w:ascii="Times New Roman" w:hAnsi="Times New Roman" w:cs="Times New Roman"/>
              </w:rPr>
              <w:t xml:space="preserve"> на 2016</w:t>
            </w:r>
            <w:r w:rsidRPr="00C546D3">
              <w:rPr>
                <w:rFonts w:ascii="Times New Roman" w:hAnsi="Times New Roman" w:cs="Times New Roman"/>
              </w:rPr>
              <w:t xml:space="preserve"> год»</w:t>
            </w:r>
          </w:p>
        </w:tc>
        <w:tc>
          <w:tcPr>
            <w:tcW w:w="2720" w:type="dxa"/>
          </w:tcPr>
          <w:p w:rsidR="00992E20" w:rsidRPr="00C546D3" w:rsidRDefault="00086AA6" w:rsidP="006006C9">
            <w:pPr>
              <w:rPr>
                <w:rFonts w:ascii="Times New Roman" w:hAnsi="Times New Roman" w:cs="Times New Roman"/>
              </w:rPr>
            </w:pPr>
            <w:r w:rsidRPr="00C546D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7" w:type="dxa"/>
          </w:tcPr>
          <w:p w:rsidR="00086AA6" w:rsidRPr="00C546D3" w:rsidRDefault="00086AA6" w:rsidP="006006C9">
            <w:pPr>
              <w:rPr>
                <w:rFonts w:ascii="Times New Roman" w:hAnsi="Times New Roman" w:cs="Times New Roman"/>
              </w:rPr>
            </w:pPr>
          </w:p>
          <w:p w:rsidR="00992E20" w:rsidRPr="00C546D3" w:rsidRDefault="004A688D" w:rsidP="0093022F">
            <w:pPr>
              <w:rPr>
                <w:rFonts w:ascii="Times New Roman" w:hAnsi="Times New Roman" w:cs="Times New Roman"/>
              </w:rPr>
            </w:pPr>
            <w:r>
              <w:rPr>
                <w:rFonts w:ascii="Times New Roman" w:hAnsi="Times New Roman" w:cs="Times New Roman"/>
              </w:rPr>
              <w:t>2 квартал 2016 года</w:t>
            </w:r>
          </w:p>
        </w:tc>
      </w:tr>
      <w:tr w:rsidR="004A688D" w:rsidRPr="00C546D3" w:rsidTr="00812FA0">
        <w:trPr>
          <w:trHeight w:val="617"/>
        </w:trPr>
        <w:tc>
          <w:tcPr>
            <w:tcW w:w="14552" w:type="dxa"/>
            <w:gridSpan w:val="5"/>
            <w:vAlign w:val="center"/>
          </w:tcPr>
          <w:p w:rsidR="00812FA0" w:rsidRPr="00C546D3" w:rsidRDefault="004A688D" w:rsidP="00812FA0">
            <w:pPr>
              <w:rPr>
                <w:rFonts w:ascii="Times New Roman" w:hAnsi="Times New Roman" w:cs="Times New Roman"/>
              </w:rPr>
            </w:pPr>
            <w:r>
              <w:rPr>
                <w:rFonts w:ascii="Times New Roman" w:hAnsi="Times New Roman" w:cs="Times New Roman"/>
              </w:rPr>
              <w:t>Подпрограмма 1 «Развитие животноводства»</w:t>
            </w:r>
          </w:p>
        </w:tc>
      </w:tr>
      <w:tr w:rsidR="004A688D" w:rsidRPr="00C546D3" w:rsidTr="000573D8">
        <w:tc>
          <w:tcPr>
            <w:tcW w:w="547" w:type="dxa"/>
            <w:vAlign w:val="center"/>
          </w:tcPr>
          <w:p w:rsidR="004A688D" w:rsidRPr="00C546D3" w:rsidRDefault="004A688D" w:rsidP="006006C9">
            <w:pPr>
              <w:jc w:val="center"/>
              <w:rPr>
                <w:rFonts w:ascii="Times New Roman" w:hAnsi="Times New Roman" w:cs="Times New Roman"/>
              </w:rPr>
            </w:pPr>
            <w:r>
              <w:rPr>
                <w:rFonts w:ascii="Times New Roman" w:hAnsi="Times New Roman" w:cs="Times New Roman"/>
              </w:rPr>
              <w:t>1.2.</w:t>
            </w:r>
          </w:p>
        </w:tc>
        <w:tc>
          <w:tcPr>
            <w:tcW w:w="2372" w:type="dxa"/>
          </w:tcPr>
          <w:p w:rsidR="004A688D" w:rsidRPr="00C546D3" w:rsidRDefault="004A688D" w:rsidP="006006C9">
            <w:pPr>
              <w:rPr>
                <w:rFonts w:ascii="Times New Roman" w:hAnsi="Times New Roman" w:cs="Times New Roman"/>
              </w:rPr>
            </w:pPr>
            <w:r w:rsidRPr="00C546D3">
              <w:rPr>
                <w:rFonts w:ascii="Times New Roman" w:hAnsi="Times New Roman" w:cs="Times New Roman"/>
              </w:rPr>
              <w:t>Постановление Администрации Усть-Большерецкого муниципального района</w:t>
            </w:r>
          </w:p>
        </w:tc>
        <w:tc>
          <w:tcPr>
            <w:tcW w:w="6436" w:type="dxa"/>
          </w:tcPr>
          <w:p w:rsidR="004A688D" w:rsidRPr="00C546D3" w:rsidRDefault="004A688D" w:rsidP="00F94737">
            <w:pPr>
              <w:rPr>
                <w:rFonts w:ascii="Times New Roman" w:hAnsi="Times New Roman" w:cs="Times New Roman"/>
              </w:rPr>
            </w:pPr>
            <w:r>
              <w:rPr>
                <w:rFonts w:ascii="Times New Roman" w:hAnsi="Times New Roman" w:cs="Times New Roman"/>
              </w:rPr>
              <w:t>Утверждение Порядка предоставления субсидии на завершение реконструкции бытовых вспомогательных помещений и молочного блока</w:t>
            </w:r>
          </w:p>
        </w:tc>
        <w:tc>
          <w:tcPr>
            <w:tcW w:w="2720" w:type="dxa"/>
          </w:tcPr>
          <w:p w:rsidR="004A688D" w:rsidRPr="00C546D3" w:rsidRDefault="004A688D" w:rsidP="006006C9">
            <w:pPr>
              <w:rPr>
                <w:rFonts w:ascii="Times New Roman" w:hAnsi="Times New Roman" w:cs="Times New Roman"/>
              </w:rPr>
            </w:pPr>
            <w:r w:rsidRPr="00C546D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7" w:type="dxa"/>
          </w:tcPr>
          <w:p w:rsidR="004A688D" w:rsidRPr="00C546D3" w:rsidRDefault="004A688D" w:rsidP="006006C9">
            <w:pPr>
              <w:rPr>
                <w:rFonts w:ascii="Times New Roman" w:hAnsi="Times New Roman" w:cs="Times New Roman"/>
              </w:rPr>
            </w:pPr>
            <w:r>
              <w:rPr>
                <w:rFonts w:ascii="Times New Roman" w:hAnsi="Times New Roman" w:cs="Times New Roman"/>
              </w:rPr>
              <w:t>2 квартал 2016 года</w:t>
            </w:r>
          </w:p>
        </w:tc>
      </w:tr>
      <w:tr w:rsidR="00573283" w:rsidRPr="00C546D3" w:rsidTr="000573D8">
        <w:tc>
          <w:tcPr>
            <w:tcW w:w="547" w:type="dxa"/>
            <w:vAlign w:val="center"/>
          </w:tcPr>
          <w:p w:rsidR="00573283" w:rsidRDefault="00573283" w:rsidP="006006C9">
            <w:pPr>
              <w:jc w:val="center"/>
              <w:rPr>
                <w:rFonts w:ascii="Times New Roman" w:hAnsi="Times New Roman" w:cs="Times New Roman"/>
              </w:rPr>
            </w:pPr>
            <w:r>
              <w:rPr>
                <w:rFonts w:ascii="Times New Roman" w:hAnsi="Times New Roman" w:cs="Times New Roman"/>
              </w:rPr>
              <w:t>1.3.</w:t>
            </w:r>
          </w:p>
        </w:tc>
        <w:tc>
          <w:tcPr>
            <w:tcW w:w="2372" w:type="dxa"/>
          </w:tcPr>
          <w:p w:rsidR="00573283" w:rsidRPr="00C546D3" w:rsidRDefault="00573283" w:rsidP="006006C9">
            <w:pPr>
              <w:rPr>
                <w:rFonts w:ascii="Times New Roman" w:hAnsi="Times New Roman" w:cs="Times New Roman"/>
              </w:rPr>
            </w:pPr>
            <w:r>
              <w:rPr>
                <w:rFonts w:ascii="Times New Roman" w:hAnsi="Times New Roman" w:cs="Times New Roman"/>
              </w:rPr>
              <w:t>Постановление Администрации Усть-Большерецкого муниципального района</w:t>
            </w:r>
          </w:p>
        </w:tc>
        <w:tc>
          <w:tcPr>
            <w:tcW w:w="6436" w:type="dxa"/>
          </w:tcPr>
          <w:p w:rsidR="00573283" w:rsidRDefault="00573283" w:rsidP="00F94737">
            <w:pPr>
              <w:rPr>
                <w:rFonts w:ascii="Times New Roman" w:hAnsi="Times New Roman" w:cs="Times New Roman"/>
              </w:rPr>
            </w:pPr>
            <w:r>
              <w:rPr>
                <w:rFonts w:ascii="Times New Roman" w:hAnsi="Times New Roman" w:cs="Times New Roman"/>
              </w:rPr>
              <w:t xml:space="preserve">Утверждение Порядка </w:t>
            </w:r>
            <w:r w:rsidR="00812FA0">
              <w:rPr>
                <w:rFonts w:ascii="Times New Roman" w:hAnsi="Times New Roman" w:cs="Times New Roman"/>
              </w:rPr>
              <w:t>предоставления субсидии сельскохозяйственным товаропроизводителям на возмещение затрат на приобретение кормов для сельскохозяйственных животных</w:t>
            </w:r>
          </w:p>
        </w:tc>
        <w:tc>
          <w:tcPr>
            <w:tcW w:w="2720" w:type="dxa"/>
          </w:tcPr>
          <w:p w:rsidR="00573283" w:rsidRPr="00C546D3" w:rsidRDefault="00812FA0" w:rsidP="006006C9">
            <w:pPr>
              <w:rPr>
                <w:rFonts w:ascii="Times New Roman" w:hAnsi="Times New Roman" w:cs="Times New Roman"/>
              </w:rPr>
            </w:pPr>
            <w:r>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7" w:type="dxa"/>
          </w:tcPr>
          <w:p w:rsidR="00573283" w:rsidRDefault="00812FA0" w:rsidP="006006C9">
            <w:pPr>
              <w:rPr>
                <w:rFonts w:ascii="Times New Roman" w:hAnsi="Times New Roman" w:cs="Times New Roman"/>
              </w:rPr>
            </w:pPr>
            <w:r>
              <w:rPr>
                <w:rFonts w:ascii="Times New Roman" w:hAnsi="Times New Roman" w:cs="Times New Roman"/>
              </w:rPr>
              <w:t>2 квартал 2016 год</w:t>
            </w:r>
          </w:p>
        </w:tc>
      </w:tr>
      <w:tr w:rsidR="004A688D" w:rsidRPr="00C546D3" w:rsidTr="00812FA0">
        <w:trPr>
          <w:trHeight w:val="557"/>
        </w:trPr>
        <w:tc>
          <w:tcPr>
            <w:tcW w:w="14552" w:type="dxa"/>
            <w:gridSpan w:val="5"/>
            <w:vAlign w:val="center"/>
          </w:tcPr>
          <w:p w:rsidR="004A688D" w:rsidRDefault="004A688D" w:rsidP="006006C9">
            <w:pPr>
              <w:rPr>
                <w:rFonts w:ascii="Times New Roman" w:hAnsi="Times New Roman" w:cs="Times New Roman"/>
              </w:rPr>
            </w:pPr>
            <w:r>
              <w:rPr>
                <w:rFonts w:ascii="Times New Roman" w:hAnsi="Times New Roman" w:cs="Times New Roman"/>
              </w:rPr>
              <w:lastRenderedPageBreak/>
              <w:t>Подпрограмма 2 « Развитие растениеводства и мелиорации земель сельскохозяйственного назначения»</w:t>
            </w:r>
          </w:p>
        </w:tc>
      </w:tr>
      <w:tr w:rsidR="004A688D" w:rsidRPr="00C546D3" w:rsidTr="00812FA0">
        <w:trPr>
          <w:trHeight w:val="1401"/>
        </w:trPr>
        <w:tc>
          <w:tcPr>
            <w:tcW w:w="547" w:type="dxa"/>
            <w:vAlign w:val="center"/>
          </w:tcPr>
          <w:p w:rsidR="004A688D" w:rsidRDefault="00812FA0" w:rsidP="006006C9">
            <w:pPr>
              <w:jc w:val="center"/>
              <w:rPr>
                <w:rFonts w:ascii="Times New Roman" w:hAnsi="Times New Roman" w:cs="Times New Roman"/>
              </w:rPr>
            </w:pPr>
            <w:r>
              <w:rPr>
                <w:rFonts w:ascii="Times New Roman" w:hAnsi="Times New Roman" w:cs="Times New Roman"/>
              </w:rPr>
              <w:t>1.4</w:t>
            </w:r>
            <w:r w:rsidR="004A688D">
              <w:rPr>
                <w:rFonts w:ascii="Times New Roman" w:hAnsi="Times New Roman" w:cs="Times New Roman"/>
              </w:rPr>
              <w:t>.</w:t>
            </w:r>
          </w:p>
        </w:tc>
        <w:tc>
          <w:tcPr>
            <w:tcW w:w="2372" w:type="dxa"/>
          </w:tcPr>
          <w:p w:rsidR="004A688D" w:rsidRPr="00C546D3" w:rsidRDefault="008E72C2" w:rsidP="006006C9">
            <w:pPr>
              <w:rPr>
                <w:rFonts w:ascii="Times New Roman" w:hAnsi="Times New Roman" w:cs="Times New Roman"/>
              </w:rPr>
            </w:pPr>
            <w:r w:rsidRPr="00C546D3">
              <w:rPr>
                <w:rFonts w:ascii="Times New Roman" w:hAnsi="Times New Roman" w:cs="Times New Roman"/>
              </w:rPr>
              <w:t>Постановление Администрации Усть-Большерецкого муниципального района</w:t>
            </w:r>
          </w:p>
        </w:tc>
        <w:tc>
          <w:tcPr>
            <w:tcW w:w="6436" w:type="dxa"/>
          </w:tcPr>
          <w:p w:rsidR="004A688D" w:rsidRDefault="008E72C2" w:rsidP="00F94737">
            <w:pPr>
              <w:rPr>
                <w:rFonts w:ascii="Times New Roman" w:hAnsi="Times New Roman" w:cs="Times New Roman"/>
              </w:rPr>
            </w:pPr>
            <w:r>
              <w:rPr>
                <w:rFonts w:ascii="Times New Roman" w:hAnsi="Times New Roman" w:cs="Times New Roman"/>
              </w:rPr>
              <w:t>Утверждение Порядка предоставления субсидии на приобретение минеральных удобрений и проведение культуртехнических мероприятий на мелиорируемых землях</w:t>
            </w:r>
          </w:p>
        </w:tc>
        <w:tc>
          <w:tcPr>
            <w:tcW w:w="2720" w:type="dxa"/>
          </w:tcPr>
          <w:p w:rsidR="004A688D" w:rsidRPr="00C546D3" w:rsidRDefault="008E72C2" w:rsidP="006006C9">
            <w:pPr>
              <w:rPr>
                <w:rFonts w:ascii="Times New Roman" w:hAnsi="Times New Roman" w:cs="Times New Roman"/>
              </w:rPr>
            </w:pPr>
            <w:r w:rsidRPr="00C546D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7" w:type="dxa"/>
          </w:tcPr>
          <w:p w:rsidR="004A688D" w:rsidRDefault="008E72C2" w:rsidP="006006C9">
            <w:pPr>
              <w:rPr>
                <w:rFonts w:ascii="Times New Roman" w:hAnsi="Times New Roman" w:cs="Times New Roman"/>
              </w:rPr>
            </w:pPr>
            <w:r>
              <w:rPr>
                <w:rFonts w:ascii="Times New Roman" w:hAnsi="Times New Roman" w:cs="Times New Roman"/>
              </w:rPr>
              <w:t>2 квартал 2016 года</w:t>
            </w:r>
          </w:p>
        </w:tc>
      </w:tr>
      <w:tr w:rsidR="00812FA0" w:rsidRPr="00C546D3" w:rsidTr="00812FA0">
        <w:trPr>
          <w:trHeight w:val="1404"/>
        </w:trPr>
        <w:tc>
          <w:tcPr>
            <w:tcW w:w="547" w:type="dxa"/>
            <w:vAlign w:val="center"/>
          </w:tcPr>
          <w:p w:rsidR="00812FA0" w:rsidRDefault="00812FA0" w:rsidP="006006C9">
            <w:pPr>
              <w:jc w:val="center"/>
              <w:rPr>
                <w:rFonts w:ascii="Times New Roman" w:hAnsi="Times New Roman" w:cs="Times New Roman"/>
              </w:rPr>
            </w:pPr>
            <w:r>
              <w:rPr>
                <w:rFonts w:ascii="Times New Roman" w:hAnsi="Times New Roman" w:cs="Times New Roman"/>
              </w:rPr>
              <w:t>1.5.</w:t>
            </w:r>
          </w:p>
        </w:tc>
        <w:tc>
          <w:tcPr>
            <w:tcW w:w="2372" w:type="dxa"/>
          </w:tcPr>
          <w:p w:rsidR="00812FA0" w:rsidRPr="00C546D3" w:rsidRDefault="00812FA0" w:rsidP="006006C9">
            <w:pPr>
              <w:rPr>
                <w:rFonts w:ascii="Times New Roman" w:hAnsi="Times New Roman" w:cs="Times New Roman"/>
              </w:rPr>
            </w:pPr>
            <w:r w:rsidRPr="00C546D3">
              <w:rPr>
                <w:rFonts w:ascii="Times New Roman" w:hAnsi="Times New Roman" w:cs="Times New Roman"/>
              </w:rPr>
              <w:t>Постановление Администрации Усть-Большерецкого муниципального района</w:t>
            </w:r>
          </w:p>
        </w:tc>
        <w:tc>
          <w:tcPr>
            <w:tcW w:w="6436" w:type="dxa"/>
          </w:tcPr>
          <w:p w:rsidR="00812FA0" w:rsidRDefault="00812FA0" w:rsidP="00F94737">
            <w:pPr>
              <w:rPr>
                <w:rFonts w:ascii="Times New Roman" w:hAnsi="Times New Roman" w:cs="Times New Roman"/>
              </w:rPr>
            </w:pPr>
            <w:r>
              <w:rPr>
                <w:rFonts w:ascii="Times New Roman" w:hAnsi="Times New Roman" w:cs="Times New Roman"/>
              </w:rPr>
              <w:t>Утверждение Порядка предоставления грантов сельскохозяйственным товаропроизводителям на строительство круглогодичных теплиц для выращивания овощей в закрытом грунте</w:t>
            </w:r>
          </w:p>
        </w:tc>
        <w:tc>
          <w:tcPr>
            <w:tcW w:w="2720" w:type="dxa"/>
          </w:tcPr>
          <w:p w:rsidR="00812FA0" w:rsidRPr="00C546D3" w:rsidRDefault="00812FA0" w:rsidP="006006C9">
            <w:pPr>
              <w:rPr>
                <w:rFonts w:ascii="Times New Roman" w:hAnsi="Times New Roman" w:cs="Times New Roman"/>
              </w:rPr>
            </w:pPr>
            <w:r w:rsidRPr="00C546D3">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2477" w:type="dxa"/>
          </w:tcPr>
          <w:p w:rsidR="00812FA0" w:rsidRDefault="00812FA0" w:rsidP="006006C9">
            <w:pPr>
              <w:rPr>
                <w:rFonts w:ascii="Times New Roman" w:hAnsi="Times New Roman" w:cs="Times New Roman"/>
              </w:rPr>
            </w:pPr>
            <w:r>
              <w:rPr>
                <w:rFonts w:ascii="Times New Roman" w:hAnsi="Times New Roman" w:cs="Times New Roman"/>
              </w:rPr>
              <w:t>2 квартал 2016 год</w:t>
            </w:r>
          </w:p>
        </w:tc>
      </w:tr>
    </w:tbl>
    <w:p w:rsidR="00B90A25" w:rsidRDefault="00B90A25" w:rsidP="008E72C2">
      <w:pPr>
        <w:spacing w:after="0" w:line="240" w:lineRule="auto"/>
        <w:rPr>
          <w:rFonts w:ascii="Times New Roman" w:hAnsi="Times New Roman" w:cs="Times New Roman"/>
          <w:sz w:val="20"/>
          <w:szCs w:val="20"/>
        </w:rPr>
      </w:pPr>
    </w:p>
    <w:p w:rsidR="00812FA0" w:rsidRDefault="00812FA0">
      <w:pPr>
        <w:rPr>
          <w:rFonts w:ascii="Times New Roman" w:hAnsi="Times New Roman" w:cs="Times New Roman"/>
          <w:sz w:val="20"/>
          <w:szCs w:val="20"/>
        </w:rPr>
      </w:pPr>
      <w:r>
        <w:rPr>
          <w:rFonts w:ascii="Times New Roman" w:hAnsi="Times New Roman" w:cs="Times New Roman"/>
          <w:sz w:val="20"/>
          <w:szCs w:val="20"/>
        </w:rPr>
        <w:br w:type="page"/>
      </w:r>
    </w:p>
    <w:p w:rsidR="00086AA6" w:rsidRDefault="00086AA6" w:rsidP="00086AA6">
      <w:pPr>
        <w:spacing w:after="0" w:line="240" w:lineRule="auto"/>
        <w:ind w:left="5670"/>
        <w:jc w:val="right"/>
        <w:rPr>
          <w:rFonts w:ascii="Times New Roman" w:hAnsi="Times New Roman" w:cs="Times New Roman"/>
          <w:sz w:val="20"/>
          <w:szCs w:val="20"/>
        </w:rPr>
      </w:pPr>
      <w:r w:rsidRPr="00F30A22">
        <w:rPr>
          <w:rFonts w:ascii="Times New Roman" w:hAnsi="Times New Roman" w:cs="Times New Roman"/>
          <w:sz w:val="20"/>
          <w:szCs w:val="20"/>
        </w:rPr>
        <w:lastRenderedPageBreak/>
        <w:t xml:space="preserve">Приложение </w:t>
      </w:r>
      <w:r w:rsidR="00605EC6">
        <w:rPr>
          <w:rFonts w:ascii="Times New Roman" w:hAnsi="Times New Roman" w:cs="Times New Roman"/>
          <w:sz w:val="20"/>
          <w:szCs w:val="20"/>
        </w:rPr>
        <w:t xml:space="preserve">№ </w:t>
      </w:r>
      <w:r w:rsidR="0029113F">
        <w:rPr>
          <w:rFonts w:ascii="Times New Roman" w:hAnsi="Times New Roman" w:cs="Times New Roman"/>
          <w:sz w:val="20"/>
          <w:szCs w:val="20"/>
        </w:rPr>
        <w:t>4</w:t>
      </w:r>
    </w:p>
    <w:p w:rsidR="00086AA6" w:rsidRDefault="00086AA6" w:rsidP="00086AA6">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446064" w:rsidRDefault="00086AA6" w:rsidP="00446064">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sidR="00446064">
        <w:rPr>
          <w:rFonts w:ascii="Times New Roman" w:hAnsi="Times New Roman" w:cs="Times New Roman"/>
          <w:sz w:val="20"/>
          <w:szCs w:val="20"/>
        </w:rPr>
        <w:t>сельского хозяйства,</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пищевой и перерабатывающей промышленности</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в Усть-Большерецком</w:t>
      </w:r>
      <w:r w:rsidR="00086AA6"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086AA6" w:rsidRP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 на 2016</w:t>
      </w:r>
      <w:r w:rsidR="00086AA6" w:rsidRPr="00012DA7">
        <w:rPr>
          <w:rFonts w:ascii="Times New Roman" w:hAnsi="Times New Roman" w:cs="Times New Roman"/>
          <w:sz w:val="20"/>
          <w:szCs w:val="20"/>
        </w:rPr>
        <w:t xml:space="preserve"> год»</w:t>
      </w:r>
    </w:p>
    <w:p w:rsidR="00086AA6" w:rsidRPr="00C546D3" w:rsidRDefault="00086AA6" w:rsidP="00086AA6">
      <w:pPr>
        <w:spacing w:after="0" w:line="240" w:lineRule="auto"/>
        <w:ind w:left="5670"/>
        <w:jc w:val="both"/>
        <w:rPr>
          <w:rFonts w:ascii="Times New Roman" w:hAnsi="Times New Roman" w:cs="Times New Roman"/>
          <w:sz w:val="24"/>
          <w:szCs w:val="24"/>
        </w:rPr>
      </w:pPr>
    </w:p>
    <w:p w:rsidR="00086AA6" w:rsidRPr="00C546D3" w:rsidRDefault="00086AA6" w:rsidP="00086AA6">
      <w:pPr>
        <w:spacing w:after="0" w:line="240" w:lineRule="auto"/>
        <w:jc w:val="center"/>
        <w:rPr>
          <w:rFonts w:ascii="Times New Roman" w:hAnsi="Times New Roman" w:cs="Times New Roman"/>
          <w:sz w:val="24"/>
          <w:szCs w:val="24"/>
        </w:rPr>
      </w:pPr>
    </w:p>
    <w:p w:rsidR="00086AA6" w:rsidRPr="00C546D3" w:rsidRDefault="00086AA6" w:rsidP="00086AA6">
      <w:pPr>
        <w:spacing w:after="0" w:line="240" w:lineRule="auto"/>
        <w:jc w:val="center"/>
        <w:rPr>
          <w:rFonts w:ascii="Times New Roman" w:hAnsi="Times New Roman" w:cs="Times New Roman"/>
          <w:b/>
          <w:sz w:val="24"/>
          <w:szCs w:val="24"/>
        </w:rPr>
      </w:pPr>
      <w:r w:rsidRPr="00C546D3">
        <w:rPr>
          <w:rFonts w:ascii="Times New Roman" w:hAnsi="Times New Roman" w:cs="Times New Roman"/>
          <w:b/>
          <w:sz w:val="24"/>
          <w:szCs w:val="24"/>
        </w:rPr>
        <w:t xml:space="preserve">Ресурсное обеспечение реализации муниципальной программы «Поддержка развития </w:t>
      </w:r>
      <w:r w:rsidR="00446064">
        <w:rPr>
          <w:rFonts w:ascii="Times New Roman" w:hAnsi="Times New Roman" w:cs="Times New Roman"/>
          <w:b/>
          <w:sz w:val="24"/>
          <w:szCs w:val="24"/>
        </w:rPr>
        <w:t xml:space="preserve">сельского хозяйства, пищевой и перерабатывающей промышленности в </w:t>
      </w:r>
      <w:r w:rsidRPr="00C546D3">
        <w:rPr>
          <w:rFonts w:ascii="Times New Roman" w:hAnsi="Times New Roman" w:cs="Times New Roman"/>
          <w:b/>
          <w:sz w:val="24"/>
          <w:szCs w:val="24"/>
        </w:rPr>
        <w:t xml:space="preserve"> Усть-Большерецко</w:t>
      </w:r>
      <w:r w:rsidR="00446064">
        <w:rPr>
          <w:rFonts w:ascii="Times New Roman" w:hAnsi="Times New Roman" w:cs="Times New Roman"/>
          <w:b/>
          <w:sz w:val="24"/>
          <w:szCs w:val="24"/>
        </w:rPr>
        <w:t>м муниципальном районе</w:t>
      </w:r>
      <w:r w:rsidR="00780384">
        <w:rPr>
          <w:rFonts w:ascii="Times New Roman" w:hAnsi="Times New Roman" w:cs="Times New Roman"/>
          <w:b/>
          <w:sz w:val="24"/>
          <w:szCs w:val="24"/>
        </w:rPr>
        <w:t xml:space="preserve"> на 2016</w:t>
      </w:r>
      <w:r w:rsidRPr="00C546D3">
        <w:rPr>
          <w:rFonts w:ascii="Times New Roman" w:hAnsi="Times New Roman" w:cs="Times New Roman"/>
          <w:b/>
          <w:sz w:val="24"/>
          <w:szCs w:val="24"/>
        </w:rPr>
        <w:t xml:space="preserve"> год» </w:t>
      </w:r>
    </w:p>
    <w:p w:rsidR="00086AA6" w:rsidRPr="00C546D3" w:rsidRDefault="00086AA6" w:rsidP="00086AA6">
      <w:pPr>
        <w:spacing w:after="0" w:line="240" w:lineRule="auto"/>
        <w:jc w:val="center"/>
        <w:rPr>
          <w:rFonts w:ascii="Times New Roman" w:hAnsi="Times New Roman" w:cs="Times New Roman"/>
          <w:b/>
          <w:sz w:val="24"/>
          <w:szCs w:val="24"/>
        </w:rPr>
      </w:pPr>
      <w:r w:rsidRPr="00C546D3">
        <w:rPr>
          <w:rFonts w:ascii="Times New Roman" w:hAnsi="Times New Roman" w:cs="Times New Roman"/>
          <w:b/>
          <w:sz w:val="24"/>
          <w:szCs w:val="24"/>
        </w:rPr>
        <w:t>за счет средств местного бюджета</w:t>
      </w:r>
    </w:p>
    <w:p w:rsidR="00086AA6" w:rsidRPr="00C546D3" w:rsidRDefault="00086AA6" w:rsidP="00086AA6">
      <w:pPr>
        <w:spacing w:after="0" w:line="240" w:lineRule="auto"/>
        <w:jc w:val="center"/>
        <w:rPr>
          <w:rFonts w:ascii="Times New Roman" w:hAnsi="Times New Roman" w:cs="Times New Roman"/>
          <w:sz w:val="24"/>
          <w:szCs w:val="24"/>
        </w:rPr>
      </w:pPr>
    </w:p>
    <w:tbl>
      <w:tblPr>
        <w:tblStyle w:val="a3"/>
        <w:tblW w:w="15417" w:type="dxa"/>
        <w:tblLayout w:type="fixed"/>
        <w:tblLook w:val="04A0" w:firstRow="1" w:lastRow="0" w:firstColumn="1" w:lastColumn="0" w:noHBand="0" w:noVBand="1"/>
      </w:tblPr>
      <w:tblGrid>
        <w:gridCol w:w="2093"/>
        <w:gridCol w:w="6095"/>
        <w:gridCol w:w="5670"/>
        <w:gridCol w:w="1559"/>
      </w:tblGrid>
      <w:tr w:rsidR="00086AA6" w:rsidRPr="00662C7A" w:rsidTr="006006C9">
        <w:tc>
          <w:tcPr>
            <w:tcW w:w="2093" w:type="dxa"/>
            <w:vMerge w:val="restart"/>
            <w:vAlign w:val="center"/>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Статус</w:t>
            </w:r>
          </w:p>
        </w:tc>
        <w:tc>
          <w:tcPr>
            <w:tcW w:w="6095" w:type="dxa"/>
            <w:vMerge w:val="restart"/>
            <w:vAlign w:val="center"/>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Наименование</w:t>
            </w:r>
          </w:p>
        </w:tc>
        <w:tc>
          <w:tcPr>
            <w:tcW w:w="5670" w:type="dxa"/>
            <w:vMerge w:val="restart"/>
            <w:vAlign w:val="center"/>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Ответственный исполнитель</w:t>
            </w:r>
          </w:p>
        </w:tc>
        <w:tc>
          <w:tcPr>
            <w:tcW w:w="1559" w:type="dxa"/>
            <w:vAlign w:val="center"/>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 xml:space="preserve">Расходы </w:t>
            </w:r>
          </w:p>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(тыс. рублей)</w:t>
            </w:r>
          </w:p>
        </w:tc>
      </w:tr>
      <w:tr w:rsidR="00086AA6" w:rsidRPr="00662C7A" w:rsidTr="006006C9">
        <w:tc>
          <w:tcPr>
            <w:tcW w:w="2093" w:type="dxa"/>
            <w:vMerge/>
            <w:vAlign w:val="center"/>
          </w:tcPr>
          <w:p w:rsidR="00086AA6" w:rsidRPr="00662C7A" w:rsidRDefault="00086AA6" w:rsidP="006006C9">
            <w:pPr>
              <w:jc w:val="center"/>
              <w:rPr>
                <w:rFonts w:ascii="Times New Roman" w:hAnsi="Times New Roman" w:cs="Times New Roman"/>
              </w:rPr>
            </w:pPr>
          </w:p>
        </w:tc>
        <w:tc>
          <w:tcPr>
            <w:tcW w:w="6095" w:type="dxa"/>
            <w:vMerge/>
            <w:vAlign w:val="center"/>
          </w:tcPr>
          <w:p w:rsidR="00086AA6" w:rsidRPr="00662C7A" w:rsidRDefault="00086AA6" w:rsidP="006006C9">
            <w:pPr>
              <w:jc w:val="center"/>
              <w:rPr>
                <w:rFonts w:ascii="Times New Roman" w:hAnsi="Times New Roman" w:cs="Times New Roman"/>
              </w:rPr>
            </w:pPr>
          </w:p>
        </w:tc>
        <w:tc>
          <w:tcPr>
            <w:tcW w:w="5670" w:type="dxa"/>
            <w:vMerge/>
            <w:vAlign w:val="center"/>
          </w:tcPr>
          <w:p w:rsidR="00086AA6" w:rsidRPr="00662C7A" w:rsidRDefault="00086AA6" w:rsidP="006006C9">
            <w:pPr>
              <w:jc w:val="center"/>
              <w:rPr>
                <w:rFonts w:ascii="Times New Roman" w:hAnsi="Times New Roman" w:cs="Times New Roman"/>
              </w:rPr>
            </w:pPr>
          </w:p>
        </w:tc>
        <w:tc>
          <w:tcPr>
            <w:tcW w:w="1559" w:type="dxa"/>
            <w:vAlign w:val="center"/>
          </w:tcPr>
          <w:p w:rsidR="00086AA6" w:rsidRPr="00662C7A" w:rsidRDefault="00780384" w:rsidP="006006C9">
            <w:pPr>
              <w:jc w:val="center"/>
              <w:rPr>
                <w:rFonts w:ascii="Times New Roman" w:hAnsi="Times New Roman" w:cs="Times New Roman"/>
              </w:rPr>
            </w:pPr>
            <w:r>
              <w:rPr>
                <w:rFonts w:ascii="Times New Roman" w:hAnsi="Times New Roman" w:cs="Times New Roman"/>
              </w:rPr>
              <w:t>2016</w:t>
            </w:r>
            <w:r w:rsidR="00086AA6" w:rsidRPr="00662C7A">
              <w:rPr>
                <w:rFonts w:ascii="Times New Roman" w:hAnsi="Times New Roman" w:cs="Times New Roman"/>
              </w:rPr>
              <w:t xml:space="preserve"> год</w:t>
            </w:r>
          </w:p>
        </w:tc>
      </w:tr>
      <w:tr w:rsidR="00086AA6" w:rsidRPr="00662C7A" w:rsidTr="006006C9">
        <w:tc>
          <w:tcPr>
            <w:tcW w:w="2093" w:type="dxa"/>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1</w:t>
            </w:r>
          </w:p>
        </w:tc>
        <w:tc>
          <w:tcPr>
            <w:tcW w:w="6095" w:type="dxa"/>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2</w:t>
            </w:r>
          </w:p>
        </w:tc>
        <w:tc>
          <w:tcPr>
            <w:tcW w:w="5670" w:type="dxa"/>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3</w:t>
            </w:r>
          </w:p>
        </w:tc>
        <w:tc>
          <w:tcPr>
            <w:tcW w:w="1559" w:type="dxa"/>
          </w:tcPr>
          <w:p w:rsidR="00086AA6" w:rsidRPr="00662C7A" w:rsidRDefault="00086AA6" w:rsidP="006006C9">
            <w:pPr>
              <w:jc w:val="center"/>
              <w:rPr>
                <w:rFonts w:ascii="Times New Roman" w:hAnsi="Times New Roman" w:cs="Times New Roman"/>
              </w:rPr>
            </w:pPr>
            <w:r w:rsidRPr="00662C7A">
              <w:rPr>
                <w:rFonts w:ascii="Times New Roman" w:hAnsi="Times New Roman" w:cs="Times New Roman"/>
              </w:rPr>
              <w:t>4</w:t>
            </w:r>
          </w:p>
        </w:tc>
      </w:tr>
      <w:tr w:rsidR="00086AA6" w:rsidRPr="00662C7A" w:rsidTr="00812FA0">
        <w:trPr>
          <w:trHeight w:val="883"/>
        </w:trPr>
        <w:tc>
          <w:tcPr>
            <w:tcW w:w="2093"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Программа</w:t>
            </w:r>
          </w:p>
        </w:tc>
        <w:tc>
          <w:tcPr>
            <w:tcW w:w="6095" w:type="dxa"/>
          </w:tcPr>
          <w:p w:rsidR="00086AA6" w:rsidRPr="00662C7A" w:rsidRDefault="00086AA6" w:rsidP="00446064">
            <w:pPr>
              <w:rPr>
                <w:rFonts w:ascii="Times New Roman" w:hAnsi="Times New Roman" w:cs="Times New Roman"/>
              </w:rPr>
            </w:pPr>
            <w:r w:rsidRPr="00662C7A">
              <w:rPr>
                <w:rFonts w:ascii="Times New Roman" w:hAnsi="Times New Roman" w:cs="Times New Roman"/>
              </w:rPr>
              <w:t xml:space="preserve">Поддержка развития </w:t>
            </w:r>
            <w:r w:rsidR="00446064">
              <w:rPr>
                <w:rFonts w:ascii="Times New Roman" w:hAnsi="Times New Roman" w:cs="Times New Roman"/>
              </w:rPr>
              <w:t>сельского хозяйства, пищевой и перерабатывающей промышленности в Усть-Большерецком муниципальном</w:t>
            </w:r>
            <w:r w:rsidR="00780384">
              <w:rPr>
                <w:rFonts w:ascii="Times New Roman" w:hAnsi="Times New Roman" w:cs="Times New Roman"/>
              </w:rPr>
              <w:t xml:space="preserve"> </w:t>
            </w:r>
            <w:r w:rsidR="00446064">
              <w:rPr>
                <w:rFonts w:ascii="Times New Roman" w:hAnsi="Times New Roman" w:cs="Times New Roman"/>
              </w:rPr>
              <w:t>районе</w:t>
            </w:r>
            <w:r w:rsidR="00780384">
              <w:rPr>
                <w:rFonts w:ascii="Times New Roman" w:hAnsi="Times New Roman" w:cs="Times New Roman"/>
              </w:rPr>
              <w:t xml:space="preserve"> на 2016</w:t>
            </w:r>
            <w:r w:rsidRPr="00662C7A">
              <w:rPr>
                <w:rFonts w:ascii="Times New Roman" w:hAnsi="Times New Roman" w:cs="Times New Roman"/>
              </w:rPr>
              <w:t xml:space="preserve"> год</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25283A" w:rsidRDefault="00BA7A0F" w:rsidP="006006C9">
            <w:pPr>
              <w:jc w:val="center"/>
              <w:rPr>
                <w:rFonts w:ascii="Times New Roman" w:hAnsi="Times New Roman" w:cs="Times New Roman"/>
              </w:rPr>
            </w:pPr>
            <w:r>
              <w:rPr>
                <w:rFonts w:ascii="Times New Roman" w:hAnsi="Times New Roman" w:cs="Times New Roman"/>
              </w:rPr>
              <w:t>8 266,723</w:t>
            </w:r>
          </w:p>
        </w:tc>
      </w:tr>
      <w:tr w:rsidR="00086AA6" w:rsidRPr="00662C7A" w:rsidTr="00812FA0">
        <w:trPr>
          <w:trHeight w:val="683"/>
        </w:trPr>
        <w:tc>
          <w:tcPr>
            <w:tcW w:w="2093" w:type="dxa"/>
          </w:tcPr>
          <w:p w:rsidR="00086AA6" w:rsidRPr="00662C7A" w:rsidRDefault="00086AA6" w:rsidP="00F94B5A">
            <w:pPr>
              <w:rPr>
                <w:rFonts w:ascii="Times New Roman" w:hAnsi="Times New Roman" w:cs="Times New Roman"/>
              </w:rPr>
            </w:pPr>
            <w:r w:rsidRPr="00662C7A">
              <w:rPr>
                <w:rFonts w:ascii="Times New Roman" w:hAnsi="Times New Roman" w:cs="Times New Roman"/>
              </w:rPr>
              <w:t>Подпрограмма 1</w:t>
            </w:r>
          </w:p>
        </w:tc>
        <w:tc>
          <w:tcPr>
            <w:tcW w:w="6095"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Развитие животноводства</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25283A" w:rsidRDefault="00BA7A0F" w:rsidP="00F94B5A">
            <w:pPr>
              <w:jc w:val="center"/>
              <w:rPr>
                <w:rFonts w:ascii="Times New Roman" w:hAnsi="Times New Roman" w:cs="Times New Roman"/>
              </w:rPr>
            </w:pPr>
            <w:r>
              <w:rPr>
                <w:rFonts w:ascii="Times New Roman" w:hAnsi="Times New Roman" w:cs="Times New Roman"/>
              </w:rPr>
              <w:t>2 2</w:t>
            </w:r>
            <w:r w:rsidR="0029113F">
              <w:rPr>
                <w:rFonts w:ascii="Times New Roman" w:hAnsi="Times New Roman" w:cs="Times New Roman"/>
              </w:rPr>
              <w:t>66,723</w:t>
            </w:r>
          </w:p>
        </w:tc>
      </w:tr>
      <w:tr w:rsidR="00086AA6" w:rsidRPr="00662C7A" w:rsidTr="00812FA0">
        <w:trPr>
          <w:trHeight w:val="706"/>
        </w:trPr>
        <w:tc>
          <w:tcPr>
            <w:tcW w:w="2093"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Основное мероприятие 1.1.</w:t>
            </w:r>
          </w:p>
        </w:tc>
        <w:tc>
          <w:tcPr>
            <w:tcW w:w="6095"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Развитие производства животноводства</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25283A" w:rsidRDefault="00BA7A0F" w:rsidP="00F94B5A">
            <w:pPr>
              <w:jc w:val="center"/>
              <w:rPr>
                <w:rFonts w:ascii="Times New Roman" w:hAnsi="Times New Roman" w:cs="Times New Roman"/>
              </w:rPr>
            </w:pPr>
            <w:r>
              <w:rPr>
                <w:rFonts w:ascii="Times New Roman" w:hAnsi="Times New Roman" w:cs="Times New Roman"/>
              </w:rPr>
              <w:t>2 2</w:t>
            </w:r>
            <w:r w:rsidR="0029113F">
              <w:rPr>
                <w:rFonts w:ascii="Times New Roman" w:hAnsi="Times New Roman" w:cs="Times New Roman"/>
              </w:rPr>
              <w:t>66,723</w:t>
            </w:r>
          </w:p>
        </w:tc>
      </w:tr>
      <w:tr w:rsidR="00086AA6" w:rsidRPr="00662C7A" w:rsidTr="00812FA0">
        <w:trPr>
          <w:trHeight w:val="561"/>
        </w:trPr>
        <w:tc>
          <w:tcPr>
            <w:tcW w:w="2093"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 xml:space="preserve">Подпрограмма 2 </w:t>
            </w:r>
          </w:p>
        </w:tc>
        <w:tc>
          <w:tcPr>
            <w:tcW w:w="6095" w:type="dxa"/>
          </w:tcPr>
          <w:p w:rsidR="00086AA6" w:rsidRPr="00662C7A" w:rsidRDefault="00086AA6" w:rsidP="0029113F">
            <w:pPr>
              <w:rPr>
                <w:rFonts w:ascii="Times New Roman" w:hAnsi="Times New Roman" w:cs="Times New Roman"/>
              </w:rPr>
            </w:pPr>
            <w:r w:rsidRPr="00662C7A">
              <w:rPr>
                <w:rFonts w:ascii="Times New Roman" w:hAnsi="Times New Roman" w:cs="Times New Roman"/>
              </w:rPr>
              <w:t xml:space="preserve">Развитие </w:t>
            </w:r>
            <w:r w:rsidR="0029113F">
              <w:rPr>
                <w:rFonts w:ascii="Times New Roman" w:hAnsi="Times New Roman" w:cs="Times New Roman"/>
              </w:rPr>
              <w:t>растениеводства и мелиорации земель сельскохозяйственного назначения</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25283A" w:rsidRDefault="00BA7A0F" w:rsidP="006006C9">
            <w:pPr>
              <w:jc w:val="center"/>
              <w:rPr>
                <w:rFonts w:ascii="Times New Roman" w:hAnsi="Times New Roman" w:cs="Times New Roman"/>
              </w:rPr>
            </w:pPr>
            <w:r>
              <w:rPr>
                <w:rFonts w:ascii="Times New Roman" w:hAnsi="Times New Roman" w:cs="Times New Roman"/>
              </w:rPr>
              <w:t>6 000,</w:t>
            </w:r>
            <w:r w:rsidR="00780384">
              <w:rPr>
                <w:rFonts w:ascii="Times New Roman" w:hAnsi="Times New Roman" w:cs="Times New Roman"/>
              </w:rPr>
              <w:t>000</w:t>
            </w:r>
          </w:p>
        </w:tc>
      </w:tr>
      <w:tr w:rsidR="00086AA6" w:rsidRPr="00662C7A" w:rsidTr="00812FA0">
        <w:trPr>
          <w:trHeight w:val="683"/>
        </w:trPr>
        <w:tc>
          <w:tcPr>
            <w:tcW w:w="2093"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Основное мероприятия 2.1.</w:t>
            </w:r>
          </w:p>
        </w:tc>
        <w:tc>
          <w:tcPr>
            <w:tcW w:w="6095" w:type="dxa"/>
          </w:tcPr>
          <w:p w:rsidR="00086AA6" w:rsidRPr="004E1863" w:rsidRDefault="002E0F7C" w:rsidP="006006C9">
            <w:pPr>
              <w:rPr>
                <w:rFonts w:ascii="Times New Roman" w:hAnsi="Times New Roman" w:cs="Times New Roman"/>
              </w:rPr>
            </w:pPr>
            <w:r>
              <w:rPr>
                <w:rFonts w:ascii="Times New Roman" w:hAnsi="Times New Roman" w:cs="Times New Roman"/>
              </w:rPr>
              <w:t>Проведение культуртехнических мероприятий на мелиорируемых землях</w:t>
            </w:r>
          </w:p>
        </w:tc>
        <w:tc>
          <w:tcPr>
            <w:tcW w:w="5670" w:type="dxa"/>
          </w:tcPr>
          <w:p w:rsidR="00086AA6" w:rsidRPr="00662C7A" w:rsidRDefault="00086AA6"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086AA6" w:rsidRPr="0025283A" w:rsidRDefault="00780384" w:rsidP="006006C9">
            <w:pPr>
              <w:jc w:val="center"/>
              <w:rPr>
                <w:rFonts w:ascii="Times New Roman" w:hAnsi="Times New Roman" w:cs="Times New Roman"/>
              </w:rPr>
            </w:pPr>
            <w:r>
              <w:rPr>
                <w:rFonts w:ascii="Times New Roman" w:hAnsi="Times New Roman" w:cs="Times New Roman"/>
              </w:rPr>
              <w:t>2</w:t>
            </w:r>
            <w:r w:rsidR="008945C8">
              <w:rPr>
                <w:rFonts w:ascii="Times New Roman" w:hAnsi="Times New Roman" w:cs="Times New Roman"/>
              </w:rPr>
              <w:t xml:space="preserve"> </w:t>
            </w:r>
            <w:r>
              <w:rPr>
                <w:rFonts w:ascii="Times New Roman" w:hAnsi="Times New Roman" w:cs="Times New Roman"/>
              </w:rPr>
              <w:t>50</w:t>
            </w:r>
            <w:r w:rsidR="008945C8">
              <w:rPr>
                <w:rFonts w:ascii="Times New Roman" w:hAnsi="Times New Roman" w:cs="Times New Roman"/>
              </w:rPr>
              <w:t>0</w:t>
            </w:r>
            <w:r>
              <w:rPr>
                <w:rFonts w:ascii="Times New Roman" w:hAnsi="Times New Roman" w:cs="Times New Roman"/>
              </w:rPr>
              <w:t>,000</w:t>
            </w:r>
          </w:p>
        </w:tc>
      </w:tr>
      <w:tr w:rsidR="00BA7A0F" w:rsidRPr="00662C7A" w:rsidTr="00812FA0">
        <w:trPr>
          <w:trHeight w:val="707"/>
        </w:trPr>
        <w:tc>
          <w:tcPr>
            <w:tcW w:w="2093" w:type="dxa"/>
          </w:tcPr>
          <w:p w:rsidR="00BA7A0F" w:rsidRPr="00662C7A" w:rsidRDefault="00BA7A0F" w:rsidP="006006C9">
            <w:pPr>
              <w:rPr>
                <w:rFonts w:ascii="Times New Roman" w:hAnsi="Times New Roman" w:cs="Times New Roman"/>
              </w:rPr>
            </w:pPr>
            <w:r>
              <w:rPr>
                <w:rFonts w:ascii="Times New Roman" w:hAnsi="Times New Roman" w:cs="Times New Roman"/>
              </w:rPr>
              <w:t>Основное мероприятие 2.2.</w:t>
            </w:r>
          </w:p>
        </w:tc>
        <w:tc>
          <w:tcPr>
            <w:tcW w:w="6095" w:type="dxa"/>
          </w:tcPr>
          <w:p w:rsidR="00BA7A0F" w:rsidRDefault="00BA7A0F" w:rsidP="006006C9">
            <w:pPr>
              <w:rPr>
                <w:rFonts w:ascii="Times New Roman" w:hAnsi="Times New Roman" w:cs="Times New Roman"/>
              </w:rPr>
            </w:pPr>
            <w:r>
              <w:rPr>
                <w:rFonts w:ascii="Times New Roman" w:hAnsi="Times New Roman" w:cs="Times New Roman"/>
              </w:rPr>
              <w:t>Создание условий для устойчивого развития производства продукции растениеводства в закрытом грунте</w:t>
            </w:r>
          </w:p>
        </w:tc>
        <w:tc>
          <w:tcPr>
            <w:tcW w:w="5670" w:type="dxa"/>
          </w:tcPr>
          <w:p w:rsidR="00BA7A0F" w:rsidRPr="00662C7A" w:rsidRDefault="00BA7A0F" w:rsidP="006006C9">
            <w:pPr>
              <w:rPr>
                <w:rFonts w:ascii="Times New Roman" w:hAnsi="Times New Roman" w:cs="Times New Roman"/>
              </w:rPr>
            </w:pPr>
            <w:r w:rsidRPr="00662C7A">
              <w:rPr>
                <w:rFonts w:ascii="Times New Roman" w:hAnsi="Times New Roman" w:cs="Times New Roman"/>
              </w:rPr>
              <w:t>Управление экономической политики Администрации Усть-Большерецкого муниципального района</w:t>
            </w:r>
          </w:p>
        </w:tc>
        <w:tc>
          <w:tcPr>
            <w:tcW w:w="1559" w:type="dxa"/>
          </w:tcPr>
          <w:p w:rsidR="00BA7A0F" w:rsidRDefault="00BA7A0F" w:rsidP="006006C9">
            <w:pPr>
              <w:jc w:val="center"/>
              <w:rPr>
                <w:rFonts w:ascii="Times New Roman" w:hAnsi="Times New Roman" w:cs="Times New Roman"/>
              </w:rPr>
            </w:pPr>
            <w:r>
              <w:rPr>
                <w:rFonts w:ascii="Times New Roman" w:hAnsi="Times New Roman" w:cs="Times New Roman"/>
              </w:rPr>
              <w:t>3 500,000</w:t>
            </w:r>
          </w:p>
        </w:tc>
      </w:tr>
    </w:tbl>
    <w:p w:rsidR="00086AA6" w:rsidRPr="005E37CF" w:rsidRDefault="00086AA6" w:rsidP="00086AA6">
      <w:pPr>
        <w:spacing w:after="0" w:line="240" w:lineRule="auto"/>
        <w:jc w:val="both"/>
        <w:rPr>
          <w:rFonts w:ascii="Times New Roman" w:hAnsi="Times New Roman" w:cs="Times New Roman"/>
        </w:rPr>
        <w:sectPr w:rsidR="00086AA6" w:rsidRPr="005E37CF" w:rsidSect="00C778CB">
          <w:footerReference w:type="default" r:id="rId11"/>
          <w:pgSz w:w="16838" w:h="11906" w:orient="landscape"/>
          <w:pgMar w:top="1134" w:right="709" w:bottom="851" w:left="992" w:header="709" w:footer="709" w:gutter="0"/>
          <w:cols w:space="708"/>
          <w:docGrid w:linePitch="360"/>
        </w:sectPr>
      </w:pPr>
    </w:p>
    <w:p w:rsidR="008F3CFF" w:rsidRPr="00012DA7" w:rsidRDefault="00605EC6" w:rsidP="008F3CF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29113F">
        <w:rPr>
          <w:rFonts w:ascii="Times New Roman" w:hAnsi="Times New Roman" w:cs="Times New Roman"/>
          <w:sz w:val="20"/>
          <w:szCs w:val="20"/>
        </w:rPr>
        <w:t>5</w:t>
      </w:r>
    </w:p>
    <w:p w:rsidR="00446064" w:rsidRDefault="00446064" w:rsidP="00446064">
      <w:pPr>
        <w:spacing w:after="0" w:line="240" w:lineRule="auto"/>
        <w:jc w:val="right"/>
        <w:rPr>
          <w:rFonts w:ascii="Times New Roman" w:hAnsi="Times New Roman" w:cs="Times New Roman"/>
          <w:sz w:val="20"/>
          <w:szCs w:val="20"/>
        </w:rPr>
      </w:pPr>
      <w:r w:rsidRPr="00F30A22">
        <w:rPr>
          <w:rFonts w:ascii="Times New Roman" w:hAnsi="Times New Roman" w:cs="Times New Roman"/>
          <w:sz w:val="20"/>
          <w:szCs w:val="20"/>
        </w:rPr>
        <w:t xml:space="preserve">к </w:t>
      </w:r>
      <w:r>
        <w:rPr>
          <w:rFonts w:ascii="Times New Roman" w:hAnsi="Times New Roman" w:cs="Times New Roman"/>
          <w:sz w:val="20"/>
          <w:szCs w:val="20"/>
        </w:rPr>
        <w:t xml:space="preserve">муниципальной программе </w:t>
      </w:r>
    </w:p>
    <w:p w:rsidR="00446064" w:rsidRDefault="00446064" w:rsidP="00446064">
      <w:pPr>
        <w:spacing w:after="0" w:line="240" w:lineRule="auto"/>
        <w:jc w:val="right"/>
        <w:rPr>
          <w:rFonts w:ascii="Times New Roman" w:hAnsi="Times New Roman" w:cs="Times New Roman"/>
          <w:sz w:val="20"/>
          <w:szCs w:val="20"/>
        </w:rPr>
      </w:pPr>
      <w:r w:rsidRPr="00012DA7">
        <w:rPr>
          <w:rFonts w:ascii="Times New Roman" w:hAnsi="Times New Roman" w:cs="Times New Roman"/>
          <w:sz w:val="20"/>
          <w:szCs w:val="20"/>
        </w:rPr>
        <w:t xml:space="preserve">«Поддержка развития </w:t>
      </w:r>
      <w:r>
        <w:rPr>
          <w:rFonts w:ascii="Times New Roman" w:hAnsi="Times New Roman" w:cs="Times New Roman"/>
          <w:sz w:val="20"/>
          <w:szCs w:val="20"/>
        </w:rPr>
        <w:t>сельского хозяйства,</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пищевой и перерабатывающей промышленности</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в Усть-Большерецком</w:t>
      </w:r>
      <w:r w:rsidRPr="00012DA7">
        <w:rPr>
          <w:rFonts w:ascii="Times New Roman" w:hAnsi="Times New Roman" w:cs="Times New Roman"/>
          <w:sz w:val="20"/>
          <w:szCs w:val="20"/>
        </w:rPr>
        <w:t xml:space="preserve"> </w:t>
      </w:r>
      <w:r>
        <w:rPr>
          <w:rFonts w:ascii="Times New Roman" w:hAnsi="Times New Roman" w:cs="Times New Roman"/>
          <w:sz w:val="20"/>
          <w:szCs w:val="20"/>
        </w:rPr>
        <w:t xml:space="preserve">муниципальном </w:t>
      </w:r>
    </w:p>
    <w:p w:rsidR="00446064" w:rsidRDefault="00446064" w:rsidP="004460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районе на 2016</w:t>
      </w:r>
      <w:r w:rsidRPr="00012DA7">
        <w:rPr>
          <w:rFonts w:ascii="Times New Roman" w:hAnsi="Times New Roman" w:cs="Times New Roman"/>
          <w:sz w:val="20"/>
          <w:szCs w:val="20"/>
        </w:rPr>
        <w:t xml:space="preserve"> год»</w:t>
      </w:r>
    </w:p>
    <w:p w:rsidR="00446064" w:rsidRPr="00446064" w:rsidRDefault="00446064" w:rsidP="00446064">
      <w:pPr>
        <w:spacing w:after="0" w:line="240" w:lineRule="auto"/>
        <w:jc w:val="right"/>
        <w:rPr>
          <w:rFonts w:ascii="Times New Roman" w:hAnsi="Times New Roman" w:cs="Times New Roman"/>
          <w:sz w:val="20"/>
          <w:szCs w:val="20"/>
        </w:rPr>
      </w:pPr>
    </w:p>
    <w:p w:rsidR="00FE3A21" w:rsidRDefault="00FE3A21" w:rsidP="00B024A1">
      <w:pPr>
        <w:spacing w:after="0" w:line="240" w:lineRule="auto"/>
        <w:jc w:val="center"/>
        <w:rPr>
          <w:rFonts w:ascii="Times New Roman" w:hAnsi="Times New Roman" w:cs="Times New Roman"/>
          <w:b/>
          <w:sz w:val="24"/>
          <w:szCs w:val="24"/>
        </w:rPr>
      </w:pPr>
      <w:r w:rsidRPr="00C546D3">
        <w:rPr>
          <w:rFonts w:ascii="Times New Roman" w:hAnsi="Times New Roman" w:cs="Times New Roman"/>
          <w:b/>
          <w:sz w:val="24"/>
          <w:szCs w:val="24"/>
        </w:rPr>
        <w:t>Ресурсное обеспечение и прогнозная (справочная) оценка расходов краевого и местного бюджетов, юридических лиц на реализацию целей муниципальной программы «</w:t>
      </w:r>
      <w:r w:rsidR="008F3CFF" w:rsidRPr="00C546D3">
        <w:rPr>
          <w:rFonts w:ascii="Times New Roman" w:hAnsi="Times New Roman" w:cs="Times New Roman"/>
          <w:b/>
          <w:sz w:val="24"/>
          <w:szCs w:val="24"/>
        </w:rPr>
        <w:t xml:space="preserve">Поддержка развития </w:t>
      </w:r>
      <w:r w:rsidR="00446064">
        <w:rPr>
          <w:rFonts w:ascii="Times New Roman" w:hAnsi="Times New Roman" w:cs="Times New Roman"/>
          <w:b/>
          <w:sz w:val="24"/>
          <w:szCs w:val="24"/>
        </w:rPr>
        <w:t>сельского хозяйства, пищевой и перерабатывающей промышленности в</w:t>
      </w:r>
      <w:r w:rsidR="008F3CFF" w:rsidRPr="00C546D3">
        <w:rPr>
          <w:rFonts w:ascii="Times New Roman" w:hAnsi="Times New Roman" w:cs="Times New Roman"/>
          <w:b/>
          <w:sz w:val="24"/>
          <w:szCs w:val="24"/>
        </w:rPr>
        <w:t xml:space="preserve"> Усть-Больш</w:t>
      </w:r>
      <w:r w:rsidR="00446064">
        <w:rPr>
          <w:rFonts w:ascii="Times New Roman" w:hAnsi="Times New Roman" w:cs="Times New Roman"/>
          <w:b/>
          <w:sz w:val="24"/>
          <w:szCs w:val="24"/>
        </w:rPr>
        <w:t>ерецком муниципальном районе</w:t>
      </w:r>
      <w:r w:rsidR="00CA0471" w:rsidRPr="00C546D3">
        <w:rPr>
          <w:rFonts w:ascii="Times New Roman" w:hAnsi="Times New Roman" w:cs="Times New Roman"/>
          <w:b/>
          <w:sz w:val="24"/>
          <w:szCs w:val="24"/>
        </w:rPr>
        <w:t xml:space="preserve"> </w:t>
      </w:r>
      <w:r w:rsidR="003958CA">
        <w:rPr>
          <w:rFonts w:ascii="Times New Roman" w:hAnsi="Times New Roman" w:cs="Times New Roman"/>
          <w:b/>
          <w:sz w:val="24"/>
          <w:szCs w:val="24"/>
        </w:rPr>
        <w:t>на 2016</w:t>
      </w:r>
      <w:r w:rsidR="008F3CFF" w:rsidRPr="00C546D3">
        <w:rPr>
          <w:rFonts w:ascii="Times New Roman" w:hAnsi="Times New Roman" w:cs="Times New Roman"/>
          <w:b/>
          <w:sz w:val="24"/>
          <w:szCs w:val="24"/>
        </w:rPr>
        <w:t xml:space="preserve"> год</w:t>
      </w:r>
      <w:r w:rsidRPr="00C546D3">
        <w:rPr>
          <w:rFonts w:ascii="Times New Roman" w:hAnsi="Times New Roman" w:cs="Times New Roman"/>
          <w:b/>
          <w:sz w:val="24"/>
          <w:szCs w:val="24"/>
        </w:rPr>
        <w:t>»</w:t>
      </w:r>
    </w:p>
    <w:p w:rsidR="00446064" w:rsidRPr="00C546D3" w:rsidRDefault="00446064" w:rsidP="00B024A1">
      <w:pPr>
        <w:spacing w:after="0" w:line="240" w:lineRule="auto"/>
        <w:jc w:val="center"/>
        <w:rPr>
          <w:rFonts w:ascii="Times New Roman" w:hAnsi="Times New Roman" w:cs="Times New Roman"/>
          <w:b/>
        </w:rPr>
      </w:pPr>
    </w:p>
    <w:tbl>
      <w:tblPr>
        <w:tblStyle w:val="a3"/>
        <w:tblW w:w="15318" w:type="dxa"/>
        <w:tblLook w:val="04A0" w:firstRow="1" w:lastRow="0" w:firstColumn="1" w:lastColumn="0" w:noHBand="0" w:noVBand="1"/>
      </w:tblPr>
      <w:tblGrid>
        <w:gridCol w:w="2093"/>
        <w:gridCol w:w="5414"/>
        <w:gridCol w:w="4738"/>
        <w:gridCol w:w="1537"/>
        <w:gridCol w:w="1536"/>
      </w:tblGrid>
      <w:tr w:rsidR="008F3CFF" w:rsidRPr="00662C7A" w:rsidTr="00076920">
        <w:tc>
          <w:tcPr>
            <w:tcW w:w="2093" w:type="dxa"/>
            <w:vMerge w:val="restart"/>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Статус</w:t>
            </w:r>
          </w:p>
        </w:tc>
        <w:tc>
          <w:tcPr>
            <w:tcW w:w="5414" w:type="dxa"/>
            <w:vMerge w:val="restart"/>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Наименование</w:t>
            </w:r>
          </w:p>
        </w:tc>
        <w:tc>
          <w:tcPr>
            <w:tcW w:w="4738" w:type="dxa"/>
            <w:vMerge w:val="restart"/>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Ответственный исполнитель</w:t>
            </w:r>
          </w:p>
        </w:tc>
        <w:tc>
          <w:tcPr>
            <w:tcW w:w="3073" w:type="dxa"/>
            <w:gridSpan w:val="2"/>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Оценка расходов, тыс. рублей</w:t>
            </w:r>
          </w:p>
        </w:tc>
      </w:tr>
      <w:tr w:rsidR="008F3CFF" w:rsidRPr="00662C7A" w:rsidTr="00076920">
        <w:tc>
          <w:tcPr>
            <w:tcW w:w="2093" w:type="dxa"/>
            <w:vMerge/>
            <w:vAlign w:val="center"/>
          </w:tcPr>
          <w:p w:rsidR="00FE3A21" w:rsidRPr="00662C7A" w:rsidRDefault="00FE3A21" w:rsidP="003F3C75">
            <w:pPr>
              <w:jc w:val="center"/>
              <w:rPr>
                <w:rFonts w:ascii="Times New Roman" w:hAnsi="Times New Roman" w:cs="Times New Roman"/>
                <w:sz w:val="20"/>
                <w:szCs w:val="20"/>
              </w:rPr>
            </w:pPr>
          </w:p>
        </w:tc>
        <w:tc>
          <w:tcPr>
            <w:tcW w:w="5414" w:type="dxa"/>
            <w:vMerge/>
            <w:vAlign w:val="center"/>
          </w:tcPr>
          <w:p w:rsidR="00FE3A21" w:rsidRPr="00662C7A" w:rsidRDefault="00FE3A21" w:rsidP="003F3C75">
            <w:pPr>
              <w:jc w:val="center"/>
              <w:rPr>
                <w:rFonts w:ascii="Times New Roman" w:hAnsi="Times New Roman" w:cs="Times New Roman"/>
                <w:sz w:val="20"/>
                <w:szCs w:val="20"/>
              </w:rPr>
            </w:pPr>
          </w:p>
        </w:tc>
        <w:tc>
          <w:tcPr>
            <w:tcW w:w="4738" w:type="dxa"/>
            <w:vMerge/>
            <w:vAlign w:val="center"/>
          </w:tcPr>
          <w:p w:rsidR="00FE3A21" w:rsidRPr="00662C7A" w:rsidRDefault="00FE3A21" w:rsidP="003F3C75">
            <w:pPr>
              <w:jc w:val="center"/>
              <w:rPr>
                <w:rFonts w:ascii="Times New Roman" w:hAnsi="Times New Roman" w:cs="Times New Roman"/>
                <w:sz w:val="20"/>
                <w:szCs w:val="20"/>
              </w:rPr>
            </w:pPr>
          </w:p>
        </w:tc>
        <w:tc>
          <w:tcPr>
            <w:tcW w:w="1537" w:type="dxa"/>
            <w:vAlign w:val="center"/>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Всего</w:t>
            </w:r>
          </w:p>
        </w:tc>
        <w:tc>
          <w:tcPr>
            <w:tcW w:w="1536" w:type="dxa"/>
            <w:vAlign w:val="center"/>
          </w:tcPr>
          <w:p w:rsidR="00FE3A21" w:rsidRPr="00662C7A" w:rsidRDefault="000344C7" w:rsidP="003F3C75">
            <w:pPr>
              <w:jc w:val="center"/>
              <w:rPr>
                <w:rFonts w:ascii="Times New Roman" w:hAnsi="Times New Roman" w:cs="Times New Roman"/>
                <w:sz w:val="20"/>
                <w:szCs w:val="20"/>
              </w:rPr>
            </w:pPr>
            <w:r>
              <w:rPr>
                <w:rFonts w:ascii="Times New Roman" w:hAnsi="Times New Roman" w:cs="Times New Roman"/>
                <w:sz w:val="20"/>
                <w:szCs w:val="20"/>
              </w:rPr>
              <w:t>2016</w:t>
            </w:r>
            <w:r w:rsidR="00FE3A21" w:rsidRPr="00662C7A">
              <w:rPr>
                <w:rFonts w:ascii="Times New Roman" w:hAnsi="Times New Roman" w:cs="Times New Roman"/>
                <w:sz w:val="20"/>
                <w:szCs w:val="20"/>
              </w:rPr>
              <w:t xml:space="preserve"> год</w:t>
            </w:r>
          </w:p>
        </w:tc>
      </w:tr>
      <w:tr w:rsidR="008F3CFF" w:rsidRPr="00662C7A" w:rsidTr="00076920">
        <w:tc>
          <w:tcPr>
            <w:tcW w:w="2093"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1</w:t>
            </w:r>
          </w:p>
        </w:tc>
        <w:tc>
          <w:tcPr>
            <w:tcW w:w="5414"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2</w:t>
            </w:r>
          </w:p>
        </w:tc>
        <w:tc>
          <w:tcPr>
            <w:tcW w:w="4738"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3</w:t>
            </w:r>
          </w:p>
        </w:tc>
        <w:tc>
          <w:tcPr>
            <w:tcW w:w="1537"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4</w:t>
            </w:r>
          </w:p>
        </w:tc>
        <w:tc>
          <w:tcPr>
            <w:tcW w:w="1536" w:type="dxa"/>
          </w:tcPr>
          <w:p w:rsidR="00FE3A21" w:rsidRPr="00662C7A" w:rsidRDefault="00FE3A21" w:rsidP="003F3C75">
            <w:pPr>
              <w:jc w:val="center"/>
              <w:rPr>
                <w:rFonts w:ascii="Times New Roman" w:hAnsi="Times New Roman" w:cs="Times New Roman"/>
                <w:sz w:val="20"/>
                <w:szCs w:val="20"/>
              </w:rPr>
            </w:pPr>
            <w:r w:rsidRPr="00662C7A">
              <w:rPr>
                <w:rFonts w:ascii="Times New Roman" w:hAnsi="Times New Roman" w:cs="Times New Roman"/>
                <w:sz w:val="20"/>
                <w:szCs w:val="20"/>
              </w:rPr>
              <w:t>5</w:t>
            </w:r>
          </w:p>
        </w:tc>
      </w:tr>
      <w:tr w:rsidR="008E7150" w:rsidRPr="00662C7A" w:rsidTr="00076920">
        <w:tc>
          <w:tcPr>
            <w:tcW w:w="2093" w:type="dxa"/>
            <w:vMerge w:val="restart"/>
          </w:tcPr>
          <w:p w:rsidR="008E7150" w:rsidRPr="00662C7A" w:rsidRDefault="008E7150" w:rsidP="003F3C75">
            <w:pPr>
              <w:jc w:val="both"/>
              <w:rPr>
                <w:rFonts w:ascii="Times New Roman" w:hAnsi="Times New Roman" w:cs="Times New Roman"/>
                <w:b/>
                <w:sz w:val="20"/>
                <w:szCs w:val="20"/>
              </w:rPr>
            </w:pPr>
            <w:r w:rsidRPr="00662C7A">
              <w:rPr>
                <w:rFonts w:ascii="Times New Roman" w:hAnsi="Times New Roman" w:cs="Times New Roman"/>
                <w:b/>
                <w:sz w:val="20"/>
                <w:szCs w:val="20"/>
              </w:rPr>
              <w:t>Муниципальная программа</w:t>
            </w:r>
          </w:p>
        </w:tc>
        <w:tc>
          <w:tcPr>
            <w:tcW w:w="5414" w:type="dxa"/>
            <w:vMerge w:val="restart"/>
          </w:tcPr>
          <w:p w:rsidR="008E7150" w:rsidRPr="00662C7A" w:rsidRDefault="008E7150" w:rsidP="006C6167">
            <w:pPr>
              <w:rPr>
                <w:rFonts w:ascii="Times New Roman" w:hAnsi="Times New Roman" w:cs="Times New Roman"/>
                <w:b/>
                <w:sz w:val="20"/>
                <w:szCs w:val="20"/>
              </w:rPr>
            </w:pPr>
            <w:r w:rsidRPr="00662C7A">
              <w:rPr>
                <w:rFonts w:ascii="Times New Roman" w:hAnsi="Times New Roman" w:cs="Times New Roman"/>
                <w:b/>
                <w:sz w:val="20"/>
                <w:szCs w:val="20"/>
              </w:rPr>
              <w:t xml:space="preserve">Поддержка развития </w:t>
            </w:r>
            <w:r w:rsidR="00446064">
              <w:rPr>
                <w:rFonts w:ascii="Times New Roman" w:hAnsi="Times New Roman" w:cs="Times New Roman"/>
                <w:b/>
                <w:sz w:val="20"/>
                <w:szCs w:val="20"/>
              </w:rPr>
              <w:t xml:space="preserve">сельского хозяйства, пищевой и перерабатывающей промышленности в Усть-Большерецком муниципальном районе </w:t>
            </w:r>
            <w:r w:rsidR="000344C7">
              <w:rPr>
                <w:rFonts w:ascii="Times New Roman" w:hAnsi="Times New Roman" w:cs="Times New Roman"/>
                <w:b/>
                <w:sz w:val="20"/>
                <w:szCs w:val="20"/>
              </w:rPr>
              <w:t>на 2016</w:t>
            </w:r>
            <w:r w:rsidRPr="00662C7A">
              <w:rPr>
                <w:rFonts w:ascii="Times New Roman" w:hAnsi="Times New Roman" w:cs="Times New Roman"/>
                <w:b/>
                <w:sz w:val="20"/>
                <w:szCs w:val="20"/>
              </w:rPr>
              <w:t xml:space="preserve"> год</w:t>
            </w:r>
          </w:p>
        </w:tc>
        <w:tc>
          <w:tcPr>
            <w:tcW w:w="4738" w:type="dxa"/>
          </w:tcPr>
          <w:p w:rsidR="008E7150" w:rsidRPr="00662C7A" w:rsidRDefault="008E7150" w:rsidP="003F3C75">
            <w:pPr>
              <w:jc w:val="both"/>
              <w:rPr>
                <w:rFonts w:ascii="Times New Roman" w:hAnsi="Times New Roman" w:cs="Times New Roman"/>
                <w:b/>
                <w:sz w:val="20"/>
                <w:szCs w:val="20"/>
              </w:rPr>
            </w:pPr>
            <w:r w:rsidRPr="00662C7A">
              <w:rPr>
                <w:rFonts w:ascii="Times New Roman" w:hAnsi="Times New Roman" w:cs="Times New Roman"/>
                <w:b/>
                <w:sz w:val="20"/>
                <w:szCs w:val="20"/>
              </w:rPr>
              <w:t>всего, в том числе:</w:t>
            </w:r>
          </w:p>
        </w:tc>
        <w:tc>
          <w:tcPr>
            <w:tcW w:w="1537" w:type="dxa"/>
          </w:tcPr>
          <w:p w:rsidR="008E7150" w:rsidRPr="009A1300" w:rsidRDefault="00D8539E" w:rsidP="0083255C">
            <w:pPr>
              <w:jc w:val="center"/>
              <w:rPr>
                <w:rFonts w:ascii="Times New Roman" w:hAnsi="Times New Roman" w:cs="Times New Roman"/>
                <w:b/>
                <w:sz w:val="20"/>
                <w:szCs w:val="20"/>
              </w:rPr>
            </w:pPr>
            <w:r>
              <w:rPr>
                <w:rFonts w:ascii="Times New Roman" w:hAnsi="Times New Roman" w:cs="Times New Roman"/>
                <w:b/>
                <w:sz w:val="20"/>
                <w:szCs w:val="20"/>
              </w:rPr>
              <w:t>12 516,723</w:t>
            </w:r>
          </w:p>
        </w:tc>
        <w:tc>
          <w:tcPr>
            <w:tcW w:w="1536" w:type="dxa"/>
          </w:tcPr>
          <w:p w:rsidR="008E7150" w:rsidRPr="009A1300" w:rsidRDefault="0085436C" w:rsidP="00D8539E">
            <w:pPr>
              <w:jc w:val="center"/>
              <w:rPr>
                <w:rFonts w:ascii="Times New Roman" w:hAnsi="Times New Roman" w:cs="Times New Roman"/>
                <w:b/>
                <w:sz w:val="20"/>
                <w:szCs w:val="20"/>
              </w:rPr>
            </w:pPr>
            <w:r>
              <w:rPr>
                <w:rFonts w:ascii="Times New Roman" w:hAnsi="Times New Roman" w:cs="Times New Roman"/>
                <w:b/>
                <w:sz w:val="20"/>
                <w:szCs w:val="20"/>
              </w:rPr>
              <w:t>12</w:t>
            </w:r>
            <w:r w:rsidR="00D8539E">
              <w:rPr>
                <w:rFonts w:ascii="Times New Roman" w:hAnsi="Times New Roman" w:cs="Times New Roman"/>
                <w:b/>
                <w:sz w:val="20"/>
                <w:szCs w:val="20"/>
              </w:rPr>
              <w:t> 516,723</w:t>
            </w:r>
          </w:p>
        </w:tc>
      </w:tr>
      <w:tr w:rsidR="008E7150" w:rsidRPr="00662C7A" w:rsidTr="00076920">
        <w:tc>
          <w:tcPr>
            <w:tcW w:w="2093" w:type="dxa"/>
            <w:vMerge/>
          </w:tcPr>
          <w:p w:rsidR="008E7150" w:rsidRPr="00662C7A" w:rsidRDefault="008E7150" w:rsidP="003F3C75">
            <w:pPr>
              <w:jc w:val="both"/>
              <w:rPr>
                <w:rFonts w:ascii="Times New Roman" w:hAnsi="Times New Roman" w:cs="Times New Roman"/>
                <w:b/>
                <w:sz w:val="20"/>
                <w:szCs w:val="20"/>
              </w:rPr>
            </w:pPr>
          </w:p>
        </w:tc>
        <w:tc>
          <w:tcPr>
            <w:tcW w:w="5414" w:type="dxa"/>
            <w:vMerge/>
          </w:tcPr>
          <w:p w:rsidR="008E7150" w:rsidRPr="00662C7A" w:rsidRDefault="008E7150" w:rsidP="003F3C75">
            <w:pPr>
              <w:jc w:val="both"/>
              <w:rPr>
                <w:rFonts w:ascii="Times New Roman" w:hAnsi="Times New Roman" w:cs="Times New Roman"/>
                <w:b/>
                <w:sz w:val="20"/>
                <w:szCs w:val="20"/>
              </w:rPr>
            </w:pPr>
          </w:p>
        </w:tc>
        <w:tc>
          <w:tcPr>
            <w:tcW w:w="4738" w:type="dxa"/>
          </w:tcPr>
          <w:p w:rsidR="008E7150" w:rsidRPr="00662C7A" w:rsidRDefault="008E7150" w:rsidP="000573D8">
            <w:pPr>
              <w:jc w:val="both"/>
              <w:rPr>
                <w:rFonts w:ascii="Times New Roman" w:hAnsi="Times New Roman" w:cs="Times New Roman"/>
                <w:b/>
                <w:sz w:val="20"/>
                <w:szCs w:val="20"/>
              </w:rPr>
            </w:pPr>
            <w:r w:rsidRPr="00662C7A">
              <w:rPr>
                <w:rFonts w:ascii="Times New Roman" w:hAnsi="Times New Roman" w:cs="Times New Roman"/>
                <w:b/>
                <w:sz w:val="20"/>
                <w:szCs w:val="20"/>
              </w:rPr>
              <w:t xml:space="preserve">краевой бюджет </w:t>
            </w:r>
          </w:p>
        </w:tc>
        <w:tc>
          <w:tcPr>
            <w:tcW w:w="1537" w:type="dxa"/>
          </w:tcPr>
          <w:p w:rsidR="008E7150" w:rsidRPr="009A1300" w:rsidRDefault="0085436C" w:rsidP="0025283A">
            <w:pPr>
              <w:jc w:val="center"/>
              <w:rPr>
                <w:rFonts w:ascii="Times New Roman" w:hAnsi="Times New Roman" w:cs="Times New Roman"/>
                <w:b/>
                <w:sz w:val="20"/>
                <w:szCs w:val="20"/>
              </w:rPr>
            </w:pPr>
            <w:r>
              <w:rPr>
                <w:rFonts w:ascii="Times New Roman" w:hAnsi="Times New Roman" w:cs="Times New Roman"/>
                <w:b/>
                <w:sz w:val="20"/>
                <w:szCs w:val="20"/>
              </w:rPr>
              <w:t>2 700,000</w:t>
            </w:r>
          </w:p>
        </w:tc>
        <w:tc>
          <w:tcPr>
            <w:tcW w:w="1536" w:type="dxa"/>
          </w:tcPr>
          <w:p w:rsidR="008E7150" w:rsidRPr="009A1300" w:rsidRDefault="0085436C" w:rsidP="0025283A">
            <w:pPr>
              <w:jc w:val="center"/>
              <w:rPr>
                <w:rFonts w:ascii="Times New Roman" w:hAnsi="Times New Roman" w:cs="Times New Roman"/>
                <w:b/>
                <w:sz w:val="20"/>
                <w:szCs w:val="20"/>
              </w:rPr>
            </w:pPr>
            <w:r>
              <w:rPr>
                <w:rFonts w:ascii="Times New Roman" w:hAnsi="Times New Roman" w:cs="Times New Roman"/>
                <w:b/>
                <w:sz w:val="20"/>
                <w:szCs w:val="20"/>
              </w:rPr>
              <w:t>2 700,000</w:t>
            </w:r>
          </w:p>
        </w:tc>
      </w:tr>
      <w:tr w:rsidR="008E7150" w:rsidRPr="00662C7A" w:rsidTr="00076920">
        <w:tc>
          <w:tcPr>
            <w:tcW w:w="2093" w:type="dxa"/>
            <w:vMerge/>
          </w:tcPr>
          <w:p w:rsidR="008E7150" w:rsidRPr="00662C7A" w:rsidRDefault="008E7150" w:rsidP="003F3C75">
            <w:pPr>
              <w:jc w:val="both"/>
              <w:rPr>
                <w:rFonts w:ascii="Times New Roman" w:hAnsi="Times New Roman" w:cs="Times New Roman"/>
                <w:b/>
                <w:sz w:val="20"/>
                <w:szCs w:val="20"/>
              </w:rPr>
            </w:pPr>
          </w:p>
        </w:tc>
        <w:tc>
          <w:tcPr>
            <w:tcW w:w="5414" w:type="dxa"/>
            <w:vMerge/>
          </w:tcPr>
          <w:p w:rsidR="008E7150" w:rsidRPr="00662C7A" w:rsidRDefault="008E7150" w:rsidP="003F3C75">
            <w:pPr>
              <w:jc w:val="both"/>
              <w:rPr>
                <w:rFonts w:ascii="Times New Roman" w:hAnsi="Times New Roman" w:cs="Times New Roman"/>
                <w:b/>
                <w:sz w:val="20"/>
                <w:szCs w:val="20"/>
              </w:rPr>
            </w:pPr>
          </w:p>
        </w:tc>
        <w:tc>
          <w:tcPr>
            <w:tcW w:w="4738" w:type="dxa"/>
          </w:tcPr>
          <w:p w:rsidR="008E7150" w:rsidRPr="00662C7A" w:rsidRDefault="008E7150" w:rsidP="003F3C75">
            <w:pPr>
              <w:jc w:val="both"/>
              <w:rPr>
                <w:rFonts w:ascii="Times New Roman" w:hAnsi="Times New Roman" w:cs="Times New Roman"/>
                <w:b/>
                <w:sz w:val="20"/>
                <w:szCs w:val="20"/>
              </w:rPr>
            </w:pPr>
            <w:r w:rsidRPr="00662C7A">
              <w:rPr>
                <w:rFonts w:ascii="Times New Roman" w:hAnsi="Times New Roman" w:cs="Times New Roman"/>
                <w:b/>
                <w:sz w:val="20"/>
                <w:szCs w:val="20"/>
              </w:rPr>
              <w:t>местный бюджет</w:t>
            </w:r>
          </w:p>
        </w:tc>
        <w:tc>
          <w:tcPr>
            <w:tcW w:w="1537" w:type="dxa"/>
          </w:tcPr>
          <w:p w:rsidR="008E7150" w:rsidRPr="009A1300" w:rsidRDefault="0085436C" w:rsidP="0025283A">
            <w:pPr>
              <w:jc w:val="center"/>
              <w:rPr>
                <w:rFonts w:ascii="Times New Roman" w:hAnsi="Times New Roman" w:cs="Times New Roman"/>
                <w:b/>
                <w:sz w:val="20"/>
                <w:szCs w:val="20"/>
              </w:rPr>
            </w:pPr>
            <w:r>
              <w:rPr>
                <w:rFonts w:ascii="Times New Roman" w:hAnsi="Times New Roman" w:cs="Times New Roman"/>
                <w:b/>
                <w:sz w:val="20"/>
                <w:szCs w:val="20"/>
              </w:rPr>
              <w:t>8 266,723</w:t>
            </w:r>
          </w:p>
        </w:tc>
        <w:tc>
          <w:tcPr>
            <w:tcW w:w="1536" w:type="dxa"/>
          </w:tcPr>
          <w:p w:rsidR="008E7150" w:rsidRPr="009A1300" w:rsidRDefault="0085436C" w:rsidP="008E7150">
            <w:pPr>
              <w:jc w:val="center"/>
              <w:rPr>
                <w:rFonts w:ascii="Times New Roman" w:hAnsi="Times New Roman" w:cs="Times New Roman"/>
                <w:b/>
                <w:sz w:val="20"/>
                <w:szCs w:val="20"/>
              </w:rPr>
            </w:pPr>
            <w:r>
              <w:rPr>
                <w:rFonts w:ascii="Times New Roman" w:hAnsi="Times New Roman" w:cs="Times New Roman"/>
                <w:b/>
                <w:sz w:val="20"/>
                <w:szCs w:val="20"/>
              </w:rPr>
              <w:t>8 266,723</w:t>
            </w:r>
          </w:p>
        </w:tc>
      </w:tr>
      <w:tr w:rsidR="008E7150" w:rsidRPr="00662C7A" w:rsidTr="00076920">
        <w:tc>
          <w:tcPr>
            <w:tcW w:w="2093" w:type="dxa"/>
            <w:vMerge/>
          </w:tcPr>
          <w:p w:rsidR="008E7150" w:rsidRPr="00662C7A" w:rsidRDefault="008E7150" w:rsidP="003F3C75">
            <w:pPr>
              <w:jc w:val="both"/>
              <w:rPr>
                <w:rFonts w:ascii="Times New Roman" w:hAnsi="Times New Roman" w:cs="Times New Roman"/>
                <w:b/>
                <w:sz w:val="20"/>
                <w:szCs w:val="20"/>
              </w:rPr>
            </w:pPr>
          </w:p>
        </w:tc>
        <w:tc>
          <w:tcPr>
            <w:tcW w:w="5414" w:type="dxa"/>
            <w:vMerge/>
          </w:tcPr>
          <w:p w:rsidR="008E7150" w:rsidRPr="00662C7A" w:rsidRDefault="008E7150" w:rsidP="003F3C75">
            <w:pPr>
              <w:jc w:val="both"/>
              <w:rPr>
                <w:rFonts w:ascii="Times New Roman" w:hAnsi="Times New Roman" w:cs="Times New Roman"/>
                <w:b/>
                <w:sz w:val="20"/>
                <w:szCs w:val="20"/>
              </w:rPr>
            </w:pPr>
          </w:p>
        </w:tc>
        <w:tc>
          <w:tcPr>
            <w:tcW w:w="4738" w:type="dxa"/>
          </w:tcPr>
          <w:p w:rsidR="008E7150" w:rsidRPr="00662C7A" w:rsidRDefault="00662C7A" w:rsidP="003F3C75">
            <w:pPr>
              <w:jc w:val="both"/>
              <w:rPr>
                <w:rFonts w:ascii="Times New Roman" w:hAnsi="Times New Roman" w:cs="Times New Roman"/>
                <w:b/>
                <w:sz w:val="20"/>
                <w:szCs w:val="20"/>
              </w:rPr>
            </w:pPr>
            <w:r w:rsidRPr="00662C7A">
              <w:rPr>
                <w:rFonts w:ascii="Times New Roman" w:hAnsi="Times New Roman" w:cs="Times New Roman"/>
                <w:b/>
                <w:sz w:val="20"/>
                <w:szCs w:val="20"/>
              </w:rPr>
              <w:t>внебюджетные источники</w:t>
            </w:r>
          </w:p>
        </w:tc>
        <w:tc>
          <w:tcPr>
            <w:tcW w:w="1537" w:type="dxa"/>
          </w:tcPr>
          <w:p w:rsidR="008E7150" w:rsidRPr="009A1300" w:rsidRDefault="00D8539E" w:rsidP="0083255C">
            <w:pPr>
              <w:jc w:val="center"/>
              <w:rPr>
                <w:rFonts w:ascii="Times New Roman" w:hAnsi="Times New Roman" w:cs="Times New Roman"/>
                <w:b/>
                <w:sz w:val="20"/>
                <w:szCs w:val="20"/>
              </w:rPr>
            </w:pPr>
            <w:r>
              <w:rPr>
                <w:rFonts w:ascii="Times New Roman" w:hAnsi="Times New Roman" w:cs="Times New Roman"/>
                <w:b/>
                <w:sz w:val="20"/>
                <w:szCs w:val="20"/>
              </w:rPr>
              <w:t>1 550</w:t>
            </w:r>
            <w:r w:rsidR="0085436C">
              <w:rPr>
                <w:rFonts w:ascii="Times New Roman" w:hAnsi="Times New Roman" w:cs="Times New Roman"/>
                <w:b/>
                <w:sz w:val="20"/>
                <w:szCs w:val="20"/>
              </w:rPr>
              <w:t>,000</w:t>
            </w:r>
          </w:p>
        </w:tc>
        <w:tc>
          <w:tcPr>
            <w:tcW w:w="1536" w:type="dxa"/>
          </w:tcPr>
          <w:p w:rsidR="008E7150" w:rsidRPr="009A1300" w:rsidRDefault="00D8539E" w:rsidP="0083255C">
            <w:pPr>
              <w:jc w:val="center"/>
              <w:rPr>
                <w:rFonts w:ascii="Times New Roman" w:hAnsi="Times New Roman" w:cs="Times New Roman"/>
                <w:b/>
                <w:sz w:val="20"/>
                <w:szCs w:val="20"/>
              </w:rPr>
            </w:pPr>
            <w:r>
              <w:rPr>
                <w:rFonts w:ascii="Times New Roman" w:hAnsi="Times New Roman" w:cs="Times New Roman"/>
                <w:b/>
                <w:sz w:val="20"/>
                <w:szCs w:val="20"/>
              </w:rPr>
              <w:t>1 550</w:t>
            </w:r>
            <w:r w:rsidR="0085436C">
              <w:rPr>
                <w:rFonts w:ascii="Times New Roman" w:hAnsi="Times New Roman" w:cs="Times New Roman"/>
                <w:b/>
                <w:sz w:val="20"/>
                <w:szCs w:val="20"/>
              </w:rPr>
              <w:t>,000</w:t>
            </w:r>
          </w:p>
        </w:tc>
      </w:tr>
      <w:tr w:rsidR="008E7150" w:rsidRPr="00662C7A" w:rsidTr="005E37CF">
        <w:trPr>
          <w:trHeight w:val="284"/>
        </w:trPr>
        <w:tc>
          <w:tcPr>
            <w:tcW w:w="2093" w:type="dxa"/>
            <w:vMerge w:val="restart"/>
          </w:tcPr>
          <w:p w:rsidR="008E7150" w:rsidRPr="00662C7A" w:rsidRDefault="008E7150" w:rsidP="003F3C75">
            <w:pPr>
              <w:jc w:val="both"/>
              <w:rPr>
                <w:rFonts w:ascii="Times New Roman" w:hAnsi="Times New Roman" w:cs="Times New Roman"/>
                <w:b/>
                <w:sz w:val="20"/>
                <w:szCs w:val="20"/>
              </w:rPr>
            </w:pPr>
            <w:r w:rsidRPr="00662C7A">
              <w:rPr>
                <w:rFonts w:ascii="Times New Roman" w:hAnsi="Times New Roman" w:cs="Times New Roman"/>
                <w:b/>
                <w:sz w:val="20"/>
                <w:szCs w:val="20"/>
              </w:rPr>
              <w:t>Подпрограмма 1</w:t>
            </w:r>
          </w:p>
        </w:tc>
        <w:tc>
          <w:tcPr>
            <w:tcW w:w="5414" w:type="dxa"/>
            <w:vMerge w:val="restart"/>
          </w:tcPr>
          <w:p w:rsidR="008E7150" w:rsidRPr="00662C7A" w:rsidRDefault="008E7150" w:rsidP="003F3C75">
            <w:pPr>
              <w:jc w:val="both"/>
              <w:rPr>
                <w:rFonts w:ascii="Times New Roman" w:hAnsi="Times New Roman" w:cs="Times New Roman"/>
                <w:b/>
                <w:sz w:val="20"/>
                <w:szCs w:val="20"/>
              </w:rPr>
            </w:pPr>
            <w:r w:rsidRPr="00662C7A">
              <w:rPr>
                <w:rFonts w:ascii="Times New Roman" w:hAnsi="Times New Roman" w:cs="Times New Roman"/>
                <w:b/>
                <w:sz w:val="20"/>
                <w:szCs w:val="20"/>
              </w:rPr>
              <w:t>Развитие животноводства</w:t>
            </w:r>
          </w:p>
        </w:tc>
        <w:tc>
          <w:tcPr>
            <w:tcW w:w="4738" w:type="dxa"/>
          </w:tcPr>
          <w:p w:rsidR="008E7150" w:rsidRPr="00662C7A" w:rsidRDefault="008E7150" w:rsidP="003F3C75">
            <w:pPr>
              <w:jc w:val="both"/>
              <w:rPr>
                <w:rFonts w:ascii="Times New Roman" w:hAnsi="Times New Roman" w:cs="Times New Roman"/>
                <w:b/>
                <w:sz w:val="20"/>
                <w:szCs w:val="20"/>
              </w:rPr>
            </w:pPr>
            <w:r w:rsidRPr="00662C7A">
              <w:rPr>
                <w:rFonts w:ascii="Times New Roman" w:hAnsi="Times New Roman" w:cs="Times New Roman"/>
                <w:b/>
                <w:sz w:val="20"/>
                <w:szCs w:val="20"/>
              </w:rPr>
              <w:t>всего, в том числе:</w:t>
            </w:r>
          </w:p>
        </w:tc>
        <w:tc>
          <w:tcPr>
            <w:tcW w:w="1537" w:type="dxa"/>
          </w:tcPr>
          <w:p w:rsidR="008E7150" w:rsidRPr="00AC25F8" w:rsidRDefault="0085436C" w:rsidP="0083255C">
            <w:pPr>
              <w:jc w:val="center"/>
              <w:rPr>
                <w:rFonts w:ascii="Times New Roman" w:hAnsi="Times New Roman" w:cs="Times New Roman"/>
                <w:b/>
                <w:sz w:val="20"/>
                <w:szCs w:val="20"/>
              </w:rPr>
            </w:pPr>
            <w:r>
              <w:rPr>
                <w:rFonts w:ascii="Times New Roman" w:hAnsi="Times New Roman" w:cs="Times New Roman"/>
                <w:b/>
                <w:sz w:val="20"/>
                <w:szCs w:val="20"/>
              </w:rPr>
              <w:t>5 116,723</w:t>
            </w:r>
          </w:p>
        </w:tc>
        <w:tc>
          <w:tcPr>
            <w:tcW w:w="1536" w:type="dxa"/>
          </w:tcPr>
          <w:p w:rsidR="008E7150" w:rsidRPr="00AC25F8" w:rsidRDefault="0085436C" w:rsidP="0083255C">
            <w:pPr>
              <w:jc w:val="center"/>
              <w:rPr>
                <w:rFonts w:ascii="Times New Roman" w:hAnsi="Times New Roman" w:cs="Times New Roman"/>
                <w:b/>
                <w:sz w:val="20"/>
                <w:szCs w:val="20"/>
              </w:rPr>
            </w:pPr>
            <w:r>
              <w:rPr>
                <w:rFonts w:ascii="Times New Roman" w:hAnsi="Times New Roman" w:cs="Times New Roman"/>
                <w:b/>
                <w:sz w:val="20"/>
                <w:szCs w:val="20"/>
              </w:rPr>
              <w:t>5 116,723</w:t>
            </w:r>
          </w:p>
        </w:tc>
      </w:tr>
      <w:tr w:rsidR="008E7150" w:rsidRPr="00662C7A" w:rsidTr="00076920">
        <w:tc>
          <w:tcPr>
            <w:tcW w:w="2093" w:type="dxa"/>
            <w:vMerge/>
          </w:tcPr>
          <w:p w:rsidR="008E7150" w:rsidRPr="00662C7A" w:rsidRDefault="008E7150" w:rsidP="003F3C75">
            <w:pPr>
              <w:jc w:val="both"/>
              <w:rPr>
                <w:rFonts w:ascii="Times New Roman" w:hAnsi="Times New Roman" w:cs="Times New Roman"/>
                <w:sz w:val="20"/>
                <w:szCs w:val="20"/>
              </w:rPr>
            </w:pPr>
          </w:p>
        </w:tc>
        <w:tc>
          <w:tcPr>
            <w:tcW w:w="5414" w:type="dxa"/>
            <w:vMerge/>
          </w:tcPr>
          <w:p w:rsidR="008E7150" w:rsidRPr="00662C7A" w:rsidRDefault="008E7150" w:rsidP="003F3C75">
            <w:pPr>
              <w:jc w:val="both"/>
              <w:rPr>
                <w:rFonts w:ascii="Times New Roman" w:hAnsi="Times New Roman" w:cs="Times New Roman"/>
                <w:sz w:val="20"/>
                <w:szCs w:val="20"/>
              </w:rPr>
            </w:pPr>
          </w:p>
        </w:tc>
        <w:tc>
          <w:tcPr>
            <w:tcW w:w="4738" w:type="dxa"/>
          </w:tcPr>
          <w:p w:rsidR="008E7150" w:rsidRPr="00662C7A" w:rsidRDefault="008E7150" w:rsidP="000573D8">
            <w:pPr>
              <w:jc w:val="both"/>
              <w:rPr>
                <w:rFonts w:ascii="Times New Roman" w:hAnsi="Times New Roman" w:cs="Times New Roman"/>
                <w:b/>
                <w:sz w:val="20"/>
                <w:szCs w:val="20"/>
              </w:rPr>
            </w:pPr>
            <w:r w:rsidRPr="00662C7A">
              <w:rPr>
                <w:rFonts w:ascii="Times New Roman" w:hAnsi="Times New Roman" w:cs="Times New Roman"/>
                <w:b/>
                <w:sz w:val="20"/>
                <w:szCs w:val="20"/>
              </w:rPr>
              <w:t xml:space="preserve">краевой бюджет </w:t>
            </w:r>
          </w:p>
        </w:tc>
        <w:tc>
          <w:tcPr>
            <w:tcW w:w="1537" w:type="dxa"/>
          </w:tcPr>
          <w:p w:rsidR="008E7150" w:rsidRPr="009A1300" w:rsidRDefault="0085436C" w:rsidP="0025283A">
            <w:pPr>
              <w:jc w:val="center"/>
              <w:rPr>
                <w:rFonts w:ascii="Times New Roman" w:hAnsi="Times New Roman" w:cs="Times New Roman"/>
                <w:sz w:val="20"/>
                <w:szCs w:val="20"/>
              </w:rPr>
            </w:pPr>
            <w:r>
              <w:rPr>
                <w:rFonts w:ascii="Times New Roman" w:hAnsi="Times New Roman" w:cs="Times New Roman"/>
                <w:sz w:val="20"/>
                <w:szCs w:val="20"/>
              </w:rPr>
              <w:t>2 700,000</w:t>
            </w:r>
          </w:p>
        </w:tc>
        <w:tc>
          <w:tcPr>
            <w:tcW w:w="1536" w:type="dxa"/>
          </w:tcPr>
          <w:p w:rsidR="008E7150" w:rsidRPr="009A1300" w:rsidRDefault="0085436C" w:rsidP="00A035D1">
            <w:pPr>
              <w:jc w:val="center"/>
              <w:rPr>
                <w:rFonts w:ascii="Times New Roman" w:hAnsi="Times New Roman" w:cs="Times New Roman"/>
                <w:sz w:val="20"/>
                <w:szCs w:val="20"/>
              </w:rPr>
            </w:pPr>
            <w:r>
              <w:rPr>
                <w:rFonts w:ascii="Times New Roman" w:hAnsi="Times New Roman" w:cs="Times New Roman"/>
                <w:sz w:val="20"/>
                <w:szCs w:val="20"/>
              </w:rPr>
              <w:t>2 700,000</w:t>
            </w:r>
          </w:p>
        </w:tc>
      </w:tr>
      <w:tr w:rsidR="008E7150" w:rsidRPr="00662C7A" w:rsidTr="00076920">
        <w:tc>
          <w:tcPr>
            <w:tcW w:w="2093" w:type="dxa"/>
            <w:vMerge/>
          </w:tcPr>
          <w:p w:rsidR="008E7150" w:rsidRPr="00662C7A" w:rsidRDefault="008E7150" w:rsidP="003F3C75">
            <w:pPr>
              <w:jc w:val="both"/>
              <w:rPr>
                <w:rFonts w:ascii="Times New Roman" w:hAnsi="Times New Roman" w:cs="Times New Roman"/>
                <w:sz w:val="20"/>
                <w:szCs w:val="20"/>
              </w:rPr>
            </w:pPr>
          </w:p>
        </w:tc>
        <w:tc>
          <w:tcPr>
            <w:tcW w:w="5414" w:type="dxa"/>
            <w:vMerge/>
          </w:tcPr>
          <w:p w:rsidR="008E7150" w:rsidRPr="00662C7A" w:rsidRDefault="008E7150" w:rsidP="003F3C75">
            <w:pPr>
              <w:jc w:val="both"/>
              <w:rPr>
                <w:rFonts w:ascii="Times New Roman" w:hAnsi="Times New Roman" w:cs="Times New Roman"/>
                <w:sz w:val="20"/>
                <w:szCs w:val="20"/>
              </w:rPr>
            </w:pPr>
          </w:p>
        </w:tc>
        <w:tc>
          <w:tcPr>
            <w:tcW w:w="4738" w:type="dxa"/>
          </w:tcPr>
          <w:p w:rsidR="008E7150" w:rsidRPr="00662C7A" w:rsidRDefault="008E7150" w:rsidP="003F3C75">
            <w:pPr>
              <w:jc w:val="both"/>
              <w:rPr>
                <w:rFonts w:ascii="Times New Roman" w:hAnsi="Times New Roman" w:cs="Times New Roman"/>
                <w:b/>
                <w:sz w:val="20"/>
                <w:szCs w:val="20"/>
              </w:rPr>
            </w:pPr>
            <w:r w:rsidRPr="00662C7A">
              <w:rPr>
                <w:rFonts w:ascii="Times New Roman" w:hAnsi="Times New Roman" w:cs="Times New Roman"/>
                <w:b/>
                <w:sz w:val="20"/>
                <w:szCs w:val="20"/>
              </w:rPr>
              <w:t>местный бюджет</w:t>
            </w:r>
          </w:p>
        </w:tc>
        <w:tc>
          <w:tcPr>
            <w:tcW w:w="1537" w:type="dxa"/>
          </w:tcPr>
          <w:p w:rsidR="008E7150" w:rsidRPr="009A1300" w:rsidRDefault="0085436C" w:rsidP="0083255C">
            <w:pPr>
              <w:jc w:val="center"/>
              <w:rPr>
                <w:rFonts w:ascii="Times New Roman" w:hAnsi="Times New Roman" w:cs="Times New Roman"/>
                <w:sz w:val="20"/>
                <w:szCs w:val="20"/>
              </w:rPr>
            </w:pPr>
            <w:r>
              <w:rPr>
                <w:rFonts w:ascii="Times New Roman" w:hAnsi="Times New Roman" w:cs="Times New Roman"/>
                <w:sz w:val="20"/>
                <w:szCs w:val="20"/>
              </w:rPr>
              <w:t>2 266,723</w:t>
            </w:r>
          </w:p>
        </w:tc>
        <w:tc>
          <w:tcPr>
            <w:tcW w:w="1536" w:type="dxa"/>
          </w:tcPr>
          <w:p w:rsidR="008E7150" w:rsidRPr="009A1300" w:rsidRDefault="0085436C" w:rsidP="0083255C">
            <w:pPr>
              <w:jc w:val="center"/>
              <w:rPr>
                <w:rFonts w:ascii="Times New Roman" w:hAnsi="Times New Roman" w:cs="Times New Roman"/>
                <w:sz w:val="20"/>
                <w:szCs w:val="20"/>
              </w:rPr>
            </w:pPr>
            <w:r>
              <w:rPr>
                <w:rFonts w:ascii="Times New Roman" w:hAnsi="Times New Roman" w:cs="Times New Roman"/>
                <w:sz w:val="20"/>
                <w:szCs w:val="20"/>
              </w:rPr>
              <w:t>2 266,723</w:t>
            </w:r>
          </w:p>
        </w:tc>
      </w:tr>
      <w:tr w:rsidR="008E7150" w:rsidRPr="00662C7A" w:rsidTr="00076920">
        <w:tc>
          <w:tcPr>
            <w:tcW w:w="2093" w:type="dxa"/>
            <w:vMerge/>
          </w:tcPr>
          <w:p w:rsidR="008E7150" w:rsidRPr="00662C7A" w:rsidRDefault="008E7150" w:rsidP="003F3C75">
            <w:pPr>
              <w:jc w:val="both"/>
              <w:rPr>
                <w:rFonts w:ascii="Times New Roman" w:hAnsi="Times New Roman" w:cs="Times New Roman"/>
                <w:sz w:val="20"/>
                <w:szCs w:val="20"/>
              </w:rPr>
            </w:pPr>
          </w:p>
        </w:tc>
        <w:tc>
          <w:tcPr>
            <w:tcW w:w="5414" w:type="dxa"/>
            <w:vMerge/>
          </w:tcPr>
          <w:p w:rsidR="008E7150" w:rsidRPr="00662C7A" w:rsidRDefault="008E7150" w:rsidP="003F3C75">
            <w:pPr>
              <w:jc w:val="both"/>
              <w:rPr>
                <w:rFonts w:ascii="Times New Roman" w:hAnsi="Times New Roman" w:cs="Times New Roman"/>
                <w:sz w:val="20"/>
                <w:szCs w:val="20"/>
              </w:rPr>
            </w:pPr>
          </w:p>
        </w:tc>
        <w:tc>
          <w:tcPr>
            <w:tcW w:w="4738" w:type="dxa"/>
          </w:tcPr>
          <w:p w:rsidR="008E7150" w:rsidRPr="00662C7A" w:rsidRDefault="00662C7A" w:rsidP="003F3C75">
            <w:pPr>
              <w:jc w:val="both"/>
              <w:rPr>
                <w:rFonts w:ascii="Times New Roman" w:hAnsi="Times New Roman" w:cs="Times New Roman"/>
                <w:b/>
                <w:sz w:val="20"/>
                <w:szCs w:val="20"/>
              </w:rPr>
            </w:pPr>
            <w:r w:rsidRPr="00662C7A">
              <w:rPr>
                <w:rFonts w:ascii="Times New Roman" w:hAnsi="Times New Roman" w:cs="Times New Roman"/>
                <w:b/>
                <w:sz w:val="20"/>
                <w:szCs w:val="20"/>
              </w:rPr>
              <w:t>внебюджетные источники</w:t>
            </w:r>
          </w:p>
        </w:tc>
        <w:tc>
          <w:tcPr>
            <w:tcW w:w="1537" w:type="dxa"/>
          </w:tcPr>
          <w:p w:rsidR="0025283A" w:rsidRPr="009A1300" w:rsidRDefault="0085436C" w:rsidP="0025283A">
            <w:pPr>
              <w:jc w:val="center"/>
              <w:rPr>
                <w:rFonts w:ascii="Times New Roman" w:hAnsi="Times New Roman" w:cs="Times New Roman"/>
                <w:sz w:val="20"/>
                <w:szCs w:val="20"/>
              </w:rPr>
            </w:pPr>
            <w:r>
              <w:rPr>
                <w:rFonts w:ascii="Times New Roman" w:hAnsi="Times New Roman" w:cs="Times New Roman"/>
                <w:sz w:val="20"/>
                <w:szCs w:val="20"/>
              </w:rPr>
              <w:t>150,000</w:t>
            </w:r>
          </w:p>
        </w:tc>
        <w:tc>
          <w:tcPr>
            <w:tcW w:w="1536" w:type="dxa"/>
          </w:tcPr>
          <w:p w:rsidR="008E7150" w:rsidRPr="009A1300" w:rsidRDefault="0085436C" w:rsidP="00A035D1">
            <w:pPr>
              <w:jc w:val="center"/>
              <w:rPr>
                <w:rFonts w:ascii="Times New Roman" w:hAnsi="Times New Roman" w:cs="Times New Roman"/>
                <w:sz w:val="20"/>
                <w:szCs w:val="20"/>
              </w:rPr>
            </w:pPr>
            <w:r>
              <w:rPr>
                <w:rFonts w:ascii="Times New Roman" w:hAnsi="Times New Roman" w:cs="Times New Roman"/>
                <w:sz w:val="20"/>
                <w:szCs w:val="20"/>
              </w:rPr>
              <w:t>150,000</w:t>
            </w:r>
          </w:p>
        </w:tc>
      </w:tr>
      <w:tr w:rsidR="00076920" w:rsidRPr="00662C7A" w:rsidTr="00076920">
        <w:tc>
          <w:tcPr>
            <w:tcW w:w="2093" w:type="dxa"/>
            <w:vMerge w:val="restart"/>
          </w:tcPr>
          <w:p w:rsidR="00076920" w:rsidRPr="00BA7A0F" w:rsidRDefault="00076920" w:rsidP="003F3C75">
            <w:pPr>
              <w:rPr>
                <w:rFonts w:ascii="Times New Roman" w:hAnsi="Times New Roman" w:cs="Times New Roman"/>
                <w:sz w:val="20"/>
                <w:szCs w:val="20"/>
              </w:rPr>
            </w:pPr>
            <w:r w:rsidRPr="00BA7A0F">
              <w:rPr>
                <w:rFonts w:ascii="Times New Roman" w:hAnsi="Times New Roman" w:cs="Times New Roman"/>
                <w:sz w:val="20"/>
                <w:szCs w:val="20"/>
              </w:rPr>
              <w:t>Основное мероприятие 1.1.</w:t>
            </w:r>
          </w:p>
        </w:tc>
        <w:tc>
          <w:tcPr>
            <w:tcW w:w="5414" w:type="dxa"/>
            <w:vMerge w:val="restart"/>
          </w:tcPr>
          <w:p w:rsidR="00076920" w:rsidRPr="00BA7A0F" w:rsidRDefault="00076920" w:rsidP="003F3C75">
            <w:pPr>
              <w:rPr>
                <w:rFonts w:ascii="Times New Roman" w:hAnsi="Times New Roman" w:cs="Times New Roman"/>
                <w:sz w:val="20"/>
                <w:szCs w:val="20"/>
              </w:rPr>
            </w:pPr>
            <w:r w:rsidRPr="00BA7A0F">
              <w:rPr>
                <w:rFonts w:ascii="Times New Roman" w:hAnsi="Times New Roman" w:cs="Times New Roman"/>
                <w:sz w:val="20"/>
                <w:szCs w:val="20"/>
              </w:rPr>
              <w:t>Развитие производства</w:t>
            </w:r>
            <w:r w:rsidR="004023E5" w:rsidRPr="00BA7A0F">
              <w:rPr>
                <w:rFonts w:ascii="Times New Roman" w:hAnsi="Times New Roman" w:cs="Times New Roman"/>
                <w:sz w:val="20"/>
                <w:szCs w:val="20"/>
              </w:rPr>
              <w:t xml:space="preserve"> продукции</w:t>
            </w:r>
            <w:r w:rsidRPr="00BA7A0F">
              <w:rPr>
                <w:rFonts w:ascii="Times New Roman" w:hAnsi="Times New Roman" w:cs="Times New Roman"/>
                <w:sz w:val="20"/>
                <w:szCs w:val="20"/>
              </w:rPr>
              <w:t xml:space="preserve"> животноводства</w:t>
            </w:r>
          </w:p>
        </w:tc>
        <w:tc>
          <w:tcPr>
            <w:tcW w:w="4738" w:type="dxa"/>
          </w:tcPr>
          <w:p w:rsidR="00076920" w:rsidRPr="00BA7A0F" w:rsidRDefault="00076920" w:rsidP="003F3C75">
            <w:pPr>
              <w:jc w:val="both"/>
              <w:rPr>
                <w:rFonts w:ascii="Times New Roman" w:hAnsi="Times New Roman" w:cs="Times New Roman"/>
                <w:sz w:val="20"/>
                <w:szCs w:val="20"/>
              </w:rPr>
            </w:pPr>
            <w:r w:rsidRPr="00BA7A0F">
              <w:rPr>
                <w:rFonts w:ascii="Times New Roman" w:hAnsi="Times New Roman" w:cs="Times New Roman"/>
                <w:sz w:val="20"/>
                <w:szCs w:val="20"/>
              </w:rPr>
              <w:t>всего, в том числе:</w:t>
            </w:r>
          </w:p>
        </w:tc>
        <w:tc>
          <w:tcPr>
            <w:tcW w:w="1537" w:type="dxa"/>
          </w:tcPr>
          <w:p w:rsidR="00076920" w:rsidRPr="009A1300" w:rsidRDefault="0085436C" w:rsidP="00677459">
            <w:pPr>
              <w:jc w:val="center"/>
              <w:rPr>
                <w:rFonts w:ascii="Times New Roman" w:hAnsi="Times New Roman" w:cs="Times New Roman"/>
                <w:sz w:val="20"/>
                <w:szCs w:val="20"/>
              </w:rPr>
            </w:pPr>
            <w:r>
              <w:rPr>
                <w:rFonts w:ascii="Times New Roman" w:hAnsi="Times New Roman" w:cs="Times New Roman"/>
                <w:sz w:val="20"/>
                <w:szCs w:val="20"/>
              </w:rPr>
              <w:t>5 116,723</w:t>
            </w:r>
          </w:p>
        </w:tc>
        <w:tc>
          <w:tcPr>
            <w:tcW w:w="1536" w:type="dxa"/>
          </w:tcPr>
          <w:p w:rsidR="00076920" w:rsidRPr="009A1300" w:rsidRDefault="0085436C" w:rsidP="0083255C">
            <w:pPr>
              <w:jc w:val="center"/>
              <w:rPr>
                <w:rFonts w:ascii="Times New Roman" w:hAnsi="Times New Roman" w:cs="Times New Roman"/>
                <w:sz w:val="20"/>
                <w:szCs w:val="20"/>
              </w:rPr>
            </w:pPr>
            <w:r>
              <w:rPr>
                <w:rFonts w:ascii="Times New Roman" w:hAnsi="Times New Roman" w:cs="Times New Roman"/>
                <w:sz w:val="20"/>
                <w:szCs w:val="20"/>
              </w:rPr>
              <w:t>5 116,723</w:t>
            </w:r>
          </w:p>
        </w:tc>
      </w:tr>
      <w:tr w:rsidR="00076920" w:rsidRPr="00662C7A" w:rsidTr="00076920">
        <w:tc>
          <w:tcPr>
            <w:tcW w:w="2093" w:type="dxa"/>
            <w:vMerge/>
          </w:tcPr>
          <w:p w:rsidR="00076920" w:rsidRPr="00BA7A0F" w:rsidRDefault="00076920" w:rsidP="003F3C75">
            <w:pPr>
              <w:jc w:val="both"/>
              <w:rPr>
                <w:rFonts w:ascii="Times New Roman" w:hAnsi="Times New Roman" w:cs="Times New Roman"/>
                <w:sz w:val="20"/>
                <w:szCs w:val="20"/>
              </w:rPr>
            </w:pPr>
          </w:p>
        </w:tc>
        <w:tc>
          <w:tcPr>
            <w:tcW w:w="5414" w:type="dxa"/>
            <w:vMerge/>
          </w:tcPr>
          <w:p w:rsidR="00076920" w:rsidRPr="00BA7A0F" w:rsidRDefault="00076920" w:rsidP="003F3C75">
            <w:pPr>
              <w:jc w:val="both"/>
              <w:rPr>
                <w:rFonts w:ascii="Times New Roman" w:hAnsi="Times New Roman" w:cs="Times New Roman"/>
                <w:sz w:val="20"/>
                <w:szCs w:val="20"/>
              </w:rPr>
            </w:pPr>
          </w:p>
        </w:tc>
        <w:tc>
          <w:tcPr>
            <w:tcW w:w="4738" w:type="dxa"/>
          </w:tcPr>
          <w:p w:rsidR="00076920" w:rsidRPr="00BA7A0F" w:rsidRDefault="00076920" w:rsidP="000573D8">
            <w:pPr>
              <w:jc w:val="both"/>
              <w:rPr>
                <w:rFonts w:ascii="Times New Roman" w:hAnsi="Times New Roman" w:cs="Times New Roman"/>
                <w:sz w:val="20"/>
                <w:szCs w:val="20"/>
              </w:rPr>
            </w:pPr>
            <w:r w:rsidRPr="00BA7A0F">
              <w:rPr>
                <w:rFonts w:ascii="Times New Roman" w:hAnsi="Times New Roman" w:cs="Times New Roman"/>
                <w:sz w:val="20"/>
                <w:szCs w:val="20"/>
              </w:rPr>
              <w:t xml:space="preserve">краевой бюджет </w:t>
            </w:r>
          </w:p>
        </w:tc>
        <w:tc>
          <w:tcPr>
            <w:tcW w:w="1537" w:type="dxa"/>
          </w:tcPr>
          <w:p w:rsidR="00076920" w:rsidRPr="009A1300" w:rsidRDefault="0085436C" w:rsidP="0025283A">
            <w:pPr>
              <w:jc w:val="center"/>
              <w:rPr>
                <w:rFonts w:ascii="Times New Roman" w:hAnsi="Times New Roman" w:cs="Times New Roman"/>
                <w:sz w:val="20"/>
                <w:szCs w:val="20"/>
              </w:rPr>
            </w:pPr>
            <w:r>
              <w:rPr>
                <w:rFonts w:ascii="Times New Roman" w:hAnsi="Times New Roman" w:cs="Times New Roman"/>
                <w:sz w:val="20"/>
                <w:szCs w:val="20"/>
              </w:rPr>
              <w:t>2 700,000</w:t>
            </w:r>
          </w:p>
        </w:tc>
        <w:tc>
          <w:tcPr>
            <w:tcW w:w="1536" w:type="dxa"/>
          </w:tcPr>
          <w:p w:rsidR="00076920" w:rsidRPr="009A1300" w:rsidRDefault="0085436C" w:rsidP="0025283A">
            <w:pPr>
              <w:jc w:val="center"/>
              <w:rPr>
                <w:rFonts w:ascii="Times New Roman" w:hAnsi="Times New Roman" w:cs="Times New Roman"/>
                <w:sz w:val="20"/>
                <w:szCs w:val="20"/>
              </w:rPr>
            </w:pPr>
            <w:r>
              <w:rPr>
                <w:rFonts w:ascii="Times New Roman" w:hAnsi="Times New Roman" w:cs="Times New Roman"/>
                <w:sz w:val="20"/>
                <w:szCs w:val="20"/>
              </w:rPr>
              <w:t>2 700,000</w:t>
            </w:r>
          </w:p>
        </w:tc>
      </w:tr>
      <w:tr w:rsidR="00076920" w:rsidRPr="00662C7A" w:rsidTr="00076920">
        <w:tc>
          <w:tcPr>
            <w:tcW w:w="2093" w:type="dxa"/>
            <w:vMerge/>
          </w:tcPr>
          <w:p w:rsidR="00076920" w:rsidRPr="00BA7A0F" w:rsidRDefault="00076920" w:rsidP="003F3C75">
            <w:pPr>
              <w:jc w:val="both"/>
              <w:rPr>
                <w:rFonts w:ascii="Times New Roman" w:hAnsi="Times New Roman" w:cs="Times New Roman"/>
                <w:sz w:val="20"/>
                <w:szCs w:val="20"/>
              </w:rPr>
            </w:pPr>
          </w:p>
        </w:tc>
        <w:tc>
          <w:tcPr>
            <w:tcW w:w="5414" w:type="dxa"/>
            <w:vMerge/>
          </w:tcPr>
          <w:p w:rsidR="00076920" w:rsidRPr="00BA7A0F" w:rsidRDefault="00076920" w:rsidP="003F3C75">
            <w:pPr>
              <w:jc w:val="both"/>
              <w:rPr>
                <w:rFonts w:ascii="Times New Roman" w:hAnsi="Times New Roman" w:cs="Times New Roman"/>
                <w:sz w:val="20"/>
                <w:szCs w:val="20"/>
              </w:rPr>
            </w:pPr>
          </w:p>
        </w:tc>
        <w:tc>
          <w:tcPr>
            <w:tcW w:w="4738" w:type="dxa"/>
          </w:tcPr>
          <w:p w:rsidR="00076920" w:rsidRPr="00BA7A0F" w:rsidRDefault="00076920" w:rsidP="003F3C75">
            <w:pPr>
              <w:jc w:val="both"/>
              <w:rPr>
                <w:rFonts w:ascii="Times New Roman" w:hAnsi="Times New Roman" w:cs="Times New Roman"/>
                <w:sz w:val="20"/>
                <w:szCs w:val="20"/>
              </w:rPr>
            </w:pPr>
            <w:r w:rsidRPr="00BA7A0F">
              <w:rPr>
                <w:rFonts w:ascii="Times New Roman" w:hAnsi="Times New Roman" w:cs="Times New Roman"/>
                <w:sz w:val="20"/>
                <w:szCs w:val="20"/>
              </w:rPr>
              <w:t>местный бюджет</w:t>
            </w:r>
          </w:p>
        </w:tc>
        <w:tc>
          <w:tcPr>
            <w:tcW w:w="1537" w:type="dxa"/>
          </w:tcPr>
          <w:p w:rsidR="00076920" w:rsidRPr="00662C7A" w:rsidRDefault="0085436C" w:rsidP="00677459">
            <w:pPr>
              <w:jc w:val="center"/>
              <w:rPr>
                <w:rFonts w:ascii="Times New Roman" w:hAnsi="Times New Roman" w:cs="Times New Roman"/>
                <w:sz w:val="20"/>
                <w:szCs w:val="20"/>
              </w:rPr>
            </w:pPr>
            <w:r>
              <w:rPr>
                <w:rFonts w:ascii="Times New Roman" w:hAnsi="Times New Roman" w:cs="Times New Roman"/>
                <w:sz w:val="20"/>
                <w:szCs w:val="20"/>
              </w:rPr>
              <w:t>2 266,723</w:t>
            </w:r>
          </w:p>
        </w:tc>
        <w:tc>
          <w:tcPr>
            <w:tcW w:w="1536" w:type="dxa"/>
          </w:tcPr>
          <w:p w:rsidR="00076920" w:rsidRPr="00662C7A" w:rsidRDefault="0085436C" w:rsidP="00677459">
            <w:pPr>
              <w:jc w:val="center"/>
              <w:rPr>
                <w:rFonts w:ascii="Times New Roman" w:hAnsi="Times New Roman" w:cs="Times New Roman"/>
                <w:sz w:val="20"/>
                <w:szCs w:val="20"/>
              </w:rPr>
            </w:pPr>
            <w:r>
              <w:rPr>
                <w:rFonts w:ascii="Times New Roman" w:hAnsi="Times New Roman" w:cs="Times New Roman"/>
                <w:sz w:val="20"/>
                <w:szCs w:val="20"/>
              </w:rPr>
              <w:t>2 266,723</w:t>
            </w:r>
          </w:p>
        </w:tc>
      </w:tr>
      <w:tr w:rsidR="00076920" w:rsidRPr="00662C7A" w:rsidTr="00076920">
        <w:tc>
          <w:tcPr>
            <w:tcW w:w="2093" w:type="dxa"/>
            <w:vMerge/>
          </w:tcPr>
          <w:p w:rsidR="00076920" w:rsidRPr="00662C7A" w:rsidRDefault="00076920" w:rsidP="003F3C75">
            <w:pPr>
              <w:jc w:val="both"/>
              <w:rPr>
                <w:rFonts w:ascii="Times New Roman" w:hAnsi="Times New Roman" w:cs="Times New Roman"/>
                <w:sz w:val="20"/>
                <w:szCs w:val="20"/>
              </w:rPr>
            </w:pPr>
          </w:p>
        </w:tc>
        <w:tc>
          <w:tcPr>
            <w:tcW w:w="5414" w:type="dxa"/>
            <w:vMerge/>
          </w:tcPr>
          <w:p w:rsidR="00076920" w:rsidRPr="00662C7A" w:rsidRDefault="00076920" w:rsidP="003F3C75">
            <w:pPr>
              <w:jc w:val="both"/>
              <w:rPr>
                <w:rFonts w:ascii="Times New Roman" w:hAnsi="Times New Roman" w:cs="Times New Roman"/>
                <w:sz w:val="20"/>
                <w:szCs w:val="20"/>
              </w:rPr>
            </w:pPr>
          </w:p>
        </w:tc>
        <w:tc>
          <w:tcPr>
            <w:tcW w:w="4738" w:type="dxa"/>
          </w:tcPr>
          <w:p w:rsidR="00076920" w:rsidRPr="00662C7A" w:rsidRDefault="00662C7A" w:rsidP="003F3C75">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076920" w:rsidRPr="00662C7A" w:rsidRDefault="0085436C" w:rsidP="00677459">
            <w:pPr>
              <w:jc w:val="center"/>
              <w:rPr>
                <w:rFonts w:ascii="Times New Roman" w:hAnsi="Times New Roman" w:cs="Times New Roman"/>
                <w:sz w:val="20"/>
                <w:szCs w:val="20"/>
              </w:rPr>
            </w:pPr>
            <w:r>
              <w:rPr>
                <w:rFonts w:ascii="Times New Roman" w:hAnsi="Times New Roman" w:cs="Times New Roman"/>
                <w:sz w:val="20"/>
                <w:szCs w:val="20"/>
              </w:rPr>
              <w:t>150,000</w:t>
            </w:r>
          </w:p>
        </w:tc>
        <w:tc>
          <w:tcPr>
            <w:tcW w:w="1536" w:type="dxa"/>
          </w:tcPr>
          <w:p w:rsidR="0085436C" w:rsidRPr="00662C7A" w:rsidRDefault="0085436C" w:rsidP="0085436C">
            <w:pPr>
              <w:jc w:val="center"/>
              <w:rPr>
                <w:rFonts w:ascii="Times New Roman" w:hAnsi="Times New Roman" w:cs="Times New Roman"/>
                <w:sz w:val="20"/>
                <w:szCs w:val="20"/>
              </w:rPr>
            </w:pPr>
            <w:r>
              <w:rPr>
                <w:rFonts w:ascii="Times New Roman" w:hAnsi="Times New Roman" w:cs="Times New Roman"/>
                <w:sz w:val="20"/>
                <w:szCs w:val="20"/>
              </w:rPr>
              <w:t>150,000</w:t>
            </w:r>
          </w:p>
        </w:tc>
      </w:tr>
      <w:tr w:rsidR="00033C92" w:rsidRPr="00662C7A" w:rsidTr="00076920">
        <w:tc>
          <w:tcPr>
            <w:tcW w:w="2093" w:type="dxa"/>
            <w:vMerge w:val="restart"/>
          </w:tcPr>
          <w:p w:rsidR="00033C92" w:rsidRDefault="00033C92" w:rsidP="003F3C75">
            <w:pPr>
              <w:jc w:val="both"/>
              <w:rPr>
                <w:rFonts w:ascii="Times New Roman" w:hAnsi="Times New Roman" w:cs="Times New Roman"/>
                <w:sz w:val="20"/>
                <w:szCs w:val="20"/>
              </w:rPr>
            </w:pPr>
            <w:r>
              <w:rPr>
                <w:rFonts w:ascii="Times New Roman" w:hAnsi="Times New Roman" w:cs="Times New Roman"/>
                <w:sz w:val="20"/>
                <w:szCs w:val="20"/>
              </w:rPr>
              <w:t>1.1.1.</w:t>
            </w:r>
          </w:p>
        </w:tc>
        <w:tc>
          <w:tcPr>
            <w:tcW w:w="5414" w:type="dxa"/>
            <w:vMerge w:val="restart"/>
          </w:tcPr>
          <w:p w:rsidR="00033C92" w:rsidRPr="00662C7A" w:rsidRDefault="00033C92" w:rsidP="00B90A25">
            <w:pPr>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Предоставление </w:t>
            </w:r>
            <w:r w:rsidR="00B90A25">
              <w:rPr>
                <w:rFonts w:ascii="Times New Roman" w:hAnsi="Times New Roman" w:cs="Times New Roman"/>
                <w:sz w:val="20"/>
                <w:szCs w:val="20"/>
              </w:rPr>
              <w:t>субсидии СХА «Апачинская» на завершение реконструкции бытовых вспомогательных помещений и молочного блока</w:t>
            </w:r>
          </w:p>
        </w:tc>
        <w:tc>
          <w:tcPr>
            <w:tcW w:w="4738" w:type="dxa"/>
          </w:tcPr>
          <w:p w:rsidR="00033C92" w:rsidRPr="00033C92" w:rsidRDefault="00033C92" w:rsidP="00033C92">
            <w:pPr>
              <w:rPr>
                <w:rFonts w:ascii="Times New Roman" w:hAnsi="Times New Roman" w:cs="Times New Roman"/>
                <w:sz w:val="20"/>
                <w:szCs w:val="20"/>
              </w:rPr>
            </w:pPr>
            <w:r w:rsidRPr="00033C92">
              <w:rPr>
                <w:rFonts w:ascii="Times New Roman" w:hAnsi="Times New Roman" w:cs="Times New Roman"/>
                <w:sz w:val="20"/>
                <w:szCs w:val="20"/>
              </w:rPr>
              <w:t>всего, в том числе:</w:t>
            </w:r>
          </w:p>
        </w:tc>
        <w:tc>
          <w:tcPr>
            <w:tcW w:w="1537"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3 150,000</w:t>
            </w:r>
          </w:p>
        </w:tc>
        <w:tc>
          <w:tcPr>
            <w:tcW w:w="1536"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3 150,000</w:t>
            </w:r>
          </w:p>
        </w:tc>
      </w:tr>
      <w:tr w:rsidR="00033C92" w:rsidRPr="00662C7A" w:rsidTr="00076920">
        <w:tc>
          <w:tcPr>
            <w:tcW w:w="2093" w:type="dxa"/>
            <w:vMerge/>
          </w:tcPr>
          <w:p w:rsidR="00033C92" w:rsidRDefault="00033C92" w:rsidP="003F3C75">
            <w:pPr>
              <w:jc w:val="both"/>
              <w:rPr>
                <w:rFonts w:ascii="Times New Roman" w:hAnsi="Times New Roman" w:cs="Times New Roman"/>
                <w:sz w:val="20"/>
                <w:szCs w:val="20"/>
              </w:rPr>
            </w:pPr>
          </w:p>
        </w:tc>
        <w:tc>
          <w:tcPr>
            <w:tcW w:w="5414" w:type="dxa"/>
            <w:vMerge/>
          </w:tcPr>
          <w:p w:rsidR="00033C92" w:rsidRPr="00662C7A" w:rsidRDefault="00033C92" w:rsidP="0073448B">
            <w:pPr>
              <w:tabs>
                <w:tab w:val="left" w:pos="0"/>
              </w:tabs>
              <w:jc w:val="both"/>
              <w:rPr>
                <w:rFonts w:ascii="Times New Roman" w:hAnsi="Times New Roman" w:cs="Times New Roman"/>
                <w:sz w:val="20"/>
                <w:szCs w:val="20"/>
              </w:rPr>
            </w:pPr>
          </w:p>
        </w:tc>
        <w:tc>
          <w:tcPr>
            <w:tcW w:w="4738" w:type="dxa"/>
          </w:tcPr>
          <w:p w:rsidR="00033C92" w:rsidRPr="00033C92" w:rsidRDefault="00033C92" w:rsidP="00033C92">
            <w:pPr>
              <w:rPr>
                <w:rFonts w:ascii="Times New Roman" w:hAnsi="Times New Roman" w:cs="Times New Roman"/>
                <w:sz w:val="20"/>
                <w:szCs w:val="20"/>
              </w:rPr>
            </w:pPr>
            <w:r w:rsidRPr="00033C92">
              <w:rPr>
                <w:rFonts w:ascii="Times New Roman" w:hAnsi="Times New Roman" w:cs="Times New Roman"/>
                <w:sz w:val="20"/>
                <w:szCs w:val="20"/>
              </w:rPr>
              <w:t xml:space="preserve">краевой бюджет </w:t>
            </w:r>
          </w:p>
        </w:tc>
        <w:tc>
          <w:tcPr>
            <w:tcW w:w="1537"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2 700,000</w:t>
            </w:r>
          </w:p>
        </w:tc>
        <w:tc>
          <w:tcPr>
            <w:tcW w:w="1536"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2 700,000</w:t>
            </w:r>
          </w:p>
        </w:tc>
      </w:tr>
      <w:tr w:rsidR="00033C92" w:rsidRPr="00662C7A" w:rsidTr="00076920">
        <w:tc>
          <w:tcPr>
            <w:tcW w:w="2093" w:type="dxa"/>
            <w:vMerge/>
          </w:tcPr>
          <w:p w:rsidR="00033C92" w:rsidRDefault="00033C92" w:rsidP="003F3C75">
            <w:pPr>
              <w:jc w:val="both"/>
              <w:rPr>
                <w:rFonts w:ascii="Times New Roman" w:hAnsi="Times New Roman" w:cs="Times New Roman"/>
                <w:sz w:val="20"/>
                <w:szCs w:val="20"/>
              </w:rPr>
            </w:pPr>
          </w:p>
        </w:tc>
        <w:tc>
          <w:tcPr>
            <w:tcW w:w="5414" w:type="dxa"/>
            <w:vMerge/>
          </w:tcPr>
          <w:p w:rsidR="00033C92" w:rsidRPr="00662C7A" w:rsidRDefault="00033C92" w:rsidP="0073448B">
            <w:pPr>
              <w:tabs>
                <w:tab w:val="left" w:pos="0"/>
              </w:tabs>
              <w:jc w:val="both"/>
              <w:rPr>
                <w:rFonts w:ascii="Times New Roman" w:hAnsi="Times New Roman" w:cs="Times New Roman"/>
                <w:sz w:val="20"/>
                <w:szCs w:val="20"/>
              </w:rPr>
            </w:pPr>
          </w:p>
        </w:tc>
        <w:tc>
          <w:tcPr>
            <w:tcW w:w="4738" w:type="dxa"/>
          </w:tcPr>
          <w:p w:rsidR="00033C92" w:rsidRPr="00033C92" w:rsidRDefault="00033C92" w:rsidP="00033C92">
            <w:pPr>
              <w:rPr>
                <w:rFonts w:ascii="Times New Roman" w:hAnsi="Times New Roman" w:cs="Times New Roman"/>
                <w:sz w:val="20"/>
                <w:szCs w:val="20"/>
              </w:rPr>
            </w:pPr>
            <w:r w:rsidRPr="00033C92">
              <w:rPr>
                <w:rFonts w:ascii="Times New Roman" w:hAnsi="Times New Roman" w:cs="Times New Roman"/>
                <w:sz w:val="20"/>
                <w:szCs w:val="20"/>
              </w:rPr>
              <w:t>местный бюджет</w:t>
            </w:r>
          </w:p>
        </w:tc>
        <w:tc>
          <w:tcPr>
            <w:tcW w:w="1537"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300,000</w:t>
            </w:r>
          </w:p>
        </w:tc>
        <w:tc>
          <w:tcPr>
            <w:tcW w:w="1536"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300,000</w:t>
            </w:r>
          </w:p>
        </w:tc>
      </w:tr>
      <w:tr w:rsidR="00033C92" w:rsidRPr="00662C7A" w:rsidTr="00076920">
        <w:tc>
          <w:tcPr>
            <w:tcW w:w="2093" w:type="dxa"/>
            <w:vMerge/>
          </w:tcPr>
          <w:p w:rsidR="00033C92" w:rsidRDefault="00033C92" w:rsidP="003F3C75">
            <w:pPr>
              <w:jc w:val="both"/>
              <w:rPr>
                <w:rFonts w:ascii="Times New Roman" w:hAnsi="Times New Roman" w:cs="Times New Roman"/>
                <w:sz w:val="20"/>
                <w:szCs w:val="20"/>
              </w:rPr>
            </w:pPr>
          </w:p>
        </w:tc>
        <w:tc>
          <w:tcPr>
            <w:tcW w:w="5414" w:type="dxa"/>
            <w:vMerge/>
          </w:tcPr>
          <w:p w:rsidR="00033C92" w:rsidRPr="00662C7A" w:rsidRDefault="00033C92" w:rsidP="0073448B">
            <w:pPr>
              <w:tabs>
                <w:tab w:val="left" w:pos="0"/>
              </w:tabs>
              <w:jc w:val="both"/>
              <w:rPr>
                <w:rFonts w:ascii="Times New Roman" w:hAnsi="Times New Roman" w:cs="Times New Roman"/>
                <w:sz w:val="20"/>
                <w:szCs w:val="20"/>
              </w:rPr>
            </w:pPr>
          </w:p>
        </w:tc>
        <w:tc>
          <w:tcPr>
            <w:tcW w:w="4738" w:type="dxa"/>
          </w:tcPr>
          <w:p w:rsidR="00033C92" w:rsidRPr="00033C92" w:rsidRDefault="00033C92" w:rsidP="00033C92">
            <w:pPr>
              <w:rPr>
                <w:rFonts w:ascii="Times New Roman" w:hAnsi="Times New Roman" w:cs="Times New Roman"/>
                <w:sz w:val="20"/>
                <w:szCs w:val="20"/>
              </w:rPr>
            </w:pPr>
            <w:r w:rsidRPr="00033C92">
              <w:rPr>
                <w:rFonts w:ascii="Times New Roman" w:hAnsi="Times New Roman" w:cs="Times New Roman"/>
                <w:sz w:val="20"/>
                <w:szCs w:val="20"/>
              </w:rPr>
              <w:t>внебюджетные источники</w:t>
            </w:r>
          </w:p>
        </w:tc>
        <w:tc>
          <w:tcPr>
            <w:tcW w:w="1537"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150,000</w:t>
            </w:r>
          </w:p>
        </w:tc>
        <w:tc>
          <w:tcPr>
            <w:tcW w:w="1536" w:type="dxa"/>
          </w:tcPr>
          <w:p w:rsidR="00033C92" w:rsidRDefault="00033C92" w:rsidP="00677459">
            <w:pPr>
              <w:jc w:val="center"/>
              <w:rPr>
                <w:rFonts w:ascii="Times New Roman" w:hAnsi="Times New Roman" w:cs="Times New Roman"/>
                <w:sz w:val="20"/>
                <w:szCs w:val="20"/>
              </w:rPr>
            </w:pPr>
            <w:r>
              <w:rPr>
                <w:rFonts w:ascii="Times New Roman" w:hAnsi="Times New Roman" w:cs="Times New Roman"/>
                <w:sz w:val="20"/>
                <w:szCs w:val="20"/>
              </w:rPr>
              <w:t>150,000</w:t>
            </w:r>
          </w:p>
        </w:tc>
      </w:tr>
      <w:tr w:rsidR="00EC185A" w:rsidRPr="00662C7A" w:rsidTr="00076920">
        <w:tc>
          <w:tcPr>
            <w:tcW w:w="2093" w:type="dxa"/>
            <w:vMerge w:val="restart"/>
          </w:tcPr>
          <w:p w:rsidR="00EC185A" w:rsidRDefault="00EC185A" w:rsidP="003F3C75">
            <w:pPr>
              <w:jc w:val="both"/>
              <w:rPr>
                <w:rFonts w:ascii="Times New Roman" w:hAnsi="Times New Roman" w:cs="Times New Roman"/>
                <w:sz w:val="20"/>
                <w:szCs w:val="20"/>
              </w:rPr>
            </w:pPr>
            <w:r>
              <w:rPr>
                <w:rFonts w:ascii="Times New Roman" w:hAnsi="Times New Roman" w:cs="Times New Roman"/>
                <w:sz w:val="20"/>
                <w:szCs w:val="20"/>
              </w:rPr>
              <w:t>1.1.2.</w:t>
            </w:r>
          </w:p>
        </w:tc>
        <w:tc>
          <w:tcPr>
            <w:tcW w:w="5414" w:type="dxa"/>
            <w:vMerge w:val="restart"/>
          </w:tcPr>
          <w:p w:rsidR="00EC185A" w:rsidRPr="00662C7A" w:rsidRDefault="00EC185A" w:rsidP="00D8539E">
            <w:pPr>
              <w:tabs>
                <w:tab w:val="left" w:pos="0"/>
              </w:tabs>
              <w:jc w:val="both"/>
              <w:rPr>
                <w:rFonts w:ascii="Times New Roman" w:hAnsi="Times New Roman" w:cs="Times New Roman"/>
                <w:sz w:val="20"/>
                <w:szCs w:val="20"/>
              </w:rPr>
            </w:pPr>
            <w:r>
              <w:rPr>
                <w:rFonts w:ascii="Times New Roman" w:hAnsi="Times New Roman" w:cs="Times New Roman"/>
                <w:sz w:val="20"/>
                <w:szCs w:val="20"/>
              </w:rPr>
              <w:t>Предоставление субсидии сельскохозяйственным товаропроизводителям на возмещение затрат на приобретение кормов для сельскохозяйственных животных</w:t>
            </w:r>
          </w:p>
        </w:tc>
        <w:tc>
          <w:tcPr>
            <w:tcW w:w="4738" w:type="dxa"/>
          </w:tcPr>
          <w:p w:rsidR="00EC185A" w:rsidRPr="00033C92" w:rsidRDefault="00EC185A" w:rsidP="00EC185A">
            <w:pPr>
              <w:rPr>
                <w:rFonts w:ascii="Times New Roman" w:hAnsi="Times New Roman" w:cs="Times New Roman"/>
                <w:sz w:val="20"/>
                <w:szCs w:val="20"/>
              </w:rPr>
            </w:pPr>
            <w:r w:rsidRPr="00033C92">
              <w:rPr>
                <w:rFonts w:ascii="Times New Roman" w:hAnsi="Times New Roman" w:cs="Times New Roman"/>
                <w:sz w:val="20"/>
                <w:szCs w:val="20"/>
              </w:rPr>
              <w:t>всего, в том числе:</w:t>
            </w:r>
          </w:p>
        </w:tc>
        <w:tc>
          <w:tcPr>
            <w:tcW w:w="1537"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1 500,000</w:t>
            </w:r>
          </w:p>
        </w:tc>
        <w:tc>
          <w:tcPr>
            <w:tcW w:w="1536"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1 500,000</w:t>
            </w:r>
          </w:p>
        </w:tc>
      </w:tr>
      <w:tr w:rsidR="00EC185A" w:rsidRPr="00662C7A" w:rsidTr="00076920">
        <w:tc>
          <w:tcPr>
            <w:tcW w:w="2093" w:type="dxa"/>
            <w:vMerge/>
          </w:tcPr>
          <w:p w:rsidR="00EC185A" w:rsidRDefault="00EC185A" w:rsidP="003F3C75">
            <w:pPr>
              <w:jc w:val="both"/>
              <w:rPr>
                <w:rFonts w:ascii="Times New Roman" w:hAnsi="Times New Roman" w:cs="Times New Roman"/>
                <w:sz w:val="20"/>
                <w:szCs w:val="20"/>
              </w:rPr>
            </w:pPr>
          </w:p>
        </w:tc>
        <w:tc>
          <w:tcPr>
            <w:tcW w:w="5414" w:type="dxa"/>
            <w:vMerge/>
          </w:tcPr>
          <w:p w:rsidR="00EC185A" w:rsidRPr="00662C7A" w:rsidRDefault="00EC185A" w:rsidP="0073448B">
            <w:pPr>
              <w:tabs>
                <w:tab w:val="left" w:pos="0"/>
              </w:tabs>
              <w:jc w:val="both"/>
              <w:rPr>
                <w:rFonts w:ascii="Times New Roman" w:hAnsi="Times New Roman" w:cs="Times New Roman"/>
                <w:sz w:val="20"/>
                <w:szCs w:val="20"/>
              </w:rPr>
            </w:pPr>
          </w:p>
        </w:tc>
        <w:tc>
          <w:tcPr>
            <w:tcW w:w="4738" w:type="dxa"/>
          </w:tcPr>
          <w:p w:rsidR="00EC185A" w:rsidRPr="00033C92" w:rsidRDefault="00EC185A" w:rsidP="00EC185A">
            <w:pPr>
              <w:rPr>
                <w:rFonts w:ascii="Times New Roman" w:hAnsi="Times New Roman" w:cs="Times New Roman"/>
                <w:sz w:val="20"/>
                <w:szCs w:val="20"/>
              </w:rPr>
            </w:pPr>
            <w:r w:rsidRPr="00033C92">
              <w:rPr>
                <w:rFonts w:ascii="Times New Roman" w:hAnsi="Times New Roman" w:cs="Times New Roman"/>
                <w:sz w:val="20"/>
                <w:szCs w:val="20"/>
              </w:rPr>
              <w:t xml:space="preserve">краевой бюджет </w:t>
            </w:r>
          </w:p>
        </w:tc>
        <w:tc>
          <w:tcPr>
            <w:tcW w:w="1537"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0,000</w:t>
            </w:r>
          </w:p>
        </w:tc>
      </w:tr>
      <w:tr w:rsidR="00EC185A" w:rsidRPr="00662C7A" w:rsidTr="00076920">
        <w:tc>
          <w:tcPr>
            <w:tcW w:w="2093" w:type="dxa"/>
            <w:vMerge/>
          </w:tcPr>
          <w:p w:rsidR="00EC185A" w:rsidRDefault="00EC185A" w:rsidP="003F3C75">
            <w:pPr>
              <w:jc w:val="both"/>
              <w:rPr>
                <w:rFonts w:ascii="Times New Roman" w:hAnsi="Times New Roman" w:cs="Times New Roman"/>
                <w:sz w:val="20"/>
                <w:szCs w:val="20"/>
              </w:rPr>
            </w:pPr>
          </w:p>
        </w:tc>
        <w:tc>
          <w:tcPr>
            <w:tcW w:w="5414" w:type="dxa"/>
            <w:vMerge/>
          </w:tcPr>
          <w:p w:rsidR="00EC185A" w:rsidRPr="00662C7A" w:rsidRDefault="00EC185A" w:rsidP="0073448B">
            <w:pPr>
              <w:tabs>
                <w:tab w:val="left" w:pos="0"/>
              </w:tabs>
              <w:jc w:val="both"/>
              <w:rPr>
                <w:rFonts w:ascii="Times New Roman" w:hAnsi="Times New Roman" w:cs="Times New Roman"/>
                <w:sz w:val="20"/>
                <w:szCs w:val="20"/>
              </w:rPr>
            </w:pPr>
          </w:p>
        </w:tc>
        <w:tc>
          <w:tcPr>
            <w:tcW w:w="4738" w:type="dxa"/>
          </w:tcPr>
          <w:p w:rsidR="00EC185A" w:rsidRPr="00033C92" w:rsidRDefault="00EC185A" w:rsidP="00EC185A">
            <w:pPr>
              <w:rPr>
                <w:rFonts w:ascii="Times New Roman" w:hAnsi="Times New Roman" w:cs="Times New Roman"/>
                <w:sz w:val="20"/>
                <w:szCs w:val="20"/>
              </w:rPr>
            </w:pPr>
            <w:r w:rsidRPr="00033C92">
              <w:rPr>
                <w:rFonts w:ascii="Times New Roman" w:hAnsi="Times New Roman" w:cs="Times New Roman"/>
                <w:sz w:val="20"/>
                <w:szCs w:val="20"/>
              </w:rPr>
              <w:t>местный бюджет</w:t>
            </w:r>
          </w:p>
        </w:tc>
        <w:tc>
          <w:tcPr>
            <w:tcW w:w="1537"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1 500,000</w:t>
            </w:r>
          </w:p>
        </w:tc>
        <w:tc>
          <w:tcPr>
            <w:tcW w:w="1536"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1 500,000</w:t>
            </w:r>
          </w:p>
        </w:tc>
      </w:tr>
      <w:tr w:rsidR="00EC185A" w:rsidRPr="00662C7A" w:rsidTr="00076920">
        <w:tc>
          <w:tcPr>
            <w:tcW w:w="2093" w:type="dxa"/>
            <w:vMerge/>
          </w:tcPr>
          <w:p w:rsidR="00EC185A" w:rsidRDefault="00EC185A" w:rsidP="003F3C75">
            <w:pPr>
              <w:jc w:val="both"/>
              <w:rPr>
                <w:rFonts w:ascii="Times New Roman" w:hAnsi="Times New Roman" w:cs="Times New Roman"/>
                <w:sz w:val="20"/>
                <w:szCs w:val="20"/>
              </w:rPr>
            </w:pPr>
          </w:p>
        </w:tc>
        <w:tc>
          <w:tcPr>
            <w:tcW w:w="5414" w:type="dxa"/>
            <w:vMerge/>
          </w:tcPr>
          <w:p w:rsidR="00EC185A" w:rsidRPr="00662C7A" w:rsidRDefault="00EC185A" w:rsidP="0073448B">
            <w:pPr>
              <w:tabs>
                <w:tab w:val="left" w:pos="0"/>
              </w:tabs>
              <w:jc w:val="both"/>
              <w:rPr>
                <w:rFonts w:ascii="Times New Roman" w:hAnsi="Times New Roman" w:cs="Times New Roman"/>
                <w:sz w:val="20"/>
                <w:szCs w:val="20"/>
              </w:rPr>
            </w:pPr>
          </w:p>
        </w:tc>
        <w:tc>
          <w:tcPr>
            <w:tcW w:w="4738" w:type="dxa"/>
          </w:tcPr>
          <w:p w:rsidR="00EC185A" w:rsidRPr="00033C92" w:rsidRDefault="00EC185A" w:rsidP="00EC185A">
            <w:pPr>
              <w:rPr>
                <w:rFonts w:ascii="Times New Roman" w:hAnsi="Times New Roman" w:cs="Times New Roman"/>
                <w:sz w:val="20"/>
                <w:szCs w:val="20"/>
              </w:rPr>
            </w:pPr>
            <w:r w:rsidRPr="00033C92">
              <w:rPr>
                <w:rFonts w:ascii="Times New Roman" w:hAnsi="Times New Roman" w:cs="Times New Roman"/>
                <w:sz w:val="20"/>
                <w:szCs w:val="20"/>
              </w:rPr>
              <w:t>внебюджетные источники</w:t>
            </w:r>
          </w:p>
        </w:tc>
        <w:tc>
          <w:tcPr>
            <w:tcW w:w="1537"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EC185A" w:rsidRDefault="00EC185A" w:rsidP="00677459">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val="restart"/>
          </w:tcPr>
          <w:p w:rsidR="003958CA" w:rsidRPr="00662C7A" w:rsidRDefault="00EC185A" w:rsidP="003F3C75">
            <w:pPr>
              <w:jc w:val="both"/>
              <w:rPr>
                <w:rFonts w:ascii="Times New Roman" w:hAnsi="Times New Roman" w:cs="Times New Roman"/>
                <w:sz w:val="20"/>
                <w:szCs w:val="20"/>
              </w:rPr>
            </w:pPr>
            <w:r>
              <w:rPr>
                <w:rFonts w:ascii="Times New Roman" w:hAnsi="Times New Roman" w:cs="Times New Roman"/>
                <w:sz w:val="20"/>
                <w:szCs w:val="20"/>
              </w:rPr>
              <w:t>1.1.3</w:t>
            </w:r>
            <w:r w:rsidR="003958CA" w:rsidRPr="00662C7A">
              <w:rPr>
                <w:rFonts w:ascii="Times New Roman" w:hAnsi="Times New Roman" w:cs="Times New Roman"/>
                <w:sz w:val="20"/>
                <w:szCs w:val="20"/>
              </w:rPr>
              <w:t>.</w:t>
            </w:r>
          </w:p>
        </w:tc>
        <w:tc>
          <w:tcPr>
            <w:tcW w:w="5414" w:type="dxa"/>
            <w:vMerge w:val="restart"/>
          </w:tcPr>
          <w:p w:rsidR="005A3617" w:rsidRPr="00662C7A" w:rsidRDefault="003958CA" w:rsidP="0073448B">
            <w:pPr>
              <w:tabs>
                <w:tab w:val="left" w:pos="0"/>
              </w:tabs>
              <w:jc w:val="both"/>
              <w:rPr>
                <w:rFonts w:ascii="Times New Roman" w:hAnsi="Times New Roman" w:cs="Times New Roman"/>
                <w:sz w:val="20"/>
                <w:szCs w:val="20"/>
              </w:rPr>
            </w:pPr>
            <w:r w:rsidRPr="00662C7A">
              <w:rPr>
                <w:rFonts w:ascii="Times New Roman" w:hAnsi="Times New Roman" w:cs="Times New Roman"/>
                <w:sz w:val="20"/>
                <w:szCs w:val="20"/>
              </w:rPr>
              <w:t xml:space="preserve">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w:t>
            </w:r>
            <w:r w:rsidR="005B0BF2">
              <w:rPr>
                <w:rFonts w:ascii="Times New Roman" w:hAnsi="Times New Roman" w:cs="Times New Roman"/>
                <w:sz w:val="20"/>
                <w:szCs w:val="20"/>
              </w:rPr>
              <w:t xml:space="preserve">      </w:t>
            </w:r>
            <w:r w:rsidRPr="00662C7A">
              <w:rPr>
                <w:rFonts w:ascii="Times New Roman" w:hAnsi="Times New Roman" w:cs="Times New Roman"/>
                <w:sz w:val="20"/>
                <w:szCs w:val="20"/>
              </w:rPr>
              <w:t>с.</w:t>
            </w:r>
            <w:r w:rsidR="005B0BF2">
              <w:rPr>
                <w:rFonts w:ascii="Times New Roman" w:hAnsi="Times New Roman" w:cs="Times New Roman"/>
                <w:sz w:val="20"/>
                <w:szCs w:val="20"/>
              </w:rPr>
              <w:t xml:space="preserve"> </w:t>
            </w:r>
            <w:r w:rsidRPr="00662C7A">
              <w:rPr>
                <w:rFonts w:ascii="Times New Roman" w:hAnsi="Times New Roman" w:cs="Times New Roman"/>
                <w:sz w:val="20"/>
                <w:szCs w:val="20"/>
              </w:rPr>
              <w:t>Кавалерское</w:t>
            </w: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191,447</w:t>
            </w:r>
          </w:p>
        </w:tc>
        <w:tc>
          <w:tcPr>
            <w:tcW w:w="1536"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191,447</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jc w:val="both"/>
              <w:rPr>
                <w:rFonts w:ascii="Times New Roman" w:hAnsi="Times New Roman" w:cs="Times New Roman"/>
                <w:sz w:val="20"/>
                <w:szCs w:val="20"/>
              </w:rPr>
            </w:pPr>
          </w:p>
        </w:tc>
        <w:tc>
          <w:tcPr>
            <w:tcW w:w="4738" w:type="dxa"/>
          </w:tcPr>
          <w:p w:rsidR="003958CA" w:rsidRPr="00662C7A" w:rsidRDefault="003958CA" w:rsidP="000573D8">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3958CA" w:rsidRPr="00662C7A" w:rsidRDefault="00E12DD6" w:rsidP="0025283A">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jc w:val="both"/>
              <w:rPr>
                <w:rFonts w:ascii="Times New Roman" w:hAnsi="Times New Roman" w:cs="Times New Roman"/>
                <w:sz w:val="20"/>
                <w:szCs w:val="20"/>
              </w:rPr>
            </w:pP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191,447</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191,447</w:t>
            </w:r>
          </w:p>
        </w:tc>
      </w:tr>
      <w:tr w:rsidR="003958CA" w:rsidRPr="00662C7A" w:rsidTr="00812FA0">
        <w:trPr>
          <w:trHeight w:val="357"/>
        </w:trPr>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jc w:val="both"/>
              <w:rPr>
                <w:rFonts w:ascii="Times New Roman" w:hAnsi="Times New Roman" w:cs="Times New Roman"/>
                <w:sz w:val="20"/>
                <w:szCs w:val="20"/>
              </w:rPr>
            </w:pP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E12DD6" w:rsidP="00677459">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val="restart"/>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lastRenderedPageBreak/>
              <w:t>1.1.</w:t>
            </w:r>
            <w:r w:rsidR="00EC185A">
              <w:rPr>
                <w:rFonts w:ascii="Times New Roman" w:hAnsi="Times New Roman" w:cs="Times New Roman"/>
                <w:sz w:val="20"/>
                <w:szCs w:val="20"/>
              </w:rPr>
              <w:t>4</w:t>
            </w:r>
            <w:r w:rsidRPr="00662C7A">
              <w:rPr>
                <w:rFonts w:ascii="Times New Roman" w:hAnsi="Times New Roman" w:cs="Times New Roman"/>
                <w:sz w:val="20"/>
                <w:szCs w:val="20"/>
              </w:rPr>
              <w:t>.</w:t>
            </w:r>
          </w:p>
        </w:tc>
        <w:tc>
          <w:tcPr>
            <w:tcW w:w="5414" w:type="dxa"/>
            <w:vMerge w:val="restart"/>
          </w:tcPr>
          <w:p w:rsidR="003958CA" w:rsidRPr="00662C7A" w:rsidRDefault="003958CA" w:rsidP="00B024A1">
            <w:pPr>
              <w:tabs>
                <w:tab w:val="left" w:pos="0"/>
              </w:tabs>
              <w:jc w:val="both"/>
              <w:rPr>
                <w:rFonts w:ascii="Times New Roman" w:hAnsi="Times New Roman" w:cs="Times New Roman"/>
                <w:sz w:val="20"/>
                <w:szCs w:val="20"/>
              </w:rPr>
            </w:pPr>
            <w:r w:rsidRPr="00662C7A">
              <w:rPr>
                <w:rFonts w:ascii="Times New Roman" w:hAnsi="Times New Roman" w:cs="Times New Roman"/>
                <w:sz w:val="20"/>
                <w:szCs w:val="20"/>
              </w:rPr>
              <w:t xml:space="preserve">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w:t>
            </w:r>
            <w:r w:rsidR="005B0BF2">
              <w:rPr>
                <w:rFonts w:ascii="Times New Roman" w:hAnsi="Times New Roman" w:cs="Times New Roman"/>
                <w:sz w:val="20"/>
                <w:szCs w:val="20"/>
              </w:rPr>
              <w:t xml:space="preserve">      </w:t>
            </w:r>
            <w:r w:rsidRPr="00662C7A">
              <w:rPr>
                <w:rFonts w:ascii="Times New Roman" w:hAnsi="Times New Roman" w:cs="Times New Roman"/>
                <w:sz w:val="20"/>
                <w:szCs w:val="20"/>
              </w:rPr>
              <w:t>с.</w:t>
            </w:r>
            <w:r w:rsidR="005B0BF2">
              <w:rPr>
                <w:rFonts w:ascii="Times New Roman" w:hAnsi="Times New Roman" w:cs="Times New Roman"/>
                <w:sz w:val="20"/>
                <w:szCs w:val="20"/>
              </w:rPr>
              <w:t xml:space="preserve"> </w:t>
            </w:r>
            <w:r w:rsidRPr="00662C7A">
              <w:rPr>
                <w:rFonts w:ascii="Times New Roman" w:hAnsi="Times New Roman" w:cs="Times New Roman"/>
                <w:sz w:val="20"/>
                <w:szCs w:val="20"/>
              </w:rPr>
              <w:t>Апача</w:t>
            </w: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275,276</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275,276</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tabs>
                <w:tab w:val="left" w:pos="0"/>
              </w:tabs>
              <w:jc w:val="both"/>
              <w:rPr>
                <w:rFonts w:ascii="Times New Roman" w:hAnsi="Times New Roman" w:cs="Times New Roman"/>
                <w:sz w:val="20"/>
                <w:szCs w:val="20"/>
              </w:rPr>
            </w:pPr>
          </w:p>
        </w:tc>
        <w:tc>
          <w:tcPr>
            <w:tcW w:w="4738" w:type="dxa"/>
          </w:tcPr>
          <w:p w:rsidR="003958CA" w:rsidRPr="00662C7A" w:rsidRDefault="003958CA" w:rsidP="000573D8">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tabs>
                <w:tab w:val="left" w:pos="0"/>
              </w:tabs>
              <w:jc w:val="both"/>
              <w:rPr>
                <w:rFonts w:ascii="Times New Roman" w:hAnsi="Times New Roman" w:cs="Times New Roman"/>
                <w:sz w:val="20"/>
                <w:szCs w:val="20"/>
              </w:rPr>
            </w:pP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275,276</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275,276</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tabs>
                <w:tab w:val="left" w:pos="0"/>
              </w:tabs>
              <w:jc w:val="both"/>
              <w:rPr>
                <w:rFonts w:ascii="Times New Roman" w:hAnsi="Times New Roman" w:cs="Times New Roman"/>
                <w:sz w:val="20"/>
                <w:szCs w:val="20"/>
              </w:rPr>
            </w:pPr>
          </w:p>
        </w:tc>
        <w:tc>
          <w:tcPr>
            <w:tcW w:w="4738" w:type="dxa"/>
          </w:tcPr>
          <w:p w:rsidR="003958CA" w:rsidRPr="00662C7A" w:rsidRDefault="003958CA" w:rsidP="003F3C75">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3958CA" w:rsidRPr="00662C7A" w:rsidRDefault="00E12DD6" w:rsidP="003F3C75">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E12DD6" w:rsidP="005E37CF">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val="restart"/>
          </w:tcPr>
          <w:p w:rsidR="003958CA" w:rsidRPr="00662C7A" w:rsidRDefault="003958CA" w:rsidP="00677459">
            <w:pPr>
              <w:jc w:val="both"/>
              <w:rPr>
                <w:rFonts w:ascii="Times New Roman" w:hAnsi="Times New Roman" w:cs="Times New Roman"/>
                <w:sz w:val="20"/>
                <w:szCs w:val="20"/>
              </w:rPr>
            </w:pPr>
            <w:r w:rsidRPr="0083255C">
              <w:rPr>
                <w:rFonts w:ascii="Times New Roman" w:hAnsi="Times New Roman" w:cs="Times New Roman"/>
                <w:b/>
                <w:sz w:val="20"/>
                <w:szCs w:val="20"/>
              </w:rPr>
              <w:t xml:space="preserve">Подпрограмма 2 </w:t>
            </w:r>
          </w:p>
        </w:tc>
        <w:tc>
          <w:tcPr>
            <w:tcW w:w="5414" w:type="dxa"/>
            <w:vMerge w:val="restart"/>
          </w:tcPr>
          <w:p w:rsidR="003958CA" w:rsidRPr="0083255C" w:rsidRDefault="003958CA" w:rsidP="003F3C75">
            <w:pPr>
              <w:rPr>
                <w:rFonts w:ascii="Times New Roman" w:hAnsi="Times New Roman" w:cs="Times New Roman"/>
                <w:b/>
                <w:sz w:val="20"/>
                <w:szCs w:val="20"/>
              </w:rPr>
            </w:pPr>
            <w:r w:rsidRPr="0083255C">
              <w:rPr>
                <w:rFonts w:ascii="Times New Roman" w:hAnsi="Times New Roman" w:cs="Times New Roman"/>
                <w:b/>
                <w:sz w:val="20"/>
                <w:szCs w:val="20"/>
              </w:rPr>
              <w:t xml:space="preserve">Развитие </w:t>
            </w:r>
            <w:r w:rsidR="00033C92">
              <w:rPr>
                <w:rFonts w:ascii="Times New Roman" w:hAnsi="Times New Roman" w:cs="Times New Roman"/>
                <w:b/>
                <w:sz w:val="20"/>
                <w:szCs w:val="20"/>
              </w:rPr>
              <w:t>растениеводства и мелиорации земель сельскохозяйственного назначения</w:t>
            </w:r>
          </w:p>
          <w:p w:rsidR="003958CA" w:rsidRPr="00662C7A" w:rsidRDefault="003958CA" w:rsidP="00A06BB0">
            <w:pPr>
              <w:tabs>
                <w:tab w:val="left" w:pos="0"/>
              </w:tabs>
              <w:jc w:val="both"/>
              <w:rPr>
                <w:rFonts w:ascii="Times New Roman" w:hAnsi="Times New Roman" w:cs="Times New Roman"/>
                <w:sz w:val="20"/>
                <w:szCs w:val="20"/>
              </w:rPr>
            </w:pPr>
          </w:p>
        </w:tc>
        <w:tc>
          <w:tcPr>
            <w:tcW w:w="4738" w:type="dxa"/>
          </w:tcPr>
          <w:p w:rsidR="003958CA" w:rsidRPr="00662C7A" w:rsidRDefault="003958CA" w:rsidP="005E37CF">
            <w:pPr>
              <w:jc w:val="both"/>
              <w:rPr>
                <w:rFonts w:ascii="Times New Roman" w:hAnsi="Times New Roman" w:cs="Times New Roman"/>
                <w:sz w:val="20"/>
                <w:szCs w:val="20"/>
              </w:rPr>
            </w:pPr>
            <w:r w:rsidRPr="0083255C">
              <w:rPr>
                <w:rFonts w:ascii="Times New Roman" w:hAnsi="Times New Roman" w:cs="Times New Roman"/>
                <w:b/>
                <w:sz w:val="20"/>
                <w:szCs w:val="20"/>
              </w:rPr>
              <w:t>всего, в том числе:</w:t>
            </w:r>
          </w:p>
        </w:tc>
        <w:tc>
          <w:tcPr>
            <w:tcW w:w="1537" w:type="dxa"/>
          </w:tcPr>
          <w:p w:rsidR="003958CA" w:rsidRPr="00BA7A0F" w:rsidRDefault="00D8539E" w:rsidP="005E37CF">
            <w:pPr>
              <w:jc w:val="center"/>
              <w:rPr>
                <w:rFonts w:ascii="Times New Roman" w:hAnsi="Times New Roman" w:cs="Times New Roman"/>
                <w:b/>
                <w:sz w:val="20"/>
                <w:szCs w:val="20"/>
              </w:rPr>
            </w:pPr>
            <w:r>
              <w:rPr>
                <w:rFonts w:ascii="Times New Roman" w:hAnsi="Times New Roman" w:cs="Times New Roman"/>
                <w:b/>
                <w:sz w:val="20"/>
                <w:szCs w:val="20"/>
              </w:rPr>
              <w:t>7 400</w:t>
            </w:r>
            <w:r w:rsidR="0085436C" w:rsidRPr="00BA7A0F">
              <w:rPr>
                <w:rFonts w:ascii="Times New Roman" w:hAnsi="Times New Roman" w:cs="Times New Roman"/>
                <w:b/>
                <w:sz w:val="20"/>
                <w:szCs w:val="20"/>
              </w:rPr>
              <w:t>,000</w:t>
            </w:r>
          </w:p>
        </w:tc>
        <w:tc>
          <w:tcPr>
            <w:tcW w:w="1536" w:type="dxa"/>
          </w:tcPr>
          <w:p w:rsidR="003958CA" w:rsidRPr="00BA7A0F" w:rsidRDefault="00D8539E" w:rsidP="005E37CF">
            <w:pPr>
              <w:jc w:val="center"/>
              <w:rPr>
                <w:rFonts w:ascii="Times New Roman" w:hAnsi="Times New Roman" w:cs="Times New Roman"/>
                <w:b/>
                <w:sz w:val="20"/>
                <w:szCs w:val="20"/>
              </w:rPr>
            </w:pPr>
            <w:r>
              <w:rPr>
                <w:rFonts w:ascii="Times New Roman" w:hAnsi="Times New Roman" w:cs="Times New Roman"/>
                <w:b/>
                <w:sz w:val="20"/>
                <w:szCs w:val="20"/>
              </w:rPr>
              <w:t>7 400</w:t>
            </w:r>
            <w:r w:rsidR="0085436C" w:rsidRPr="00BA7A0F">
              <w:rPr>
                <w:rFonts w:ascii="Times New Roman" w:hAnsi="Times New Roman" w:cs="Times New Roman"/>
                <w:b/>
                <w:sz w:val="20"/>
                <w:szCs w:val="20"/>
              </w:rPr>
              <w:t>,000</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tabs>
                <w:tab w:val="left" w:pos="0"/>
              </w:tabs>
              <w:jc w:val="both"/>
              <w:rPr>
                <w:rFonts w:ascii="Times New Roman" w:hAnsi="Times New Roman" w:cs="Times New Roman"/>
                <w:sz w:val="20"/>
                <w:szCs w:val="20"/>
              </w:rPr>
            </w:pPr>
          </w:p>
        </w:tc>
        <w:tc>
          <w:tcPr>
            <w:tcW w:w="4738" w:type="dxa"/>
          </w:tcPr>
          <w:p w:rsidR="003958CA" w:rsidRPr="00662C7A" w:rsidRDefault="003958CA" w:rsidP="000573D8">
            <w:pPr>
              <w:jc w:val="both"/>
              <w:rPr>
                <w:rFonts w:ascii="Times New Roman" w:hAnsi="Times New Roman" w:cs="Times New Roman"/>
                <w:sz w:val="20"/>
                <w:szCs w:val="20"/>
              </w:rPr>
            </w:pPr>
            <w:r w:rsidRPr="0083255C">
              <w:rPr>
                <w:rFonts w:ascii="Times New Roman" w:hAnsi="Times New Roman" w:cs="Times New Roman"/>
                <w:b/>
                <w:sz w:val="20"/>
                <w:szCs w:val="20"/>
              </w:rPr>
              <w:t xml:space="preserve">краевой бюджет </w:t>
            </w:r>
          </w:p>
        </w:tc>
        <w:tc>
          <w:tcPr>
            <w:tcW w:w="1537" w:type="dxa"/>
          </w:tcPr>
          <w:p w:rsidR="003958CA" w:rsidRPr="00BA7A0F" w:rsidRDefault="0085436C" w:rsidP="005E37CF">
            <w:pPr>
              <w:jc w:val="center"/>
              <w:rPr>
                <w:rFonts w:ascii="Times New Roman" w:hAnsi="Times New Roman" w:cs="Times New Roman"/>
                <w:b/>
                <w:sz w:val="20"/>
                <w:szCs w:val="20"/>
              </w:rPr>
            </w:pPr>
            <w:r w:rsidRPr="00BA7A0F">
              <w:rPr>
                <w:rFonts w:ascii="Times New Roman" w:hAnsi="Times New Roman" w:cs="Times New Roman"/>
                <w:b/>
                <w:sz w:val="20"/>
                <w:szCs w:val="20"/>
              </w:rPr>
              <w:t>0,000</w:t>
            </w:r>
          </w:p>
        </w:tc>
        <w:tc>
          <w:tcPr>
            <w:tcW w:w="1536" w:type="dxa"/>
          </w:tcPr>
          <w:p w:rsidR="003958CA" w:rsidRPr="00BA7A0F" w:rsidRDefault="0085436C" w:rsidP="005E37CF">
            <w:pPr>
              <w:jc w:val="center"/>
              <w:rPr>
                <w:rFonts w:ascii="Times New Roman" w:hAnsi="Times New Roman" w:cs="Times New Roman"/>
                <w:b/>
                <w:sz w:val="20"/>
                <w:szCs w:val="20"/>
              </w:rPr>
            </w:pPr>
            <w:r w:rsidRPr="00BA7A0F">
              <w:rPr>
                <w:rFonts w:ascii="Times New Roman" w:hAnsi="Times New Roman" w:cs="Times New Roman"/>
                <w:b/>
                <w:sz w:val="20"/>
                <w:szCs w:val="20"/>
              </w:rPr>
              <w:t>0,000</w:t>
            </w:r>
          </w:p>
        </w:tc>
      </w:tr>
      <w:tr w:rsidR="003958CA" w:rsidRPr="00662C7A" w:rsidTr="00076920">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tabs>
                <w:tab w:val="left" w:pos="0"/>
              </w:tabs>
              <w:jc w:val="both"/>
              <w:rPr>
                <w:rFonts w:ascii="Times New Roman" w:hAnsi="Times New Roman" w:cs="Times New Roman"/>
                <w:sz w:val="20"/>
                <w:szCs w:val="20"/>
              </w:rPr>
            </w:pPr>
          </w:p>
        </w:tc>
        <w:tc>
          <w:tcPr>
            <w:tcW w:w="4738" w:type="dxa"/>
          </w:tcPr>
          <w:p w:rsidR="003958CA" w:rsidRPr="00662C7A" w:rsidRDefault="003958CA" w:rsidP="005E37CF">
            <w:pPr>
              <w:jc w:val="both"/>
              <w:rPr>
                <w:rFonts w:ascii="Times New Roman" w:hAnsi="Times New Roman" w:cs="Times New Roman"/>
                <w:sz w:val="20"/>
                <w:szCs w:val="20"/>
              </w:rPr>
            </w:pPr>
            <w:r w:rsidRPr="0083255C">
              <w:rPr>
                <w:rFonts w:ascii="Times New Roman" w:hAnsi="Times New Roman" w:cs="Times New Roman"/>
                <w:b/>
                <w:sz w:val="20"/>
                <w:szCs w:val="20"/>
              </w:rPr>
              <w:t>местный бюджет</w:t>
            </w:r>
          </w:p>
        </w:tc>
        <w:tc>
          <w:tcPr>
            <w:tcW w:w="1537" w:type="dxa"/>
          </w:tcPr>
          <w:p w:rsidR="003958CA" w:rsidRPr="00BA7A0F" w:rsidRDefault="0085436C" w:rsidP="005E37CF">
            <w:pPr>
              <w:jc w:val="center"/>
              <w:rPr>
                <w:rFonts w:ascii="Times New Roman" w:hAnsi="Times New Roman" w:cs="Times New Roman"/>
                <w:b/>
                <w:sz w:val="20"/>
                <w:szCs w:val="20"/>
              </w:rPr>
            </w:pPr>
            <w:r w:rsidRPr="00BA7A0F">
              <w:rPr>
                <w:rFonts w:ascii="Times New Roman" w:hAnsi="Times New Roman" w:cs="Times New Roman"/>
                <w:b/>
                <w:sz w:val="20"/>
                <w:szCs w:val="20"/>
              </w:rPr>
              <w:t>6 000,000</w:t>
            </w:r>
          </w:p>
        </w:tc>
        <w:tc>
          <w:tcPr>
            <w:tcW w:w="1536" w:type="dxa"/>
          </w:tcPr>
          <w:p w:rsidR="003958CA" w:rsidRPr="00BA7A0F" w:rsidRDefault="0085436C" w:rsidP="00F83F46">
            <w:pPr>
              <w:jc w:val="center"/>
              <w:rPr>
                <w:rFonts w:ascii="Times New Roman" w:hAnsi="Times New Roman" w:cs="Times New Roman"/>
                <w:b/>
                <w:sz w:val="20"/>
                <w:szCs w:val="20"/>
              </w:rPr>
            </w:pPr>
            <w:r w:rsidRPr="00BA7A0F">
              <w:rPr>
                <w:rFonts w:ascii="Times New Roman" w:hAnsi="Times New Roman" w:cs="Times New Roman"/>
                <w:b/>
                <w:sz w:val="20"/>
                <w:szCs w:val="20"/>
              </w:rPr>
              <w:t>6 000,000</w:t>
            </w:r>
          </w:p>
        </w:tc>
      </w:tr>
      <w:tr w:rsidR="003958CA" w:rsidRPr="00662C7A" w:rsidTr="005A3617">
        <w:trPr>
          <w:trHeight w:val="222"/>
        </w:trPr>
        <w:tc>
          <w:tcPr>
            <w:tcW w:w="2093" w:type="dxa"/>
            <w:vMerge/>
          </w:tcPr>
          <w:p w:rsidR="003958CA" w:rsidRPr="00662C7A" w:rsidRDefault="003958CA" w:rsidP="003F3C75">
            <w:pPr>
              <w:jc w:val="both"/>
              <w:rPr>
                <w:rFonts w:ascii="Times New Roman" w:hAnsi="Times New Roman" w:cs="Times New Roman"/>
                <w:sz w:val="20"/>
                <w:szCs w:val="20"/>
              </w:rPr>
            </w:pPr>
          </w:p>
        </w:tc>
        <w:tc>
          <w:tcPr>
            <w:tcW w:w="5414" w:type="dxa"/>
            <w:vMerge/>
          </w:tcPr>
          <w:p w:rsidR="003958CA" w:rsidRPr="00662C7A" w:rsidRDefault="003958CA" w:rsidP="0073448B">
            <w:pPr>
              <w:tabs>
                <w:tab w:val="left" w:pos="0"/>
              </w:tabs>
              <w:jc w:val="both"/>
              <w:rPr>
                <w:rFonts w:ascii="Times New Roman" w:hAnsi="Times New Roman" w:cs="Times New Roman"/>
                <w:sz w:val="20"/>
                <w:szCs w:val="20"/>
              </w:rPr>
            </w:pPr>
          </w:p>
        </w:tc>
        <w:tc>
          <w:tcPr>
            <w:tcW w:w="4738" w:type="dxa"/>
          </w:tcPr>
          <w:p w:rsidR="00446064" w:rsidRPr="005A3617" w:rsidRDefault="003958CA" w:rsidP="005E37CF">
            <w:pPr>
              <w:jc w:val="both"/>
              <w:rPr>
                <w:rFonts w:ascii="Times New Roman" w:hAnsi="Times New Roman" w:cs="Times New Roman"/>
                <w:b/>
                <w:sz w:val="20"/>
                <w:szCs w:val="20"/>
              </w:rPr>
            </w:pPr>
            <w:r w:rsidRPr="0083255C">
              <w:rPr>
                <w:rFonts w:ascii="Times New Roman" w:hAnsi="Times New Roman" w:cs="Times New Roman"/>
                <w:b/>
                <w:sz w:val="20"/>
                <w:szCs w:val="20"/>
              </w:rPr>
              <w:t>внебюджетные источники</w:t>
            </w:r>
          </w:p>
        </w:tc>
        <w:tc>
          <w:tcPr>
            <w:tcW w:w="1537" w:type="dxa"/>
          </w:tcPr>
          <w:p w:rsidR="003958CA" w:rsidRPr="00BA7A0F" w:rsidRDefault="00D8539E" w:rsidP="005E37CF">
            <w:pPr>
              <w:jc w:val="center"/>
              <w:rPr>
                <w:rFonts w:ascii="Times New Roman" w:hAnsi="Times New Roman" w:cs="Times New Roman"/>
                <w:b/>
                <w:sz w:val="20"/>
                <w:szCs w:val="20"/>
              </w:rPr>
            </w:pPr>
            <w:r>
              <w:rPr>
                <w:rFonts w:ascii="Times New Roman" w:hAnsi="Times New Roman" w:cs="Times New Roman"/>
                <w:b/>
                <w:sz w:val="20"/>
                <w:szCs w:val="20"/>
              </w:rPr>
              <w:t>1 400</w:t>
            </w:r>
            <w:r w:rsidR="0085436C" w:rsidRPr="00BA7A0F">
              <w:rPr>
                <w:rFonts w:ascii="Times New Roman" w:hAnsi="Times New Roman" w:cs="Times New Roman"/>
                <w:b/>
                <w:sz w:val="20"/>
                <w:szCs w:val="20"/>
              </w:rPr>
              <w:t>,000</w:t>
            </w:r>
          </w:p>
        </w:tc>
        <w:tc>
          <w:tcPr>
            <w:tcW w:w="1536" w:type="dxa"/>
          </w:tcPr>
          <w:p w:rsidR="003958CA" w:rsidRPr="00BA7A0F" w:rsidRDefault="00D8539E" w:rsidP="005E37CF">
            <w:pPr>
              <w:jc w:val="center"/>
              <w:rPr>
                <w:rFonts w:ascii="Times New Roman" w:hAnsi="Times New Roman" w:cs="Times New Roman"/>
                <w:b/>
                <w:sz w:val="20"/>
                <w:szCs w:val="20"/>
              </w:rPr>
            </w:pPr>
            <w:r>
              <w:rPr>
                <w:rFonts w:ascii="Times New Roman" w:hAnsi="Times New Roman" w:cs="Times New Roman"/>
                <w:b/>
                <w:sz w:val="20"/>
                <w:szCs w:val="20"/>
              </w:rPr>
              <w:t>1 400</w:t>
            </w:r>
            <w:r w:rsidR="0085436C" w:rsidRPr="00BA7A0F">
              <w:rPr>
                <w:rFonts w:ascii="Times New Roman" w:hAnsi="Times New Roman" w:cs="Times New Roman"/>
                <w:b/>
                <w:sz w:val="20"/>
                <w:szCs w:val="20"/>
              </w:rPr>
              <w:t>,000</w:t>
            </w:r>
          </w:p>
        </w:tc>
      </w:tr>
      <w:tr w:rsidR="003958CA" w:rsidRPr="00662C7A" w:rsidTr="00076920">
        <w:tc>
          <w:tcPr>
            <w:tcW w:w="2093" w:type="dxa"/>
            <w:vMerge w:val="restart"/>
          </w:tcPr>
          <w:p w:rsidR="003958CA" w:rsidRPr="00BA7A0F" w:rsidRDefault="003958CA" w:rsidP="00677459">
            <w:pPr>
              <w:rPr>
                <w:rFonts w:ascii="Times New Roman" w:hAnsi="Times New Roman" w:cs="Times New Roman"/>
                <w:sz w:val="20"/>
                <w:szCs w:val="20"/>
              </w:rPr>
            </w:pPr>
            <w:r w:rsidRPr="00BA7A0F">
              <w:rPr>
                <w:rFonts w:ascii="Times New Roman" w:hAnsi="Times New Roman" w:cs="Times New Roman"/>
                <w:sz w:val="20"/>
                <w:szCs w:val="20"/>
              </w:rPr>
              <w:t>Основное мероприятие 2.1.</w:t>
            </w:r>
          </w:p>
        </w:tc>
        <w:tc>
          <w:tcPr>
            <w:tcW w:w="5414" w:type="dxa"/>
            <w:vMerge w:val="restart"/>
          </w:tcPr>
          <w:p w:rsidR="003958CA" w:rsidRPr="00BA7A0F" w:rsidRDefault="00033C92" w:rsidP="000F4EE1">
            <w:pPr>
              <w:rPr>
                <w:rFonts w:ascii="Times New Roman" w:hAnsi="Times New Roman" w:cs="Times New Roman"/>
                <w:sz w:val="20"/>
                <w:szCs w:val="20"/>
              </w:rPr>
            </w:pPr>
            <w:r w:rsidRPr="00BA7A0F">
              <w:rPr>
                <w:rFonts w:ascii="Times New Roman" w:hAnsi="Times New Roman" w:cs="Times New Roman"/>
                <w:sz w:val="20"/>
                <w:szCs w:val="20"/>
              </w:rPr>
              <w:t>Проведение культуртехнических мероприятий на мелиорируемых землях</w:t>
            </w:r>
          </w:p>
        </w:tc>
        <w:tc>
          <w:tcPr>
            <w:tcW w:w="4738" w:type="dxa"/>
          </w:tcPr>
          <w:p w:rsidR="003958CA" w:rsidRPr="00662C7A" w:rsidRDefault="003958CA" w:rsidP="00D547D2">
            <w:pPr>
              <w:jc w:val="both"/>
              <w:rPr>
                <w:rFonts w:ascii="Times New Roman" w:hAnsi="Times New Roman" w:cs="Times New Roman"/>
                <w:sz w:val="20"/>
                <w:szCs w:val="20"/>
              </w:rPr>
            </w:pPr>
            <w:r w:rsidRPr="00662C7A">
              <w:rPr>
                <w:rFonts w:ascii="Times New Roman" w:hAnsi="Times New Roman" w:cs="Times New Roman"/>
                <w:b/>
                <w:sz w:val="20"/>
                <w:szCs w:val="20"/>
              </w:rPr>
              <w:t>всего, в том числе:</w:t>
            </w:r>
          </w:p>
        </w:tc>
        <w:tc>
          <w:tcPr>
            <w:tcW w:w="1537" w:type="dxa"/>
          </w:tcPr>
          <w:p w:rsidR="003958CA" w:rsidRPr="00662C7A" w:rsidRDefault="00D8539E" w:rsidP="00D547D2">
            <w:pPr>
              <w:jc w:val="center"/>
              <w:rPr>
                <w:rFonts w:ascii="Times New Roman" w:hAnsi="Times New Roman" w:cs="Times New Roman"/>
                <w:sz w:val="20"/>
                <w:szCs w:val="20"/>
              </w:rPr>
            </w:pPr>
            <w:r>
              <w:rPr>
                <w:rFonts w:ascii="Times New Roman" w:hAnsi="Times New Roman" w:cs="Times New Roman"/>
                <w:sz w:val="20"/>
                <w:szCs w:val="20"/>
              </w:rPr>
              <w:t>2 </w:t>
            </w:r>
            <w:r w:rsidR="0029113F">
              <w:rPr>
                <w:rFonts w:ascii="Times New Roman" w:hAnsi="Times New Roman" w:cs="Times New Roman"/>
                <w:sz w:val="20"/>
                <w:szCs w:val="20"/>
              </w:rPr>
              <w:t>5</w:t>
            </w:r>
            <w:r>
              <w:rPr>
                <w:rFonts w:ascii="Times New Roman" w:hAnsi="Times New Roman" w:cs="Times New Roman"/>
                <w:sz w:val="20"/>
                <w:szCs w:val="20"/>
              </w:rPr>
              <w:t>00</w:t>
            </w:r>
            <w:r w:rsidR="005A3617">
              <w:rPr>
                <w:rFonts w:ascii="Times New Roman" w:hAnsi="Times New Roman" w:cs="Times New Roman"/>
                <w:sz w:val="20"/>
                <w:szCs w:val="20"/>
              </w:rPr>
              <w:t>,000</w:t>
            </w:r>
          </w:p>
        </w:tc>
        <w:tc>
          <w:tcPr>
            <w:tcW w:w="1536" w:type="dxa"/>
          </w:tcPr>
          <w:p w:rsidR="003958CA" w:rsidRPr="00662C7A" w:rsidRDefault="00D8539E" w:rsidP="00D547D2">
            <w:pPr>
              <w:jc w:val="center"/>
              <w:rPr>
                <w:rFonts w:ascii="Times New Roman" w:hAnsi="Times New Roman" w:cs="Times New Roman"/>
                <w:sz w:val="20"/>
                <w:szCs w:val="20"/>
              </w:rPr>
            </w:pPr>
            <w:r>
              <w:rPr>
                <w:rFonts w:ascii="Times New Roman" w:hAnsi="Times New Roman" w:cs="Times New Roman"/>
                <w:sz w:val="20"/>
                <w:szCs w:val="20"/>
              </w:rPr>
              <w:t>2 </w:t>
            </w:r>
            <w:r w:rsidR="0029113F">
              <w:rPr>
                <w:rFonts w:ascii="Times New Roman" w:hAnsi="Times New Roman" w:cs="Times New Roman"/>
                <w:sz w:val="20"/>
                <w:szCs w:val="20"/>
              </w:rPr>
              <w:t>5</w:t>
            </w:r>
            <w:r>
              <w:rPr>
                <w:rFonts w:ascii="Times New Roman" w:hAnsi="Times New Roman" w:cs="Times New Roman"/>
                <w:sz w:val="20"/>
                <w:szCs w:val="20"/>
              </w:rPr>
              <w:t>00</w:t>
            </w:r>
            <w:r w:rsidR="005A3617">
              <w:rPr>
                <w:rFonts w:ascii="Times New Roman" w:hAnsi="Times New Roman" w:cs="Times New Roman"/>
                <w:sz w:val="20"/>
                <w:szCs w:val="20"/>
              </w:rPr>
              <w:t>,000</w:t>
            </w:r>
          </w:p>
        </w:tc>
      </w:tr>
      <w:tr w:rsidR="003958CA" w:rsidRPr="00662C7A" w:rsidTr="00076920">
        <w:tc>
          <w:tcPr>
            <w:tcW w:w="2093" w:type="dxa"/>
            <w:vMerge/>
          </w:tcPr>
          <w:p w:rsidR="003958CA" w:rsidRPr="00662C7A" w:rsidRDefault="003958CA" w:rsidP="003F3C75">
            <w:pPr>
              <w:rPr>
                <w:rFonts w:ascii="Times New Roman" w:hAnsi="Times New Roman" w:cs="Times New Roman"/>
                <w:b/>
                <w:sz w:val="20"/>
                <w:szCs w:val="20"/>
              </w:rPr>
            </w:pPr>
          </w:p>
        </w:tc>
        <w:tc>
          <w:tcPr>
            <w:tcW w:w="5414" w:type="dxa"/>
            <w:vMerge/>
          </w:tcPr>
          <w:p w:rsidR="003958CA" w:rsidRPr="00662C7A" w:rsidRDefault="003958CA" w:rsidP="003F3C75">
            <w:pPr>
              <w:rPr>
                <w:rFonts w:ascii="Times New Roman" w:hAnsi="Times New Roman" w:cs="Times New Roman"/>
                <w:b/>
                <w:sz w:val="20"/>
                <w:szCs w:val="20"/>
              </w:rPr>
            </w:pPr>
          </w:p>
        </w:tc>
        <w:tc>
          <w:tcPr>
            <w:tcW w:w="4738" w:type="dxa"/>
          </w:tcPr>
          <w:p w:rsidR="003958CA" w:rsidRPr="00662C7A" w:rsidRDefault="003958CA" w:rsidP="000573D8">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3958CA" w:rsidRPr="00662C7A" w:rsidRDefault="005A3617" w:rsidP="00D547D2">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5A3617" w:rsidP="00D547D2">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076920">
        <w:tc>
          <w:tcPr>
            <w:tcW w:w="2093" w:type="dxa"/>
            <w:vMerge/>
          </w:tcPr>
          <w:p w:rsidR="003958CA" w:rsidRPr="00662C7A" w:rsidRDefault="003958CA" w:rsidP="003F3C75">
            <w:pPr>
              <w:rPr>
                <w:rFonts w:ascii="Times New Roman" w:hAnsi="Times New Roman" w:cs="Times New Roman"/>
                <w:b/>
                <w:sz w:val="20"/>
                <w:szCs w:val="20"/>
              </w:rPr>
            </w:pPr>
          </w:p>
        </w:tc>
        <w:tc>
          <w:tcPr>
            <w:tcW w:w="5414" w:type="dxa"/>
            <w:vMerge/>
          </w:tcPr>
          <w:p w:rsidR="003958CA" w:rsidRPr="00662C7A" w:rsidRDefault="003958CA" w:rsidP="003F3C75">
            <w:pPr>
              <w:rPr>
                <w:rFonts w:ascii="Times New Roman" w:hAnsi="Times New Roman" w:cs="Times New Roman"/>
                <w:b/>
                <w:sz w:val="20"/>
                <w:szCs w:val="20"/>
              </w:rPr>
            </w:pPr>
          </w:p>
        </w:tc>
        <w:tc>
          <w:tcPr>
            <w:tcW w:w="4738" w:type="dxa"/>
          </w:tcPr>
          <w:p w:rsidR="003958CA" w:rsidRPr="00662C7A" w:rsidRDefault="003958CA" w:rsidP="00D547D2">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3958CA" w:rsidRPr="00662C7A" w:rsidRDefault="005A3617" w:rsidP="00D547D2">
            <w:pPr>
              <w:jc w:val="center"/>
              <w:rPr>
                <w:rFonts w:ascii="Times New Roman" w:hAnsi="Times New Roman" w:cs="Times New Roman"/>
                <w:sz w:val="20"/>
                <w:szCs w:val="20"/>
              </w:rPr>
            </w:pPr>
            <w:r>
              <w:rPr>
                <w:rFonts w:ascii="Times New Roman" w:hAnsi="Times New Roman" w:cs="Times New Roman"/>
                <w:sz w:val="20"/>
                <w:szCs w:val="20"/>
              </w:rPr>
              <w:t>2 500,0</w:t>
            </w:r>
          </w:p>
        </w:tc>
        <w:tc>
          <w:tcPr>
            <w:tcW w:w="1536" w:type="dxa"/>
          </w:tcPr>
          <w:p w:rsidR="003958CA" w:rsidRPr="00662C7A" w:rsidRDefault="005A3617" w:rsidP="00D547D2">
            <w:pPr>
              <w:jc w:val="center"/>
              <w:rPr>
                <w:rFonts w:ascii="Times New Roman" w:hAnsi="Times New Roman" w:cs="Times New Roman"/>
                <w:sz w:val="20"/>
                <w:szCs w:val="20"/>
              </w:rPr>
            </w:pPr>
            <w:r>
              <w:rPr>
                <w:rFonts w:ascii="Times New Roman" w:hAnsi="Times New Roman" w:cs="Times New Roman"/>
                <w:sz w:val="20"/>
                <w:szCs w:val="20"/>
              </w:rPr>
              <w:t>2 500,0</w:t>
            </w:r>
          </w:p>
        </w:tc>
      </w:tr>
      <w:tr w:rsidR="003958CA" w:rsidRPr="00662C7A" w:rsidTr="00076920">
        <w:tc>
          <w:tcPr>
            <w:tcW w:w="2093" w:type="dxa"/>
            <w:vMerge/>
          </w:tcPr>
          <w:p w:rsidR="003958CA" w:rsidRPr="00662C7A" w:rsidRDefault="003958CA" w:rsidP="003F3C75">
            <w:pPr>
              <w:rPr>
                <w:rFonts w:ascii="Times New Roman" w:hAnsi="Times New Roman" w:cs="Times New Roman"/>
                <w:b/>
                <w:sz w:val="20"/>
                <w:szCs w:val="20"/>
              </w:rPr>
            </w:pPr>
          </w:p>
        </w:tc>
        <w:tc>
          <w:tcPr>
            <w:tcW w:w="5414" w:type="dxa"/>
            <w:vMerge/>
          </w:tcPr>
          <w:p w:rsidR="003958CA" w:rsidRPr="00662C7A" w:rsidRDefault="003958CA" w:rsidP="003F3C75">
            <w:pPr>
              <w:rPr>
                <w:rFonts w:ascii="Times New Roman" w:hAnsi="Times New Roman" w:cs="Times New Roman"/>
                <w:b/>
                <w:sz w:val="20"/>
                <w:szCs w:val="20"/>
              </w:rPr>
            </w:pPr>
          </w:p>
        </w:tc>
        <w:tc>
          <w:tcPr>
            <w:tcW w:w="4738" w:type="dxa"/>
          </w:tcPr>
          <w:p w:rsidR="003958CA" w:rsidRPr="00662C7A" w:rsidRDefault="003958CA" w:rsidP="00D547D2">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3958CA" w:rsidRPr="00662C7A" w:rsidRDefault="00D8539E" w:rsidP="00D547D2">
            <w:pPr>
              <w:jc w:val="center"/>
              <w:rPr>
                <w:rFonts w:ascii="Times New Roman" w:hAnsi="Times New Roman" w:cs="Times New Roman"/>
                <w:sz w:val="20"/>
                <w:szCs w:val="20"/>
              </w:rPr>
            </w:pPr>
            <w:r>
              <w:rPr>
                <w:rFonts w:ascii="Times New Roman" w:hAnsi="Times New Roman" w:cs="Times New Roman"/>
                <w:sz w:val="20"/>
                <w:szCs w:val="20"/>
              </w:rPr>
              <w:t>0</w:t>
            </w:r>
            <w:r w:rsidR="005A3617">
              <w:rPr>
                <w:rFonts w:ascii="Times New Roman" w:hAnsi="Times New Roman" w:cs="Times New Roman"/>
                <w:sz w:val="20"/>
                <w:szCs w:val="20"/>
              </w:rPr>
              <w:t>,000</w:t>
            </w:r>
          </w:p>
        </w:tc>
        <w:tc>
          <w:tcPr>
            <w:tcW w:w="1536" w:type="dxa"/>
          </w:tcPr>
          <w:p w:rsidR="003958CA" w:rsidRPr="00662C7A" w:rsidRDefault="00D8539E" w:rsidP="00D547D2">
            <w:pPr>
              <w:jc w:val="center"/>
              <w:rPr>
                <w:rFonts w:ascii="Times New Roman" w:hAnsi="Times New Roman" w:cs="Times New Roman"/>
                <w:sz w:val="20"/>
                <w:szCs w:val="20"/>
              </w:rPr>
            </w:pPr>
            <w:r>
              <w:rPr>
                <w:rFonts w:ascii="Times New Roman" w:hAnsi="Times New Roman" w:cs="Times New Roman"/>
                <w:sz w:val="20"/>
                <w:szCs w:val="20"/>
              </w:rPr>
              <w:t>0</w:t>
            </w:r>
            <w:r w:rsidR="005A3617">
              <w:rPr>
                <w:rFonts w:ascii="Times New Roman" w:hAnsi="Times New Roman" w:cs="Times New Roman"/>
                <w:sz w:val="20"/>
                <w:szCs w:val="20"/>
              </w:rPr>
              <w:t>,000</w:t>
            </w:r>
          </w:p>
        </w:tc>
      </w:tr>
      <w:tr w:rsidR="003958CA" w:rsidRPr="00662C7A" w:rsidTr="00D746EF">
        <w:tc>
          <w:tcPr>
            <w:tcW w:w="2093" w:type="dxa"/>
            <w:vMerge w:val="restart"/>
          </w:tcPr>
          <w:p w:rsidR="003958CA" w:rsidRPr="00662C7A" w:rsidRDefault="003958CA" w:rsidP="00677459">
            <w:pPr>
              <w:rPr>
                <w:rFonts w:ascii="Times New Roman" w:hAnsi="Times New Roman" w:cs="Times New Roman"/>
                <w:sz w:val="20"/>
                <w:szCs w:val="20"/>
              </w:rPr>
            </w:pPr>
            <w:r w:rsidRPr="00662C7A">
              <w:rPr>
                <w:rFonts w:ascii="Times New Roman" w:hAnsi="Times New Roman" w:cs="Times New Roman"/>
                <w:sz w:val="20"/>
                <w:szCs w:val="20"/>
              </w:rPr>
              <w:t>2.1.1.</w:t>
            </w:r>
          </w:p>
        </w:tc>
        <w:tc>
          <w:tcPr>
            <w:tcW w:w="5414" w:type="dxa"/>
            <w:vMerge w:val="restart"/>
          </w:tcPr>
          <w:p w:rsidR="003958CA" w:rsidRPr="004F52BC" w:rsidRDefault="004F52BC" w:rsidP="005A3617">
            <w:pPr>
              <w:rPr>
                <w:rFonts w:ascii="Times New Roman" w:hAnsi="Times New Roman" w:cs="Times New Roman"/>
                <w:sz w:val="20"/>
                <w:szCs w:val="20"/>
              </w:rPr>
            </w:pPr>
            <w:r w:rsidRPr="004F52BC">
              <w:rPr>
                <w:rFonts w:ascii="Times New Roman" w:hAnsi="Times New Roman" w:cs="Times New Roman"/>
                <w:sz w:val="20"/>
                <w:szCs w:val="20"/>
              </w:rPr>
              <w:t xml:space="preserve">Предоставление субсидии на </w:t>
            </w:r>
            <w:r w:rsidR="005A3617">
              <w:rPr>
                <w:rFonts w:ascii="Times New Roman" w:hAnsi="Times New Roman" w:cs="Times New Roman"/>
                <w:sz w:val="20"/>
                <w:szCs w:val="20"/>
              </w:rPr>
              <w:t>приобретение минеральных удобрений и проведение культуртехнических мероприятий на мелиорируемых землях</w:t>
            </w:r>
          </w:p>
        </w:tc>
        <w:tc>
          <w:tcPr>
            <w:tcW w:w="4738" w:type="dxa"/>
          </w:tcPr>
          <w:p w:rsidR="003958CA" w:rsidRPr="00662C7A" w:rsidRDefault="003958CA" w:rsidP="00D746EF">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3958CA" w:rsidRPr="00662C7A" w:rsidRDefault="005A3617" w:rsidP="00D746EF">
            <w:pPr>
              <w:jc w:val="center"/>
              <w:rPr>
                <w:rFonts w:ascii="Times New Roman" w:hAnsi="Times New Roman" w:cs="Times New Roman"/>
                <w:sz w:val="20"/>
                <w:szCs w:val="20"/>
              </w:rPr>
            </w:pPr>
            <w:r>
              <w:rPr>
                <w:rFonts w:ascii="Times New Roman" w:hAnsi="Times New Roman" w:cs="Times New Roman"/>
                <w:sz w:val="20"/>
                <w:szCs w:val="20"/>
              </w:rPr>
              <w:t>2</w:t>
            </w:r>
            <w:r w:rsidR="008945C8">
              <w:rPr>
                <w:rFonts w:ascii="Times New Roman" w:hAnsi="Times New Roman" w:cs="Times New Roman"/>
                <w:sz w:val="20"/>
                <w:szCs w:val="20"/>
              </w:rPr>
              <w:t xml:space="preserve"> </w:t>
            </w:r>
            <w:r>
              <w:rPr>
                <w:rFonts w:ascii="Times New Roman" w:hAnsi="Times New Roman" w:cs="Times New Roman"/>
                <w:sz w:val="20"/>
                <w:szCs w:val="20"/>
              </w:rPr>
              <w:t>5</w:t>
            </w:r>
            <w:r w:rsidR="00D8539E">
              <w:rPr>
                <w:rFonts w:ascii="Times New Roman" w:hAnsi="Times New Roman" w:cs="Times New Roman"/>
                <w:sz w:val="20"/>
                <w:szCs w:val="20"/>
              </w:rPr>
              <w:t>00</w:t>
            </w:r>
            <w:r w:rsidR="004F52BC">
              <w:rPr>
                <w:rFonts w:ascii="Times New Roman" w:hAnsi="Times New Roman" w:cs="Times New Roman"/>
                <w:sz w:val="20"/>
                <w:szCs w:val="20"/>
              </w:rPr>
              <w:t>,0</w:t>
            </w:r>
            <w:r w:rsidR="009A1300">
              <w:rPr>
                <w:rFonts w:ascii="Times New Roman" w:hAnsi="Times New Roman" w:cs="Times New Roman"/>
                <w:sz w:val="20"/>
                <w:szCs w:val="20"/>
              </w:rPr>
              <w:t>00</w:t>
            </w:r>
          </w:p>
        </w:tc>
        <w:tc>
          <w:tcPr>
            <w:tcW w:w="1536" w:type="dxa"/>
          </w:tcPr>
          <w:p w:rsidR="003958CA" w:rsidRPr="00662C7A" w:rsidRDefault="00D8539E" w:rsidP="00D746EF">
            <w:pPr>
              <w:jc w:val="center"/>
              <w:rPr>
                <w:rFonts w:ascii="Times New Roman" w:hAnsi="Times New Roman" w:cs="Times New Roman"/>
                <w:sz w:val="20"/>
                <w:szCs w:val="20"/>
              </w:rPr>
            </w:pPr>
            <w:r>
              <w:rPr>
                <w:rFonts w:ascii="Times New Roman" w:hAnsi="Times New Roman" w:cs="Times New Roman"/>
                <w:sz w:val="20"/>
                <w:szCs w:val="20"/>
              </w:rPr>
              <w:t xml:space="preserve">2 </w:t>
            </w:r>
            <w:r w:rsidR="005A3617">
              <w:rPr>
                <w:rFonts w:ascii="Times New Roman" w:hAnsi="Times New Roman" w:cs="Times New Roman"/>
                <w:sz w:val="20"/>
                <w:szCs w:val="20"/>
              </w:rPr>
              <w:t>5</w:t>
            </w:r>
            <w:r>
              <w:rPr>
                <w:rFonts w:ascii="Times New Roman" w:hAnsi="Times New Roman" w:cs="Times New Roman"/>
                <w:sz w:val="20"/>
                <w:szCs w:val="20"/>
              </w:rPr>
              <w:t>00</w:t>
            </w:r>
            <w:r w:rsidR="004F52BC">
              <w:rPr>
                <w:rFonts w:ascii="Times New Roman" w:hAnsi="Times New Roman" w:cs="Times New Roman"/>
                <w:sz w:val="20"/>
                <w:szCs w:val="20"/>
              </w:rPr>
              <w:t>,0</w:t>
            </w:r>
            <w:r w:rsidR="009A1300">
              <w:rPr>
                <w:rFonts w:ascii="Times New Roman" w:hAnsi="Times New Roman" w:cs="Times New Roman"/>
                <w:sz w:val="20"/>
                <w:szCs w:val="20"/>
              </w:rPr>
              <w:t>00</w:t>
            </w:r>
          </w:p>
        </w:tc>
      </w:tr>
      <w:tr w:rsidR="003958CA" w:rsidRPr="00662C7A" w:rsidTr="00D746EF">
        <w:tc>
          <w:tcPr>
            <w:tcW w:w="2093" w:type="dxa"/>
            <w:vMerge/>
          </w:tcPr>
          <w:p w:rsidR="003958CA" w:rsidRPr="00662C7A" w:rsidRDefault="003958CA" w:rsidP="00D746EF">
            <w:pPr>
              <w:rPr>
                <w:rFonts w:ascii="Times New Roman" w:hAnsi="Times New Roman" w:cs="Times New Roman"/>
                <w:b/>
                <w:sz w:val="20"/>
                <w:szCs w:val="20"/>
              </w:rPr>
            </w:pPr>
          </w:p>
        </w:tc>
        <w:tc>
          <w:tcPr>
            <w:tcW w:w="5414" w:type="dxa"/>
            <w:vMerge/>
          </w:tcPr>
          <w:p w:rsidR="003958CA" w:rsidRPr="00662C7A" w:rsidRDefault="003958CA" w:rsidP="00D746EF">
            <w:pPr>
              <w:rPr>
                <w:rFonts w:ascii="Times New Roman" w:hAnsi="Times New Roman" w:cs="Times New Roman"/>
                <w:b/>
                <w:sz w:val="20"/>
                <w:szCs w:val="20"/>
              </w:rPr>
            </w:pPr>
          </w:p>
        </w:tc>
        <w:tc>
          <w:tcPr>
            <w:tcW w:w="4738" w:type="dxa"/>
          </w:tcPr>
          <w:p w:rsidR="003958CA" w:rsidRPr="00662C7A" w:rsidRDefault="003958CA" w:rsidP="000573D8">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3958CA" w:rsidRPr="00662C7A" w:rsidRDefault="005A3617" w:rsidP="00D746EF">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5A3617" w:rsidP="00D746EF">
            <w:pPr>
              <w:jc w:val="center"/>
              <w:rPr>
                <w:rFonts w:ascii="Times New Roman" w:hAnsi="Times New Roman" w:cs="Times New Roman"/>
                <w:sz w:val="20"/>
                <w:szCs w:val="20"/>
              </w:rPr>
            </w:pPr>
            <w:r>
              <w:rPr>
                <w:rFonts w:ascii="Times New Roman" w:hAnsi="Times New Roman" w:cs="Times New Roman"/>
                <w:sz w:val="20"/>
                <w:szCs w:val="20"/>
              </w:rPr>
              <w:t>0,000</w:t>
            </w:r>
          </w:p>
        </w:tc>
      </w:tr>
      <w:tr w:rsidR="003958CA" w:rsidRPr="00662C7A" w:rsidTr="00D746EF">
        <w:tc>
          <w:tcPr>
            <w:tcW w:w="2093" w:type="dxa"/>
            <w:vMerge/>
          </w:tcPr>
          <w:p w:rsidR="003958CA" w:rsidRPr="00662C7A" w:rsidRDefault="003958CA" w:rsidP="00D746EF">
            <w:pPr>
              <w:rPr>
                <w:rFonts w:ascii="Times New Roman" w:hAnsi="Times New Roman" w:cs="Times New Roman"/>
                <w:b/>
                <w:sz w:val="20"/>
                <w:szCs w:val="20"/>
              </w:rPr>
            </w:pPr>
          </w:p>
        </w:tc>
        <w:tc>
          <w:tcPr>
            <w:tcW w:w="5414" w:type="dxa"/>
            <w:vMerge/>
          </w:tcPr>
          <w:p w:rsidR="003958CA" w:rsidRPr="00662C7A" w:rsidRDefault="003958CA" w:rsidP="00D746EF">
            <w:pPr>
              <w:rPr>
                <w:rFonts w:ascii="Times New Roman" w:hAnsi="Times New Roman" w:cs="Times New Roman"/>
                <w:b/>
                <w:sz w:val="20"/>
                <w:szCs w:val="20"/>
              </w:rPr>
            </w:pPr>
          </w:p>
        </w:tc>
        <w:tc>
          <w:tcPr>
            <w:tcW w:w="4738" w:type="dxa"/>
          </w:tcPr>
          <w:p w:rsidR="003958CA" w:rsidRPr="00662C7A" w:rsidRDefault="003958CA" w:rsidP="00D746EF">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3958CA" w:rsidRPr="00662C7A" w:rsidRDefault="004F52BC" w:rsidP="00D746EF">
            <w:pPr>
              <w:jc w:val="center"/>
              <w:rPr>
                <w:rFonts w:ascii="Times New Roman" w:hAnsi="Times New Roman" w:cs="Times New Roman"/>
                <w:sz w:val="20"/>
                <w:szCs w:val="20"/>
              </w:rPr>
            </w:pPr>
            <w:r>
              <w:rPr>
                <w:rFonts w:ascii="Times New Roman" w:hAnsi="Times New Roman" w:cs="Times New Roman"/>
                <w:sz w:val="20"/>
                <w:szCs w:val="20"/>
              </w:rPr>
              <w:t>2</w:t>
            </w:r>
            <w:r w:rsidR="008945C8">
              <w:rPr>
                <w:rFonts w:ascii="Times New Roman" w:hAnsi="Times New Roman" w:cs="Times New Roman"/>
                <w:sz w:val="20"/>
                <w:szCs w:val="20"/>
              </w:rPr>
              <w:t xml:space="preserve"> </w:t>
            </w:r>
            <w:r>
              <w:rPr>
                <w:rFonts w:ascii="Times New Roman" w:hAnsi="Times New Roman" w:cs="Times New Roman"/>
                <w:sz w:val="20"/>
                <w:szCs w:val="20"/>
              </w:rPr>
              <w:t>50</w:t>
            </w:r>
            <w:r w:rsidR="008945C8">
              <w:rPr>
                <w:rFonts w:ascii="Times New Roman" w:hAnsi="Times New Roman" w:cs="Times New Roman"/>
                <w:sz w:val="20"/>
                <w:szCs w:val="20"/>
              </w:rPr>
              <w:t>0</w:t>
            </w:r>
            <w:r>
              <w:rPr>
                <w:rFonts w:ascii="Times New Roman" w:hAnsi="Times New Roman" w:cs="Times New Roman"/>
                <w:sz w:val="20"/>
                <w:szCs w:val="20"/>
              </w:rPr>
              <w:t>,0</w:t>
            </w:r>
            <w:r w:rsidR="009A1300">
              <w:rPr>
                <w:rFonts w:ascii="Times New Roman" w:hAnsi="Times New Roman" w:cs="Times New Roman"/>
                <w:sz w:val="20"/>
                <w:szCs w:val="20"/>
              </w:rPr>
              <w:t>00</w:t>
            </w:r>
          </w:p>
        </w:tc>
        <w:tc>
          <w:tcPr>
            <w:tcW w:w="1536" w:type="dxa"/>
          </w:tcPr>
          <w:p w:rsidR="003958CA" w:rsidRPr="00662C7A" w:rsidRDefault="004F52BC" w:rsidP="00D746EF">
            <w:pPr>
              <w:jc w:val="center"/>
              <w:rPr>
                <w:rFonts w:ascii="Times New Roman" w:hAnsi="Times New Roman" w:cs="Times New Roman"/>
                <w:sz w:val="20"/>
                <w:szCs w:val="20"/>
              </w:rPr>
            </w:pPr>
            <w:r>
              <w:rPr>
                <w:rFonts w:ascii="Times New Roman" w:hAnsi="Times New Roman" w:cs="Times New Roman"/>
                <w:sz w:val="20"/>
                <w:szCs w:val="20"/>
              </w:rPr>
              <w:t>2</w:t>
            </w:r>
            <w:r w:rsidR="008945C8">
              <w:rPr>
                <w:rFonts w:ascii="Times New Roman" w:hAnsi="Times New Roman" w:cs="Times New Roman"/>
                <w:sz w:val="20"/>
                <w:szCs w:val="20"/>
              </w:rPr>
              <w:t xml:space="preserve"> </w:t>
            </w:r>
            <w:r>
              <w:rPr>
                <w:rFonts w:ascii="Times New Roman" w:hAnsi="Times New Roman" w:cs="Times New Roman"/>
                <w:sz w:val="20"/>
                <w:szCs w:val="20"/>
              </w:rPr>
              <w:t>50</w:t>
            </w:r>
            <w:r w:rsidR="008945C8">
              <w:rPr>
                <w:rFonts w:ascii="Times New Roman" w:hAnsi="Times New Roman" w:cs="Times New Roman"/>
                <w:sz w:val="20"/>
                <w:szCs w:val="20"/>
              </w:rPr>
              <w:t>0</w:t>
            </w:r>
            <w:r>
              <w:rPr>
                <w:rFonts w:ascii="Times New Roman" w:hAnsi="Times New Roman" w:cs="Times New Roman"/>
                <w:sz w:val="20"/>
                <w:szCs w:val="20"/>
              </w:rPr>
              <w:t>,0</w:t>
            </w:r>
            <w:r w:rsidR="009A1300">
              <w:rPr>
                <w:rFonts w:ascii="Times New Roman" w:hAnsi="Times New Roman" w:cs="Times New Roman"/>
                <w:sz w:val="20"/>
                <w:szCs w:val="20"/>
              </w:rPr>
              <w:t>00</w:t>
            </w:r>
          </w:p>
        </w:tc>
      </w:tr>
      <w:tr w:rsidR="003958CA" w:rsidRPr="00662C7A" w:rsidTr="00D746EF">
        <w:tc>
          <w:tcPr>
            <w:tcW w:w="2093" w:type="dxa"/>
            <w:vMerge/>
          </w:tcPr>
          <w:p w:rsidR="003958CA" w:rsidRPr="00662C7A" w:rsidRDefault="003958CA" w:rsidP="00D746EF">
            <w:pPr>
              <w:rPr>
                <w:rFonts w:ascii="Times New Roman" w:hAnsi="Times New Roman" w:cs="Times New Roman"/>
                <w:b/>
                <w:sz w:val="20"/>
                <w:szCs w:val="20"/>
              </w:rPr>
            </w:pPr>
          </w:p>
        </w:tc>
        <w:tc>
          <w:tcPr>
            <w:tcW w:w="5414" w:type="dxa"/>
            <w:vMerge/>
          </w:tcPr>
          <w:p w:rsidR="003958CA" w:rsidRPr="00662C7A" w:rsidRDefault="003958CA" w:rsidP="00D746EF">
            <w:pPr>
              <w:rPr>
                <w:rFonts w:ascii="Times New Roman" w:hAnsi="Times New Roman" w:cs="Times New Roman"/>
                <w:b/>
                <w:sz w:val="20"/>
                <w:szCs w:val="20"/>
              </w:rPr>
            </w:pPr>
          </w:p>
        </w:tc>
        <w:tc>
          <w:tcPr>
            <w:tcW w:w="4738" w:type="dxa"/>
          </w:tcPr>
          <w:p w:rsidR="003958CA" w:rsidRPr="00662C7A" w:rsidRDefault="003958CA" w:rsidP="00D746EF">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3958CA" w:rsidRPr="00662C7A" w:rsidRDefault="00D8539E" w:rsidP="00D746EF">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3958CA" w:rsidRPr="00662C7A" w:rsidRDefault="00D8539E" w:rsidP="00D746EF">
            <w:pPr>
              <w:jc w:val="center"/>
              <w:rPr>
                <w:rFonts w:ascii="Times New Roman" w:hAnsi="Times New Roman" w:cs="Times New Roman"/>
                <w:sz w:val="20"/>
                <w:szCs w:val="20"/>
              </w:rPr>
            </w:pPr>
            <w:r>
              <w:rPr>
                <w:rFonts w:ascii="Times New Roman" w:hAnsi="Times New Roman" w:cs="Times New Roman"/>
                <w:sz w:val="20"/>
                <w:szCs w:val="20"/>
              </w:rPr>
              <w:t>0,000</w:t>
            </w:r>
          </w:p>
        </w:tc>
      </w:tr>
      <w:tr w:rsidR="00BF53D6" w:rsidRPr="00662C7A" w:rsidTr="00D746EF">
        <w:tc>
          <w:tcPr>
            <w:tcW w:w="2093" w:type="dxa"/>
            <w:vMerge w:val="restart"/>
          </w:tcPr>
          <w:p w:rsidR="00BF53D6" w:rsidRPr="00BA7A0F" w:rsidRDefault="00BF53D6" w:rsidP="00D746EF">
            <w:pPr>
              <w:rPr>
                <w:rFonts w:ascii="Times New Roman" w:hAnsi="Times New Roman" w:cs="Times New Roman"/>
                <w:sz w:val="20"/>
                <w:szCs w:val="20"/>
              </w:rPr>
            </w:pPr>
            <w:r w:rsidRPr="00BA7A0F">
              <w:rPr>
                <w:rFonts w:ascii="Times New Roman" w:hAnsi="Times New Roman" w:cs="Times New Roman"/>
                <w:sz w:val="20"/>
                <w:szCs w:val="20"/>
              </w:rPr>
              <w:t>Основное мероприятие 2.2.</w:t>
            </w:r>
          </w:p>
        </w:tc>
        <w:tc>
          <w:tcPr>
            <w:tcW w:w="5414" w:type="dxa"/>
            <w:vMerge w:val="restart"/>
          </w:tcPr>
          <w:p w:rsidR="00BF53D6" w:rsidRPr="00BA7A0F" w:rsidRDefault="00BF53D6" w:rsidP="00D746EF">
            <w:pPr>
              <w:rPr>
                <w:rFonts w:ascii="Times New Roman" w:hAnsi="Times New Roman" w:cs="Times New Roman"/>
                <w:sz w:val="20"/>
                <w:szCs w:val="20"/>
              </w:rPr>
            </w:pPr>
            <w:r w:rsidRPr="00BA7A0F">
              <w:rPr>
                <w:rFonts w:ascii="Times New Roman" w:hAnsi="Times New Roman" w:cs="Times New Roman"/>
                <w:sz w:val="20"/>
                <w:szCs w:val="20"/>
              </w:rPr>
              <w:t>Создание условий для устойчивого развития производства продукции растениеводства в закрытом грунте</w:t>
            </w: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4 9</w:t>
            </w:r>
            <w:r w:rsidR="006C6167">
              <w:rPr>
                <w:rFonts w:ascii="Times New Roman" w:hAnsi="Times New Roman" w:cs="Times New Roman"/>
                <w:sz w:val="20"/>
                <w:szCs w:val="20"/>
              </w:rPr>
              <w:t>00,000</w:t>
            </w:r>
          </w:p>
        </w:tc>
        <w:tc>
          <w:tcPr>
            <w:tcW w:w="1536"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4 9</w:t>
            </w:r>
            <w:r w:rsidR="006C6167">
              <w:rPr>
                <w:rFonts w:ascii="Times New Roman" w:hAnsi="Times New Roman" w:cs="Times New Roman"/>
                <w:sz w:val="20"/>
                <w:szCs w:val="20"/>
              </w:rPr>
              <w:t>00,000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BF53D6" w:rsidRDefault="006C6167" w:rsidP="00D746EF">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BF53D6" w:rsidRDefault="006C6167" w:rsidP="00D746EF">
            <w:pPr>
              <w:jc w:val="center"/>
              <w:rPr>
                <w:rFonts w:ascii="Times New Roman" w:hAnsi="Times New Roman" w:cs="Times New Roman"/>
                <w:sz w:val="20"/>
                <w:szCs w:val="20"/>
              </w:rPr>
            </w:pPr>
            <w:r>
              <w:rPr>
                <w:rFonts w:ascii="Times New Roman" w:hAnsi="Times New Roman" w:cs="Times New Roman"/>
                <w:sz w:val="20"/>
                <w:szCs w:val="20"/>
              </w:rPr>
              <w:t>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BF53D6" w:rsidRDefault="006C6167" w:rsidP="00D746EF">
            <w:pPr>
              <w:jc w:val="center"/>
              <w:rPr>
                <w:rFonts w:ascii="Times New Roman" w:hAnsi="Times New Roman" w:cs="Times New Roman"/>
                <w:sz w:val="20"/>
                <w:szCs w:val="20"/>
              </w:rPr>
            </w:pPr>
            <w:r>
              <w:rPr>
                <w:rFonts w:ascii="Times New Roman" w:hAnsi="Times New Roman" w:cs="Times New Roman"/>
                <w:sz w:val="20"/>
                <w:szCs w:val="20"/>
              </w:rPr>
              <w:t>3 500,000</w:t>
            </w:r>
          </w:p>
        </w:tc>
        <w:tc>
          <w:tcPr>
            <w:tcW w:w="1536" w:type="dxa"/>
          </w:tcPr>
          <w:p w:rsidR="00BF53D6" w:rsidRDefault="006C6167" w:rsidP="00D746EF">
            <w:pPr>
              <w:jc w:val="center"/>
              <w:rPr>
                <w:rFonts w:ascii="Times New Roman" w:hAnsi="Times New Roman" w:cs="Times New Roman"/>
                <w:sz w:val="20"/>
                <w:szCs w:val="20"/>
              </w:rPr>
            </w:pPr>
            <w:r>
              <w:rPr>
                <w:rFonts w:ascii="Times New Roman" w:hAnsi="Times New Roman" w:cs="Times New Roman"/>
                <w:sz w:val="20"/>
                <w:szCs w:val="20"/>
              </w:rPr>
              <w:t>3 500,000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1 4</w:t>
            </w:r>
            <w:r w:rsidR="006C6167">
              <w:rPr>
                <w:rFonts w:ascii="Times New Roman" w:hAnsi="Times New Roman" w:cs="Times New Roman"/>
                <w:sz w:val="20"/>
                <w:szCs w:val="20"/>
              </w:rPr>
              <w:t>00,000</w:t>
            </w:r>
          </w:p>
        </w:tc>
        <w:tc>
          <w:tcPr>
            <w:tcW w:w="1536"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1 4</w:t>
            </w:r>
            <w:r w:rsidR="006C6167">
              <w:rPr>
                <w:rFonts w:ascii="Times New Roman" w:hAnsi="Times New Roman" w:cs="Times New Roman"/>
                <w:sz w:val="20"/>
                <w:szCs w:val="20"/>
              </w:rPr>
              <w:t>00,000</w:t>
            </w:r>
          </w:p>
        </w:tc>
      </w:tr>
      <w:tr w:rsidR="00BF53D6" w:rsidRPr="00662C7A" w:rsidTr="00D746EF">
        <w:tc>
          <w:tcPr>
            <w:tcW w:w="2093" w:type="dxa"/>
            <w:vMerge w:val="restart"/>
          </w:tcPr>
          <w:p w:rsidR="00BF53D6" w:rsidRPr="00BA7A0F" w:rsidRDefault="00BF53D6" w:rsidP="00D746EF">
            <w:pPr>
              <w:rPr>
                <w:rFonts w:ascii="Times New Roman" w:hAnsi="Times New Roman" w:cs="Times New Roman"/>
                <w:sz w:val="20"/>
                <w:szCs w:val="20"/>
              </w:rPr>
            </w:pPr>
            <w:r w:rsidRPr="00BA7A0F">
              <w:rPr>
                <w:rFonts w:ascii="Times New Roman" w:hAnsi="Times New Roman" w:cs="Times New Roman"/>
                <w:sz w:val="20"/>
                <w:szCs w:val="20"/>
              </w:rPr>
              <w:t>2.2.1.</w:t>
            </w:r>
          </w:p>
        </w:tc>
        <w:tc>
          <w:tcPr>
            <w:tcW w:w="5414" w:type="dxa"/>
            <w:vMerge w:val="restart"/>
          </w:tcPr>
          <w:p w:rsidR="00BF53D6" w:rsidRPr="00662C7A" w:rsidRDefault="00BF53D6" w:rsidP="00D746EF">
            <w:pPr>
              <w:rPr>
                <w:rFonts w:ascii="Times New Roman" w:hAnsi="Times New Roman" w:cs="Times New Roman"/>
                <w:b/>
                <w:sz w:val="20"/>
                <w:szCs w:val="20"/>
              </w:rPr>
            </w:pPr>
            <w:r>
              <w:rPr>
                <w:rFonts w:ascii="Times New Roman" w:hAnsi="Times New Roman" w:cs="Times New Roman"/>
                <w:sz w:val="20"/>
                <w:szCs w:val="20"/>
              </w:rPr>
              <w:t>Предоставление грантов</w:t>
            </w:r>
            <w:r w:rsidRPr="00662C7A">
              <w:rPr>
                <w:rFonts w:ascii="Times New Roman" w:hAnsi="Times New Roman" w:cs="Times New Roman"/>
                <w:sz w:val="20"/>
                <w:szCs w:val="20"/>
              </w:rPr>
              <w:t xml:space="preserve"> сельскохозяйственным товаропроизводителям на строительство</w:t>
            </w:r>
            <w:r>
              <w:rPr>
                <w:rFonts w:ascii="Times New Roman" w:hAnsi="Times New Roman" w:cs="Times New Roman"/>
                <w:sz w:val="20"/>
                <w:szCs w:val="20"/>
              </w:rPr>
              <w:t xml:space="preserve"> круглогодичных </w:t>
            </w:r>
            <w:r w:rsidRPr="00662C7A">
              <w:rPr>
                <w:rFonts w:ascii="Times New Roman" w:hAnsi="Times New Roman" w:cs="Times New Roman"/>
                <w:sz w:val="20"/>
                <w:szCs w:val="20"/>
              </w:rPr>
              <w:t xml:space="preserve"> теплиц для выращивания овощей в закрытом грунт</w:t>
            </w:r>
            <w:r>
              <w:rPr>
                <w:rFonts w:ascii="Times New Roman" w:hAnsi="Times New Roman" w:cs="Times New Roman"/>
                <w:sz w:val="20"/>
                <w:szCs w:val="20"/>
              </w:rPr>
              <w:t>е</w:t>
            </w: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всего, в том числе:</w:t>
            </w:r>
          </w:p>
        </w:tc>
        <w:tc>
          <w:tcPr>
            <w:tcW w:w="1537"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4 9</w:t>
            </w:r>
            <w:r w:rsidR="006C6167">
              <w:rPr>
                <w:rFonts w:ascii="Times New Roman" w:hAnsi="Times New Roman" w:cs="Times New Roman"/>
                <w:sz w:val="20"/>
                <w:szCs w:val="20"/>
              </w:rPr>
              <w:t>00,000</w:t>
            </w:r>
          </w:p>
        </w:tc>
        <w:tc>
          <w:tcPr>
            <w:tcW w:w="1536"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4 9</w:t>
            </w:r>
            <w:r w:rsidR="006C6167">
              <w:rPr>
                <w:rFonts w:ascii="Times New Roman" w:hAnsi="Times New Roman" w:cs="Times New Roman"/>
                <w:sz w:val="20"/>
                <w:szCs w:val="20"/>
              </w:rPr>
              <w:t>00,000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 xml:space="preserve">краевой бюджет </w:t>
            </w:r>
          </w:p>
        </w:tc>
        <w:tc>
          <w:tcPr>
            <w:tcW w:w="1537" w:type="dxa"/>
          </w:tcPr>
          <w:p w:rsidR="00BF53D6" w:rsidRDefault="00BF53D6" w:rsidP="00D746EF">
            <w:pPr>
              <w:jc w:val="center"/>
              <w:rPr>
                <w:rFonts w:ascii="Times New Roman" w:hAnsi="Times New Roman" w:cs="Times New Roman"/>
                <w:sz w:val="20"/>
                <w:szCs w:val="20"/>
              </w:rPr>
            </w:pPr>
            <w:r>
              <w:rPr>
                <w:rFonts w:ascii="Times New Roman" w:hAnsi="Times New Roman" w:cs="Times New Roman"/>
                <w:sz w:val="20"/>
                <w:szCs w:val="20"/>
              </w:rPr>
              <w:t>0,000</w:t>
            </w:r>
          </w:p>
        </w:tc>
        <w:tc>
          <w:tcPr>
            <w:tcW w:w="1536" w:type="dxa"/>
          </w:tcPr>
          <w:p w:rsidR="00BF53D6" w:rsidRDefault="00BF53D6" w:rsidP="00D746EF">
            <w:pPr>
              <w:jc w:val="center"/>
              <w:rPr>
                <w:rFonts w:ascii="Times New Roman" w:hAnsi="Times New Roman" w:cs="Times New Roman"/>
                <w:sz w:val="20"/>
                <w:szCs w:val="20"/>
              </w:rPr>
            </w:pPr>
            <w:r>
              <w:rPr>
                <w:rFonts w:ascii="Times New Roman" w:hAnsi="Times New Roman" w:cs="Times New Roman"/>
                <w:sz w:val="20"/>
                <w:szCs w:val="20"/>
              </w:rPr>
              <w:t>0,000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местный бюджет</w:t>
            </w:r>
          </w:p>
        </w:tc>
        <w:tc>
          <w:tcPr>
            <w:tcW w:w="1537" w:type="dxa"/>
          </w:tcPr>
          <w:p w:rsidR="00BF53D6" w:rsidRDefault="00BF53D6" w:rsidP="00D746EF">
            <w:pPr>
              <w:jc w:val="center"/>
              <w:rPr>
                <w:rFonts w:ascii="Times New Roman" w:hAnsi="Times New Roman" w:cs="Times New Roman"/>
                <w:sz w:val="20"/>
                <w:szCs w:val="20"/>
              </w:rPr>
            </w:pPr>
            <w:r>
              <w:rPr>
                <w:rFonts w:ascii="Times New Roman" w:hAnsi="Times New Roman" w:cs="Times New Roman"/>
                <w:sz w:val="20"/>
                <w:szCs w:val="20"/>
              </w:rPr>
              <w:t>3 500,000</w:t>
            </w:r>
          </w:p>
        </w:tc>
        <w:tc>
          <w:tcPr>
            <w:tcW w:w="1536" w:type="dxa"/>
          </w:tcPr>
          <w:p w:rsidR="00BF53D6" w:rsidRDefault="00BF53D6" w:rsidP="00D746EF">
            <w:pPr>
              <w:jc w:val="center"/>
              <w:rPr>
                <w:rFonts w:ascii="Times New Roman" w:hAnsi="Times New Roman" w:cs="Times New Roman"/>
                <w:sz w:val="20"/>
                <w:szCs w:val="20"/>
              </w:rPr>
            </w:pPr>
            <w:r>
              <w:rPr>
                <w:rFonts w:ascii="Times New Roman" w:hAnsi="Times New Roman" w:cs="Times New Roman"/>
                <w:sz w:val="20"/>
                <w:szCs w:val="20"/>
              </w:rPr>
              <w:t>3 500,0</w:t>
            </w:r>
            <w:r w:rsidR="006C6167">
              <w:rPr>
                <w:rFonts w:ascii="Times New Roman" w:hAnsi="Times New Roman" w:cs="Times New Roman"/>
                <w:sz w:val="20"/>
                <w:szCs w:val="20"/>
              </w:rPr>
              <w:t>00</w:t>
            </w:r>
          </w:p>
        </w:tc>
      </w:tr>
      <w:tr w:rsidR="00BF53D6" w:rsidRPr="00662C7A" w:rsidTr="00D746EF">
        <w:tc>
          <w:tcPr>
            <w:tcW w:w="2093" w:type="dxa"/>
            <w:vMerge/>
          </w:tcPr>
          <w:p w:rsidR="00BF53D6" w:rsidRPr="00662C7A" w:rsidRDefault="00BF53D6" w:rsidP="00D746EF">
            <w:pPr>
              <w:rPr>
                <w:rFonts w:ascii="Times New Roman" w:hAnsi="Times New Roman" w:cs="Times New Roman"/>
                <w:b/>
                <w:sz w:val="20"/>
                <w:szCs w:val="20"/>
              </w:rPr>
            </w:pPr>
          </w:p>
        </w:tc>
        <w:tc>
          <w:tcPr>
            <w:tcW w:w="5414" w:type="dxa"/>
            <w:vMerge/>
          </w:tcPr>
          <w:p w:rsidR="00BF53D6" w:rsidRPr="00662C7A" w:rsidRDefault="00BF53D6" w:rsidP="00D746EF">
            <w:pPr>
              <w:rPr>
                <w:rFonts w:ascii="Times New Roman" w:hAnsi="Times New Roman" w:cs="Times New Roman"/>
                <w:b/>
                <w:sz w:val="20"/>
                <w:szCs w:val="20"/>
              </w:rPr>
            </w:pPr>
          </w:p>
        </w:tc>
        <w:tc>
          <w:tcPr>
            <w:tcW w:w="4738" w:type="dxa"/>
          </w:tcPr>
          <w:p w:rsidR="00BF53D6" w:rsidRPr="00662C7A" w:rsidRDefault="00BF53D6" w:rsidP="00C75704">
            <w:pPr>
              <w:jc w:val="both"/>
              <w:rPr>
                <w:rFonts w:ascii="Times New Roman" w:hAnsi="Times New Roman" w:cs="Times New Roman"/>
                <w:sz w:val="20"/>
                <w:szCs w:val="20"/>
              </w:rPr>
            </w:pPr>
            <w:r w:rsidRPr="00662C7A">
              <w:rPr>
                <w:rFonts w:ascii="Times New Roman" w:hAnsi="Times New Roman" w:cs="Times New Roman"/>
                <w:sz w:val="20"/>
                <w:szCs w:val="20"/>
              </w:rPr>
              <w:t>внебюджетные источники</w:t>
            </w:r>
          </w:p>
        </w:tc>
        <w:tc>
          <w:tcPr>
            <w:tcW w:w="1537"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1 4</w:t>
            </w:r>
            <w:r w:rsidR="006C6167">
              <w:rPr>
                <w:rFonts w:ascii="Times New Roman" w:hAnsi="Times New Roman" w:cs="Times New Roman"/>
                <w:sz w:val="20"/>
                <w:szCs w:val="20"/>
              </w:rPr>
              <w:t>00,000</w:t>
            </w:r>
          </w:p>
        </w:tc>
        <w:tc>
          <w:tcPr>
            <w:tcW w:w="1536" w:type="dxa"/>
          </w:tcPr>
          <w:p w:rsidR="00BF53D6" w:rsidRDefault="00D8539E" w:rsidP="00D746EF">
            <w:pPr>
              <w:jc w:val="center"/>
              <w:rPr>
                <w:rFonts w:ascii="Times New Roman" w:hAnsi="Times New Roman" w:cs="Times New Roman"/>
                <w:sz w:val="20"/>
                <w:szCs w:val="20"/>
              </w:rPr>
            </w:pPr>
            <w:r>
              <w:rPr>
                <w:rFonts w:ascii="Times New Roman" w:hAnsi="Times New Roman" w:cs="Times New Roman"/>
                <w:sz w:val="20"/>
                <w:szCs w:val="20"/>
              </w:rPr>
              <w:t>1 4</w:t>
            </w:r>
            <w:r w:rsidR="006C6167">
              <w:rPr>
                <w:rFonts w:ascii="Times New Roman" w:hAnsi="Times New Roman" w:cs="Times New Roman"/>
                <w:sz w:val="20"/>
                <w:szCs w:val="20"/>
              </w:rPr>
              <w:t>00,000</w:t>
            </w:r>
          </w:p>
        </w:tc>
      </w:tr>
    </w:tbl>
    <w:p w:rsidR="00086AA6" w:rsidRPr="00C546D3" w:rsidRDefault="00086AA6" w:rsidP="00C778CB">
      <w:pPr>
        <w:spacing w:after="0" w:line="240" w:lineRule="auto"/>
        <w:rPr>
          <w:rFonts w:ascii="Times New Roman" w:hAnsi="Times New Roman" w:cs="Times New Roman"/>
          <w:sz w:val="24"/>
          <w:szCs w:val="24"/>
        </w:rPr>
      </w:pPr>
    </w:p>
    <w:sectPr w:rsidR="00086AA6" w:rsidRPr="00C546D3" w:rsidSect="00C778CB">
      <w:pgSz w:w="16838" w:h="11906" w:orient="landscape"/>
      <w:pgMar w:top="1134"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A6" w:rsidRDefault="009208A6" w:rsidP="00353190">
      <w:pPr>
        <w:spacing w:after="0" w:line="240" w:lineRule="auto"/>
      </w:pPr>
      <w:r>
        <w:separator/>
      </w:r>
    </w:p>
  </w:endnote>
  <w:endnote w:type="continuationSeparator" w:id="0">
    <w:p w:rsidR="009208A6" w:rsidRDefault="009208A6" w:rsidP="0035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08473"/>
      <w:docPartObj>
        <w:docPartGallery w:val="Page Numbers (Bottom of Page)"/>
        <w:docPartUnique/>
      </w:docPartObj>
    </w:sdtPr>
    <w:sdtEndPr/>
    <w:sdtContent>
      <w:p w:rsidR="007A3A79" w:rsidRDefault="007A3A79">
        <w:pPr>
          <w:pStyle w:val="ad"/>
          <w:jc w:val="center"/>
        </w:pPr>
        <w:r>
          <w:fldChar w:fldCharType="begin"/>
        </w:r>
        <w:r>
          <w:instrText>PAGE   \* MERGEFORMAT</w:instrText>
        </w:r>
        <w:r>
          <w:fldChar w:fldCharType="separate"/>
        </w:r>
        <w:r w:rsidR="000357EE">
          <w:rPr>
            <w:noProof/>
          </w:rPr>
          <w:t>1</w:t>
        </w:r>
        <w:r>
          <w:rPr>
            <w:noProof/>
          </w:rPr>
          <w:fldChar w:fldCharType="end"/>
        </w:r>
      </w:p>
    </w:sdtContent>
  </w:sdt>
  <w:p w:rsidR="007A3A79" w:rsidRDefault="007A3A7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82543"/>
      <w:docPartObj>
        <w:docPartGallery w:val="Page Numbers (Bottom of Page)"/>
        <w:docPartUnique/>
      </w:docPartObj>
    </w:sdtPr>
    <w:sdtEndPr/>
    <w:sdtContent>
      <w:p w:rsidR="007A3A79" w:rsidRDefault="007A3A79">
        <w:pPr>
          <w:pStyle w:val="ad"/>
          <w:jc w:val="center"/>
        </w:pPr>
        <w:r>
          <w:fldChar w:fldCharType="begin"/>
        </w:r>
        <w:r>
          <w:instrText>PAGE   \* MERGEFORMAT</w:instrText>
        </w:r>
        <w:r>
          <w:fldChar w:fldCharType="separate"/>
        </w:r>
        <w:r w:rsidR="000357EE">
          <w:rPr>
            <w:noProof/>
          </w:rPr>
          <w:t>28</w:t>
        </w:r>
        <w:r>
          <w:rPr>
            <w:noProof/>
          </w:rPr>
          <w:fldChar w:fldCharType="end"/>
        </w:r>
      </w:p>
    </w:sdtContent>
  </w:sdt>
  <w:p w:rsidR="007A3A79" w:rsidRDefault="007A3A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A6" w:rsidRDefault="009208A6" w:rsidP="00353190">
      <w:pPr>
        <w:spacing w:after="0" w:line="240" w:lineRule="auto"/>
      </w:pPr>
      <w:r>
        <w:separator/>
      </w:r>
    </w:p>
  </w:footnote>
  <w:footnote w:type="continuationSeparator" w:id="0">
    <w:p w:rsidR="009208A6" w:rsidRDefault="009208A6" w:rsidP="00353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5D9"/>
    <w:multiLevelType w:val="hybridMultilevel"/>
    <w:tmpl w:val="58FEA3A8"/>
    <w:lvl w:ilvl="0" w:tplc="B3044AE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027DD9"/>
    <w:multiLevelType w:val="multilevel"/>
    <w:tmpl w:val="9EF6CBFA"/>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07100E3"/>
    <w:multiLevelType w:val="multilevel"/>
    <w:tmpl w:val="55ECB918"/>
    <w:lvl w:ilvl="0">
      <w:start w:val="1"/>
      <w:numFmt w:val="decimal"/>
      <w:lvlText w:val="%1."/>
      <w:lvlJc w:val="left"/>
      <w:pPr>
        <w:ind w:left="720" w:hanging="360"/>
      </w:pPr>
      <w:rPr>
        <w:rFonts w:hint="default"/>
      </w:rPr>
    </w:lvl>
    <w:lvl w:ilvl="1">
      <w:start w:val="3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BE596F"/>
    <w:multiLevelType w:val="hybridMultilevel"/>
    <w:tmpl w:val="5FA802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3A4298"/>
    <w:multiLevelType w:val="hybridMultilevel"/>
    <w:tmpl w:val="F42CBD2E"/>
    <w:lvl w:ilvl="0" w:tplc="66CAB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195553"/>
    <w:multiLevelType w:val="hybridMultilevel"/>
    <w:tmpl w:val="18F6FD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520854"/>
    <w:multiLevelType w:val="multilevel"/>
    <w:tmpl w:val="55ECB918"/>
    <w:lvl w:ilvl="0">
      <w:start w:val="1"/>
      <w:numFmt w:val="decimal"/>
      <w:lvlText w:val="%1."/>
      <w:lvlJc w:val="left"/>
      <w:pPr>
        <w:ind w:left="720" w:hanging="360"/>
      </w:pPr>
      <w:rPr>
        <w:rFonts w:hint="default"/>
      </w:rPr>
    </w:lvl>
    <w:lvl w:ilvl="1">
      <w:start w:val="3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5D502D"/>
    <w:multiLevelType w:val="hybridMultilevel"/>
    <w:tmpl w:val="3BCC67E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6227FD"/>
    <w:multiLevelType w:val="multilevel"/>
    <w:tmpl w:val="69AED120"/>
    <w:lvl w:ilvl="0">
      <w:start w:val="3"/>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1DF44AD"/>
    <w:multiLevelType w:val="hybridMultilevel"/>
    <w:tmpl w:val="C810ACD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FB6EE9"/>
    <w:multiLevelType w:val="hybridMultilevel"/>
    <w:tmpl w:val="60B0A6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B7C1278"/>
    <w:multiLevelType w:val="hybridMultilevel"/>
    <w:tmpl w:val="752C79E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680472"/>
    <w:multiLevelType w:val="hybridMultilevel"/>
    <w:tmpl w:val="EECEFD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EF75FC"/>
    <w:multiLevelType w:val="hybridMultilevel"/>
    <w:tmpl w:val="09C08132"/>
    <w:lvl w:ilvl="0" w:tplc="80965D58">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677B2559"/>
    <w:multiLevelType w:val="hybridMultilevel"/>
    <w:tmpl w:val="336C47C4"/>
    <w:lvl w:ilvl="0" w:tplc="FCDE83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A422C7"/>
    <w:multiLevelType w:val="multilevel"/>
    <w:tmpl w:val="FE2A5FB0"/>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F0677DA"/>
    <w:multiLevelType w:val="multilevel"/>
    <w:tmpl w:val="68482F92"/>
    <w:lvl w:ilvl="0">
      <w:start w:val="5"/>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7">
    <w:nsid w:val="7B4428BA"/>
    <w:multiLevelType w:val="hybridMultilevel"/>
    <w:tmpl w:val="502E5F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D253EFF"/>
    <w:multiLevelType w:val="multilevel"/>
    <w:tmpl w:val="F008123A"/>
    <w:lvl w:ilvl="0">
      <w:start w:val="3"/>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8"/>
  </w:num>
  <w:num w:numId="3">
    <w:abstractNumId w:val="6"/>
  </w:num>
  <w:num w:numId="4">
    <w:abstractNumId w:val="8"/>
  </w:num>
  <w:num w:numId="5">
    <w:abstractNumId w:val="15"/>
  </w:num>
  <w:num w:numId="6">
    <w:abstractNumId w:val="12"/>
  </w:num>
  <w:num w:numId="7">
    <w:abstractNumId w:val="0"/>
  </w:num>
  <w:num w:numId="8">
    <w:abstractNumId w:val="14"/>
  </w:num>
  <w:num w:numId="9">
    <w:abstractNumId w:val="1"/>
  </w:num>
  <w:num w:numId="10">
    <w:abstractNumId w:val="16"/>
  </w:num>
  <w:num w:numId="11">
    <w:abstractNumId w:val="4"/>
  </w:num>
  <w:num w:numId="12">
    <w:abstractNumId w:val="17"/>
  </w:num>
  <w:num w:numId="13">
    <w:abstractNumId w:val="11"/>
  </w:num>
  <w:num w:numId="14">
    <w:abstractNumId w:val="9"/>
  </w:num>
  <w:num w:numId="15">
    <w:abstractNumId w:val="7"/>
  </w:num>
  <w:num w:numId="16">
    <w:abstractNumId w:val="10"/>
  </w:num>
  <w:num w:numId="17">
    <w:abstractNumId w:val="3"/>
  </w:num>
  <w:num w:numId="18">
    <w:abstractNumId w:val="5"/>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CC"/>
    <w:rsid w:val="00002737"/>
    <w:rsid w:val="000050E1"/>
    <w:rsid w:val="0000556F"/>
    <w:rsid w:val="00012DA7"/>
    <w:rsid w:val="000140C8"/>
    <w:rsid w:val="00014E10"/>
    <w:rsid w:val="0001645C"/>
    <w:rsid w:val="0001671A"/>
    <w:rsid w:val="000179C2"/>
    <w:rsid w:val="00020308"/>
    <w:rsid w:val="00023186"/>
    <w:rsid w:val="00024272"/>
    <w:rsid w:val="000255E8"/>
    <w:rsid w:val="00033C92"/>
    <w:rsid w:val="00033DA1"/>
    <w:rsid w:val="000344C7"/>
    <w:rsid w:val="000357EE"/>
    <w:rsid w:val="00037AFC"/>
    <w:rsid w:val="0004003C"/>
    <w:rsid w:val="00044B0D"/>
    <w:rsid w:val="000573D8"/>
    <w:rsid w:val="000608A4"/>
    <w:rsid w:val="00061850"/>
    <w:rsid w:val="00065C5F"/>
    <w:rsid w:val="000701DE"/>
    <w:rsid w:val="000746E3"/>
    <w:rsid w:val="00076920"/>
    <w:rsid w:val="00077BCF"/>
    <w:rsid w:val="00080346"/>
    <w:rsid w:val="0008098D"/>
    <w:rsid w:val="00085ED2"/>
    <w:rsid w:val="00086AA6"/>
    <w:rsid w:val="000874E3"/>
    <w:rsid w:val="000879F2"/>
    <w:rsid w:val="00092528"/>
    <w:rsid w:val="00093247"/>
    <w:rsid w:val="00093C9B"/>
    <w:rsid w:val="0009481B"/>
    <w:rsid w:val="000A2EFB"/>
    <w:rsid w:val="000A5B58"/>
    <w:rsid w:val="000A5E6F"/>
    <w:rsid w:val="000A62BE"/>
    <w:rsid w:val="000B02AB"/>
    <w:rsid w:val="000B489D"/>
    <w:rsid w:val="000B5277"/>
    <w:rsid w:val="000C169E"/>
    <w:rsid w:val="000C1D66"/>
    <w:rsid w:val="000C2C22"/>
    <w:rsid w:val="000C6EC2"/>
    <w:rsid w:val="000D52A4"/>
    <w:rsid w:val="000E11EF"/>
    <w:rsid w:val="000E2FC5"/>
    <w:rsid w:val="000E44B9"/>
    <w:rsid w:val="000E6068"/>
    <w:rsid w:val="000F048A"/>
    <w:rsid w:val="000F2467"/>
    <w:rsid w:val="000F415E"/>
    <w:rsid w:val="000F46BC"/>
    <w:rsid w:val="000F4EE1"/>
    <w:rsid w:val="0010573E"/>
    <w:rsid w:val="001108BA"/>
    <w:rsid w:val="00113BA9"/>
    <w:rsid w:val="00123D4C"/>
    <w:rsid w:val="001261C8"/>
    <w:rsid w:val="001345D4"/>
    <w:rsid w:val="00135E72"/>
    <w:rsid w:val="00137C8C"/>
    <w:rsid w:val="00141950"/>
    <w:rsid w:val="00141A47"/>
    <w:rsid w:val="00142872"/>
    <w:rsid w:val="00143FC1"/>
    <w:rsid w:val="00146B66"/>
    <w:rsid w:val="0014708B"/>
    <w:rsid w:val="00147E9F"/>
    <w:rsid w:val="001522F8"/>
    <w:rsid w:val="001571C0"/>
    <w:rsid w:val="001603CE"/>
    <w:rsid w:val="00160429"/>
    <w:rsid w:val="001637A1"/>
    <w:rsid w:val="001641C8"/>
    <w:rsid w:val="00164428"/>
    <w:rsid w:val="00164C57"/>
    <w:rsid w:val="00165285"/>
    <w:rsid w:val="0018037B"/>
    <w:rsid w:val="00180CA3"/>
    <w:rsid w:val="0018179A"/>
    <w:rsid w:val="00181B22"/>
    <w:rsid w:val="00186A3A"/>
    <w:rsid w:val="001878A9"/>
    <w:rsid w:val="001900AC"/>
    <w:rsid w:val="00191A86"/>
    <w:rsid w:val="00192179"/>
    <w:rsid w:val="0019375F"/>
    <w:rsid w:val="00196741"/>
    <w:rsid w:val="001A0B51"/>
    <w:rsid w:val="001B069D"/>
    <w:rsid w:val="001C17D4"/>
    <w:rsid w:val="001C1D5F"/>
    <w:rsid w:val="001C25FA"/>
    <w:rsid w:val="001C28B3"/>
    <w:rsid w:val="001C28F7"/>
    <w:rsid w:val="001C33B4"/>
    <w:rsid w:val="001C4B8D"/>
    <w:rsid w:val="001C4DFB"/>
    <w:rsid w:val="001C5FCE"/>
    <w:rsid w:val="001C6493"/>
    <w:rsid w:val="001D10E2"/>
    <w:rsid w:val="001D1DCD"/>
    <w:rsid w:val="001D6880"/>
    <w:rsid w:val="001E125C"/>
    <w:rsid w:val="001E41CC"/>
    <w:rsid w:val="001E4B92"/>
    <w:rsid w:val="001E5893"/>
    <w:rsid w:val="001E6562"/>
    <w:rsid w:val="001F121D"/>
    <w:rsid w:val="001F7824"/>
    <w:rsid w:val="001F7829"/>
    <w:rsid w:val="00200B2F"/>
    <w:rsid w:val="00201922"/>
    <w:rsid w:val="002020F2"/>
    <w:rsid w:val="00202566"/>
    <w:rsid w:val="002050F2"/>
    <w:rsid w:val="00206CBF"/>
    <w:rsid w:val="00207D8B"/>
    <w:rsid w:val="00210C08"/>
    <w:rsid w:val="002132B8"/>
    <w:rsid w:val="002140B9"/>
    <w:rsid w:val="0021435A"/>
    <w:rsid w:val="0021673F"/>
    <w:rsid w:val="00231862"/>
    <w:rsid w:val="002365B6"/>
    <w:rsid w:val="00236DF6"/>
    <w:rsid w:val="002371A6"/>
    <w:rsid w:val="00241AF4"/>
    <w:rsid w:val="0025283A"/>
    <w:rsid w:val="00253A1F"/>
    <w:rsid w:val="002554B3"/>
    <w:rsid w:val="00264049"/>
    <w:rsid w:val="002676A4"/>
    <w:rsid w:val="00273A2F"/>
    <w:rsid w:val="00275980"/>
    <w:rsid w:val="00277CBF"/>
    <w:rsid w:val="00277F23"/>
    <w:rsid w:val="00280C74"/>
    <w:rsid w:val="00281513"/>
    <w:rsid w:val="002816A8"/>
    <w:rsid w:val="002910FE"/>
    <w:rsid w:val="0029113F"/>
    <w:rsid w:val="002940E9"/>
    <w:rsid w:val="002961E8"/>
    <w:rsid w:val="00297505"/>
    <w:rsid w:val="002A30A2"/>
    <w:rsid w:val="002A452F"/>
    <w:rsid w:val="002A4DB7"/>
    <w:rsid w:val="002A5070"/>
    <w:rsid w:val="002A54E4"/>
    <w:rsid w:val="002A79C2"/>
    <w:rsid w:val="002B049B"/>
    <w:rsid w:val="002B18C4"/>
    <w:rsid w:val="002B2B88"/>
    <w:rsid w:val="002B534D"/>
    <w:rsid w:val="002B7036"/>
    <w:rsid w:val="002C2B99"/>
    <w:rsid w:val="002C2C66"/>
    <w:rsid w:val="002C60B0"/>
    <w:rsid w:val="002D0C12"/>
    <w:rsid w:val="002D0C65"/>
    <w:rsid w:val="002D11AB"/>
    <w:rsid w:val="002D2153"/>
    <w:rsid w:val="002D4965"/>
    <w:rsid w:val="002D606D"/>
    <w:rsid w:val="002E0F7C"/>
    <w:rsid w:val="002E1C61"/>
    <w:rsid w:val="002E1E17"/>
    <w:rsid w:val="002E264E"/>
    <w:rsid w:val="002E2C9F"/>
    <w:rsid w:val="002E33B1"/>
    <w:rsid w:val="002E6378"/>
    <w:rsid w:val="002E64B5"/>
    <w:rsid w:val="002F2451"/>
    <w:rsid w:val="002F6543"/>
    <w:rsid w:val="00300958"/>
    <w:rsid w:val="003043B9"/>
    <w:rsid w:val="003049D3"/>
    <w:rsid w:val="00304A80"/>
    <w:rsid w:val="00306AF0"/>
    <w:rsid w:val="003128B9"/>
    <w:rsid w:val="003149A4"/>
    <w:rsid w:val="003161AF"/>
    <w:rsid w:val="0032100C"/>
    <w:rsid w:val="0032132C"/>
    <w:rsid w:val="003213D3"/>
    <w:rsid w:val="00321827"/>
    <w:rsid w:val="00324E43"/>
    <w:rsid w:val="00327E0D"/>
    <w:rsid w:val="00331094"/>
    <w:rsid w:val="00333B8D"/>
    <w:rsid w:val="00333CAB"/>
    <w:rsid w:val="0034194D"/>
    <w:rsid w:val="00344EDC"/>
    <w:rsid w:val="00347E18"/>
    <w:rsid w:val="003528CD"/>
    <w:rsid w:val="00353190"/>
    <w:rsid w:val="00353EB3"/>
    <w:rsid w:val="00354232"/>
    <w:rsid w:val="00360519"/>
    <w:rsid w:val="00363ED8"/>
    <w:rsid w:val="00365A31"/>
    <w:rsid w:val="00373F42"/>
    <w:rsid w:val="00374CBD"/>
    <w:rsid w:val="00376BC4"/>
    <w:rsid w:val="003806AC"/>
    <w:rsid w:val="00383358"/>
    <w:rsid w:val="003874A6"/>
    <w:rsid w:val="003958CA"/>
    <w:rsid w:val="00395E62"/>
    <w:rsid w:val="00397F33"/>
    <w:rsid w:val="003A1ECC"/>
    <w:rsid w:val="003A5B47"/>
    <w:rsid w:val="003A68EB"/>
    <w:rsid w:val="003B629C"/>
    <w:rsid w:val="003B69B7"/>
    <w:rsid w:val="003B7551"/>
    <w:rsid w:val="003C02A4"/>
    <w:rsid w:val="003C4EF7"/>
    <w:rsid w:val="003C5016"/>
    <w:rsid w:val="003C5367"/>
    <w:rsid w:val="003D0BCB"/>
    <w:rsid w:val="003D5EDA"/>
    <w:rsid w:val="003E0152"/>
    <w:rsid w:val="003E06EB"/>
    <w:rsid w:val="003E36B7"/>
    <w:rsid w:val="003F0FCB"/>
    <w:rsid w:val="003F3C75"/>
    <w:rsid w:val="003F4F15"/>
    <w:rsid w:val="00401238"/>
    <w:rsid w:val="004023E5"/>
    <w:rsid w:val="00404620"/>
    <w:rsid w:val="004059C3"/>
    <w:rsid w:val="0040751D"/>
    <w:rsid w:val="0040773F"/>
    <w:rsid w:val="00407CFB"/>
    <w:rsid w:val="0041008E"/>
    <w:rsid w:val="00412383"/>
    <w:rsid w:val="00416355"/>
    <w:rsid w:val="0041649F"/>
    <w:rsid w:val="00423E39"/>
    <w:rsid w:val="00423EE8"/>
    <w:rsid w:val="00430674"/>
    <w:rsid w:val="00431322"/>
    <w:rsid w:val="004318F0"/>
    <w:rsid w:val="004319E5"/>
    <w:rsid w:val="00431F56"/>
    <w:rsid w:val="00432A38"/>
    <w:rsid w:val="004345D8"/>
    <w:rsid w:val="00437B9F"/>
    <w:rsid w:val="0044194A"/>
    <w:rsid w:val="0044372B"/>
    <w:rsid w:val="00446064"/>
    <w:rsid w:val="00446ED4"/>
    <w:rsid w:val="004565B2"/>
    <w:rsid w:val="00457492"/>
    <w:rsid w:val="00474F67"/>
    <w:rsid w:val="00475C5B"/>
    <w:rsid w:val="00476FBB"/>
    <w:rsid w:val="00480450"/>
    <w:rsid w:val="0048373B"/>
    <w:rsid w:val="00484D8A"/>
    <w:rsid w:val="00485441"/>
    <w:rsid w:val="00485614"/>
    <w:rsid w:val="004875CF"/>
    <w:rsid w:val="00491305"/>
    <w:rsid w:val="004915BF"/>
    <w:rsid w:val="004A4123"/>
    <w:rsid w:val="004A688D"/>
    <w:rsid w:val="004B1A30"/>
    <w:rsid w:val="004B714E"/>
    <w:rsid w:val="004B7DE9"/>
    <w:rsid w:val="004C01FE"/>
    <w:rsid w:val="004C21CE"/>
    <w:rsid w:val="004C39C7"/>
    <w:rsid w:val="004C4188"/>
    <w:rsid w:val="004D2CF7"/>
    <w:rsid w:val="004D5045"/>
    <w:rsid w:val="004D54C0"/>
    <w:rsid w:val="004D5ED3"/>
    <w:rsid w:val="004D6FB3"/>
    <w:rsid w:val="004D7D28"/>
    <w:rsid w:val="004E1023"/>
    <w:rsid w:val="004E12A1"/>
    <w:rsid w:val="004E1863"/>
    <w:rsid w:val="004E238A"/>
    <w:rsid w:val="004E6BED"/>
    <w:rsid w:val="004F010A"/>
    <w:rsid w:val="004F162C"/>
    <w:rsid w:val="004F5005"/>
    <w:rsid w:val="004F52BC"/>
    <w:rsid w:val="004F699F"/>
    <w:rsid w:val="005036D7"/>
    <w:rsid w:val="005036EE"/>
    <w:rsid w:val="00506790"/>
    <w:rsid w:val="00514D30"/>
    <w:rsid w:val="00524569"/>
    <w:rsid w:val="00524777"/>
    <w:rsid w:val="005256FB"/>
    <w:rsid w:val="0053183C"/>
    <w:rsid w:val="005337C7"/>
    <w:rsid w:val="00533966"/>
    <w:rsid w:val="00534887"/>
    <w:rsid w:val="00540D21"/>
    <w:rsid w:val="00544051"/>
    <w:rsid w:val="005440CC"/>
    <w:rsid w:val="00544871"/>
    <w:rsid w:val="00545260"/>
    <w:rsid w:val="005456C9"/>
    <w:rsid w:val="00547340"/>
    <w:rsid w:val="00550AF9"/>
    <w:rsid w:val="00553B44"/>
    <w:rsid w:val="00555465"/>
    <w:rsid w:val="005561FC"/>
    <w:rsid w:val="00562324"/>
    <w:rsid w:val="00562442"/>
    <w:rsid w:val="00562DBC"/>
    <w:rsid w:val="0056343D"/>
    <w:rsid w:val="00565924"/>
    <w:rsid w:val="00566267"/>
    <w:rsid w:val="00573283"/>
    <w:rsid w:val="00573A07"/>
    <w:rsid w:val="00584D86"/>
    <w:rsid w:val="00586081"/>
    <w:rsid w:val="005864E9"/>
    <w:rsid w:val="00592210"/>
    <w:rsid w:val="00594A92"/>
    <w:rsid w:val="005963CC"/>
    <w:rsid w:val="005A1389"/>
    <w:rsid w:val="005A3538"/>
    <w:rsid w:val="005A3617"/>
    <w:rsid w:val="005A5C9F"/>
    <w:rsid w:val="005B06A9"/>
    <w:rsid w:val="005B0BF2"/>
    <w:rsid w:val="005B2043"/>
    <w:rsid w:val="005B5308"/>
    <w:rsid w:val="005B58A4"/>
    <w:rsid w:val="005B7DC1"/>
    <w:rsid w:val="005C45A5"/>
    <w:rsid w:val="005C7F66"/>
    <w:rsid w:val="005D0347"/>
    <w:rsid w:val="005D297F"/>
    <w:rsid w:val="005D73A3"/>
    <w:rsid w:val="005D7BF5"/>
    <w:rsid w:val="005E32D5"/>
    <w:rsid w:val="005E37CF"/>
    <w:rsid w:val="005E5F05"/>
    <w:rsid w:val="005E6367"/>
    <w:rsid w:val="005F2E50"/>
    <w:rsid w:val="006006C9"/>
    <w:rsid w:val="00600E43"/>
    <w:rsid w:val="00605EC6"/>
    <w:rsid w:val="00612C86"/>
    <w:rsid w:val="006152D6"/>
    <w:rsid w:val="00620B22"/>
    <w:rsid w:val="00621999"/>
    <w:rsid w:val="00621EA6"/>
    <w:rsid w:val="00622FF5"/>
    <w:rsid w:val="00624F96"/>
    <w:rsid w:val="006264BD"/>
    <w:rsid w:val="006328AA"/>
    <w:rsid w:val="00635FE5"/>
    <w:rsid w:val="006362BE"/>
    <w:rsid w:val="006371FA"/>
    <w:rsid w:val="00642FBC"/>
    <w:rsid w:val="00650F81"/>
    <w:rsid w:val="00654DE7"/>
    <w:rsid w:val="00661DE9"/>
    <w:rsid w:val="00662C7A"/>
    <w:rsid w:val="006635E2"/>
    <w:rsid w:val="0066607A"/>
    <w:rsid w:val="00666558"/>
    <w:rsid w:val="006674D8"/>
    <w:rsid w:val="0067246C"/>
    <w:rsid w:val="0067627B"/>
    <w:rsid w:val="00676B31"/>
    <w:rsid w:val="00677459"/>
    <w:rsid w:val="00681812"/>
    <w:rsid w:val="00681AB4"/>
    <w:rsid w:val="00683029"/>
    <w:rsid w:val="00684322"/>
    <w:rsid w:val="00685192"/>
    <w:rsid w:val="00685660"/>
    <w:rsid w:val="00686B46"/>
    <w:rsid w:val="006874FC"/>
    <w:rsid w:val="006924BA"/>
    <w:rsid w:val="0069325E"/>
    <w:rsid w:val="006A084D"/>
    <w:rsid w:val="006A118F"/>
    <w:rsid w:val="006A2163"/>
    <w:rsid w:val="006A22D6"/>
    <w:rsid w:val="006A31B6"/>
    <w:rsid w:val="006A328D"/>
    <w:rsid w:val="006A441B"/>
    <w:rsid w:val="006A48B5"/>
    <w:rsid w:val="006A6D62"/>
    <w:rsid w:val="006B15DA"/>
    <w:rsid w:val="006B5990"/>
    <w:rsid w:val="006B5DB5"/>
    <w:rsid w:val="006B71E2"/>
    <w:rsid w:val="006B7800"/>
    <w:rsid w:val="006B798D"/>
    <w:rsid w:val="006C0526"/>
    <w:rsid w:val="006C0BBB"/>
    <w:rsid w:val="006C6167"/>
    <w:rsid w:val="006D3540"/>
    <w:rsid w:val="006D6AFD"/>
    <w:rsid w:val="006D6EB4"/>
    <w:rsid w:val="006D7777"/>
    <w:rsid w:val="006D7D81"/>
    <w:rsid w:val="006E225F"/>
    <w:rsid w:val="006E2C03"/>
    <w:rsid w:val="006E3FAC"/>
    <w:rsid w:val="006E493C"/>
    <w:rsid w:val="006E5766"/>
    <w:rsid w:val="006E6C70"/>
    <w:rsid w:val="006E70FA"/>
    <w:rsid w:val="006F11B6"/>
    <w:rsid w:val="006F3A43"/>
    <w:rsid w:val="006F40A7"/>
    <w:rsid w:val="006F4733"/>
    <w:rsid w:val="006F58E4"/>
    <w:rsid w:val="006F6CB8"/>
    <w:rsid w:val="00700D3E"/>
    <w:rsid w:val="007019A2"/>
    <w:rsid w:val="00704967"/>
    <w:rsid w:val="007120E2"/>
    <w:rsid w:val="00712EE6"/>
    <w:rsid w:val="007158F0"/>
    <w:rsid w:val="0072197C"/>
    <w:rsid w:val="00722594"/>
    <w:rsid w:val="00724421"/>
    <w:rsid w:val="00724615"/>
    <w:rsid w:val="00726256"/>
    <w:rsid w:val="00727245"/>
    <w:rsid w:val="00730071"/>
    <w:rsid w:val="007319E5"/>
    <w:rsid w:val="0073448B"/>
    <w:rsid w:val="00734D81"/>
    <w:rsid w:val="0074067D"/>
    <w:rsid w:val="00741FA7"/>
    <w:rsid w:val="007433DC"/>
    <w:rsid w:val="00743846"/>
    <w:rsid w:val="00745C2D"/>
    <w:rsid w:val="00746E90"/>
    <w:rsid w:val="00747D3F"/>
    <w:rsid w:val="00751DD8"/>
    <w:rsid w:val="00755119"/>
    <w:rsid w:val="00757A07"/>
    <w:rsid w:val="007627BA"/>
    <w:rsid w:val="00762E3E"/>
    <w:rsid w:val="00762F18"/>
    <w:rsid w:val="00765B53"/>
    <w:rsid w:val="007661FF"/>
    <w:rsid w:val="0077080E"/>
    <w:rsid w:val="00770B56"/>
    <w:rsid w:val="00771B27"/>
    <w:rsid w:val="0077269C"/>
    <w:rsid w:val="007732C2"/>
    <w:rsid w:val="00780384"/>
    <w:rsid w:val="00781A81"/>
    <w:rsid w:val="00783F34"/>
    <w:rsid w:val="00784F1E"/>
    <w:rsid w:val="00790199"/>
    <w:rsid w:val="00791863"/>
    <w:rsid w:val="00791D8C"/>
    <w:rsid w:val="00792DD4"/>
    <w:rsid w:val="007947A7"/>
    <w:rsid w:val="007A158D"/>
    <w:rsid w:val="007A2F1C"/>
    <w:rsid w:val="007A30AB"/>
    <w:rsid w:val="007A3A79"/>
    <w:rsid w:val="007A4B75"/>
    <w:rsid w:val="007B13AE"/>
    <w:rsid w:val="007B22E0"/>
    <w:rsid w:val="007C2EFC"/>
    <w:rsid w:val="007C2FCF"/>
    <w:rsid w:val="007D0147"/>
    <w:rsid w:val="007D2C32"/>
    <w:rsid w:val="007D5D99"/>
    <w:rsid w:val="007E1D6D"/>
    <w:rsid w:val="007E34F9"/>
    <w:rsid w:val="007E4FE3"/>
    <w:rsid w:val="007E7190"/>
    <w:rsid w:val="007F7A21"/>
    <w:rsid w:val="00804656"/>
    <w:rsid w:val="00805821"/>
    <w:rsid w:val="008103B2"/>
    <w:rsid w:val="00810A8C"/>
    <w:rsid w:val="00812AD8"/>
    <w:rsid w:val="00812FA0"/>
    <w:rsid w:val="00816FCD"/>
    <w:rsid w:val="00817E50"/>
    <w:rsid w:val="00820D57"/>
    <w:rsid w:val="00821816"/>
    <w:rsid w:val="00822ACF"/>
    <w:rsid w:val="00826269"/>
    <w:rsid w:val="00826600"/>
    <w:rsid w:val="00830581"/>
    <w:rsid w:val="00830C1D"/>
    <w:rsid w:val="0083255C"/>
    <w:rsid w:val="008326B4"/>
    <w:rsid w:val="00834F9F"/>
    <w:rsid w:val="00836D95"/>
    <w:rsid w:val="00837490"/>
    <w:rsid w:val="00840C1D"/>
    <w:rsid w:val="0084422B"/>
    <w:rsid w:val="00845BBE"/>
    <w:rsid w:val="00850F7F"/>
    <w:rsid w:val="0085199B"/>
    <w:rsid w:val="00853CF6"/>
    <w:rsid w:val="0085436C"/>
    <w:rsid w:val="00854644"/>
    <w:rsid w:val="00862398"/>
    <w:rsid w:val="00863AAA"/>
    <w:rsid w:val="00865E98"/>
    <w:rsid w:val="008664E2"/>
    <w:rsid w:val="0087153C"/>
    <w:rsid w:val="00875C0E"/>
    <w:rsid w:val="0088300A"/>
    <w:rsid w:val="0089059B"/>
    <w:rsid w:val="00891B29"/>
    <w:rsid w:val="0089205E"/>
    <w:rsid w:val="00892494"/>
    <w:rsid w:val="0089378C"/>
    <w:rsid w:val="008945C8"/>
    <w:rsid w:val="00895C9F"/>
    <w:rsid w:val="00897E5A"/>
    <w:rsid w:val="008A02F8"/>
    <w:rsid w:val="008A200D"/>
    <w:rsid w:val="008A22C4"/>
    <w:rsid w:val="008A44BB"/>
    <w:rsid w:val="008A6576"/>
    <w:rsid w:val="008A7BA8"/>
    <w:rsid w:val="008B6E33"/>
    <w:rsid w:val="008C10BF"/>
    <w:rsid w:val="008C1E91"/>
    <w:rsid w:val="008C2847"/>
    <w:rsid w:val="008C3D1F"/>
    <w:rsid w:val="008D1CF7"/>
    <w:rsid w:val="008D42A3"/>
    <w:rsid w:val="008D4490"/>
    <w:rsid w:val="008D778C"/>
    <w:rsid w:val="008E43A5"/>
    <w:rsid w:val="008E5F3C"/>
    <w:rsid w:val="008E7150"/>
    <w:rsid w:val="008E72C2"/>
    <w:rsid w:val="008F1059"/>
    <w:rsid w:val="008F1701"/>
    <w:rsid w:val="008F3553"/>
    <w:rsid w:val="008F3CFF"/>
    <w:rsid w:val="008F4FE0"/>
    <w:rsid w:val="008F6B2A"/>
    <w:rsid w:val="0090037D"/>
    <w:rsid w:val="00900563"/>
    <w:rsid w:val="00900A1E"/>
    <w:rsid w:val="00900C9F"/>
    <w:rsid w:val="0090180D"/>
    <w:rsid w:val="0090495A"/>
    <w:rsid w:val="009070BE"/>
    <w:rsid w:val="00910C96"/>
    <w:rsid w:val="0091127E"/>
    <w:rsid w:val="0091368C"/>
    <w:rsid w:val="009208A6"/>
    <w:rsid w:val="00925890"/>
    <w:rsid w:val="009261C4"/>
    <w:rsid w:val="0093022F"/>
    <w:rsid w:val="00932422"/>
    <w:rsid w:val="00933BF1"/>
    <w:rsid w:val="009379C9"/>
    <w:rsid w:val="00944929"/>
    <w:rsid w:val="00946253"/>
    <w:rsid w:val="00950D87"/>
    <w:rsid w:val="00952528"/>
    <w:rsid w:val="00953A08"/>
    <w:rsid w:val="00957D60"/>
    <w:rsid w:val="0096237F"/>
    <w:rsid w:val="0096464B"/>
    <w:rsid w:val="009667E8"/>
    <w:rsid w:val="00967BCF"/>
    <w:rsid w:val="00970308"/>
    <w:rsid w:val="00970587"/>
    <w:rsid w:val="00974172"/>
    <w:rsid w:val="009774CF"/>
    <w:rsid w:val="00977A97"/>
    <w:rsid w:val="009801E1"/>
    <w:rsid w:val="00981142"/>
    <w:rsid w:val="00986950"/>
    <w:rsid w:val="00992E20"/>
    <w:rsid w:val="00996E80"/>
    <w:rsid w:val="009A11D0"/>
    <w:rsid w:val="009A128A"/>
    <w:rsid w:val="009A1300"/>
    <w:rsid w:val="009A318E"/>
    <w:rsid w:val="009A3DEF"/>
    <w:rsid w:val="009A6AE5"/>
    <w:rsid w:val="009A7160"/>
    <w:rsid w:val="009B2EDA"/>
    <w:rsid w:val="009B54B8"/>
    <w:rsid w:val="009C01CC"/>
    <w:rsid w:val="009C10DA"/>
    <w:rsid w:val="009C3FEA"/>
    <w:rsid w:val="009C408A"/>
    <w:rsid w:val="009C7DE7"/>
    <w:rsid w:val="009D1C0F"/>
    <w:rsid w:val="009D29A5"/>
    <w:rsid w:val="009D31D3"/>
    <w:rsid w:val="009D5147"/>
    <w:rsid w:val="009D556A"/>
    <w:rsid w:val="009D60CC"/>
    <w:rsid w:val="009D6A45"/>
    <w:rsid w:val="009D6C55"/>
    <w:rsid w:val="009E315B"/>
    <w:rsid w:val="009E41A6"/>
    <w:rsid w:val="009E4450"/>
    <w:rsid w:val="009E63C2"/>
    <w:rsid w:val="009E6BBB"/>
    <w:rsid w:val="009F489C"/>
    <w:rsid w:val="009F575C"/>
    <w:rsid w:val="009F7052"/>
    <w:rsid w:val="009F7DF2"/>
    <w:rsid w:val="00A01520"/>
    <w:rsid w:val="00A01CEF"/>
    <w:rsid w:val="00A020EA"/>
    <w:rsid w:val="00A035D1"/>
    <w:rsid w:val="00A04477"/>
    <w:rsid w:val="00A04F91"/>
    <w:rsid w:val="00A05AF8"/>
    <w:rsid w:val="00A0665E"/>
    <w:rsid w:val="00A06BB0"/>
    <w:rsid w:val="00A07B7E"/>
    <w:rsid w:val="00A104C0"/>
    <w:rsid w:val="00A11022"/>
    <w:rsid w:val="00A174DC"/>
    <w:rsid w:val="00A179AE"/>
    <w:rsid w:val="00A21E16"/>
    <w:rsid w:val="00A2777D"/>
    <w:rsid w:val="00A3508F"/>
    <w:rsid w:val="00A41F05"/>
    <w:rsid w:val="00A427DA"/>
    <w:rsid w:val="00A434A5"/>
    <w:rsid w:val="00A47E83"/>
    <w:rsid w:val="00A50F77"/>
    <w:rsid w:val="00A51C53"/>
    <w:rsid w:val="00A52DE7"/>
    <w:rsid w:val="00A55918"/>
    <w:rsid w:val="00A5725A"/>
    <w:rsid w:val="00A61339"/>
    <w:rsid w:val="00A61484"/>
    <w:rsid w:val="00A65AA5"/>
    <w:rsid w:val="00A662EA"/>
    <w:rsid w:val="00A67E01"/>
    <w:rsid w:val="00A731D1"/>
    <w:rsid w:val="00A75B43"/>
    <w:rsid w:val="00A86D11"/>
    <w:rsid w:val="00A93F23"/>
    <w:rsid w:val="00A96699"/>
    <w:rsid w:val="00A966C6"/>
    <w:rsid w:val="00AA2D82"/>
    <w:rsid w:val="00AA2E1A"/>
    <w:rsid w:val="00AA3B13"/>
    <w:rsid w:val="00AB0558"/>
    <w:rsid w:val="00AB290C"/>
    <w:rsid w:val="00AB5827"/>
    <w:rsid w:val="00AB5C71"/>
    <w:rsid w:val="00AC25F8"/>
    <w:rsid w:val="00AC3B64"/>
    <w:rsid w:val="00AC634C"/>
    <w:rsid w:val="00AC65FD"/>
    <w:rsid w:val="00AC776E"/>
    <w:rsid w:val="00AD0DA4"/>
    <w:rsid w:val="00AD1964"/>
    <w:rsid w:val="00AD2623"/>
    <w:rsid w:val="00AD580F"/>
    <w:rsid w:val="00AD58C4"/>
    <w:rsid w:val="00AE60E3"/>
    <w:rsid w:val="00AE6D97"/>
    <w:rsid w:val="00AF7BA7"/>
    <w:rsid w:val="00B01017"/>
    <w:rsid w:val="00B024A1"/>
    <w:rsid w:val="00B04E66"/>
    <w:rsid w:val="00B05A05"/>
    <w:rsid w:val="00B15514"/>
    <w:rsid w:val="00B17EEC"/>
    <w:rsid w:val="00B20AE4"/>
    <w:rsid w:val="00B22FC0"/>
    <w:rsid w:val="00B24761"/>
    <w:rsid w:val="00B25F9A"/>
    <w:rsid w:val="00B27EC4"/>
    <w:rsid w:val="00B3283C"/>
    <w:rsid w:val="00B33969"/>
    <w:rsid w:val="00B34089"/>
    <w:rsid w:val="00B340D2"/>
    <w:rsid w:val="00B34E40"/>
    <w:rsid w:val="00B364E5"/>
    <w:rsid w:val="00B36819"/>
    <w:rsid w:val="00B377A2"/>
    <w:rsid w:val="00B440A9"/>
    <w:rsid w:val="00B44B49"/>
    <w:rsid w:val="00B4660A"/>
    <w:rsid w:val="00B470E6"/>
    <w:rsid w:val="00B5201A"/>
    <w:rsid w:val="00B652B3"/>
    <w:rsid w:val="00B71F86"/>
    <w:rsid w:val="00B828C1"/>
    <w:rsid w:val="00B8469F"/>
    <w:rsid w:val="00B9063E"/>
    <w:rsid w:val="00B90A25"/>
    <w:rsid w:val="00B920A9"/>
    <w:rsid w:val="00B9237D"/>
    <w:rsid w:val="00B93B57"/>
    <w:rsid w:val="00B951FE"/>
    <w:rsid w:val="00B96AB8"/>
    <w:rsid w:val="00BA0ADC"/>
    <w:rsid w:val="00BA32E1"/>
    <w:rsid w:val="00BA426C"/>
    <w:rsid w:val="00BA4C2C"/>
    <w:rsid w:val="00BA4CD2"/>
    <w:rsid w:val="00BA7A0F"/>
    <w:rsid w:val="00BB2C45"/>
    <w:rsid w:val="00BB2D6A"/>
    <w:rsid w:val="00BB6A90"/>
    <w:rsid w:val="00BB6FD5"/>
    <w:rsid w:val="00BB7B59"/>
    <w:rsid w:val="00BC064A"/>
    <w:rsid w:val="00BC2F72"/>
    <w:rsid w:val="00BC4E41"/>
    <w:rsid w:val="00BC7829"/>
    <w:rsid w:val="00BD1760"/>
    <w:rsid w:val="00BE65C8"/>
    <w:rsid w:val="00BF0B55"/>
    <w:rsid w:val="00BF165D"/>
    <w:rsid w:val="00BF18BE"/>
    <w:rsid w:val="00BF3307"/>
    <w:rsid w:val="00BF36CC"/>
    <w:rsid w:val="00BF4F23"/>
    <w:rsid w:val="00BF53D6"/>
    <w:rsid w:val="00BF55E0"/>
    <w:rsid w:val="00BF7DF1"/>
    <w:rsid w:val="00C036EF"/>
    <w:rsid w:val="00C07999"/>
    <w:rsid w:val="00C112A1"/>
    <w:rsid w:val="00C1693B"/>
    <w:rsid w:val="00C319ED"/>
    <w:rsid w:val="00C324C6"/>
    <w:rsid w:val="00C36843"/>
    <w:rsid w:val="00C36B43"/>
    <w:rsid w:val="00C378B4"/>
    <w:rsid w:val="00C42BA2"/>
    <w:rsid w:val="00C4359A"/>
    <w:rsid w:val="00C44462"/>
    <w:rsid w:val="00C44C10"/>
    <w:rsid w:val="00C472D7"/>
    <w:rsid w:val="00C50D63"/>
    <w:rsid w:val="00C52018"/>
    <w:rsid w:val="00C53AEA"/>
    <w:rsid w:val="00C546D3"/>
    <w:rsid w:val="00C5729A"/>
    <w:rsid w:val="00C61916"/>
    <w:rsid w:val="00C6318B"/>
    <w:rsid w:val="00C63921"/>
    <w:rsid w:val="00C645E0"/>
    <w:rsid w:val="00C64B70"/>
    <w:rsid w:val="00C7163A"/>
    <w:rsid w:val="00C75545"/>
    <w:rsid w:val="00C75704"/>
    <w:rsid w:val="00C76900"/>
    <w:rsid w:val="00C7785C"/>
    <w:rsid w:val="00C778CB"/>
    <w:rsid w:val="00C82647"/>
    <w:rsid w:val="00C83DB9"/>
    <w:rsid w:val="00C85B81"/>
    <w:rsid w:val="00C90E56"/>
    <w:rsid w:val="00C91857"/>
    <w:rsid w:val="00C93BB6"/>
    <w:rsid w:val="00C94EED"/>
    <w:rsid w:val="00CA0471"/>
    <w:rsid w:val="00CA444D"/>
    <w:rsid w:val="00CA6469"/>
    <w:rsid w:val="00CB052D"/>
    <w:rsid w:val="00CB1C1F"/>
    <w:rsid w:val="00CB6AAC"/>
    <w:rsid w:val="00CB6D0C"/>
    <w:rsid w:val="00CC037E"/>
    <w:rsid w:val="00CC4B92"/>
    <w:rsid w:val="00CC5E39"/>
    <w:rsid w:val="00CC767A"/>
    <w:rsid w:val="00CD0AC4"/>
    <w:rsid w:val="00CD104D"/>
    <w:rsid w:val="00CD4819"/>
    <w:rsid w:val="00CD5AA5"/>
    <w:rsid w:val="00CD7691"/>
    <w:rsid w:val="00CD777C"/>
    <w:rsid w:val="00CE0F8A"/>
    <w:rsid w:val="00CE5CBE"/>
    <w:rsid w:val="00CE6281"/>
    <w:rsid w:val="00CE6CEC"/>
    <w:rsid w:val="00CF02BC"/>
    <w:rsid w:val="00CF0EFF"/>
    <w:rsid w:val="00CF6BF1"/>
    <w:rsid w:val="00CF74C2"/>
    <w:rsid w:val="00D00815"/>
    <w:rsid w:val="00D022A1"/>
    <w:rsid w:val="00D07713"/>
    <w:rsid w:val="00D10B5B"/>
    <w:rsid w:val="00D10FC2"/>
    <w:rsid w:val="00D12A91"/>
    <w:rsid w:val="00D1539F"/>
    <w:rsid w:val="00D164BB"/>
    <w:rsid w:val="00D16CA0"/>
    <w:rsid w:val="00D17084"/>
    <w:rsid w:val="00D27018"/>
    <w:rsid w:val="00D349B8"/>
    <w:rsid w:val="00D357F5"/>
    <w:rsid w:val="00D359E5"/>
    <w:rsid w:val="00D41859"/>
    <w:rsid w:val="00D47206"/>
    <w:rsid w:val="00D476DB"/>
    <w:rsid w:val="00D54594"/>
    <w:rsid w:val="00D545CD"/>
    <w:rsid w:val="00D547D2"/>
    <w:rsid w:val="00D57830"/>
    <w:rsid w:val="00D61018"/>
    <w:rsid w:val="00D63363"/>
    <w:rsid w:val="00D663EB"/>
    <w:rsid w:val="00D66428"/>
    <w:rsid w:val="00D66C43"/>
    <w:rsid w:val="00D71B50"/>
    <w:rsid w:val="00D71C5F"/>
    <w:rsid w:val="00D7223B"/>
    <w:rsid w:val="00D73598"/>
    <w:rsid w:val="00D746EF"/>
    <w:rsid w:val="00D761E9"/>
    <w:rsid w:val="00D77097"/>
    <w:rsid w:val="00D8001A"/>
    <w:rsid w:val="00D810D6"/>
    <w:rsid w:val="00D81185"/>
    <w:rsid w:val="00D82A09"/>
    <w:rsid w:val="00D8539E"/>
    <w:rsid w:val="00D95663"/>
    <w:rsid w:val="00DA1034"/>
    <w:rsid w:val="00DA1139"/>
    <w:rsid w:val="00DA1B6B"/>
    <w:rsid w:val="00DA57E8"/>
    <w:rsid w:val="00DA687B"/>
    <w:rsid w:val="00DB19F0"/>
    <w:rsid w:val="00DB6E8E"/>
    <w:rsid w:val="00DC1718"/>
    <w:rsid w:val="00DC2BC0"/>
    <w:rsid w:val="00DC3912"/>
    <w:rsid w:val="00DC3F81"/>
    <w:rsid w:val="00DC49E1"/>
    <w:rsid w:val="00DC5263"/>
    <w:rsid w:val="00DC6D21"/>
    <w:rsid w:val="00DD06C5"/>
    <w:rsid w:val="00DD12ED"/>
    <w:rsid w:val="00DD1640"/>
    <w:rsid w:val="00DD5314"/>
    <w:rsid w:val="00DD6DA2"/>
    <w:rsid w:val="00DE10E1"/>
    <w:rsid w:val="00DE4A9D"/>
    <w:rsid w:val="00DE5408"/>
    <w:rsid w:val="00DE707D"/>
    <w:rsid w:val="00DE70D9"/>
    <w:rsid w:val="00DF2A5D"/>
    <w:rsid w:val="00DF5AB1"/>
    <w:rsid w:val="00DF7338"/>
    <w:rsid w:val="00DF760B"/>
    <w:rsid w:val="00DF7717"/>
    <w:rsid w:val="00E00C96"/>
    <w:rsid w:val="00E01D3D"/>
    <w:rsid w:val="00E029B7"/>
    <w:rsid w:val="00E036BF"/>
    <w:rsid w:val="00E040D4"/>
    <w:rsid w:val="00E05B29"/>
    <w:rsid w:val="00E066AD"/>
    <w:rsid w:val="00E066E7"/>
    <w:rsid w:val="00E11B05"/>
    <w:rsid w:val="00E12DD6"/>
    <w:rsid w:val="00E1313D"/>
    <w:rsid w:val="00E13FFA"/>
    <w:rsid w:val="00E17D6D"/>
    <w:rsid w:val="00E207FC"/>
    <w:rsid w:val="00E2141A"/>
    <w:rsid w:val="00E23C9A"/>
    <w:rsid w:val="00E25E89"/>
    <w:rsid w:val="00E25F81"/>
    <w:rsid w:val="00E27A35"/>
    <w:rsid w:val="00E30C95"/>
    <w:rsid w:val="00E31809"/>
    <w:rsid w:val="00E31836"/>
    <w:rsid w:val="00E326F4"/>
    <w:rsid w:val="00E35F5A"/>
    <w:rsid w:val="00E42233"/>
    <w:rsid w:val="00E51B57"/>
    <w:rsid w:val="00E51BCF"/>
    <w:rsid w:val="00E60B3F"/>
    <w:rsid w:val="00E6386C"/>
    <w:rsid w:val="00E6590B"/>
    <w:rsid w:val="00E674B6"/>
    <w:rsid w:val="00E67CB7"/>
    <w:rsid w:val="00E70597"/>
    <w:rsid w:val="00E7290E"/>
    <w:rsid w:val="00E77DED"/>
    <w:rsid w:val="00E824F1"/>
    <w:rsid w:val="00E8309F"/>
    <w:rsid w:val="00E85FAA"/>
    <w:rsid w:val="00E865C4"/>
    <w:rsid w:val="00E86B67"/>
    <w:rsid w:val="00E8739F"/>
    <w:rsid w:val="00E87D2E"/>
    <w:rsid w:val="00E902E1"/>
    <w:rsid w:val="00E91107"/>
    <w:rsid w:val="00E92026"/>
    <w:rsid w:val="00E9244D"/>
    <w:rsid w:val="00E92C9A"/>
    <w:rsid w:val="00E92D46"/>
    <w:rsid w:val="00E93F93"/>
    <w:rsid w:val="00E94045"/>
    <w:rsid w:val="00E96D64"/>
    <w:rsid w:val="00EA380A"/>
    <w:rsid w:val="00EA5BF6"/>
    <w:rsid w:val="00EA726E"/>
    <w:rsid w:val="00EA7EB0"/>
    <w:rsid w:val="00EB1818"/>
    <w:rsid w:val="00EB358A"/>
    <w:rsid w:val="00EB443E"/>
    <w:rsid w:val="00EB525F"/>
    <w:rsid w:val="00EB655A"/>
    <w:rsid w:val="00EC185A"/>
    <w:rsid w:val="00ED1439"/>
    <w:rsid w:val="00ED4229"/>
    <w:rsid w:val="00ED5434"/>
    <w:rsid w:val="00ED59BC"/>
    <w:rsid w:val="00ED6580"/>
    <w:rsid w:val="00ED7509"/>
    <w:rsid w:val="00EE114D"/>
    <w:rsid w:val="00EE31EC"/>
    <w:rsid w:val="00EE6625"/>
    <w:rsid w:val="00EF48CB"/>
    <w:rsid w:val="00EF58FF"/>
    <w:rsid w:val="00F012F3"/>
    <w:rsid w:val="00F062D7"/>
    <w:rsid w:val="00F07C2D"/>
    <w:rsid w:val="00F10899"/>
    <w:rsid w:val="00F11E52"/>
    <w:rsid w:val="00F156C6"/>
    <w:rsid w:val="00F219B3"/>
    <w:rsid w:val="00F21CD2"/>
    <w:rsid w:val="00F22AA9"/>
    <w:rsid w:val="00F24813"/>
    <w:rsid w:val="00F26E92"/>
    <w:rsid w:val="00F3349E"/>
    <w:rsid w:val="00F34558"/>
    <w:rsid w:val="00F40E19"/>
    <w:rsid w:val="00F42346"/>
    <w:rsid w:val="00F437AB"/>
    <w:rsid w:val="00F440F5"/>
    <w:rsid w:val="00F45BAB"/>
    <w:rsid w:val="00F51C9D"/>
    <w:rsid w:val="00F51DCB"/>
    <w:rsid w:val="00F608B8"/>
    <w:rsid w:val="00F630F5"/>
    <w:rsid w:val="00F63AB5"/>
    <w:rsid w:val="00F65C78"/>
    <w:rsid w:val="00F67ED7"/>
    <w:rsid w:val="00F7223F"/>
    <w:rsid w:val="00F72E80"/>
    <w:rsid w:val="00F73DA2"/>
    <w:rsid w:val="00F82A28"/>
    <w:rsid w:val="00F83F46"/>
    <w:rsid w:val="00F90533"/>
    <w:rsid w:val="00F93A33"/>
    <w:rsid w:val="00F94260"/>
    <w:rsid w:val="00F94737"/>
    <w:rsid w:val="00F94B5A"/>
    <w:rsid w:val="00F94C3A"/>
    <w:rsid w:val="00F951A4"/>
    <w:rsid w:val="00F956BA"/>
    <w:rsid w:val="00F96337"/>
    <w:rsid w:val="00F97880"/>
    <w:rsid w:val="00FA029F"/>
    <w:rsid w:val="00FA2A99"/>
    <w:rsid w:val="00FB0951"/>
    <w:rsid w:val="00FB0D5F"/>
    <w:rsid w:val="00FB129D"/>
    <w:rsid w:val="00FB25E7"/>
    <w:rsid w:val="00FB68B4"/>
    <w:rsid w:val="00FB727B"/>
    <w:rsid w:val="00FC4D54"/>
    <w:rsid w:val="00FD20E1"/>
    <w:rsid w:val="00FD3833"/>
    <w:rsid w:val="00FD4436"/>
    <w:rsid w:val="00FD498D"/>
    <w:rsid w:val="00FD59E1"/>
    <w:rsid w:val="00FE3A21"/>
    <w:rsid w:val="00FE72EB"/>
    <w:rsid w:val="00FE7860"/>
    <w:rsid w:val="00FF22F1"/>
    <w:rsid w:val="00FF5011"/>
    <w:rsid w:val="00FF5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1ECC"/>
    <w:pPr>
      <w:ind w:left="720"/>
      <w:contextualSpacing/>
    </w:pPr>
  </w:style>
  <w:style w:type="character" w:styleId="a5">
    <w:name w:val="Hyperlink"/>
    <w:basedOn w:val="a0"/>
    <w:uiPriority w:val="99"/>
    <w:unhideWhenUsed/>
    <w:rsid w:val="00ED7509"/>
    <w:rPr>
      <w:color w:val="0000FF" w:themeColor="hyperlink"/>
      <w:u w:val="single"/>
    </w:rPr>
  </w:style>
  <w:style w:type="paragraph" w:styleId="a6">
    <w:name w:val="Body Text"/>
    <w:aliases w:val="Основной текст1,Основной текст Знак Знак,bt"/>
    <w:basedOn w:val="a"/>
    <w:link w:val="a7"/>
    <w:rsid w:val="00751DD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1 Знак,Основной текст Знак Знак Знак,bt Знак"/>
    <w:basedOn w:val="a0"/>
    <w:link w:val="a6"/>
    <w:rsid w:val="00751DD8"/>
    <w:rPr>
      <w:rFonts w:ascii="Times New Roman" w:eastAsia="Times New Roman" w:hAnsi="Times New Roman" w:cs="Times New Roman"/>
      <w:sz w:val="24"/>
      <w:szCs w:val="24"/>
      <w:lang w:eastAsia="ru-RU"/>
    </w:rPr>
  </w:style>
  <w:style w:type="paragraph" w:styleId="3">
    <w:name w:val="Body Text Indent 3"/>
    <w:basedOn w:val="a"/>
    <w:link w:val="30"/>
    <w:rsid w:val="00751D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51DD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DD16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640"/>
    <w:rPr>
      <w:rFonts w:ascii="Tahoma" w:hAnsi="Tahoma" w:cs="Tahoma"/>
      <w:sz w:val="16"/>
      <w:szCs w:val="16"/>
    </w:rPr>
  </w:style>
  <w:style w:type="paragraph" w:styleId="aa">
    <w:name w:val="No Spacing"/>
    <w:uiPriority w:val="1"/>
    <w:qFormat/>
    <w:rsid w:val="00755119"/>
    <w:pPr>
      <w:spacing w:after="0" w:line="240" w:lineRule="auto"/>
    </w:pPr>
    <w:rPr>
      <w:rFonts w:ascii="Calibri" w:eastAsia="Calibri" w:hAnsi="Calibri" w:cs="Times New Roman"/>
    </w:rPr>
  </w:style>
  <w:style w:type="paragraph" w:styleId="ab">
    <w:name w:val="header"/>
    <w:basedOn w:val="a"/>
    <w:link w:val="ac"/>
    <w:rsid w:val="00093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93C9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531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3190"/>
  </w:style>
  <w:style w:type="paragraph" w:customStyle="1" w:styleId="ConsPlusNormal">
    <w:name w:val="ConsPlusNormal"/>
    <w:rsid w:val="00236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6635E2"/>
    <w:pPr>
      <w:spacing w:after="120" w:line="480" w:lineRule="auto"/>
      <w:ind w:left="283"/>
    </w:pPr>
  </w:style>
  <w:style w:type="character" w:customStyle="1" w:styleId="20">
    <w:name w:val="Основной текст с отступом 2 Знак"/>
    <w:basedOn w:val="a0"/>
    <w:link w:val="2"/>
    <w:uiPriority w:val="99"/>
    <w:semiHidden/>
    <w:rsid w:val="0066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1ECC"/>
    <w:pPr>
      <w:ind w:left="720"/>
      <w:contextualSpacing/>
    </w:pPr>
  </w:style>
  <w:style w:type="character" w:styleId="a5">
    <w:name w:val="Hyperlink"/>
    <w:basedOn w:val="a0"/>
    <w:uiPriority w:val="99"/>
    <w:unhideWhenUsed/>
    <w:rsid w:val="00ED7509"/>
    <w:rPr>
      <w:color w:val="0000FF" w:themeColor="hyperlink"/>
      <w:u w:val="single"/>
    </w:rPr>
  </w:style>
  <w:style w:type="paragraph" w:styleId="a6">
    <w:name w:val="Body Text"/>
    <w:aliases w:val="Основной текст1,Основной текст Знак Знак,bt"/>
    <w:basedOn w:val="a"/>
    <w:link w:val="a7"/>
    <w:rsid w:val="00751DD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1 Знак,Основной текст Знак Знак Знак,bt Знак"/>
    <w:basedOn w:val="a0"/>
    <w:link w:val="a6"/>
    <w:rsid w:val="00751DD8"/>
    <w:rPr>
      <w:rFonts w:ascii="Times New Roman" w:eastAsia="Times New Roman" w:hAnsi="Times New Roman" w:cs="Times New Roman"/>
      <w:sz w:val="24"/>
      <w:szCs w:val="24"/>
      <w:lang w:eastAsia="ru-RU"/>
    </w:rPr>
  </w:style>
  <w:style w:type="paragraph" w:styleId="3">
    <w:name w:val="Body Text Indent 3"/>
    <w:basedOn w:val="a"/>
    <w:link w:val="30"/>
    <w:rsid w:val="00751D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51DD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DD16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640"/>
    <w:rPr>
      <w:rFonts w:ascii="Tahoma" w:hAnsi="Tahoma" w:cs="Tahoma"/>
      <w:sz w:val="16"/>
      <w:szCs w:val="16"/>
    </w:rPr>
  </w:style>
  <w:style w:type="paragraph" w:styleId="aa">
    <w:name w:val="No Spacing"/>
    <w:uiPriority w:val="1"/>
    <w:qFormat/>
    <w:rsid w:val="00755119"/>
    <w:pPr>
      <w:spacing w:after="0" w:line="240" w:lineRule="auto"/>
    </w:pPr>
    <w:rPr>
      <w:rFonts w:ascii="Calibri" w:eastAsia="Calibri" w:hAnsi="Calibri" w:cs="Times New Roman"/>
    </w:rPr>
  </w:style>
  <w:style w:type="paragraph" w:styleId="ab">
    <w:name w:val="header"/>
    <w:basedOn w:val="a"/>
    <w:link w:val="ac"/>
    <w:rsid w:val="00093C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93C9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531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3190"/>
  </w:style>
  <w:style w:type="paragraph" w:customStyle="1" w:styleId="ConsPlusNormal">
    <w:name w:val="ConsPlusNormal"/>
    <w:rsid w:val="00236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6635E2"/>
    <w:pPr>
      <w:spacing w:after="120" w:line="480" w:lineRule="auto"/>
      <w:ind w:left="283"/>
    </w:pPr>
  </w:style>
  <w:style w:type="character" w:customStyle="1" w:styleId="20">
    <w:name w:val="Основной текст с отступом 2 Знак"/>
    <w:basedOn w:val="a0"/>
    <w:link w:val="2"/>
    <w:uiPriority w:val="99"/>
    <w:semiHidden/>
    <w:rsid w:val="0066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5883">
      <w:bodyDiv w:val="1"/>
      <w:marLeft w:val="0"/>
      <w:marRight w:val="0"/>
      <w:marTop w:val="0"/>
      <w:marBottom w:val="0"/>
      <w:divBdr>
        <w:top w:val="none" w:sz="0" w:space="0" w:color="auto"/>
        <w:left w:val="none" w:sz="0" w:space="0" w:color="auto"/>
        <w:bottom w:val="none" w:sz="0" w:space="0" w:color="auto"/>
        <w:right w:val="none" w:sz="0" w:space="0" w:color="auto"/>
      </w:divBdr>
    </w:div>
    <w:div w:id="541595167">
      <w:bodyDiv w:val="1"/>
      <w:marLeft w:val="0"/>
      <w:marRight w:val="0"/>
      <w:marTop w:val="0"/>
      <w:marBottom w:val="0"/>
      <w:divBdr>
        <w:top w:val="none" w:sz="0" w:space="0" w:color="auto"/>
        <w:left w:val="none" w:sz="0" w:space="0" w:color="auto"/>
        <w:bottom w:val="none" w:sz="0" w:space="0" w:color="auto"/>
        <w:right w:val="none" w:sz="0" w:space="0" w:color="auto"/>
      </w:divBdr>
      <w:divsChild>
        <w:div w:id="1177961574">
          <w:marLeft w:val="0"/>
          <w:marRight w:val="0"/>
          <w:marTop w:val="0"/>
          <w:marBottom w:val="0"/>
          <w:divBdr>
            <w:top w:val="none" w:sz="0" w:space="0" w:color="auto"/>
            <w:left w:val="none" w:sz="0" w:space="0" w:color="auto"/>
            <w:bottom w:val="none" w:sz="0" w:space="0" w:color="auto"/>
            <w:right w:val="none" w:sz="0" w:space="0" w:color="auto"/>
          </w:divBdr>
          <w:divsChild>
            <w:div w:id="558327316">
              <w:marLeft w:val="0"/>
              <w:marRight w:val="0"/>
              <w:marTop w:val="0"/>
              <w:marBottom w:val="0"/>
              <w:divBdr>
                <w:top w:val="none" w:sz="0" w:space="0" w:color="auto"/>
                <w:left w:val="none" w:sz="0" w:space="0" w:color="auto"/>
                <w:bottom w:val="none" w:sz="0" w:space="0" w:color="auto"/>
                <w:right w:val="none" w:sz="0" w:space="0" w:color="auto"/>
              </w:divBdr>
              <w:divsChild>
                <w:div w:id="1451365307">
                  <w:marLeft w:val="0"/>
                  <w:marRight w:val="0"/>
                  <w:marTop w:val="0"/>
                  <w:marBottom w:val="0"/>
                  <w:divBdr>
                    <w:top w:val="none" w:sz="0" w:space="0" w:color="auto"/>
                    <w:left w:val="none" w:sz="0" w:space="0" w:color="auto"/>
                    <w:bottom w:val="none" w:sz="0" w:space="0" w:color="auto"/>
                    <w:right w:val="none" w:sz="0" w:space="0" w:color="auto"/>
                  </w:divBdr>
                  <w:divsChild>
                    <w:div w:id="770662509">
                      <w:marLeft w:val="30"/>
                      <w:marRight w:val="30"/>
                      <w:marTop w:val="30"/>
                      <w:marBottom w:val="30"/>
                      <w:divBdr>
                        <w:top w:val="none" w:sz="0" w:space="0" w:color="auto"/>
                        <w:left w:val="none" w:sz="0" w:space="0" w:color="auto"/>
                        <w:bottom w:val="none" w:sz="0" w:space="0" w:color="auto"/>
                        <w:right w:val="none" w:sz="0" w:space="0" w:color="auto"/>
                      </w:divBdr>
                    </w:div>
                  </w:divsChild>
                </w:div>
                <w:div w:id="1867133416">
                  <w:marLeft w:val="0"/>
                  <w:marRight w:val="0"/>
                  <w:marTop w:val="75"/>
                  <w:marBottom w:val="0"/>
                  <w:divBdr>
                    <w:top w:val="none" w:sz="0" w:space="0" w:color="auto"/>
                    <w:left w:val="none" w:sz="0" w:space="0" w:color="auto"/>
                    <w:bottom w:val="none" w:sz="0" w:space="0" w:color="auto"/>
                    <w:right w:val="none" w:sz="0" w:space="0" w:color="auto"/>
                  </w:divBdr>
                  <w:divsChild>
                    <w:div w:id="133642093">
                      <w:marLeft w:val="0"/>
                      <w:marRight w:val="0"/>
                      <w:marTop w:val="0"/>
                      <w:marBottom w:val="0"/>
                      <w:divBdr>
                        <w:top w:val="none" w:sz="0" w:space="0" w:color="auto"/>
                        <w:left w:val="none" w:sz="0" w:space="0" w:color="auto"/>
                        <w:bottom w:val="none" w:sz="0" w:space="0" w:color="auto"/>
                        <w:right w:val="none" w:sz="0" w:space="0" w:color="auto"/>
                      </w:divBdr>
                      <w:divsChild>
                        <w:div w:id="1002315561">
                          <w:marLeft w:val="0"/>
                          <w:marRight w:val="0"/>
                          <w:marTop w:val="0"/>
                          <w:marBottom w:val="0"/>
                          <w:divBdr>
                            <w:top w:val="none" w:sz="0" w:space="0" w:color="auto"/>
                            <w:left w:val="none" w:sz="0" w:space="0" w:color="auto"/>
                            <w:bottom w:val="none" w:sz="0" w:space="0" w:color="auto"/>
                            <w:right w:val="none" w:sz="0" w:space="0" w:color="auto"/>
                          </w:divBdr>
                          <w:divsChild>
                            <w:div w:id="2078895721">
                              <w:marLeft w:val="0"/>
                              <w:marRight w:val="0"/>
                              <w:marTop w:val="0"/>
                              <w:marBottom w:val="0"/>
                              <w:divBdr>
                                <w:top w:val="none" w:sz="0" w:space="0" w:color="auto"/>
                                <w:left w:val="none" w:sz="0" w:space="0" w:color="auto"/>
                                <w:bottom w:val="none" w:sz="0" w:space="0" w:color="auto"/>
                                <w:right w:val="none" w:sz="0" w:space="0" w:color="auto"/>
                              </w:divBdr>
                              <w:divsChild>
                                <w:div w:id="1486432459">
                                  <w:marLeft w:val="0"/>
                                  <w:marRight w:val="0"/>
                                  <w:marTop w:val="0"/>
                                  <w:marBottom w:val="0"/>
                                  <w:divBdr>
                                    <w:top w:val="none" w:sz="0" w:space="0" w:color="auto"/>
                                    <w:left w:val="none" w:sz="0" w:space="0" w:color="auto"/>
                                    <w:bottom w:val="none" w:sz="0" w:space="0" w:color="auto"/>
                                    <w:right w:val="none" w:sz="0" w:space="0" w:color="auto"/>
                                  </w:divBdr>
                                  <w:divsChild>
                                    <w:div w:id="320499775">
                                      <w:marLeft w:val="0"/>
                                      <w:marRight w:val="0"/>
                                      <w:marTop w:val="0"/>
                                      <w:marBottom w:val="0"/>
                                      <w:divBdr>
                                        <w:top w:val="none" w:sz="0" w:space="0" w:color="auto"/>
                                        <w:left w:val="none" w:sz="0" w:space="0" w:color="auto"/>
                                        <w:bottom w:val="none" w:sz="0" w:space="0" w:color="auto"/>
                                        <w:right w:val="none" w:sz="0" w:space="0" w:color="auto"/>
                                      </w:divBdr>
                                    </w:div>
                                    <w:div w:id="1220705568">
                                      <w:marLeft w:val="0"/>
                                      <w:marRight w:val="0"/>
                                      <w:marTop w:val="0"/>
                                      <w:marBottom w:val="0"/>
                                      <w:divBdr>
                                        <w:top w:val="none" w:sz="0" w:space="0" w:color="auto"/>
                                        <w:left w:val="none" w:sz="0" w:space="0" w:color="auto"/>
                                        <w:bottom w:val="none" w:sz="0" w:space="0" w:color="auto"/>
                                        <w:right w:val="none" w:sz="0" w:space="0" w:color="auto"/>
                                      </w:divBdr>
                                    </w:div>
                                    <w:div w:id="1330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5353">
      <w:bodyDiv w:val="1"/>
      <w:marLeft w:val="0"/>
      <w:marRight w:val="0"/>
      <w:marTop w:val="0"/>
      <w:marBottom w:val="0"/>
      <w:divBdr>
        <w:top w:val="none" w:sz="0" w:space="0" w:color="auto"/>
        <w:left w:val="none" w:sz="0" w:space="0" w:color="auto"/>
        <w:bottom w:val="none" w:sz="0" w:space="0" w:color="auto"/>
        <w:right w:val="none" w:sz="0" w:space="0" w:color="auto"/>
      </w:divBdr>
    </w:div>
    <w:div w:id="1269700883">
      <w:bodyDiv w:val="1"/>
      <w:marLeft w:val="0"/>
      <w:marRight w:val="0"/>
      <w:marTop w:val="0"/>
      <w:marBottom w:val="0"/>
      <w:divBdr>
        <w:top w:val="none" w:sz="0" w:space="0" w:color="auto"/>
        <w:left w:val="none" w:sz="0" w:space="0" w:color="auto"/>
        <w:bottom w:val="none" w:sz="0" w:space="0" w:color="auto"/>
        <w:right w:val="none" w:sz="0" w:space="0" w:color="auto"/>
      </w:divBdr>
      <w:divsChild>
        <w:div w:id="997415090">
          <w:marLeft w:val="0"/>
          <w:marRight w:val="0"/>
          <w:marTop w:val="0"/>
          <w:marBottom w:val="0"/>
          <w:divBdr>
            <w:top w:val="none" w:sz="0" w:space="0" w:color="auto"/>
            <w:left w:val="none" w:sz="0" w:space="0" w:color="auto"/>
            <w:bottom w:val="none" w:sz="0" w:space="0" w:color="auto"/>
            <w:right w:val="none" w:sz="0" w:space="0" w:color="auto"/>
          </w:divBdr>
          <w:divsChild>
            <w:div w:id="117648575">
              <w:marLeft w:val="0"/>
              <w:marRight w:val="0"/>
              <w:marTop w:val="0"/>
              <w:marBottom w:val="0"/>
              <w:divBdr>
                <w:top w:val="none" w:sz="0" w:space="0" w:color="auto"/>
                <w:left w:val="none" w:sz="0" w:space="0" w:color="auto"/>
                <w:bottom w:val="none" w:sz="0" w:space="0" w:color="auto"/>
                <w:right w:val="none" w:sz="0" w:space="0" w:color="auto"/>
              </w:divBdr>
              <w:divsChild>
                <w:div w:id="1171219179">
                  <w:marLeft w:val="0"/>
                  <w:marRight w:val="0"/>
                  <w:marTop w:val="75"/>
                  <w:marBottom w:val="0"/>
                  <w:divBdr>
                    <w:top w:val="none" w:sz="0" w:space="0" w:color="auto"/>
                    <w:left w:val="none" w:sz="0" w:space="0" w:color="auto"/>
                    <w:bottom w:val="none" w:sz="0" w:space="0" w:color="auto"/>
                    <w:right w:val="none" w:sz="0" w:space="0" w:color="auto"/>
                  </w:divBdr>
                  <w:divsChild>
                    <w:div w:id="1873952020">
                      <w:marLeft w:val="0"/>
                      <w:marRight w:val="0"/>
                      <w:marTop w:val="0"/>
                      <w:marBottom w:val="0"/>
                      <w:divBdr>
                        <w:top w:val="none" w:sz="0" w:space="0" w:color="auto"/>
                        <w:left w:val="none" w:sz="0" w:space="0" w:color="auto"/>
                        <w:bottom w:val="none" w:sz="0" w:space="0" w:color="auto"/>
                        <w:right w:val="none" w:sz="0" w:space="0" w:color="auto"/>
                      </w:divBdr>
                      <w:divsChild>
                        <w:div w:id="684013104">
                          <w:marLeft w:val="0"/>
                          <w:marRight w:val="0"/>
                          <w:marTop w:val="0"/>
                          <w:marBottom w:val="0"/>
                          <w:divBdr>
                            <w:top w:val="none" w:sz="0" w:space="0" w:color="auto"/>
                            <w:left w:val="none" w:sz="0" w:space="0" w:color="auto"/>
                            <w:bottom w:val="none" w:sz="0" w:space="0" w:color="auto"/>
                            <w:right w:val="none" w:sz="0" w:space="0" w:color="auto"/>
                          </w:divBdr>
                          <w:divsChild>
                            <w:div w:id="2118062698">
                              <w:marLeft w:val="0"/>
                              <w:marRight w:val="0"/>
                              <w:marTop w:val="0"/>
                              <w:marBottom w:val="0"/>
                              <w:divBdr>
                                <w:top w:val="none" w:sz="0" w:space="0" w:color="auto"/>
                                <w:left w:val="none" w:sz="0" w:space="0" w:color="auto"/>
                                <w:bottom w:val="none" w:sz="0" w:space="0" w:color="auto"/>
                                <w:right w:val="none" w:sz="0" w:space="0" w:color="auto"/>
                              </w:divBdr>
                              <w:divsChild>
                                <w:div w:id="1916434013">
                                  <w:marLeft w:val="0"/>
                                  <w:marRight w:val="0"/>
                                  <w:marTop w:val="0"/>
                                  <w:marBottom w:val="0"/>
                                  <w:divBdr>
                                    <w:top w:val="none" w:sz="0" w:space="0" w:color="auto"/>
                                    <w:left w:val="none" w:sz="0" w:space="0" w:color="auto"/>
                                    <w:bottom w:val="none" w:sz="0" w:space="0" w:color="auto"/>
                                    <w:right w:val="none" w:sz="0" w:space="0" w:color="auto"/>
                                  </w:divBdr>
                                  <w:divsChild>
                                    <w:div w:id="738946569">
                                      <w:marLeft w:val="0"/>
                                      <w:marRight w:val="0"/>
                                      <w:marTop w:val="0"/>
                                      <w:marBottom w:val="0"/>
                                      <w:divBdr>
                                        <w:top w:val="none" w:sz="0" w:space="0" w:color="auto"/>
                                        <w:left w:val="none" w:sz="0" w:space="0" w:color="auto"/>
                                        <w:bottom w:val="none" w:sz="0" w:space="0" w:color="auto"/>
                                        <w:right w:val="none" w:sz="0" w:space="0" w:color="auto"/>
                                      </w:divBdr>
                                      <w:divsChild>
                                        <w:div w:id="1008022366">
                                          <w:marLeft w:val="0"/>
                                          <w:marRight w:val="0"/>
                                          <w:marTop w:val="0"/>
                                          <w:marBottom w:val="0"/>
                                          <w:divBdr>
                                            <w:top w:val="none" w:sz="0" w:space="0" w:color="auto"/>
                                            <w:left w:val="none" w:sz="0" w:space="0" w:color="auto"/>
                                            <w:bottom w:val="none" w:sz="0" w:space="0" w:color="auto"/>
                                            <w:right w:val="none" w:sz="0" w:space="0" w:color="auto"/>
                                          </w:divBdr>
                                        </w:div>
                                        <w:div w:id="2074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2528-438A-4717-96ED-548CE902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9467</Words>
  <Characters>53965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Жидков</dc:creator>
  <cp:lastModifiedBy>Соколова</cp:lastModifiedBy>
  <cp:revision>21</cp:revision>
  <cp:lastPrinted>2016-03-29T04:24:00Z</cp:lastPrinted>
  <dcterms:created xsi:type="dcterms:W3CDTF">2016-03-09T04:21:00Z</dcterms:created>
  <dcterms:modified xsi:type="dcterms:W3CDTF">2016-03-29T04:32:00Z</dcterms:modified>
</cp:coreProperties>
</file>