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A9" w:rsidRDefault="005F08A9" w:rsidP="005F08A9">
      <w:pPr>
        <w:tabs>
          <w:tab w:val="left" w:pos="1134"/>
        </w:tabs>
        <w:ind w:right="139"/>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5F08A9" w:rsidRDefault="005F08A9" w:rsidP="005F08A9">
      <w:pPr>
        <w:tabs>
          <w:tab w:val="left" w:pos="1134"/>
        </w:tabs>
        <w:ind w:right="139"/>
        <w:jc w:val="center"/>
        <w:rPr>
          <w:rFonts w:ascii="Century Schoolbook" w:hAnsi="Century Schoolbook"/>
          <w:b/>
        </w:rPr>
      </w:pPr>
      <w:r>
        <w:rPr>
          <w:rFonts w:ascii="Century Schoolbook" w:hAnsi="Century Schoolbook"/>
          <w:b/>
        </w:rPr>
        <w:t>ПОСТАНОВЛЕНИЕ</w:t>
      </w:r>
    </w:p>
    <w:p w:rsidR="005F08A9" w:rsidRDefault="005F08A9" w:rsidP="005F08A9">
      <w:pPr>
        <w:tabs>
          <w:tab w:val="left" w:pos="1134"/>
        </w:tabs>
        <w:ind w:right="139"/>
        <w:jc w:val="center"/>
        <w:rPr>
          <w:rFonts w:ascii="Century Schoolbook" w:hAnsi="Century Schoolbook"/>
          <w:b/>
          <w:sz w:val="20"/>
          <w:szCs w:val="20"/>
        </w:rPr>
      </w:pPr>
    </w:p>
    <w:p w:rsidR="005F08A9" w:rsidRDefault="005F08A9" w:rsidP="005F08A9">
      <w:pPr>
        <w:tabs>
          <w:tab w:val="left" w:pos="1134"/>
        </w:tabs>
        <w:ind w:right="139"/>
        <w:jc w:val="center"/>
        <w:rPr>
          <w:b/>
        </w:rPr>
      </w:pPr>
      <w:r>
        <w:rPr>
          <w:b/>
        </w:rPr>
        <w:t>АДМИНИСТРАЦИИ УСТЬ-БОЛЬШЕРЕЦКОГО МУНИЦИПАЛЬНОГО РАЙОНА</w:t>
      </w:r>
    </w:p>
    <w:p w:rsidR="005F08A9" w:rsidRDefault="005F08A9" w:rsidP="005F08A9">
      <w:pPr>
        <w:tabs>
          <w:tab w:val="left" w:pos="1134"/>
          <w:tab w:val="left" w:pos="5430"/>
        </w:tabs>
        <w:ind w:right="139"/>
        <w:jc w:val="both"/>
        <w:rPr>
          <w:b/>
        </w:rPr>
      </w:pPr>
    </w:p>
    <w:p w:rsidR="005F08A9" w:rsidRDefault="005F08A9" w:rsidP="005F08A9">
      <w:pPr>
        <w:tabs>
          <w:tab w:val="left" w:pos="1134"/>
          <w:tab w:val="left" w:pos="5430"/>
        </w:tabs>
        <w:ind w:right="139"/>
        <w:jc w:val="both"/>
        <w:rPr>
          <w:b/>
        </w:rPr>
      </w:pPr>
    </w:p>
    <w:p w:rsidR="005F08A9" w:rsidRDefault="005F08A9" w:rsidP="005F08A9">
      <w:pPr>
        <w:tabs>
          <w:tab w:val="left" w:pos="1134"/>
        </w:tabs>
        <w:ind w:right="139"/>
        <w:jc w:val="both"/>
      </w:pPr>
      <w:r>
        <w:t>от 11.05.2017 № 165</w:t>
      </w:r>
    </w:p>
    <w:p w:rsidR="005F08A9" w:rsidRDefault="005F08A9" w:rsidP="005F08A9">
      <w:pPr>
        <w:tabs>
          <w:tab w:val="left" w:pos="1134"/>
        </w:tabs>
        <w:ind w:right="139"/>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tblGrid>
      <w:tr w:rsidR="005F08A9" w:rsidTr="005F08A9">
        <w:trPr>
          <w:trHeight w:val="208"/>
        </w:trPr>
        <w:tc>
          <w:tcPr>
            <w:tcW w:w="4500" w:type="dxa"/>
            <w:tcBorders>
              <w:top w:val="nil"/>
              <w:left w:val="nil"/>
              <w:bottom w:val="nil"/>
              <w:right w:val="nil"/>
            </w:tcBorders>
            <w:hideMark/>
          </w:tcPr>
          <w:p w:rsidR="005F08A9" w:rsidRDefault="005F08A9">
            <w:pPr>
              <w:tabs>
                <w:tab w:val="left" w:pos="1134"/>
              </w:tabs>
              <w:ind w:right="139"/>
              <w:jc w:val="both"/>
              <w:rPr>
                <w:b/>
              </w:rPr>
            </w:pPr>
            <w:r>
              <w:rPr>
                <w:b/>
              </w:rPr>
              <w:t>О создан</w:t>
            </w:r>
            <w:proofErr w:type="gramStart"/>
            <w:r>
              <w:rPr>
                <w:b/>
              </w:rPr>
              <w:t>ии ау</w:t>
            </w:r>
            <w:proofErr w:type="gramEnd"/>
            <w:r>
              <w:rPr>
                <w:b/>
              </w:rPr>
              <w:t>кционной комиссии</w:t>
            </w:r>
          </w:p>
        </w:tc>
      </w:tr>
    </w:tbl>
    <w:p w:rsidR="005F08A9" w:rsidRDefault="005F08A9" w:rsidP="005F08A9">
      <w:pPr>
        <w:tabs>
          <w:tab w:val="left" w:pos="1134"/>
        </w:tabs>
        <w:ind w:right="139"/>
      </w:pPr>
    </w:p>
    <w:p w:rsidR="005F08A9" w:rsidRDefault="005F08A9" w:rsidP="005F08A9">
      <w:pPr>
        <w:tabs>
          <w:tab w:val="left" w:pos="993"/>
          <w:tab w:val="left" w:pos="1134"/>
        </w:tabs>
        <w:spacing w:line="276" w:lineRule="auto"/>
        <w:ind w:right="-2" w:firstLine="709"/>
        <w:jc w:val="both"/>
      </w:pPr>
      <w:proofErr w:type="gramStart"/>
      <w:r>
        <w:t xml:space="preserve">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 формирования и работы комиссии по осуществлению закупок для нужд Усть-Большерецкого муниципального района», утвержденному 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5F08A9" w:rsidRDefault="005F08A9" w:rsidP="005F08A9">
      <w:pPr>
        <w:tabs>
          <w:tab w:val="left" w:pos="993"/>
          <w:tab w:val="left" w:pos="1134"/>
        </w:tabs>
        <w:spacing w:line="276" w:lineRule="auto"/>
        <w:ind w:right="-2" w:firstLine="709"/>
        <w:jc w:val="both"/>
      </w:pPr>
    </w:p>
    <w:p w:rsidR="005F08A9" w:rsidRDefault="005F08A9" w:rsidP="005F08A9">
      <w:pPr>
        <w:tabs>
          <w:tab w:val="left" w:pos="993"/>
          <w:tab w:val="left" w:pos="1134"/>
        </w:tabs>
        <w:ind w:right="-2" w:firstLine="709"/>
        <w:jc w:val="both"/>
        <w:rPr>
          <w:b/>
          <w:sz w:val="28"/>
          <w:szCs w:val="28"/>
        </w:rPr>
      </w:pPr>
      <w:r>
        <w:rPr>
          <w:b/>
          <w:sz w:val="28"/>
          <w:szCs w:val="28"/>
        </w:rPr>
        <w:t>ПОСТАНОВЛЯЕТ:</w:t>
      </w:r>
    </w:p>
    <w:p w:rsidR="005F08A9" w:rsidRDefault="005F08A9" w:rsidP="005F08A9">
      <w:pPr>
        <w:tabs>
          <w:tab w:val="left" w:pos="993"/>
          <w:tab w:val="left" w:pos="1134"/>
        </w:tabs>
        <w:ind w:right="-2" w:firstLine="709"/>
        <w:jc w:val="both"/>
      </w:pPr>
    </w:p>
    <w:p w:rsidR="005F08A9" w:rsidRDefault="005F08A9" w:rsidP="005F08A9">
      <w:pPr>
        <w:numPr>
          <w:ilvl w:val="0"/>
          <w:numId w:val="1"/>
        </w:numPr>
        <w:tabs>
          <w:tab w:val="left" w:pos="993"/>
        </w:tabs>
        <w:spacing w:line="276" w:lineRule="auto"/>
        <w:ind w:left="0" w:right="-2" w:firstLine="709"/>
        <w:jc w:val="both"/>
        <w:rPr>
          <w:b/>
          <w:u w:val="single"/>
        </w:rPr>
      </w:pPr>
      <w:r>
        <w:t xml:space="preserve">Утвердить состав комиссии для определения подрядчика путем проведения электронного аукциона «Ремонт помещений МБУ ДО ДМШ с. Усть-Большерецк в п. Октябрьский» (Заказчик – муниципальное бюджетное учреждение дополнительного образования «Детская музыкальная школа с. Усть-Большерецк») согласно приложению №1.   </w:t>
      </w:r>
    </w:p>
    <w:p w:rsidR="005F08A9" w:rsidRDefault="005F08A9" w:rsidP="005F08A9">
      <w:pPr>
        <w:numPr>
          <w:ilvl w:val="0"/>
          <w:numId w:val="1"/>
        </w:numPr>
        <w:tabs>
          <w:tab w:val="left" w:pos="993"/>
        </w:tabs>
        <w:spacing w:line="276" w:lineRule="auto"/>
        <w:ind w:left="0" w:right="-2" w:firstLine="709"/>
        <w:jc w:val="both"/>
      </w:pPr>
      <w:r>
        <w:t>Утвердить «Порядок работы комиссии</w:t>
      </w:r>
      <w:r>
        <w:rPr>
          <w:b/>
        </w:rPr>
        <w:t xml:space="preserve"> </w:t>
      </w:r>
      <w:r>
        <w:t xml:space="preserve">для определения подрядчика путем проведения электронного аукциона «Ремонт помещений МБУ ДО ДМШ с. Усть-Большерецк в п. Октябрьский» согласно приложению № 2.   </w:t>
      </w:r>
    </w:p>
    <w:p w:rsidR="005F08A9" w:rsidRDefault="005F08A9" w:rsidP="005F08A9">
      <w:pPr>
        <w:numPr>
          <w:ilvl w:val="0"/>
          <w:numId w:val="1"/>
        </w:numPr>
        <w:tabs>
          <w:tab w:val="left" w:pos="993"/>
        </w:tabs>
        <w:spacing w:line="276" w:lineRule="auto"/>
        <w:ind w:left="0" w:right="-2" w:firstLine="709"/>
        <w:jc w:val="both"/>
      </w:pPr>
      <w:r>
        <w:t xml:space="preserve">Настоящее постановление вступает в силу после дня его обнародования. </w:t>
      </w:r>
    </w:p>
    <w:p w:rsidR="005F08A9" w:rsidRDefault="005F08A9" w:rsidP="005F08A9">
      <w:pPr>
        <w:numPr>
          <w:ilvl w:val="0"/>
          <w:numId w:val="1"/>
        </w:numPr>
        <w:tabs>
          <w:tab w:val="left" w:pos="993"/>
        </w:tabs>
        <w:spacing w:line="276" w:lineRule="auto"/>
        <w:ind w:left="0" w:right="-2"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F08A9" w:rsidRDefault="005F08A9" w:rsidP="005F08A9">
      <w:pPr>
        <w:numPr>
          <w:ilvl w:val="0"/>
          <w:numId w:val="1"/>
        </w:numPr>
        <w:tabs>
          <w:tab w:val="left" w:pos="993"/>
        </w:tabs>
        <w:spacing w:line="276" w:lineRule="auto"/>
        <w:ind w:left="0" w:right="-2" w:firstLine="709"/>
        <w:jc w:val="both"/>
      </w:pPr>
      <w:proofErr w:type="gramStart"/>
      <w:r>
        <w:t>Контроль за</w:t>
      </w:r>
      <w:proofErr w:type="gramEnd"/>
      <w:r>
        <w:t xml:space="preserve"> исполнением настоящего постановления оставляю за собой.</w:t>
      </w:r>
    </w:p>
    <w:p w:rsidR="005F08A9" w:rsidRDefault="005F08A9" w:rsidP="005F08A9">
      <w:pPr>
        <w:tabs>
          <w:tab w:val="left" w:pos="993"/>
          <w:tab w:val="left" w:pos="1134"/>
        </w:tabs>
        <w:ind w:right="-2" w:firstLine="709"/>
        <w:jc w:val="both"/>
      </w:pPr>
    </w:p>
    <w:p w:rsidR="005F08A9" w:rsidRDefault="005F08A9" w:rsidP="005F08A9">
      <w:pPr>
        <w:tabs>
          <w:tab w:val="left" w:pos="1134"/>
        </w:tabs>
        <w:ind w:left="660" w:right="139"/>
        <w:jc w:val="both"/>
      </w:pPr>
    </w:p>
    <w:p w:rsidR="005F08A9" w:rsidRDefault="005F08A9" w:rsidP="005F08A9">
      <w:pPr>
        <w:tabs>
          <w:tab w:val="left" w:pos="1134"/>
          <w:tab w:val="left" w:pos="2895"/>
        </w:tabs>
        <w:ind w:right="139"/>
        <w:jc w:val="both"/>
      </w:pPr>
    </w:p>
    <w:p w:rsidR="005F08A9" w:rsidRDefault="005F08A9" w:rsidP="005F08A9">
      <w:pPr>
        <w:tabs>
          <w:tab w:val="left" w:pos="1134"/>
          <w:tab w:val="left" w:pos="2895"/>
        </w:tabs>
        <w:ind w:right="139"/>
      </w:pPr>
      <w:proofErr w:type="spellStart"/>
      <w:r>
        <w:t>И.о</w:t>
      </w:r>
      <w:proofErr w:type="spellEnd"/>
      <w:r>
        <w:t xml:space="preserve">. Главы Усть-Большерецкого </w:t>
      </w:r>
    </w:p>
    <w:p w:rsidR="005F08A9" w:rsidRDefault="005F08A9" w:rsidP="005F08A9">
      <w:pPr>
        <w:tabs>
          <w:tab w:val="left" w:pos="1134"/>
          <w:tab w:val="left" w:pos="2895"/>
        </w:tabs>
        <w:ind w:right="139"/>
      </w:pPr>
      <w:r>
        <w:t>муниципального района</w:t>
      </w:r>
      <w:r>
        <w:tab/>
      </w:r>
      <w:r>
        <w:tab/>
        <w:t xml:space="preserve">                                                                     Н.В. </w:t>
      </w:r>
      <w:proofErr w:type="gramStart"/>
      <w:r>
        <w:t>Козьмина</w:t>
      </w:r>
      <w:proofErr w:type="gramEnd"/>
    </w:p>
    <w:p w:rsidR="005F08A9" w:rsidRDefault="005F08A9" w:rsidP="005F08A9">
      <w:pPr>
        <w:tabs>
          <w:tab w:val="left" w:pos="1134"/>
          <w:tab w:val="left" w:pos="1470"/>
        </w:tabs>
        <w:ind w:right="139"/>
      </w:pPr>
    </w:p>
    <w:p w:rsidR="005F08A9" w:rsidRDefault="005F08A9" w:rsidP="005F08A9">
      <w:pPr>
        <w:tabs>
          <w:tab w:val="left" w:pos="1134"/>
          <w:tab w:val="left" w:pos="1470"/>
        </w:tabs>
        <w:ind w:right="139"/>
      </w:pPr>
    </w:p>
    <w:p w:rsidR="005F08A9" w:rsidRDefault="005F08A9" w:rsidP="005F08A9">
      <w:pPr>
        <w:tabs>
          <w:tab w:val="left" w:pos="1134"/>
          <w:tab w:val="left" w:pos="1470"/>
        </w:tabs>
        <w:ind w:right="139"/>
      </w:pPr>
    </w:p>
    <w:p w:rsidR="005F08A9" w:rsidRDefault="005F08A9" w:rsidP="005F08A9">
      <w:pPr>
        <w:tabs>
          <w:tab w:val="left" w:pos="1134"/>
          <w:tab w:val="left" w:pos="1470"/>
        </w:tabs>
        <w:ind w:right="139"/>
      </w:pPr>
    </w:p>
    <w:p w:rsidR="00E319EC" w:rsidRDefault="00E319EC">
      <w:pPr>
        <w:spacing w:after="200" w:line="276" w:lineRule="auto"/>
      </w:pPr>
      <w:r>
        <w:br w:type="page"/>
      </w:r>
    </w:p>
    <w:p w:rsidR="00E319EC" w:rsidRDefault="00E319EC" w:rsidP="00E319EC">
      <w:pPr>
        <w:ind w:left="5580"/>
        <w:jc w:val="right"/>
        <w:rPr>
          <w:sz w:val="22"/>
          <w:szCs w:val="22"/>
        </w:rPr>
      </w:pPr>
      <w:r>
        <w:rPr>
          <w:sz w:val="22"/>
          <w:szCs w:val="22"/>
        </w:rPr>
        <w:lastRenderedPageBreak/>
        <w:t>Приложение № 1</w:t>
      </w:r>
    </w:p>
    <w:p w:rsidR="00E319EC" w:rsidRDefault="00E319EC" w:rsidP="00E319EC">
      <w:pPr>
        <w:ind w:left="5580"/>
        <w:jc w:val="right"/>
        <w:rPr>
          <w:sz w:val="22"/>
          <w:szCs w:val="22"/>
        </w:rPr>
      </w:pPr>
      <w:r>
        <w:rPr>
          <w:sz w:val="22"/>
          <w:szCs w:val="22"/>
        </w:rPr>
        <w:t>к постановлению Администрации</w:t>
      </w:r>
    </w:p>
    <w:p w:rsidR="00E319EC" w:rsidRDefault="00E319EC" w:rsidP="00E319EC">
      <w:pPr>
        <w:ind w:left="5580"/>
        <w:jc w:val="right"/>
        <w:rPr>
          <w:sz w:val="22"/>
          <w:szCs w:val="22"/>
        </w:rPr>
      </w:pPr>
      <w:r>
        <w:rPr>
          <w:sz w:val="22"/>
          <w:szCs w:val="22"/>
        </w:rPr>
        <w:t>Усть-Большерецкого</w:t>
      </w:r>
    </w:p>
    <w:p w:rsidR="00E319EC" w:rsidRDefault="00E319EC" w:rsidP="00E319EC">
      <w:pPr>
        <w:ind w:left="5580"/>
        <w:jc w:val="right"/>
        <w:rPr>
          <w:sz w:val="22"/>
          <w:szCs w:val="22"/>
        </w:rPr>
      </w:pPr>
      <w:r>
        <w:rPr>
          <w:sz w:val="22"/>
          <w:szCs w:val="22"/>
        </w:rPr>
        <w:t>муниципального района</w:t>
      </w:r>
    </w:p>
    <w:p w:rsidR="00E319EC" w:rsidRDefault="00E319EC" w:rsidP="00E319EC">
      <w:pPr>
        <w:ind w:left="5580"/>
        <w:jc w:val="right"/>
        <w:rPr>
          <w:sz w:val="22"/>
          <w:szCs w:val="22"/>
        </w:rPr>
      </w:pPr>
      <w:r>
        <w:rPr>
          <w:sz w:val="22"/>
          <w:szCs w:val="22"/>
        </w:rPr>
        <w:t>от 11.05.2017 № 165</w:t>
      </w:r>
    </w:p>
    <w:p w:rsidR="00E319EC" w:rsidRDefault="00E319EC" w:rsidP="00E319EC"/>
    <w:p w:rsidR="00E319EC" w:rsidRDefault="00E319EC" w:rsidP="00E319EC"/>
    <w:p w:rsidR="00E319EC" w:rsidRDefault="00E319EC" w:rsidP="00E319EC"/>
    <w:p w:rsidR="00E319EC" w:rsidRDefault="00E319EC" w:rsidP="00E319EC"/>
    <w:p w:rsidR="00E319EC" w:rsidRDefault="00E319EC" w:rsidP="00E319EC">
      <w:pPr>
        <w:jc w:val="center"/>
        <w:rPr>
          <w:b/>
          <w:sz w:val="28"/>
          <w:szCs w:val="28"/>
        </w:rPr>
      </w:pPr>
      <w:r>
        <w:rPr>
          <w:b/>
        </w:rPr>
        <w:t>Состав комиссии</w:t>
      </w:r>
      <w:r>
        <w:rPr>
          <w:b/>
          <w:sz w:val="28"/>
          <w:szCs w:val="28"/>
        </w:rPr>
        <w:t xml:space="preserve"> </w:t>
      </w:r>
    </w:p>
    <w:p w:rsidR="00E319EC" w:rsidRDefault="00E319EC" w:rsidP="00E319EC">
      <w:pPr>
        <w:jc w:val="center"/>
        <w:rPr>
          <w:b/>
        </w:rPr>
      </w:pPr>
      <w:r>
        <w:rPr>
          <w:b/>
        </w:rPr>
        <w:t>для определения подрядчика путем проведения электронного аукциона «</w:t>
      </w:r>
      <w:r>
        <w:rPr>
          <w:b/>
          <w:bCs/>
        </w:rPr>
        <w:t>Ремонт помещений МБУ ДО ДМШ с. Усть-Большерецк в п. Октябрьский</w:t>
      </w:r>
      <w:r>
        <w:rPr>
          <w:b/>
        </w:rPr>
        <w:t>»</w:t>
      </w:r>
    </w:p>
    <w:p w:rsidR="00E319EC" w:rsidRDefault="00E319EC" w:rsidP="00E319EC">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254"/>
      </w:tblGrid>
      <w:tr w:rsidR="00E319EC" w:rsidTr="00E319EC">
        <w:trPr>
          <w:trHeight w:val="828"/>
        </w:trPr>
        <w:tc>
          <w:tcPr>
            <w:tcW w:w="3317" w:type="dxa"/>
            <w:hideMark/>
          </w:tcPr>
          <w:p w:rsidR="00E319EC" w:rsidRDefault="00E319EC">
            <w:pPr>
              <w:rPr>
                <w:b/>
                <w:lang w:eastAsia="en-US"/>
              </w:rPr>
            </w:pPr>
            <w:r>
              <w:rPr>
                <w:b/>
                <w:lang w:eastAsia="en-US"/>
              </w:rPr>
              <w:t>Козьмина</w:t>
            </w:r>
          </w:p>
          <w:p w:rsidR="00E319EC" w:rsidRDefault="00E319EC">
            <w:pPr>
              <w:rPr>
                <w:b/>
                <w:lang w:eastAsia="en-US"/>
              </w:rPr>
            </w:pPr>
            <w:r>
              <w:rPr>
                <w:b/>
                <w:lang w:eastAsia="en-US"/>
              </w:rPr>
              <w:t>Наталья Валерьевна</w:t>
            </w:r>
          </w:p>
        </w:tc>
        <w:tc>
          <w:tcPr>
            <w:tcW w:w="6254" w:type="dxa"/>
          </w:tcPr>
          <w:p w:rsidR="00E319EC" w:rsidRDefault="00E319EC">
            <w:pPr>
              <w:ind w:right="-1"/>
              <w:jc w:val="both"/>
              <w:rPr>
                <w:lang w:eastAsia="en-US"/>
              </w:rPr>
            </w:pPr>
            <w:proofErr w:type="spellStart"/>
            <w:r>
              <w:rPr>
                <w:lang w:eastAsia="en-US"/>
              </w:rPr>
              <w:t>И.о</w:t>
            </w:r>
            <w:proofErr w:type="spellEnd"/>
            <w:r>
              <w:rPr>
                <w:lang w:eastAsia="en-US"/>
              </w:rPr>
              <w:t>. заместителя Главы Администрации Усть-Большерецкого муниципального района – председатель комиссии;</w:t>
            </w:r>
          </w:p>
          <w:p w:rsidR="00E319EC" w:rsidRDefault="00E319EC">
            <w:pPr>
              <w:ind w:right="-1"/>
              <w:jc w:val="both"/>
              <w:rPr>
                <w:lang w:eastAsia="en-US"/>
              </w:rPr>
            </w:pPr>
          </w:p>
        </w:tc>
      </w:tr>
      <w:tr w:rsidR="00E319EC" w:rsidTr="00E319EC">
        <w:trPr>
          <w:trHeight w:val="1128"/>
        </w:trPr>
        <w:tc>
          <w:tcPr>
            <w:tcW w:w="3317" w:type="dxa"/>
            <w:hideMark/>
          </w:tcPr>
          <w:p w:rsidR="00E319EC" w:rsidRDefault="00E319EC">
            <w:pPr>
              <w:rPr>
                <w:b/>
                <w:lang w:eastAsia="en-US"/>
              </w:rPr>
            </w:pPr>
            <w:proofErr w:type="spellStart"/>
            <w:r>
              <w:rPr>
                <w:b/>
                <w:lang w:eastAsia="en-US"/>
              </w:rPr>
              <w:t>Жеребова</w:t>
            </w:r>
            <w:proofErr w:type="spellEnd"/>
          </w:p>
          <w:p w:rsidR="00E319EC" w:rsidRDefault="00E319EC">
            <w:pPr>
              <w:rPr>
                <w:b/>
                <w:lang w:eastAsia="en-US"/>
              </w:rPr>
            </w:pPr>
            <w:r>
              <w:rPr>
                <w:b/>
                <w:lang w:eastAsia="en-US"/>
              </w:rPr>
              <w:t>Оксана Николаевна</w:t>
            </w:r>
          </w:p>
        </w:tc>
        <w:tc>
          <w:tcPr>
            <w:tcW w:w="6254" w:type="dxa"/>
          </w:tcPr>
          <w:p w:rsidR="00E319EC" w:rsidRDefault="00E319EC">
            <w:pPr>
              <w:ind w:right="-1"/>
              <w:jc w:val="both"/>
              <w:rPr>
                <w:lang w:eastAsia="en-US"/>
              </w:rPr>
            </w:pPr>
            <w:proofErr w:type="spellStart"/>
            <w:r>
              <w:rPr>
                <w:lang w:eastAsia="en-US"/>
              </w:rPr>
              <w:t>И.о</w:t>
            </w:r>
            <w:proofErr w:type="spellEnd"/>
            <w:r>
              <w:rPr>
                <w:lang w:eastAsia="en-US"/>
              </w:rPr>
              <w:t>. руководителя Управления экономической политики Администрации Усть-Большерецкого муниципального района - заместитель председателя комиссии;</w:t>
            </w:r>
          </w:p>
          <w:p w:rsidR="00E319EC" w:rsidRDefault="00E319EC">
            <w:pPr>
              <w:ind w:right="-1"/>
              <w:jc w:val="both"/>
              <w:rPr>
                <w:lang w:eastAsia="en-US"/>
              </w:rPr>
            </w:pPr>
          </w:p>
        </w:tc>
      </w:tr>
      <w:tr w:rsidR="00E319EC" w:rsidTr="00E319EC">
        <w:trPr>
          <w:trHeight w:val="868"/>
        </w:trPr>
        <w:tc>
          <w:tcPr>
            <w:tcW w:w="3317" w:type="dxa"/>
          </w:tcPr>
          <w:p w:rsidR="00E319EC" w:rsidRDefault="00E319EC">
            <w:pPr>
              <w:rPr>
                <w:b/>
                <w:lang w:eastAsia="en-US"/>
              </w:rPr>
            </w:pPr>
            <w:r>
              <w:rPr>
                <w:b/>
                <w:lang w:eastAsia="en-US"/>
              </w:rPr>
              <w:t>Возняк Евгений</w:t>
            </w:r>
          </w:p>
          <w:p w:rsidR="00E319EC" w:rsidRDefault="00E319EC">
            <w:pPr>
              <w:rPr>
                <w:b/>
                <w:lang w:eastAsia="en-US"/>
              </w:rPr>
            </w:pPr>
            <w:r>
              <w:rPr>
                <w:b/>
                <w:lang w:eastAsia="en-US"/>
              </w:rPr>
              <w:t>Станиславович</w:t>
            </w:r>
          </w:p>
          <w:p w:rsidR="00E319EC" w:rsidRDefault="00E319EC">
            <w:pPr>
              <w:rPr>
                <w:b/>
                <w:color w:val="FF0000"/>
                <w:lang w:eastAsia="en-US"/>
              </w:rPr>
            </w:pPr>
          </w:p>
          <w:p w:rsidR="00E319EC" w:rsidRDefault="00E319EC">
            <w:pPr>
              <w:rPr>
                <w:lang w:eastAsia="en-US"/>
              </w:rPr>
            </w:pPr>
          </w:p>
        </w:tc>
        <w:tc>
          <w:tcPr>
            <w:tcW w:w="6254" w:type="dxa"/>
          </w:tcPr>
          <w:p w:rsidR="00E319EC" w:rsidRDefault="00E319EC">
            <w:pPr>
              <w:jc w:val="both"/>
              <w:rPr>
                <w:lang w:eastAsia="en-US"/>
              </w:rPr>
            </w:pPr>
            <w:proofErr w:type="spellStart"/>
            <w:r>
              <w:rPr>
                <w:lang w:eastAsia="en-US"/>
              </w:rPr>
              <w:t>И.о</w:t>
            </w:r>
            <w:proofErr w:type="spellEnd"/>
            <w:r>
              <w:rPr>
                <w:lang w:eastAsia="en-US"/>
              </w:rPr>
              <w:t>. директора муниципального бюджетного учреждения дополнительного образования "Детская музыкальная школа с. Усть-Большерец</w:t>
            </w:r>
            <w:proofErr w:type="gramStart"/>
            <w:r>
              <w:rPr>
                <w:lang w:eastAsia="en-US"/>
              </w:rPr>
              <w:t>к–</w:t>
            </w:r>
            <w:proofErr w:type="gramEnd"/>
            <w:r>
              <w:rPr>
                <w:lang w:eastAsia="en-US"/>
              </w:rPr>
              <w:t xml:space="preserve"> член комиссии;</w:t>
            </w:r>
          </w:p>
          <w:p w:rsidR="00E319EC" w:rsidRDefault="00E319EC">
            <w:pPr>
              <w:jc w:val="both"/>
              <w:rPr>
                <w:lang w:eastAsia="en-US"/>
              </w:rPr>
            </w:pPr>
          </w:p>
        </w:tc>
      </w:tr>
      <w:tr w:rsidR="00E319EC" w:rsidTr="00E319EC">
        <w:trPr>
          <w:trHeight w:val="868"/>
        </w:trPr>
        <w:tc>
          <w:tcPr>
            <w:tcW w:w="3317" w:type="dxa"/>
          </w:tcPr>
          <w:p w:rsidR="00E319EC" w:rsidRDefault="00E319EC">
            <w:pPr>
              <w:tabs>
                <w:tab w:val="left" w:pos="1170"/>
              </w:tabs>
              <w:rPr>
                <w:b/>
                <w:lang w:eastAsia="en-US"/>
              </w:rPr>
            </w:pPr>
            <w:proofErr w:type="spellStart"/>
            <w:r>
              <w:rPr>
                <w:b/>
                <w:lang w:eastAsia="en-US"/>
              </w:rPr>
              <w:t>Ерошевская</w:t>
            </w:r>
            <w:proofErr w:type="spellEnd"/>
            <w:r>
              <w:rPr>
                <w:b/>
                <w:lang w:eastAsia="en-US"/>
              </w:rPr>
              <w:t xml:space="preserve"> </w:t>
            </w:r>
          </w:p>
          <w:p w:rsidR="00E319EC" w:rsidRDefault="00E319EC">
            <w:pPr>
              <w:tabs>
                <w:tab w:val="left" w:pos="1170"/>
              </w:tabs>
              <w:rPr>
                <w:b/>
                <w:lang w:eastAsia="en-US"/>
              </w:rPr>
            </w:pPr>
            <w:r>
              <w:rPr>
                <w:b/>
                <w:lang w:eastAsia="en-US"/>
              </w:rPr>
              <w:t>Ольга Викторовна</w:t>
            </w:r>
          </w:p>
          <w:p w:rsidR="00E319EC" w:rsidRDefault="00E319EC">
            <w:pPr>
              <w:tabs>
                <w:tab w:val="left" w:pos="1170"/>
              </w:tabs>
              <w:rPr>
                <w:lang w:eastAsia="en-US"/>
              </w:rPr>
            </w:pPr>
          </w:p>
        </w:tc>
        <w:tc>
          <w:tcPr>
            <w:tcW w:w="6254" w:type="dxa"/>
          </w:tcPr>
          <w:p w:rsidR="00E319EC" w:rsidRDefault="00E319EC">
            <w:pPr>
              <w:tabs>
                <w:tab w:val="left" w:pos="1170"/>
              </w:tabs>
              <w:jc w:val="both"/>
              <w:rPr>
                <w:lang w:eastAsia="en-US"/>
              </w:rPr>
            </w:pPr>
            <w:r>
              <w:rPr>
                <w:lang w:eastAsia="en-US"/>
              </w:rPr>
              <w:t>Руководитель Управления культуры, молодежи и спорта Администрации Усть-Большерецкого муниципального района – член комиссии;</w:t>
            </w:r>
          </w:p>
          <w:p w:rsidR="00E319EC" w:rsidRDefault="00E319EC">
            <w:pPr>
              <w:rPr>
                <w:lang w:eastAsia="en-US"/>
              </w:rPr>
            </w:pPr>
          </w:p>
        </w:tc>
      </w:tr>
      <w:tr w:rsidR="00E319EC" w:rsidTr="00E319EC">
        <w:trPr>
          <w:trHeight w:val="868"/>
        </w:trPr>
        <w:tc>
          <w:tcPr>
            <w:tcW w:w="3317" w:type="dxa"/>
            <w:hideMark/>
          </w:tcPr>
          <w:p w:rsidR="00E319EC" w:rsidRDefault="00E319EC">
            <w:pPr>
              <w:tabs>
                <w:tab w:val="left" w:pos="1170"/>
              </w:tabs>
              <w:rPr>
                <w:b/>
                <w:lang w:eastAsia="en-US"/>
              </w:rPr>
            </w:pPr>
            <w:r>
              <w:rPr>
                <w:b/>
                <w:lang w:eastAsia="en-US"/>
              </w:rPr>
              <w:t xml:space="preserve">Стаценко </w:t>
            </w:r>
          </w:p>
          <w:p w:rsidR="00E319EC" w:rsidRDefault="00E319EC">
            <w:pPr>
              <w:tabs>
                <w:tab w:val="left" w:pos="1170"/>
              </w:tabs>
              <w:rPr>
                <w:b/>
                <w:lang w:eastAsia="en-US"/>
              </w:rPr>
            </w:pPr>
            <w:r>
              <w:rPr>
                <w:b/>
                <w:lang w:eastAsia="en-US"/>
              </w:rPr>
              <w:t>Светлана Андреевна</w:t>
            </w:r>
          </w:p>
        </w:tc>
        <w:tc>
          <w:tcPr>
            <w:tcW w:w="6254" w:type="dxa"/>
          </w:tcPr>
          <w:p w:rsidR="00E319EC" w:rsidRDefault="00E319EC">
            <w:pPr>
              <w:tabs>
                <w:tab w:val="left" w:pos="1170"/>
              </w:tabs>
              <w:jc w:val="both"/>
              <w:rPr>
                <w:lang w:eastAsia="en-US"/>
              </w:rPr>
            </w:pPr>
            <w:r>
              <w:rPr>
                <w:lang w:eastAsia="en-US"/>
              </w:rPr>
              <w:t>Начальник отдела закупок в составе  Управления экономической политики Администрации Усть-Большерецкого муниципального района - секретарь комиссии;</w:t>
            </w:r>
          </w:p>
          <w:p w:rsidR="00E319EC" w:rsidRDefault="00E319EC">
            <w:pPr>
              <w:tabs>
                <w:tab w:val="left" w:pos="1170"/>
              </w:tabs>
              <w:jc w:val="both"/>
              <w:rPr>
                <w:lang w:eastAsia="en-US"/>
              </w:rPr>
            </w:pPr>
          </w:p>
        </w:tc>
      </w:tr>
    </w:tbl>
    <w:p w:rsidR="00E319EC" w:rsidRDefault="00E319EC" w:rsidP="00E319EC">
      <w:pPr>
        <w:tabs>
          <w:tab w:val="left" w:pos="1170"/>
        </w:tabs>
      </w:pPr>
    </w:p>
    <w:p w:rsidR="00E319EC" w:rsidRDefault="00E319EC">
      <w:pPr>
        <w:spacing w:after="200" w:line="276" w:lineRule="auto"/>
      </w:pPr>
      <w:r>
        <w:br w:type="page"/>
      </w:r>
    </w:p>
    <w:p w:rsidR="00E319EC" w:rsidRPr="00A36ACB" w:rsidRDefault="00E319EC" w:rsidP="00E319EC">
      <w:pPr>
        <w:ind w:left="5954"/>
        <w:jc w:val="right"/>
        <w:rPr>
          <w:sz w:val="22"/>
          <w:szCs w:val="22"/>
        </w:rPr>
      </w:pPr>
      <w:r>
        <w:rPr>
          <w:sz w:val="22"/>
          <w:szCs w:val="22"/>
        </w:rPr>
        <w:lastRenderedPageBreak/>
        <w:t>Приложение № 2</w:t>
      </w:r>
    </w:p>
    <w:p w:rsidR="00E319EC" w:rsidRPr="00A36ACB" w:rsidRDefault="00E319EC" w:rsidP="00E319EC">
      <w:pPr>
        <w:ind w:left="5954"/>
        <w:jc w:val="right"/>
        <w:rPr>
          <w:sz w:val="22"/>
          <w:szCs w:val="22"/>
        </w:rPr>
      </w:pPr>
      <w:r>
        <w:rPr>
          <w:sz w:val="22"/>
          <w:szCs w:val="22"/>
        </w:rPr>
        <w:t>к постановлению</w:t>
      </w:r>
      <w:r w:rsidRPr="00A36ACB">
        <w:rPr>
          <w:sz w:val="22"/>
          <w:szCs w:val="22"/>
        </w:rPr>
        <w:t xml:space="preserve"> Администрации</w:t>
      </w:r>
    </w:p>
    <w:p w:rsidR="00E319EC" w:rsidRDefault="00E319EC" w:rsidP="00E319EC">
      <w:pPr>
        <w:tabs>
          <w:tab w:val="left" w:pos="9639"/>
        </w:tabs>
        <w:ind w:left="5954"/>
        <w:jc w:val="right"/>
        <w:rPr>
          <w:sz w:val="22"/>
          <w:szCs w:val="22"/>
        </w:rPr>
      </w:pPr>
      <w:r>
        <w:rPr>
          <w:sz w:val="22"/>
          <w:szCs w:val="22"/>
        </w:rPr>
        <w:t>Усть-Большерецкого</w:t>
      </w:r>
    </w:p>
    <w:p w:rsidR="00E319EC" w:rsidRPr="00A36ACB" w:rsidRDefault="00E319EC" w:rsidP="00E319EC">
      <w:pPr>
        <w:tabs>
          <w:tab w:val="left" w:pos="9639"/>
        </w:tabs>
        <w:ind w:left="5954"/>
        <w:jc w:val="right"/>
        <w:rPr>
          <w:sz w:val="22"/>
          <w:szCs w:val="22"/>
        </w:rPr>
      </w:pPr>
      <w:r w:rsidRPr="00A36ACB">
        <w:rPr>
          <w:sz w:val="22"/>
          <w:szCs w:val="22"/>
        </w:rPr>
        <w:t>муниципального района</w:t>
      </w:r>
    </w:p>
    <w:p w:rsidR="00E319EC" w:rsidRDefault="00E319EC" w:rsidP="00E319EC">
      <w:pPr>
        <w:ind w:left="5954"/>
        <w:jc w:val="right"/>
        <w:rPr>
          <w:sz w:val="22"/>
          <w:szCs w:val="22"/>
        </w:rPr>
      </w:pPr>
      <w:r>
        <w:rPr>
          <w:sz w:val="22"/>
          <w:szCs w:val="22"/>
        </w:rPr>
        <w:t>от 11.</w:t>
      </w:r>
      <w:bookmarkStart w:id="0" w:name="_GoBack"/>
      <w:bookmarkEnd w:id="0"/>
      <w:r>
        <w:rPr>
          <w:sz w:val="22"/>
          <w:szCs w:val="22"/>
        </w:rPr>
        <w:t>05.2017 № 165</w:t>
      </w:r>
    </w:p>
    <w:p w:rsidR="00E319EC" w:rsidRDefault="00E319EC" w:rsidP="00E319EC">
      <w:pPr>
        <w:ind w:left="5954"/>
        <w:jc w:val="center"/>
        <w:rPr>
          <w:b/>
          <w:sz w:val="28"/>
          <w:szCs w:val="28"/>
        </w:rPr>
      </w:pPr>
    </w:p>
    <w:p w:rsidR="00E319EC" w:rsidRDefault="00E319EC" w:rsidP="00E319EC">
      <w:pPr>
        <w:jc w:val="center"/>
        <w:rPr>
          <w:b/>
          <w:sz w:val="28"/>
          <w:szCs w:val="28"/>
        </w:rPr>
      </w:pPr>
    </w:p>
    <w:p w:rsidR="00E319EC" w:rsidRDefault="00E319EC" w:rsidP="00E319EC">
      <w:pPr>
        <w:jc w:val="center"/>
        <w:rPr>
          <w:b/>
          <w:sz w:val="28"/>
          <w:szCs w:val="28"/>
        </w:rPr>
      </w:pPr>
    </w:p>
    <w:p w:rsidR="00E319EC" w:rsidRDefault="00E319EC" w:rsidP="00E319EC">
      <w:pPr>
        <w:tabs>
          <w:tab w:val="left" w:pos="8789"/>
          <w:tab w:val="left" w:pos="9356"/>
        </w:tabs>
        <w:ind w:right="140"/>
        <w:jc w:val="center"/>
        <w:rPr>
          <w:b/>
        </w:rPr>
      </w:pPr>
      <w:r w:rsidRPr="00923936">
        <w:rPr>
          <w:b/>
        </w:rPr>
        <w:t>ПОРЯДОК</w:t>
      </w:r>
    </w:p>
    <w:p w:rsidR="00E319EC" w:rsidRDefault="00E319EC" w:rsidP="00E319EC">
      <w:pPr>
        <w:tabs>
          <w:tab w:val="left" w:pos="8789"/>
          <w:tab w:val="left" w:pos="9356"/>
        </w:tabs>
        <w:ind w:right="140"/>
        <w:jc w:val="center"/>
        <w:rPr>
          <w:b/>
        </w:rPr>
      </w:pPr>
      <w:r>
        <w:rPr>
          <w:b/>
        </w:rPr>
        <w:t>работы</w:t>
      </w:r>
      <w:r w:rsidRPr="003D6904">
        <w:rPr>
          <w:b/>
        </w:rPr>
        <w:t xml:space="preserve"> ком</w:t>
      </w:r>
      <w:r>
        <w:rPr>
          <w:b/>
        </w:rPr>
        <w:t xml:space="preserve">иссии </w:t>
      </w:r>
      <w:bookmarkStart w:id="1" w:name="_Toc123129489"/>
      <w:r>
        <w:rPr>
          <w:b/>
        </w:rPr>
        <w:t>для определения подрядчика</w:t>
      </w:r>
      <w:r w:rsidRPr="003329BB">
        <w:rPr>
          <w:b/>
        </w:rPr>
        <w:t xml:space="preserve"> путем проведения электронного аукциона «Ремонт помещений МБУ ДО ДМШ с. Усть-Большерецк в п. Октябрьский»</w:t>
      </w:r>
    </w:p>
    <w:p w:rsidR="00E319EC" w:rsidRPr="00AC5A99" w:rsidRDefault="00E319EC" w:rsidP="00E319EC">
      <w:pPr>
        <w:tabs>
          <w:tab w:val="left" w:pos="142"/>
          <w:tab w:val="left" w:pos="426"/>
          <w:tab w:val="left" w:pos="9356"/>
          <w:tab w:val="left" w:pos="9639"/>
        </w:tabs>
        <w:ind w:left="-142" w:right="140"/>
        <w:jc w:val="center"/>
        <w:rPr>
          <w:b/>
          <w:color w:val="FF0000"/>
        </w:rPr>
      </w:pPr>
    </w:p>
    <w:bookmarkEnd w:id="1"/>
    <w:p w:rsidR="00E319EC" w:rsidRPr="003408B9" w:rsidRDefault="00E319EC" w:rsidP="00E319EC">
      <w:pPr>
        <w:pStyle w:val="1"/>
        <w:numPr>
          <w:ilvl w:val="0"/>
          <w:numId w:val="0"/>
        </w:numPr>
        <w:spacing w:before="0" w:after="0" w:line="240" w:lineRule="atLeast"/>
        <w:ind w:right="140"/>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E319EC" w:rsidRPr="003408B9" w:rsidRDefault="00E319EC" w:rsidP="00E319EC">
      <w:pPr>
        <w:pStyle w:val="1"/>
        <w:numPr>
          <w:ilvl w:val="0"/>
          <w:numId w:val="0"/>
        </w:numPr>
        <w:spacing w:before="0" w:after="0" w:line="240" w:lineRule="atLeast"/>
        <w:ind w:right="140"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подрядчика</w:t>
      </w:r>
      <w:r w:rsidRPr="003329BB">
        <w:rPr>
          <w:b w:val="0"/>
          <w:szCs w:val="24"/>
        </w:rPr>
        <w:t xml:space="preserve"> путем проведения электронного аукциона «Ремонт помещений МБУ ДО ДМШ с. Усть-Большерецк в п. Октябрьский»</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E319EC" w:rsidRPr="003408B9" w:rsidRDefault="00E319EC" w:rsidP="00E319EC">
      <w:pPr>
        <w:widowControl w:val="0"/>
        <w:autoSpaceDE w:val="0"/>
        <w:autoSpaceDN w:val="0"/>
        <w:adjustRightInd w:val="0"/>
        <w:spacing w:line="240" w:lineRule="atLeast"/>
        <w:ind w:right="140"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E319EC" w:rsidRPr="003408B9" w:rsidRDefault="00E319EC" w:rsidP="00E319EC">
      <w:pPr>
        <w:widowControl w:val="0"/>
        <w:autoSpaceDE w:val="0"/>
        <w:autoSpaceDN w:val="0"/>
        <w:adjustRightInd w:val="0"/>
        <w:spacing w:line="240" w:lineRule="atLeast"/>
        <w:ind w:right="140" w:firstLine="709"/>
        <w:jc w:val="both"/>
      </w:pPr>
      <w:r w:rsidRPr="003408B9">
        <w:t>При отсутствии председателя комиссии, его обязанности исполняет заместитель председателя.</w:t>
      </w:r>
    </w:p>
    <w:p w:rsidR="00E319EC" w:rsidRDefault="00E319EC" w:rsidP="00E319EC">
      <w:pPr>
        <w:widowControl w:val="0"/>
        <w:autoSpaceDE w:val="0"/>
        <w:autoSpaceDN w:val="0"/>
        <w:adjustRightInd w:val="0"/>
        <w:spacing w:line="240" w:lineRule="atLeast"/>
        <w:ind w:right="140"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E319EC" w:rsidRDefault="00E319EC" w:rsidP="00E319EC">
      <w:pPr>
        <w:widowControl w:val="0"/>
        <w:autoSpaceDE w:val="0"/>
        <w:autoSpaceDN w:val="0"/>
        <w:adjustRightInd w:val="0"/>
        <w:spacing w:line="240" w:lineRule="atLeast"/>
        <w:ind w:right="140" w:firstLine="709"/>
        <w:jc w:val="both"/>
      </w:pPr>
      <w:r>
        <w:t>1.3. Основными функциями комиссии являются:</w:t>
      </w:r>
    </w:p>
    <w:p w:rsidR="00E319EC" w:rsidRPr="003408B9" w:rsidRDefault="00E319EC" w:rsidP="00E319EC">
      <w:pPr>
        <w:ind w:right="140" w:firstLine="737"/>
        <w:jc w:val="both"/>
      </w:pPr>
      <w:r>
        <w:t>1</w:t>
      </w:r>
      <w:r w:rsidRPr="003408B9">
        <w:t>) рассмотрение первых частей заявок на участие в электронном аукционе;</w:t>
      </w:r>
    </w:p>
    <w:p w:rsidR="00E319EC" w:rsidRPr="003408B9" w:rsidRDefault="00E319EC" w:rsidP="00E319EC">
      <w:pPr>
        <w:ind w:right="140" w:firstLine="737"/>
        <w:jc w:val="both"/>
      </w:pPr>
      <w:r>
        <w:t>2</w:t>
      </w:r>
      <w:r w:rsidRPr="003408B9">
        <w:t>) принятие решения о допуске участников закупки к участию в электронном аукционе;</w:t>
      </w:r>
    </w:p>
    <w:p w:rsidR="00E319EC" w:rsidRPr="003408B9" w:rsidRDefault="00E319EC" w:rsidP="00E319EC">
      <w:pPr>
        <w:ind w:right="140" w:firstLine="737"/>
        <w:jc w:val="both"/>
      </w:pPr>
      <w:r>
        <w:t>3</w:t>
      </w:r>
      <w:r w:rsidRPr="003408B9">
        <w:t>) рассмотрение вторых частей заявок на участие в электронном аукционе;</w:t>
      </w:r>
    </w:p>
    <w:p w:rsidR="00E319EC" w:rsidRPr="003408B9" w:rsidRDefault="00E319EC" w:rsidP="00E319EC">
      <w:pPr>
        <w:ind w:right="140" w:firstLine="737"/>
        <w:jc w:val="both"/>
      </w:pPr>
      <w:r>
        <w:t>4</w:t>
      </w:r>
      <w:r w:rsidRPr="003408B9">
        <w:t>) определение победителя электронного аукциона;</w:t>
      </w:r>
    </w:p>
    <w:p w:rsidR="00E319EC" w:rsidRDefault="00E319EC" w:rsidP="00E319EC">
      <w:pPr>
        <w:widowControl w:val="0"/>
        <w:autoSpaceDE w:val="0"/>
        <w:autoSpaceDN w:val="0"/>
        <w:adjustRightInd w:val="0"/>
        <w:spacing w:line="240" w:lineRule="atLeast"/>
        <w:ind w:right="140"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E319EC" w:rsidRDefault="00E319EC" w:rsidP="00E319EC">
      <w:pPr>
        <w:widowControl w:val="0"/>
        <w:autoSpaceDE w:val="0"/>
        <w:autoSpaceDN w:val="0"/>
        <w:adjustRightInd w:val="0"/>
        <w:spacing w:line="240" w:lineRule="atLeast"/>
        <w:ind w:right="140"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E319EC" w:rsidRPr="003408B9" w:rsidRDefault="00E319EC" w:rsidP="00E319E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E319EC" w:rsidRPr="003408B9" w:rsidRDefault="00E319EC" w:rsidP="00E319EC">
      <w:pPr>
        <w:widowControl w:val="0"/>
        <w:suppressAutoHyphens/>
        <w:spacing w:line="240" w:lineRule="atLeast"/>
        <w:ind w:right="140" w:firstLine="737"/>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E319EC" w:rsidRPr="003408B9" w:rsidRDefault="00E319EC" w:rsidP="00E319EC">
      <w:pPr>
        <w:widowControl w:val="0"/>
        <w:suppressAutoHyphens/>
        <w:spacing w:line="240" w:lineRule="atLeast"/>
        <w:ind w:right="140" w:firstLine="737"/>
        <w:jc w:val="both"/>
        <w:rPr>
          <w:kern w:val="1"/>
        </w:rPr>
      </w:pPr>
      <w:r w:rsidRPr="003408B9">
        <w:rPr>
          <w:kern w:val="1"/>
        </w:rPr>
        <w:t>1) осуществляет общее руководство работой комиссии;</w:t>
      </w:r>
    </w:p>
    <w:p w:rsidR="00E319EC" w:rsidRPr="003408B9" w:rsidRDefault="00E319EC" w:rsidP="00E319EC">
      <w:pPr>
        <w:widowControl w:val="0"/>
        <w:suppressAutoHyphens/>
        <w:spacing w:line="240" w:lineRule="atLeast"/>
        <w:ind w:right="140" w:firstLine="737"/>
        <w:jc w:val="both"/>
        <w:rPr>
          <w:kern w:val="1"/>
        </w:rPr>
      </w:pPr>
      <w:r w:rsidRPr="003408B9">
        <w:rPr>
          <w:kern w:val="1"/>
        </w:rPr>
        <w:t xml:space="preserve">2) обеспечивает соблюдение настоящего Порядка; </w:t>
      </w:r>
    </w:p>
    <w:p w:rsidR="00E319EC" w:rsidRPr="003408B9" w:rsidRDefault="00E319EC" w:rsidP="00E319EC">
      <w:pPr>
        <w:widowControl w:val="0"/>
        <w:suppressAutoHyphens/>
        <w:spacing w:line="240" w:lineRule="atLeast"/>
        <w:ind w:right="140" w:firstLine="737"/>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E319EC" w:rsidRPr="003408B9" w:rsidRDefault="00E319EC" w:rsidP="00E319EC">
      <w:pPr>
        <w:widowControl w:val="0"/>
        <w:suppressAutoHyphens/>
        <w:spacing w:line="240" w:lineRule="atLeast"/>
        <w:ind w:right="140" w:firstLine="737"/>
        <w:jc w:val="both"/>
        <w:rPr>
          <w:kern w:val="1"/>
        </w:rPr>
      </w:pPr>
      <w:r w:rsidRPr="003408B9">
        <w:rPr>
          <w:kern w:val="1"/>
        </w:rPr>
        <w:t>4) открывает и ведёт заседания комиссии, объявляет перерывы;</w:t>
      </w:r>
    </w:p>
    <w:p w:rsidR="00E319EC" w:rsidRPr="003408B9" w:rsidRDefault="00E319EC" w:rsidP="00E319EC">
      <w:pPr>
        <w:widowControl w:val="0"/>
        <w:suppressAutoHyphens/>
        <w:spacing w:line="240" w:lineRule="atLeast"/>
        <w:ind w:right="140" w:firstLine="737"/>
        <w:jc w:val="both"/>
        <w:rPr>
          <w:kern w:val="1"/>
        </w:rPr>
      </w:pPr>
      <w:r w:rsidRPr="003408B9">
        <w:rPr>
          <w:kern w:val="1"/>
        </w:rPr>
        <w:t>5) объявляет состав комиссии;</w:t>
      </w:r>
    </w:p>
    <w:p w:rsidR="00E319EC" w:rsidRPr="003408B9" w:rsidRDefault="00E319EC" w:rsidP="00E319EC">
      <w:pPr>
        <w:widowControl w:val="0"/>
        <w:suppressAutoHyphens/>
        <w:spacing w:line="240" w:lineRule="atLeast"/>
        <w:ind w:right="140" w:firstLine="737"/>
        <w:jc w:val="both"/>
        <w:rPr>
          <w:kern w:val="1"/>
        </w:rPr>
      </w:pPr>
      <w:r>
        <w:rPr>
          <w:kern w:val="1"/>
        </w:rPr>
        <w:lastRenderedPageBreak/>
        <w:t>6</w:t>
      </w:r>
      <w:r w:rsidRPr="003408B9">
        <w:rPr>
          <w:kern w:val="1"/>
        </w:rPr>
        <w:t>) в случае необходимости выносит на обсуждение комиссии вопрос о привлечении к работе комиссии экспертов;</w:t>
      </w:r>
    </w:p>
    <w:p w:rsidR="00E319EC" w:rsidRPr="003408B9" w:rsidRDefault="00E319EC" w:rsidP="00E319EC">
      <w:pPr>
        <w:widowControl w:val="0"/>
        <w:suppressAutoHyphens/>
        <w:spacing w:line="240" w:lineRule="atLeast"/>
        <w:ind w:right="140" w:firstLine="737"/>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E319EC" w:rsidRPr="003408B9" w:rsidRDefault="00E319EC" w:rsidP="00E319EC">
      <w:pPr>
        <w:widowControl w:val="0"/>
        <w:suppressAutoHyphens/>
        <w:spacing w:line="240" w:lineRule="atLeast"/>
        <w:ind w:right="140" w:firstLine="737"/>
        <w:jc w:val="both"/>
        <w:rPr>
          <w:kern w:val="1"/>
        </w:rPr>
      </w:pPr>
      <w:r>
        <w:rPr>
          <w:kern w:val="1"/>
        </w:rPr>
        <w:t>1.7</w:t>
      </w:r>
      <w:r w:rsidRPr="003408B9">
        <w:rPr>
          <w:kern w:val="1"/>
        </w:rPr>
        <w:t>. Секретарь комиссии:</w:t>
      </w:r>
    </w:p>
    <w:p w:rsidR="00E319EC" w:rsidRPr="003408B9" w:rsidRDefault="00E319EC" w:rsidP="00E319EC">
      <w:pPr>
        <w:widowControl w:val="0"/>
        <w:suppressAutoHyphens/>
        <w:spacing w:line="240" w:lineRule="atLeast"/>
        <w:ind w:right="140" w:firstLine="737"/>
        <w:jc w:val="both"/>
        <w:rPr>
          <w:kern w:val="1"/>
        </w:rPr>
      </w:pPr>
      <w:r w:rsidRPr="003408B9">
        <w:rPr>
          <w:kern w:val="1"/>
        </w:rPr>
        <w:t>1) осуществляет подготовку заседаний комиссии;</w:t>
      </w:r>
    </w:p>
    <w:p w:rsidR="00E319EC" w:rsidRPr="003408B9" w:rsidRDefault="00E319EC" w:rsidP="00E319EC">
      <w:pPr>
        <w:widowControl w:val="0"/>
        <w:suppressAutoHyphens/>
        <w:spacing w:line="240" w:lineRule="atLeast"/>
        <w:ind w:right="140" w:firstLine="737"/>
        <w:jc w:val="both"/>
        <w:rPr>
          <w:kern w:val="1"/>
        </w:rPr>
      </w:pPr>
      <w:r w:rsidRPr="003408B9">
        <w:rPr>
          <w:kern w:val="1"/>
        </w:rPr>
        <w:t>2) обеспечивает членов комиссии необходимыми материалами;</w:t>
      </w:r>
    </w:p>
    <w:p w:rsidR="00E319EC" w:rsidRPr="003408B9" w:rsidRDefault="00E319EC" w:rsidP="00E319EC">
      <w:pPr>
        <w:widowControl w:val="0"/>
        <w:suppressAutoHyphens/>
        <w:spacing w:line="240" w:lineRule="atLeast"/>
        <w:ind w:right="140" w:firstLine="737"/>
        <w:jc w:val="both"/>
        <w:rPr>
          <w:kern w:val="1"/>
        </w:rPr>
      </w:pPr>
      <w:r w:rsidRPr="003408B9">
        <w:rPr>
          <w:kern w:val="1"/>
        </w:rPr>
        <w:t>3) оформляет проекты протоколов заседаний комиссии;</w:t>
      </w:r>
    </w:p>
    <w:p w:rsidR="00E319EC" w:rsidRPr="003408B9" w:rsidRDefault="00E319EC" w:rsidP="00E319EC">
      <w:pPr>
        <w:widowControl w:val="0"/>
        <w:suppressAutoHyphens/>
        <w:spacing w:line="240" w:lineRule="atLeast"/>
        <w:ind w:right="140" w:firstLine="737"/>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E319EC" w:rsidRPr="003408B9" w:rsidRDefault="00E319EC" w:rsidP="00E319EC">
      <w:pPr>
        <w:widowControl w:val="0"/>
        <w:suppressAutoHyphens/>
        <w:spacing w:line="240" w:lineRule="atLeast"/>
        <w:ind w:right="140" w:firstLine="737"/>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E319EC" w:rsidRPr="003408B9" w:rsidRDefault="00E319EC" w:rsidP="00E319EC">
      <w:pPr>
        <w:pStyle w:val="a8"/>
        <w:spacing w:after="0" w:line="240" w:lineRule="atLeast"/>
        <w:ind w:left="0" w:right="140" w:firstLine="737"/>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E319EC" w:rsidRPr="003408B9" w:rsidRDefault="00E319EC" w:rsidP="00E319EC">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E319EC" w:rsidRPr="003408B9" w:rsidRDefault="00E319EC" w:rsidP="00E319EC">
      <w:pPr>
        <w:widowControl w:val="0"/>
        <w:autoSpaceDE w:val="0"/>
        <w:autoSpaceDN w:val="0"/>
        <w:adjustRightInd w:val="0"/>
        <w:spacing w:line="240" w:lineRule="atLeast"/>
        <w:ind w:right="140" w:firstLine="737"/>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E319EC" w:rsidRPr="003408B9" w:rsidRDefault="00E319EC" w:rsidP="00E319EC">
      <w:pPr>
        <w:pStyle w:val="1"/>
        <w:numPr>
          <w:ilvl w:val="0"/>
          <w:numId w:val="0"/>
        </w:numPr>
        <w:spacing w:before="0" w:after="0" w:line="240" w:lineRule="atLeast"/>
        <w:ind w:right="140" w:firstLine="737"/>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E319EC" w:rsidRPr="003408B9" w:rsidRDefault="00E319EC" w:rsidP="00E319EC">
      <w:pPr>
        <w:pStyle w:val="1"/>
        <w:numPr>
          <w:ilvl w:val="0"/>
          <w:numId w:val="0"/>
        </w:numPr>
        <w:spacing w:before="0" w:after="0" w:line="240" w:lineRule="atLeast"/>
        <w:ind w:right="140" w:firstLine="737"/>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E319EC" w:rsidRPr="003408B9" w:rsidRDefault="00E319EC" w:rsidP="00E319EC">
      <w:pPr>
        <w:widowControl w:val="0"/>
        <w:autoSpaceDE w:val="0"/>
        <w:autoSpaceDN w:val="0"/>
        <w:adjustRightInd w:val="0"/>
        <w:spacing w:line="240" w:lineRule="atLeast"/>
        <w:ind w:right="140" w:firstLine="737"/>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319EC" w:rsidRPr="003408B9" w:rsidRDefault="00E319EC" w:rsidP="00E319EC">
      <w:pPr>
        <w:widowControl w:val="0"/>
        <w:autoSpaceDE w:val="0"/>
        <w:autoSpaceDN w:val="0"/>
        <w:adjustRightInd w:val="0"/>
        <w:spacing w:line="240" w:lineRule="atLeast"/>
        <w:ind w:right="140" w:firstLine="737"/>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E319EC" w:rsidRPr="003408B9" w:rsidRDefault="00E319EC" w:rsidP="00E319EC">
      <w:pPr>
        <w:widowControl w:val="0"/>
        <w:autoSpaceDE w:val="0"/>
        <w:autoSpaceDN w:val="0"/>
        <w:adjustRightInd w:val="0"/>
        <w:spacing w:line="240" w:lineRule="atLeast"/>
        <w:ind w:right="140" w:firstLine="737"/>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E319EC" w:rsidRPr="003408B9" w:rsidRDefault="00E319EC" w:rsidP="00E319EC">
      <w:pPr>
        <w:widowControl w:val="0"/>
        <w:autoSpaceDE w:val="0"/>
        <w:autoSpaceDN w:val="0"/>
        <w:adjustRightInd w:val="0"/>
        <w:spacing w:line="240" w:lineRule="atLeast"/>
        <w:ind w:right="140" w:firstLine="737"/>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E319EC" w:rsidRPr="003408B9" w:rsidRDefault="00E319EC" w:rsidP="00E319EC">
      <w:pPr>
        <w:widowControl w:val="0"/>
        <w:autoSpaceDE w:val="0"/>
        <w:autoSpaceDN w:val="0"/>
        <w:adjustRightInd w:val="0"/>
        <w:spacing w:line="240" w:lineRule="atLeast"/>
        <w:ind w:right="140" w:firstLine="737"/>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w:t>
      </w:r>
      <w:r w:rsidRPr="003408B9">
        <w:lastRenderedPageBreak/>
        <w:t>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E319EC" w:rsidRPr="003408B9" w:rsidRDefault="00E319EC" w:rsidP="00E319EC">
      <w:pPr>
        <w:widowControl w:val="0"/>
        <w:autoSpaceDE w:val="0"/>
        <w:autoSpaceDN w:val="0"/>
        <w:adjustRightInd w:val="0"/>
        <w:spacing w:line="240" w:lineRule="atLeast"/>
        <w:ind w:right="140" w:firstLine="737"/>
        <w:jc w:val="both"/>
      </w:pPr>
      <w:proofErr w:type="gramStart"/>
      <w:r w:rsidRPr="003408B9">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319EC" w:rsidRPr="003408B9" w:rsidRDefault="00E319EC" w:rsidP="00E319EC">
      <w:pPr>
        <w:widowControl w:val="0"/>
        <w:autoSpaceDE w:val="0"/>
        <w:autoSpaceDN w:val="0"/>
        <w:adjustRightInd w:val="0"/>
        <w:spacing w:line="240" w:lineRule="atLeast"/>
        <w:ind w:right="140" w:firstLine="737"/>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E319EC" w:rsidRPr="003408B9" w:rsidRDefault="00E319EC" w:rsidP="00E319EC">
      <w:pPr>
        <w:widowControl w:val="0"/>
        <w:autoSpaceDE w:val="0"/>
        <w:autoSpaceDN w:val="0"/>
        <w:adjustRightInd w:val="0"/>
        <w:spacing w:line="240" w:lineRule="atLeast"/>
        <w:ind w:right="140" w:firstLine="737"/>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E319EC" w:rsidRPr="003408B9" w:rsidRDefault="00E319EC" w:rsidP="00E319EC">
      <w:pPr>
        <w:widowControl w:val="0"/>
        <w:autoSpaceDE w:val="0"/>
        <w:autoSpaceDN w:val="0"/>
        <w:adjustRightInd w:val="0"/>
        <w:spacing w:line="240" w:lineRule="atLeast"/>
        <w:ind w:right="140" w:firstLine="737"/>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319EC" w:rsidRPr="003408B9" w:rsidRDefault="00E319EC" w:rsidP="00E319EC">
      <w:pPr>
        <w:widowControl w:val="0"/>
        <w:autoSpaceDE w:val="0"/>
        <w:autoSpaceDN w:val="0"/>
        <w:adjustRightInd w:val="0"/>
        <w:spacing w:line="240" w:lineRule="atLeast"/>
        <w:ind w:right="140" w:firstLine="737"/>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E319EC" w:rsidRPr="003408B9" w:rsidRDefault="00E319EC" w:rsidP="00E319EC">
      <w:pPr>
        <w:widowControl w:val="0"/>
        <w:autoSpaceDE w:val="0"/>
        <w:autoSpaceDN w:val="0"/>
        <w:adjustRightInd w:val="0"/>
        <w:spacing w:line="240" w:lineRule="atLeast"/>
        <w:ind w:right="140" w:firstLine="737"/>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E319EC" w:rsidRPr="003408B9" w:rsidRDefault="00E319EC" w:rsidP="00E319EC">
      <w:pPr>
        <w:widowControl w:val="0"/>
        <w:autoSpaceDE w:val="0"/>
        <w:autoSpaceDN w:val="0"/>
        <w:adjustRightInd w:val="0"/>
        <w:spacing w:line="240" w:lineRule="atLeast"/>
        <w:ind w:right="140" w:firstLine="737"/>
        <w:jc w:val="both"/>
      </w:pPr>
      <w:r w:rsidRPr="003408B9">
        <w:t xml:space="preserve">13) фиксирует в протоколе подведения итогов электронного аукциона результаты </w:t>
      </w:r>
      <w:r w:rsidRPr="003408B9">
        <w:lastRenderedPageBreak/>
        <w:t xml:space="preserve">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E319EC" w:rsidRPr="00923936" w:rsidRDefault="00E319EC" w:rsidP="00E319EC">
      <w:pPr>
        <w:widowControl w:val="0"/>
        <w:autoSpaceDE w:val="0"/>
        <w:autoSpaceDN w:val="0"/>
        <w:adjustRightInd w:val="0"/>
        <w:spacing w:line="240" w:lineRule="atLeast"/>
        <w:ind w:right="140" w:firstLine="737"/>
        <w:jc w:val="both"/>
      </w:pPr>
    </w:p>
    <w:p w:rsidR="00E319EC" w:rsidRPr="00923936" w:rsidRDefault="00E319EC" w:rsidP="00E319EC">
      <w:pPr>
        <w:pStyle w:val="1"/>
        <w:numPr>
          <w:ilvl w:val="0"/>
          <w:numId w:val="0"/>
        </w:numPr>
        <w:ind w:right="140" w:firstLine="709"/>
        <w:jc w:val="center"/>
        <w:rPr>
          <w:b w:val="0"/>
          <w:kern w:val="0"/>
          <w:szCs w:val="24"/>
        </w:rPr>
      </w:pPr>
      <w:r>
        <w:rPr>
          <w:kern w:val="0"/>
          <w:szCs w:val="24"/>
        </w:rPr>
        <w:t>2</w:t>
      </w:r>
      <w:r w:rsidRPr="00923936">
        <w:rPr>
          <w:kern w:val="0"/>
          <w:szCs w:val="24"/>
        </w:rPr>
        <w:t>. Обязанности и права комиссии</w:t>
      </w:r>
    </w:p>
    <w:p w:rsidR="00E319EC" w:rsidRPr="00923936" w:rsidRDefault="00E319EC" w:rsidP="00E319EC">
      <w:pPr>
        <w:tabs>
          <w:tab w:val="left" w:pos="1770"/>
        </w:tabs>
        <w:ind w:right="140" w:firstLine="737"/>
        <w:jc w:val="both"/>
      </w:pPr>
      <w:r>
        <w:t>2</w:t>
      </w:r>
      <w:r w:rsidRPr="00923936">
        <w:t>.1. Комиссия обязана:</w:t>
      </w:r>
    </w:p>
    <w:p w:rsidR="00E319EC" w:rsidRPr="00923936" w:rsidRDefault="00E319EC" w:rsidP="00E319EC">
      <w:pPr>
        <w:tabs>
          <w:tab w:val="left" w:pos="1770"/>
        </w:tabs>
        <w:ind w:right="140" w:firstLine="737"/>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E319EC" w:rsidRPr="00923936" w:rsidRDefault="00E319EC" w:rsidP="00E319EC">
      <w:pPr>
        <w:tabs>
          <w:tab w:val="left" w:pos="1770"/>
        </w:tabs>
        <w:ind w:right="140" w:firstLine="737"/>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E319EC" w:rsidRPr="00923936" w:rsidRDefault="00E319EC" w:rsidP="00E319EC">
      <w:pPr>
        <w:tabs>
          <w:tab w:val="left" w:pos="1770"/>
        </w:tabs>
        <w:ind w:right="140" w:firstLine="737"/>
        <w:jc w:val="both"/>
      </w:pPr>
      <w:r w:rsidRPr="00923936">
        <w:rPr>
          <w:color w:val="000000"/>
        </w:rPr>
        <w:t xml:space="preserve">3) </w:t>
      </w:r>
      <w:r w:rsidRPr="00923936">
        <w:t>принимать решения в пределах своей компетенции;</w:t>
      </w:r>
    </w:p>
    <w:p w:rsidR="00E319EC" w:rsidRPr="00923936" w:rsidRDefault="00E319EC" w:rsidP="00E319EC">
      <w:pPr>
        <w:tabs>
          <w:tab w:val="left" w:pos="1770"/>
        </w:tabs>
        <w:ind w:right="140" w:firstLine="737"/>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E319EC" w:rsidRPr="00923936" w:rsidRDefault="00E319EC" w:rsidP="00E319EC">
      <w:pPr>
        <w:widowControl w:val="0"/>
        <w:autoSpaceDE w:val="0"/>
        <w:autoSpaceDN w:val="0"/>
        <w:adjustRightInd w:val="0"/>
        <w:ind w:right="140" w:firstLine="737"/>
        <w:jc w:val="both"/>
      </w:pPr>
      <w:r>
        <w:t>2</w:t>
      </w:r>
      <w:r w:rsidRPr="00923936">
        <w:t xml:space="preserve">.2. Комиссии вправе: </w:t>
      </w:r>
    </w:p>
    <w:p w:rsidR="00E319EC" w:rsidRPr="00923936" w:rsidRDefault="00E319EC" w:rsidP="00E319EC">
      <w:pPr>
        <w:widowControl w:val="0"/>
        <w:autoSpaceDE w:val="0"/>
        <w:autoSpaceDN w:val="0"/>
        <w:adjustRightInd w:val="0"/>
        <w:ind w:right="140" w:firstLine="737"/>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E319EC" w:rsidRDefault="00E319EC" w:rsidP="00E319EC">
      <w:pPr>
        <w:pStyle w:val="a6"/>
        <w:tabs>
          <w:tab w:val="clear" w:pos="540"/>
          <w:tab w:val="num" w:pos="-7230"/>
        </w:tabs>
        <w:ind w:right="140" w:firstLine="737"/>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E319EC" w:rsidRPr="00923936" w:rsidRDefault="00E319EC" w:rsidP="00E319EC">
      <w:pPr>
        <w:pStyle w:val="a6"/>
        <w:tabs>
          <w:tab w:val="clear" w:pos="540"/>
          <w:tab w:val="num" w:pos="-7230"/>
          <w:tab w:val="left" w:pos="1395"/>
        </w:tabs>
        <w:ind w:right="140" w:firstLine="737"/>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E319EC" w:rsidRPr="00923936" w:rsidRDefault="00E319EC" w:rsidP="00E319E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E319EC" w:rsidRPr="00923936" w:rsidRDefault="00E319EC" w:rsidP="00E319E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E319EC" w:rsidRDefault="00E319EC" w:rsidP="00E319EC">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E319EC" w:rsidRPr="003408B9" w:rsidRDefault="00E319EC" w:rsidP="00E319EC">
      <w:pPr>
        <w:pStyle w:val="a8"/>
        <w:spacing w:after="0" w:line="240" w:lineRule="auto"/>
        <w:ind w:left="0" w:right="140" w:firstLine="737"/>
        <w:jc w:val="both"/>
        <w:rPr>
          <w:rFonts w:ascii="Times New Roman" w:hAnsi="Times New Roman"/>
          <w:sz w:val="24"/>
          <w:szCs w:val="24"/>
        </w:rPr>
      </w:pPr>
      <w:proofErr w:type="gramStart"/>
      <w:r w:rsidRPr="003408B9">
        <w:rPr>
          <w:rFonts w:ascii="Times New Roman" w:hAnsi="Times New Roman"/>
          <w:sz w:val="24"/>
          <w:szCs w:val="24"/>
        </w:rPr>
        <w:lastRenderedPageBreak/>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19EC" w:rsidRPr="00923936" w:rsidRDefault="00E319EC" w:rsidP="00E319EC">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E319EC" w:rsidRPr="00923936" w:rsidRDefault="00E319EC" w:rsidP="00E319EC">
      <w:pPr>
        <w:tabs>
          <w:tab w:val="left" w:pos="1770"/>
        </w:tabs>
        <w:ind w:right="140"/>
      </w:pPr>
    </w:p>
    <w:p w:rsidR="00E319EC" w:rsidRPr="00923936" w:rsidRDefault="00E319EC" w:rsidP="00E319EC">
      <w:pPr>
        <w:tabs>
          <w:tab w:val="left" w:pos="1770"/>
        </w:tabs>
        <w:ind w:right="140"/>
        <w:jc w:val="center"/>
        <w:rPr>
          <w:b/>
        </w:rPr>
      </w:pPr>
      <w:r>
        <w:rPr>
          <w:b/>
        </w:rPr>
        <w:t>3</w:t>
      </w:r>
      <w:r w:rsidRPr="00923936">
        <w:rPr>
          <w:b/>
        </w:rPr>
        <w:t>. Права и обязанности членов комиссии</w:t>
      </w:r>
    </w:p>
    <w:p w:rsidR="00E319EC" w:rsidRPr="00923936" w:rsidRDefault="00E319EC" w:rsidP="00E319EC">
      <w:pPr>
        <w:tabs>
          <w:tab w:val="left" w:pos="1770"/>
        </w:tabs>
        <w:ind w:right="140" w:firstLine="737"/>
        <w:jc w:val="both"/>
      </w:pPr>
      <w:r>
        <w:t>3</w:t>
      </w:r>
      <w:r w:rsidRPr="00923936">
        <w:t>.1. Члены комиссии обязаны:</w:t>
      </w:r>
    </w:p>
    <w:p w:rsidR="00E319EC" w:rsidRPr="00923936" w:rsidRDefault="00E319EC" w:rsidP="00E319EC">
      <w:pPr>
        <w:tabs>
          <w:tab w:val="left" w:pos="1770"/>
        </w:tabs>
        <w:ind w:right="140" w:firstLine="737"/>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E319EC" w:rsidRPr="00923936" w:rsidRDefault="00E319EC" w:rsidP="00E319EC">
      <w:pPr>
        <w:tabs>
          <w:tab w:val="left" w:pos="1770"/>
        </w:tabs>
        <w:ind w:right="140" w:firstLine="737"/>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E319EC" w:rsidRPr="00923936" w:rsidRDefault="00E319EC" w:rsidP="00E319EC">
      <w:pPr>
        <w:tabs>
          <w:tab w:val="left" w:pos="1770"/>
        </w:tabs>
        <w:ind w:right="140" w:firstLine="737"/>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E319EC" w:rsidRPr="00923936" w:rsidRDefault="00E319EC" w:rsidP="00E319EC">
      <w:pPr>
        <w:tabs>
          <w:tab w:val="left" w:pos="1770"/>
        </w:tabs>
        <w:ind w:right="140" w:firstLine="737"/>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319EC" w:rsidRPr="00923936" w:rsidRDefault="00E319EC" w:rsidP="00E319EC">
      <w:pPr>
        <w:tabs>
          <w:tab w:val="left" w:pos="1770"/>
        </w:tabs>
        <w:ind w:right="140" w:firstLine="737"/>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E319EC" w:rsidRPr="00923936" w:rsidRDefault="00E319EC" w:rsidP="00E319EC">
      <w:pPr>
        <w:tabs>
          <w:tab w:val="left" w:pos="1770"/>
        </w:tabs>
        <w:ind w:right="140" w:firstLine="737"/>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E319EC" w:rsidRPr="00923936" w:rsidRDefault="00E319EC" w:rsidP="00E319EC">
      <w:pPr>
        <w:widowControl w:val="0"/>
        <w:autoSpaceDE w:val="0"/>
        <w:autoSpaceDN w:val="0"/>
        <w:adjustRightInd w:val="0"/>
        <w:ind w:right="140" w:firstLine="737"/>
        <w:jc w:val="both"/>
      </w:pPr>
      <w:bookmarkStart w:id="3" w:name="_Toc117854050"/>
      <w:bookmarkStart w:id="4" w:name="_Toc123129387"/>
      <w:bookmarkStart w:id="5" w:name="_Toc123129497"/>
      <w:r>
        <w:t>3</w:t>
      </w:r>
      <w:r w:rsidRPr="00923936">
        <w:t xml:space="preserve">.2. Члены комиссии вправе: </w:t>
      </w:r>
    </w:p>
    <w:p w:rsidR="00E319EC" w:rsidRPr="00923936" w:rsidRDefault="00E319EC" w:rsidP="00E319EC">
      <w:pPr>
        <w:widowControl w:val="0"/>
        <w:autoSpaceDE w:val="0"/>
        <w:autoSpaceDN w:val="0"/>
        <w:adjustRightInd w:val="0"/>
        <w:ind w:right="140" w:firstLine="737"/>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E319EC" w:rsidRPr="00923936" w:rsidRDefault="00E319EC" w:rsidP="00E319EC">
      <w:pPr>
        <w:widowControl w:val="0"/>
        <w:autoSpaceDE w:val="0"/>
        <w:autoSpaceDN w:val="0"/>
        <w:adjustRightInd w:val="0"/>
        <w:ind w:right="140" w:firstLine="737"/>
        <w:jc w:val="both"/>
      </w:pPr>
      <w:r w:rsidRPr="00923936">
        <w:t xml:space="preserve">2) проверять правильность содержания составляемых комиссией протоколов, в </w:t>
      </w:r>
      <w:r w:rsidRPr="00923936">
        <w:lastRenderedPageBreak/>
        <w:t>том числе правильность отражения в этих протоколах своего выступления и решения;</w:t>
      </w:r>
    </w:p>
    <w:p w:rsidR="00E319EC" w:rsidRPr="00923936" w:rsidRDefault="00E319EC" w:rsidP="00E319EC">
      <w:pPr>
        <w:widowControl w:val="0"/>
        <w:autoSpaceDE w:val="0"/>
        <w:autoSpaceDN w:val="0"/>
        <w:adjustRightInd w:val="0"/>
        <w:ind w:right="140" w:firstLine="737"/>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E319EC" w:rsidRPr="00923936" w:rsidRDefault="00E319EC" w:rsidP="00E319EC">
      <w:pPr>
        <w:pStyle w:val="1"/>
        <w:numPr>
          <w:ilvl w:val="0"/>
          <w:numId w:val="0"/>
        </w:numPr>
        <w:spacing w:before="0" w:after="0"/>
        <w:ind w:left="1260" w:right="140" w:hanging="360"/>
        <w:rPr>
          <w:szCs w:val="24"/>
        </w:rPr>
      </w:pPr>
    </w:p>
    <w:bookmarkEnd w:id="3"/>
    <w:bookmarkEnd w:id="4"/>
    <w:bookmarkEnd w:id="5"/>
    <w:p w:rsidR="00E319EC" w:rsidRPr="00923936" w:rsidRDefault="00E319EC" w:rsidP="00E319EC">
      <w:pPr>
        <w:pStyle w:val="a8"/>
        <w:keepNext/>
        <w:spacing w:after="0" w:line="240" w:lineRule="auto"/>
        <w:ind w:left="0" w:right="14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E319EC" w:rsidRPr="00923936" w:rsidRDefault="00E319EC" w:rsidP="00E319EC">
      <w:pPr>
        <w:ind w:right="140" w:firstLine="737"/>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E319EC" w:rsidRPr="00923936" w:rsidRDefault="00E319EC" w:rsidP="00E319EC">
      <w:pPr>
        <w:ind w:right="140" w:firstLine="737"/>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E319EC" w:rsidRPr="00923936" w:rsidRDefault="00E319EC" w:rsidP="00E319EC">
      <w:pPr>
        <w:pStyle w:val="a8"/>
        <w:spacing w:after="0" w:line="240" w:lineRule="auto"/>
        <w:ind w:left="0" w:right="140" w:firstLine="737"/>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67546F" w:rsidRDefault="0067546F"/>
    <w:sectPr w:rsidR="0067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2A"/>
    <w:rsid w:val="0031184E"/>
    <w:rsid w:val="00387B2A"/>
    <w:rsid w:val="005F08A9"/>
    <w:rsid w:val="0067546F"/>
    <w:rsid w:val="00E3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319E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8A9"/>
    <w:rPr>
      <w:rFonts w:ascii="Tahoma" w:hAnsi="Tahoma" w:cs="Tahoma"/>
      <w:sz w:val="16"/>
      <w:szCs w:val="16"/>
    </w:rPr>
  </w:style>
  <w:style w:type="character" w:customStyle="1" w:styleId="a4">
    <w:name w:val="Текст выноски Знак"/>
    <w:basedOn w:val="a0"/>
    <w:link w:val="a3"/>
    <w:uiPriority w:val="99"/>
    <w:semiHidden/>
    <w:rsid w:val="005F08A9"/>
    <w:rPr>
      <w:rFonts w:ascii="Tahoma" w:eastAsia="Times New Roman" w:hAnsi="Tahoma" w:cs="Tahoma"/>
      <w:sz w:val="16"/>
      <w:szCs w:val="16"/>
      <w:lang w:eastAsia="ru-RU"/>
    </w:rPr>
  </w:style>
  <w:style w:type="table" w:styleId="a5">
    <w:name w:val="Table Grid"/>
    <w:basedOn w:val="a1"/>
    <w:uiPriority w:val="59"/>
    <w:rsid w:val="00E31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19E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E319EC"/>
    <w:pPr>
      <w:tabs>
        <w:tab w:val="left" w:pos="540"/>
      </w:tabs>
      <w:ind w:firstLine="540"/>
      <w:jc w:val="both"/>
    </w:pPr>
  </w:style>
  <w:style w:type="character" w:customStyle="1" w:styleId="a7">
    <w:name w:val="Основной текст с отступом Знак"/>
    <w:basedOn w:val="a0"/>
    <w:link w:val="a6"/>
    <w:uiPriority w:val="99"/>
    <w:rsid w:val="00E319EC"/>
    <w:rPr>
      <w:rFonts w:ascii="Times New Roman" w:eastAsia="Times New Roman" w:hAnsi="Times New Roman" w:cs="Times New Roman"/>
      <w:sz w:val="24"/>
      <w:szCs w:val="24"/>
      <w:lang w:eastAsia="ru-RU"/>
    </w:rPr>
  </w:style>
  <w:style w:type="paragraph" w:styleId="a8">
    <w:name w:val="List Paragraph"/>
    <w:basedOn w:val="a"/>
    <w:uiPriority w:val="34"/>
    <w:qFormat/>
    <w:rsid w:val="00E319E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319EC"/>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8A9"/>
    <w:rPr>
      <w:rFonts w:ascii="Tahoma" w:hAnsi="Tahoma" w:cs="Tahoma"/>
      <w:sz w:val="16"/>
      <w:szCs w:val="16"/>
    </w:rPr>
  </w:style>
  <w:style w:type="character" w:customStyle="1" w:styleId="a4">
    <w:name w:val="Текст выноски Знак"/>
    <w:basedOn w:val="a0"/>
    <w:link w:val="a3"/>
    <w:uiPriority w:val="99"/>
    <w:semiHidden/>
    <w:rsid w:val="005F08A9"/>
    <w:rPr>
      <w:rFonts w:ascii="Tahoma" w:eastAsia="Times New Roman" w:hAnsi="Tahoma" w:cs="Tahoma"/>
      <w:sz w:val="16"/>
      <w:szCs w:val="16"/>
      <w:lang w:eastAsia="ru-RU"/>
    </w:rPr>
  </w:style>
  <w:style w:type="table" w:styleId="a5">
    <w:name w:val="Table Grid"/>
    <w:basedOn w:val="a1"/>
    <w:uiPriority w:val="59"/>
    <w:rsid w:val="00E31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19EC"/>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E319EC"/>
    <w:pPr>
      <w:tabs>
        <w:tab w:val="left" w:pos="540"/>
      </w:tabs>
      <w:ind w:firstLine="540"/>
      <w:jc w:val="both"/>
    </w:pPr>
  </w:style>
  <w:style w:type="character" w:customStyle="1" w:styleId="a7">
    <w:name w:val="Основной текст с отступом Знак"/>
    <w:basedOn w:val="a0"/>
    <w:link w:val="a6"/>
    <w:uiPriority w:val="99"/>
    <w:rsid w:val="00E319EC"/>
    <w:rPr>
      <w:rFonts w:ascii="Times New Roman" w:eastAsia="Times New Roman" w:hAnsi="Times New Roman" w:cs="Times New Roman"/>
      <w:sz w:val="24"/>
      <w:szCs w:val="24"/>
      <w:lang w:eastAsia="ru-RU"/>
    </w:rPr>
  </w:style>
  <w:style w:type="paragraph" w:styleId="a8">
    <w:name w:val="List Paragraph"/>
    <w:basedOn w:val="a"/>
    <w:uiPriority w:val="34"/>
    <w:qFormat/>
    <w:rsid w:val="00E319E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2862">
      <w:bodyDiv w:val="1"/>
      <w:marLeft w:val="0"/>
      <w:marRight w:val="0"/>
      <w:marTop w:val="0"/>
      <w:marBottom w:val="0"/>
      <w:divBdr>
        <w:top w:val="none" w:sz="0" w:space="0" w:color="auto"/>
        <w:left w:val="none" w:sz="0" w:space="0" w:color="auto"/>
        <w:bottom w:val="none" w:sz="0" w:space="0" w:color="auto"/>
        <w:right w:val="none" w:sz="0" w:space="0" w:color="auto"/>
      </w:divBdr>
    </w:div>
    <w:div w:id="10983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7</cp:revision>
  <cp:lastPrinted>2017-05-16T03:21:00Z</cp:lastPrinted>
  <dcterms:created xsi:type="dcterms:W3CDTF">2017-05-16T03:16:00Z</dcterms:created>
  <dcterms:modified xsi:type="dcterms:W3CDTF">2017-05-16T03:21:00Z</dcterms:modified>
</cp:coreProperties>
</file>