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D1" w:rsidRPr="00B955C9" w:rsidRDefault="004663D1" w:rsidP="004663D1">
      <w:pPr>
        <w:spacing w:line="276" w:lineRule="auto"/>
        <w:jc w:val="center"/>
        <w:rPr>
          <w:b/>
          <w:sz w:val="40"/>
        </w:rPr>
      </w:pPr>
      <w:r>
        <w:rPr>
          <w:noProof/>
          <w:sz w:val="18"/>
        </w:rPr>
        <w:drawing>
          <wp:inline distT="0" distB="0" distL="0" distR="0">
            <wp:extent cx="428625" cy="552450"/>
            <wp:effectExtent l="0" t="0" r="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D1" w:rsidRDefault="004663D1" w:rsidP="004663D1">
      <w:pPr>
        <w:spacing w:line="276" w:lineRule="auto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Ж</w:t>
      </w:r>
      <w:r w:rsidRPr="00F35441">
        <w:rPr>
          <w:b/>
        </w:rPr>
        <w:t xml:space="preserve"> Е Н И Е</w:t>
      </w:r>
    </w:p>
    <w:p w:rsidR="004663D1" w:rsidRPr="00E75AB2" w:rsidRDefault="004663D1" w:rsidP="004663D1">
      <w:pPr>
        <w:spacing w:line="276" w:lineRule="auto"/>
        <w:jc w:val="center"/>
        <w:rPr>
          <w:b/>
        </w:rPr>
      </w:pPr>
    </w:p>
    <w:p w:rsidR="004663D1" w:rsidRPr="00F04F52" w:rsidRDefault="004663D1" w:rsidP="004663D1">
      <w:pPr>
        <w:spacing w:line="276" w:lineRule="auto"/>
        <w:jc w:val="center"/>
        <w:rPr>
          <w:b/>
        </w:rPr>
      </w:pPr>
      <w:r w:rsidRPr="004663D1">
        <w:rPr>
          <w:b/>
          <w:sz w:val="24"/>
        </w:rPr>
        <w:t>АДМИНИСТРАЦИИ  УСТЬ-БОЛЬШЕРЕЦКОГО  МУНИЦИПАЛЬНОГО РАЙОНА</w:t>
      </w:r>
    </w:p>
    <w:p w:rsidR="004663D1" w:rsidRPr="00F04F52" w:rsidRDefault="004663D1" w:rsidP="004663D1">
      <w:pPr>
        <w:spacing w:line="276" w:lineRule="auto"/>
        <w:jc w:val="both"/>
        <w:rPr>
          <w:b/>
        </w:rPr>
      </w:pPr>
    </w:p>
    <w:p w:rsidR="004663D1" w:rsidRPr="00F04F52" w:rsidRDefault="004663D1" w:rsidP="004663D1">
      <w:pPr>
        <w:spacing w:line="276" w:lineRule="auto"/>
        <w:jc w:val="both"/>
        <w:rPr>
          <w:b/>
        </w:rPr>
      </w:pPr>
    </w:p>
    <w:p w:rsidR="004663D1" w:rsidRPr="002546FA" w:rsidRDefault="004663D1" w:rsidP="004663D1">
      <w:pPr>
        <w:tabs>
          <w:tab w:val="left" w:pos="4860"/>
        </w:tabs>
        <w:spacing w:line="276" w:lineRule="auto"/>
        <w:ind w:right="4818"/>
        <w:rPr>
          <w:b/>
          <w:sz w:val="24"/>
        </w:rPr>
      </w:pPr>
      <w:r w:rsidRPr="002546FA">
        <w:rPr>
          <w:b/>
          <w:sz w:val="24"/>
        </w:rPr>
        <w:t xml:space="preserve">от  </w:t>
      </w:r>
      <w:r w:rsidR="002546FA">
        <w:rPr>
          <w:b/>
          <w:sz w:val="24"/>
          <w:u w:val="single"/>
        </w:rPr>
        <w:t>30.11.2017</w:t>
      </w:r>
      <w:r w:rsidRPr="002546FA">
        <w:rPr>
          <w:b/>
          <w:sz w:val="24"/>
        </w:rPr>
        <w:t xml:space="preserve">  №  </w:t>
      </w:r>
      <w:r w:rsidR="002546FA">
        <w:rPr>
          <w:b/>
          <w:sz w:val="24"/>
          <w:u w:val="single"/>
        </w:rPr>
        <w:t>290</w:t>
      </w:r>
    </w:p>
    <w:p w:rsidR="004663D1" w:rsidRPr="003C2B07" w:rsidRDefault="004663D1" w:rsidP="004663D1">
      <w:pPr>
        <w:spacing w:line="276" w:lineRule="auto"/>
        <w:jc w:val="both"/>
        <w:rPr>
          <w:b/>
          <w:sz w:val="24"/>
        </w:rPr>
      </w:pPr>
    </w:p>
    <w:p w:rsidR="004663D1" w:rsidRPr="003C2B07" w:rsidRDefault="004663D1" w:rsidP="004663D1">
      <w:pPr>
        <w:spacing w:line="276" w:lineRule="auto"/>
        <w:ind w:right="4817"/>
        <w:rPr>
          <w:b/>
          <w:sz w:val="24"/>
        </w:rPr>
      </w:pPr>
      <w:r w:rsidRPr="003C2B07">
        <w:rPr>
          <w:b/>
          <w:bCs/>
          <w:spacing w:val="-1"/>
          <w:sz w:val="24"/>
        </w:rPr>
        <w:t xml:space="preserve">Об утверждении Плана мероприятий по организации системы обучения и повышения квалификации </w:t>
      </w:r>
      <w:r w:rsidR="003C2B07">
        <w:rPr>
          <w:b/>
          <w:bCs/>
          <w:spacing w:val="-1"/>
          <w:sz w:val="24"/>
        </w:rPr>
        <w:t>сотрудников</w:t>
      </w:r>
      <w:r w:rsidRPr="003C2B07">
        <w:rPr>
          <w:b/>
          <w:bCs/>
          <w:spacing w:val="-1"/>
          <w:sz w:val="24"/>
        </w:rPr>
        <w:t xml:space="preserve"> Администрации Усть-Большерецкого муниципального района, ответственных за привлечение инвестиций и поддержку предпринимательства</w:t>
      </w:r>
    </w:p>
    <w:p w:rsidR="004663D1" w:rsidRPr="003C2B07" w:rsidRDefault="004663D1" w:rsidP="004663D1">
      <w:pPr>
        <w:spacing w:line="276" w:lineRule="auto"/>
        <w:jc w:val="both"/>
        <w:rPr>
          <w:b/>
          <w:sz w:val="24"/>
        </w:rPr>
      </w:pPr>
    </w:p>
    <w:p w:rsidR="004663D1" w:rsidRPr="003C2B07" w:rsidRDefault="004663D1" w:rsidP="004663D1">
      <w:pPr>
        <w:spacing w:line="276" w:lineRule="auto"/>
        <w:ind w:firstLine="709"/>
        <w:jc w:val="both"/>
        <w:rPr>
          <w:sz w:val="24"/>
        </w:rPr>
      </w:pPr>
    </w:p>
    <w:p w:rsidR="004663D1" w:rsidRPr="003C2B07" w:rsidRDefault="004663D1" w:rsidP="004663D1">
      <w:pPr>
        <w:suppressAutoHyphens/>
        <w:spacing w:line="276" w:lineRule="auto"/>
        <w:ind w:firstLine="709"/>
        <w:jc w:val="both"/>
        <w:rPr>
          <w:sz w:val="24"/>
          <w:szCs w:val="20"/>
        </w:rPr>
      </w:pPr>
      <w:r w:rsidRPr="003C2B07">
        <w:rPr>
          <w:bCs/>
          <w:spacing w:val="-1"/>
          <w:sz w:val="24"/>
        </w:rPr>
        <w:t>На основании распоряжения Администрации Усть-Большерецкого муниципального района от 20.04.2016 № 133 «Об утверждении Плана мероприятий (дорожная карта) по внедрению успешных практик, направленных на развитие и поддержку малого и среднего предпринимательства, включенных в Атлас муниципальных практик, на территории Усть-Большерецкого муниципального района (с изменениями от 09.08.2017 № 194):</w:t>
      </w:r>
    </w:p>
    <w:p w:rsidR="004663D1" w:rsidRPr="003C2B07" w:rsidRDefault="004663D1" w:rsidP="004663D1">
      <w:pPr>
        <w:suppressAutoHyphens/>
        <w:spacing w:line="276" w:lineRule="auto"/>
        <w:ind w:firstLine="709"/>
        <w:jc w:val="both"/>
        <w:rPr>
          <w:sz w:val="24"/>
          <w:szCs w:val="20"/>
        </w:rPr>
      </w:pPr>
      <w:r w:rsidRPr="003C2B07">
        <w:rPr>
          <w:bCs/>
          <w:spacing w:val="-1"/>
          <w:sz w:val="24"/>
        </w:rPr>
        <w:t>1.</w:t>
      </w:r>
      <w:r w:rsidRPr="003C2B07">
        <w:rPr>
          <w:bCs/>
          <w:spacing w:val="-1"/>
          <w:sz w:val="24"/>
        </w:rPr>
        <w:tab/>
        <w:t xml:space="preserve">Утвердить План мероприятий по организации системы обучения и повышения квалификации </w:t>
      </w:r>
      <w:r w:rsidR="003C2B07">
        <w:rPr>
          <w:bCs/>
          <w:spacing w:val="-1"/>
          <w:sz w:val="24"/>
        </w:rPr>
        <w:t xml:space="preserve">сотрудников </w:t>
      </w:r>
      <w:r w:rsidRPr="003C2B07">
        <w:rPr>
          <w:bCs/>
          <w:spacing w:val="-1"/>
          <w:sz w:val="24"/>
        </w:rPr>
        <w:t>Администрации Усть-Большерецкого муниципального района, ответственных за привлечение инвестиций и поддержку предпринимательства,</w:t>
      </w:r>
      <w:r w:rsidRPr="003C2B07">
        <w:rPr>
          <w:bCs/>
          <w:spacing w:val="-1"/>
          <w:sz w:val="24"/>
          <w:lang w:eastAsia="en-US"/>
        </w:rPr>
        <w:t xml:space="preserve"> согласно приложению.</w:t>
      </w:r>
    </w:p>
    <w:p w:rsidR="004663D1" w:rsidRPr="003C2B07" w:rsidRDefault="004663D1" w:rsidP="004663D1">
      <w:pPr>
        <w:suppressAutoHyphens/>
        <w:spacing w:line="276" w:lineRule="auto"/>
        <w:ind w:firstLine="709"/>
        <w:jc w:val="both"/>
        <w:rPr>
          <w:sz w:val="24"/>
          <w:szCs w:val="20"/>
        </w:rPr>
      </w:pPr>
      <w:r w:rsidRPr="003C2B07">
        <w:rPr>
          <w:spacing w:val="-1"/>
          <w:sz w:val="24"/>
        </w:rPr>
        <w:t>2.</w:t>
      </w:r>
      <w:r w:rsidRPr="003C2B07">
        <w:rPr>
          <w:spacing w:val="-1"/>
          <w:sz w:val="24"/>
        </w:rPr>
        <w:tab/>
      </w:r>
      <w:proofErr w:type="gramStart"/>
      <w:r w:rsidRPr="003C2B07">
        <w:rPr>
          <w:sz w:val="24"/>
        </w:rPr>
        <w:t>Контроль за</w:t>
      </w:r>
      <w:proofErr w:type="gramEnd"/>
      <w:r w:rsidRPr="003C2B07">
        <w:rPr>
          <w:sz w:val="24"/>
        </w:rPr>
        <w:t xml:space="preserve"> исполнением настоящего распоряжения возложить на руководителя управления делами.</w:t>
      </w:r>
    </w:p>
    <w:p w:rsidR="004663D1" w:rsidRDefault="004663D1" w:rsidP="004663D1">
      <w:pPr>
        <w:suppressAutoHyphens/>
        <w:spacing w:line="276" w:lineRule="auto"/>
        <w:ind w:firstLine="709"/>
        <w:jc w:val="both"/>
        <w:rPr>
          <w:bCs/>
          <w:sz w:val="24"/>
        </w:rPr>
      </w:pPr>
      <w:r w:rsidRPr="003C2B07">
        <w:rPr>
          <w:bCs/>
          <w:sz w:val="24"/>
        </w:rPr>
        <w:t>3.</w:t>
      </w:r>
      <w:r w:rsidRPr="003C2B07">
        <w:rPr>
          <w:bCs/>
          <w:sz w:val="24"/>
        </w:rPr>
        <w:tab/>
        <w:t>Настоящее распоряжение вступает в силу со дня его подписания.</w:t>
      </w:r>
    </w:p>
    <w:p w:rsidR="003C2B07" w:rsidRDefault="003C2B07" w:rsidP="004663D1">
      <w:pPr>
        <w:suppressAutoHyphens/>
        <w:spacing w:line="276" w:lineRule="auto"/>
        <w:ind w:firstLine="709"/>
        <w:jc w:val="both"/>
        <w:rPr>
          <w:bCs/>
          <w:sz w:val="24"/>
        </w:rPr>
      </w:pPr>
    </w:p>
    <w:p w:rsidR="003C2B07" w:rsidRDefault="003C2B07" w:rsidP="004663D1">
      <w:pPr>
        <w:suppressAutoHyphens/>
        <w:spacing w:line="276" w:lineRule="auto"/>
        <w:ind w:firstLine="709"/>
        <w:jc w:val="both"/>
        <w:rPr>
          <w:bCs/>
          <w:sz w:val="24"/>
        </w:rPr>
      </w:pPr>
    </w:p>
    <w:p w:rsidR="003C2B07" w:rsidRDefault="003C2B07" w:rsidP="004663D1">
      <w:pPr>
        <w:suppressAutoHyphens/>
        <w:spacing w:line="276" w:lineRule="auto"/>
        <w:ind w:firstLine="709"/>
        <w:jc w:val="both"/>
        <w:rPr>
          <w:bCs/>
          <w:sz w:val="24"/>
        </w:rPr>
      </w:pPr>
    </w:p>
    <w:p w:rsidR="003C2B07" w:rsidRPr="003C2B07" w:rsidRDefault="003C2B07" w:rsidP="004663D1">
      <w:pPr>
        <w:suppressAutoHyphens/>
        <w:spacing w:line="276" w:lineRule="auto"/>
        <w:ind w:firstLine="709"/>
        <w:jc w:val="both"/>
        <w:rPr>
          <w:sz w:val="24"/>
          <w:szCs w:val="20"/>
        </w:rPr>
      </w:pPr>
    </w:p>
    <w:p w:rsidR="004663D1" w:rsidRPr="003C2B07" w:rsidRDefault="004663D1" w:rsidP="004663D1">
      <w:pPr>
        <w:suppressAutoHyphens/>
        <w:spacing w:line="276" w:lineRule="auto"/>
        <w:jc w:val="both"/>
        <w:rPr>
          <w:szCs w:val="32"/>
        </w:rPr>
      </w:pPr>
    </w:p>
    <w:p w:rsidR="004663D1" w:rsidRPr="003C2B07" w:rsidRDefault="004663D1" w:rsidP="004663D1">
      <w:pPr>
        <w:suppressAutoHyphens/>
        <w:spacing w:line="276" w:lineRule="auto"/>
        <w:jc w:val="both"/>
        <w:rPr>
          <w:szCs w:val="32"/>
        </w:rPr>
      </w:pPr>
    </w:p>
    <w:p w:rsidR="004663D1" w:rsidRPr="003C2B07" w:rsidRDefault="004663D1" w:rsidP="004663D1">
      <w:pPr>
        <w:tabs>
          <w:tab w:val="left" w:pos="709"/>
        </w:tabs>
        <w:suppressAutoHyphens/>
        <w:spacing w:line="276" w:lineRule="auto"/>
        <w:jc w:val="both"/>
        <w:rPr>
          <w:sz w:val="24"/>
        </w:rPr>
      </w:pPr>
      <w:r w:rsidRPr="003C2B07">
        <w:rPr>
          <w:sz w:val="24"/>
        </w:rPr>
        <w:t xml:space="preserve">Глава Усть-Большерецкого </w:t>
      </w:r>
    </w:p>
    <w:p w:rsidR="004663D1" w:rsidRPr="003C2B07" w:rsidRDefault="004663D1" w:rsidP="004663D1">
      <w:pPr>
        <w:tabs>
          <w:tab w:val="left" w:pos="709"/>
        </w:tabs>
        <w:suppressAutoHyphens/>
        <w:spacing w:line="276" w:lineRule="auto"/>
        <w:jc w:val="both"/>
        <w:rPr>
          <w:sz w:val="24"/>
          <w:szCs w:val="20"/>
        </w:rPr>
      </w:pPr>
      <w:r w:rsidRPr="003C2B07">
        <w:rPr>
          <w:sz w:val="24"/>
        </w:rPr>
        <w:t xml:space="preserve">муниципального района                                                       </w:t>
      </w:r>
      <w:r w:rsidR="003C2B07">
        <w:rPr>
          <w:sz w:val="24"/>
        </w:rPr>
        <w:t xml:space="preserve">            </w:t>
      </w:r>
      <w:r w:rsidRPr="003C2B07">
        <w:rPr>
          <w:sz w:val="24"/>
        </w:rPr>
        <w:t xml:space="preserve">          К.Ю. </w:t>
      </w:r>
      <w:proofErr w:type="spellStart"/>
      <w:r w:rsidRPr="003C2B07">
        <w:rPr>
          <w:sz w:val="24"/>
        </w:rPr>
        <w:t>Деникеев</w:t>
      </w:r>
      <w:proofErr w:type="spellEnd"/>
    </w:p>
    <w:p w:rsidR="004663D1" w:rsidRPr="003C2B07" w:rsidRDefault="004663D1" w:rsidP="004663D1">
      <w:pPr>
        <w:suppressAutoHyphens/>
        <w:spacing w:line="276" w:lineRule="auto"/>
        <w:jc w:val="both"/>
        <w:rPr>
          <w:sz w:val="24"/>
        </w:rPr>
      </w:pPr>
    </w:p>
    <w:p w:rsidR="004663D1" w:rsidRPr="003C2B07" w:rsidRDefault="004663D1">
      <w:pPr>
        <w:rPr>
          <w:sz w:val="24"/>
        </w:rPr>
      </w:pPr>
    </w:p>
    <w:p w:rsidR="00C44847" w:rsidRDefault="00C44847" w:rsidP="000C22E8">
      <w:pPr>
        <w:jc w:val="both"/>
        <w:rPr>
          <w:sz w:val="26"/>
          <w:szCs w:val="26"/>
        </w:rPr>
      </w:pPr>
    </w:p>
    <w:p w:rsidR="00C44847" w:rsidRDefault="00C44847" w:rsidP="000C22E8">
      <w:pPr>
        <w:jc w:val="both"/>
        <w:rPr>
          <w:sz w:val="26"/>
          <w:szCs w:val="26"/>
        </w:rPr>
      </w:pPr>
    </w:p>
    <w:p w:rsidR="00C44847" w:rsidRDefault="00C44847" w:rsidP="000C22E8">
      <w:pPr>
        <w:jc w:val="both"/>
        <w:rPr>
          <w:sz w:val="26"/>
          <w:szCs w:val="26"/>
        </w:rPr>
      </w:pPr>
    </w:p>
    <w:p w:rsidR="00336EC0" w:rsidRDefault="00336EC0" w:rsidP="000C22E8">
      <w:pPr>
        <w:jc w:val="both"/>
        <w:rPr>
          <w:sz w:val="26"/>
          <w:szCs w:val="26"/>
        </w:rPr>
      </w:pPr>
    </w:p>
    <w:p w:rsidR="00336EC0" w:rsidRDefault="00336EC0" w:rsidP="000C22E8">
      <w:pPr>
        <w:jc w:val="both"/>
        <w:rPr>
          <w:sz w:val="26"/>
          <w:szCs w:val="26"/>
        </w:rPr>
      </w:pPr>
    </w:p>
    <w:p w:rsidR="00336EC0" w:rsidRDefault="00336EC0" w:rsidP="000C22E8">
      <w:pPr>
        <w:jc w:val="both"/>
        <w:rPr>
          <w:sz w:val="26"/>
          <w:szCs w:val="26"/>
        </w:rPr>
      </w:pPr>
    </w:p>
    <w:p w:rsidR="00064ED5" w:rsidRPr="009F6C8F" w:rsidRDefault="00064ED5" w:rsidP="009F6C8F">
      <w:pPr>
        <w:pStyle w:val="a7"/>
        <w:rPr>
          <w:sz w:val="20"/>
          <w:szCs w:val="20"/>
        </w:rPr>
        <w:sectPr w:rsidR="00064ED5" w:rsidRPr="009F6C8F" w:rsidSect="00064ED5">
          <w:pgSz w:w="11906" w:h="16838"/>
          <w:pgMar w:top="851" w:right="850" w:bottom="851" w:left="1276" w:header="279" w:footer="502" w:gutter="0"/>
          <w:cols w:space="708"/>
          <w:docGrid w:linePitch="360"/>
        </w:sectPr>
      </w:pPr>
    </w:p>
    <w:p w:rsidR="004663D1" w:rsidRPr="003C2B07" w:rsidRDefault="004663D1" w:rsidP="004663D1">
      <w:pPr>
        <w:pageBreakBefore/>
        <w:snapToGrid w:val="0"/>
        <w:ind w:left="9128"/>
        <w:jc w:val="right"/>
        <w:rPr>
          <w:sz w:val="20"/>
        </w:rPr>
      </w:pPr>
      <w:r w:rsidRPr="003C2B07">
        <w:rPr>
          <w:sz w:val="20"/>
          <w:szCs w:val="24"/>
        </w:rPr>
        <w:lastRenderedPageBreak/>
        <w:t xml:space="preserve">Приложение </w:t>
      </w:r>
    </w:p>
    <w:p w:rsidR="004663D1" w:rsidRPr="003C2B07" w:rsidRDefault="004663D1" w:rsidP="004663D1">
      <w:pPr>
        <w:snapToGrid w:val="0"/>
        <w:ind w:left="9128"/>
        <w:jc w:val="right"/>
        <w:rPr>
          <w:sz w:val="20"/>
        </w:rPr>
      </w:pPr>
      <w:r w:rsidRPr="003C2B07">
        <w:rPr>
          <w:sz w:val="20"/>
          <w:szCs w:val="24"/>
        </w:rPr>
        <w:t xml:space="preserve">к распоряжению администрации </w:t>
      </w:r>
    </w:p>
    <w:p w:rsidR="004663D1" w:rsidRPr="003C2B07" w:rsidRDefault="004663D1" w:rsidP="004663D1">
      <w:pPr>
        <w:snapToGrid w:val="0"/>
        <w:ind w:left="9128"/>
        <w:jc w:val="right"/>
        <w:rPr>
          <w:sz w:val="20"/>
        </w:rPr>
      </w:pPr>
      <w:r w:rsidRPr="003C2B07">
        <w:rPr>
          <w:sz w:val="20"/>
          <w:szCs w:val="24"/>
        </w:rPr>
        <w:t>Усть-Большерецкого муниципального района</w:t>
      </w:r>
    </w:p>
    <w:p w:rsidR="004663D1" w:rsidRPr="003C2B07" w:rsidRDefault="004663D1" w:rsidP="004663D1">
      <w:pPr>
        <w:snapToGrid w:val="0"/>
        <w:ind w:left="9128"/>
        <w:jc w:val="center"/>
        <w:rPr>
          <w:sz w:val="20"/>
        </w:rPr>
      </w:pPr>
      <w:r w:rsidRPr="003C2B07">
        <w:rPr>
          <w:sz w:val="20"/>
          <w:szCs w:val="24"/>
        </w:rPr>
        <w:t xml:space="preserve">                                  </w:t>
      </w:r>
      <w:r w:rsidR="003C2B07">
        <w:rPr>
          <w:sz w:val="20"/>
          <w:szCs w:val="24"/>
        </w:rPr>
        <w:t xml:space="preserve">              </w:t>
      </w:r>
      <w:r w:rsidRPr="003C2B07">
        <w:rPr>
          <w:sz w:val="20"/>
          <w:szCs w:val="24"/>
        </w:rPr>
        <w:t xml:space="preserve">    от  </w:t>
      </w:r>
      <w:r w:rsidR="002546FA">
        <w:rPr>
          <w:sz w:val="20"/>
          <w:szCs w:val="24"/>
          <w:u w:val="single"/>
        </w:rPr>
        <w:t>30.11.2017</w:t>
      </w:r>
      <w:r w:rsidRPr="003C2B07">
        <w:rPr>
          <w:sz w:val="20"/>
          <w:szCs w:val="24"/>
        </w:rPr>
        <w:t xml:space="preserve">   № </w:t>
      </w:r>
      <w:r w:rsidR="002546FA">
        <w:rPr>
          <w:sz w:val="20"/>
          <w:szCs w:val="24"/>
          <w:u w:val="single"/>
        </w:rPr>
        <w:t>290</w:t>
      </w:r>
    </w:p>
    <w:p w:rsidR="004663D1" w:rsidRDefault="004663D1" w:rsidP="004663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color w:val="000000"/>
          <w:spacing w:val="-1"/>
          <w:szCs w:val="24"/>
        </w:rPr>
      </w:pPr>
    </w:p>
    <w:p w:rsidR="004663D1" w:rsidRDefault="004663D1" w:rsidP="004663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color w:val="000000"/>
          <w:spacing w:val="-1"/>
          <w:szCs w:val="24"/>
        </w:rPr>
      </w:pPr>
    </w:p>
    <w:p w:rsidR="004663D1" w:rsidRPr="003C2B07" w:rsidRDefault="004663D1" w:rsidP="004663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napToGrid w:val="0"/>
        <w:jc w:val="center"/>
        <w:rPr>
          <w:sz w:val="24"/>
        </w:rPr>
      </w:pPr>
      <w:r w:rsidRPr="003C2B07">
        <w:rPr>
          <w:bCs/>
          <w:color w:val="000000"/>
          <w:spacing w:val="-1"/>
          <w:sz w:val="24"/>
        </w:rPr>
        <w:t xml:space="preserve">План мероприятий </w:t>
      </w:r>
    </w:p>
    <w:p w:rsidR="004663D1" w:rsidRDefault="004663D1" w:rsidP="004663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napToGrid w:val="0"/>
        <w:jc w:val="center"/>
      </w:pPr>
      <w:r w:rsidRPr="003C2B07">
        <w:rPr>
          <w:bCs/>
          <w:color w:val="000000"/>
          <w:spacing w:val="-1"/>
          <w:sz w:val="24"/>
        </w:rPr>
        <w:t>по организации системы обучения и повышения квалификации сотрудников Администрации Усть-Большерецкого муниципального района, ответственных за привлечение инвестиций и поддержку предпринимательства</w:t>
      </w:r>
    </w:p>
    <w:p w:rsidR="004663D1" w:rsidRDefault="004663D1" w:rsidP="004663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napToGrid w:val="0"/>
        <w:rPr>
          <w:bCs/>
          <w:color w:val="000000"/>
          <w:spacing w:val="-1"/>
          <w:sz w:val="32"/>
          <w:szCs w:val="32"/>
        </w:rPr>
      </w:pP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866"/>
        <w:gridCol w:w="1765"/>
        <w:gridCol w:w="3171"/>
        <w:gridCol w:w="4078"/>
        <w:gridCol w:w="3295"/>
      </w:tblGrid>
      <w:tr w:rsidR="004663D1" w:rsidRPr="004663D1" w:rsidTr="003C2B07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3D1" w:rsidRPr="00E97AAC" w:rsidRDefault="004663D1" w:rsidP="00E31C1C">
            <w:pPr>
              <w:shd w:val="clear" w:color="auto" w:fill="FFFFFF"/>
              <w:jc w:val="center"/>
              <w:rPr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 xml:space="preserve">№ </w:t>
            </w:r>
            <w:proofErr w:type="gramStart"/>
            <w:r w:rsidRPr="00E97AAC">
              <w:rPr>
                <w:color w:val="000000"/>
                <w:spacing w:val="-1"/>
                <w:sz w:val="24"/>
              </w:rPr>
              <w:t>п</w:t>
            </w:r>
            <w:proofErr w:type="gramEnd"/>
            <w:r w:rsidRPr="00E97AAC">
              <w:rPr>
                <w:color w:val="000000"/>
                <w:spacing w:val="-1"/>
                <w:sz w:val="24"/>
              </w:rPr>
              <w:t>/п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3D1" w:rsidRPr="00E97AAC" w:rsidRDefault="004663D1" w:rsidP="00E31C1C">
            <w:pPr>
              <w:shd w:val="clear" w:color="auto" w:fill="FFFFFF"/>
              <w:ind w:right="57" w:firstLine="57"/>
              <w:jc w:val="center"/>
              <w:rPr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 xml:space="preserve">Структурное подразделение администрации 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3D1" w:rsidRPr="00E97AAC" w:rsidRDefault="004663D1" w:rsidP="00E31C1C">
            <w:pPr>
              <w:shd w:val="clear" w:color="auto" w:fill="FFFFFF"/>
              <w:ind w:left="139" w:right="125"/>
              <w:jc w:val="center"/>
              <w:rPr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Фамилия, имя,</w:t>
            </w:r>
          </w:p>
          <w:p w:rsidR="004663D1" w:rsidRPr="00E97AAC" w:rsidRDefault="004663D1" w:rsidP="00E31C1C">
            <w:pPr>
              <w:shd w:val="clear" w:color="auto" w:fill="FFFFFF"/>
              <w:ind w:left="139" w:right="125"/>
              <w:jc w:val="center"/>
              <w:rPr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отчество</w:t>
            </w:r>
          </w:p>
        </w:tc>
        <w:tc>
          <w:tcPr>
            <w:tcW w:w="3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3D1" w:rsidRPr="00E97AAC" w:rsidRDefault="004663D1" w:rsidP="00E31C1C">
            <w:pPr>
              <w:shd w:val="clear" w:color="auto" w:fill="FFFFFF"/>
              <w:jc w:val="center"/>
              <w:rPr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Должность</w:t>
            </w:r>
          </w:p>
        </w:tc>
        <w:tc>
          <w:tcPr>
            <w:tcW w:w="4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3D1" w:rsidRPr="00E97AAC" w:rsidRDefault="004663D1" w:rsidP="00E31C1C">
            <w:pPr>
              <w:shd w:val="clear" w:color="auto" w:fill="FFFFFF"/>
              <w:jc w:val="center"/>
              <w:rPr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Форма обучения и повышения</w:t>
            </w:r>
          </w:p>
          <w:p w:rsidR="004663D1" w:rsidRPr="00E97AAC" w:rsidRDefault="004663D1" w:rsidP="00E31C1C">
            <w:pPr>
              <w:shd w:val="clear" w:color="auto" w:fill="FFFFFF"/>
              <w:jc w:val="center"/>
              <w:rPr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квалификации</w:t>
            </w:r>
          </w:p>
        </w:tc>
        <w:tc>
          <w:tcPr>
            <w:tcW w:w="3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3D1" w:rsidRPr="00E97AAC" w:rsidRDefault="004663D1" w:rsidP="00E31C1C">
            <w:pPr>
              <w:shd w:val="clear" w:color="auto" w:fill="FFFFFF"/>
              <w:ind w:left="62" w:right="77"/>
              <w:jc w:val="center"/>
              <w:rPr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Периодичность</w:t>
            </w:r>
          </w:p>
          <w:p w:rsidR="004663D1" w:rsidRPr="00E97AAC" w:rsidRDefault="004663D1" w:rsidP="00E31C1C">
            <w:pPr>
              <w:shd w:val="clear" w:color="auto" w:fill="FFFFFF"/>
              <w:ind w:left="62" w:right="77"/>
              <w:jc w:val="center"/>
              <w:rPr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обучения и</w:t>
            </w:r>
          </w:p>
          <w:p w:rsidR="004663D1" w:rsidRPr="00E97AAC" w:rsidRDefault="004663D1" w:rsidP="00E31C1C">
            <w:pPr>
              <w:shd w:val="clear" w:color="auto" w:fill="FFFFFF"/>
              <w:ind w:left="62" w:right="77"/>
              <w:jc w:val="center"/>
              <w:rPr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повышения</w:t>
            </w:r>
          </w:p>
          <w:p w:rsidR="004663D1" w:rsidRPr="00E97AAC" w:rsidRDefault="004663D1" w:rsidP="00E31C1C">
            <w:pPr>
              <w:shd w:val="clear" w:color="auto" w:fill="FFFFFF"/>
              <w:ind w:left="62" w:right="77"/>
              <w:jc w:val="center"/>
              <w:rPr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квалификации</w:t>
            </w:r>
          </w:p>
        </w:tc>
      </w:tr>
      <w:tr w:rsidR="004663D1" w:rsidRPr="004663D1" w:rsidTr="003C2B0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3D1" w:rsidRPr="00E97AAC" w:rsidRDefault="004663D1" w:rsidP="00E31C1C">
            <w:pPr>
              <w:shd w:val="clear" w:color="auto" w:fill="FFFFFF"/>
              <w:jc w:val="center"/>
              <w:rPr>
                <w:sz w:val="24"/>
              </w:rPr>
            </w:pPr>
            <w:r w:rsidRPr="00E97AAC">
              <w:rPr>
                <w:color w:val="000000"/>
                <w:spacing w:val="-1"/>
                <w:sz w:val="24"/>
                <w:lang w:val="en-US"/>
              </w:rPr>
              <w:t>1.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3D1" w:rsidRPr="00E97AAC" w:rsidRDefault="004663D1" w:rsidP="00E31C1C">
            <w:pPr>
              <w:shd w:val="clear" w:color="auto" w:fill="FFFFFF"/>
              <w:ind w:left="57"/>
              <w:rPr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3D1" w:rsidRPr="00E97AAC" w:rsidRDefault="004663D1" w:rsidP="00E31C1C">
            <w:pPr>
              <w:shd w:val="clear" w:color="auto" w:fill="FFFFFF"/>
              <w:ind w:left="57"/>
              <w:rPr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Ермолова Анастасия Владимировна</w:t>
            </w:r>
          </w:p>
        </w:tc>
        <w:tc>
          <w:tcPr>
            <w:tcW w:w="3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3D1" w:rsidRPr="002546FA" w:rsidRDefault="002546FA" w:rsidP="00E31C1C">
            <w:pPr>
              <w:shd w:val="clear" w:color="auto" w:fill="FFFFFF"/>
              <w:ind w:left="57"/>
              <w:rPr>
                <w:sz w:val="24"/>
              </w:rPr>
            </w:pPr>
            <w:r>
              <w:rPr>
                <w:sz w:val="24"/>
              </w:rPr>
              <w:t>Заместитель руководителя Управления экономической политики – начальник отдела прогнозирования и экономического анализа Администрации Усть-Большерецкого муниципального района</w:t>
            </w:r>
            <w:bookmarkStart w:id="0" w:name="_GoBack"/>
            <w:bookmarkEnd w:id="0"/>
          </w:p>
        </w:tc>
        <w:tc>
          <w:tcPr>
            <w:tcW w:w="4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3D1" w:rsidRPr="00E97AAC" w:rsidRDefault="004663D1" w:rsidP="00E31C1C">
            <w:pPr>
              <w:shd w:val="clear" w:color="auto" w:fill="FFFFFF"/>
              <w:ind w:left="57" w:right="57"/>
              <w:rPr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Участие в работе семинаров, совещаний по вопросу привлечения инвестиций и поддержки предпринимательства; изучение специализированной литературы по повышению эффективности работы органов местного самоуправления по привлечению инвестиций</w:t>
            </w:r>
            <w:r w:rsidR="00E97AAC" w:rsidRPr="00E97AAC">
              <w:rPr>
                <w:color w:val="000000"/>
                <w:spacing w:val="-1"/>
                <w:sz w:val="24"/>
              </w:rPr>
              <w:t>, самообразование</w:t>
            </w:r>
          </w:p>
        </w:tc>
        <w:tc>
          <w:tcPr>
            <w:tcW w:w="3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7AAC" w:rsidRPr="00E97AAC" w:rsidRDefault="00E97AAC" w:rsidP="00E97AAC">
            <w:pPr>
              <w:shd w:val="clear" w:color="auto" w:fill="FFFFFF"/>
              <w:ind w:left="113" w:right="57"/>
              <w:rPr>
                <w:color w:val="000000"/>
                <w:spacing w:val="-1"/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По мере проведения семинаров, конференций и других мероприятий, посвященных проблемам и вопросам, возникающим в процессе инвестиционной деятельности;</w:t>
            </w:r>
          </w:p>
          <w:p w:rsidR="004663D1" w:rsidRPr="00E97AAC" w:rsidRDefault="00E97AAC" w:rsidP="00E97AAC">
            <w:pPr>
              <w:shd w:val="clear" w:color="auto" w:fill="FFFFFF"/>
              <w:ind w:left="113" w:right="57"/>
              <w:rPr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постоянно</w:t>
            </w:r>
          </w:p>
        </w:tc>
      </w:tr>
      <w:tr w:rsidR="00E97AAC" w:rsidRPr="004663D1" w:rsidTr="003C2B0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AAC" w:rsidRPr="00E97AAC" w:rsidRDefault="00E97AAC" w:rsidP="00E31C1C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2.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AAC" w:rsidRPr="00E97AAC" w:rsidRDefault="00E97AAC" w:rsidP="00E31C1C">
            <w:pPr>
              <w:shd w:val="clear" w:color="auto" w:fill="FFFFFF"/>
              <w:ind w:left="57"/>
              <w:rPr>
                <w:color w:val="000000"/>
                <w:spacing w:val="-1"/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AAC" w:rsidRPr="00E97AAC" w:rsidRDefault="00E97AAC" w:rsidP="00E31C1C">
            <w:pPr>
              <w:shd w:val="clear" w:color="auto" w:fill="FFFFFF"/>
              <w:ind w:left="57"/>
              <w:rPr>
                <w:color w:val="000000"/>
                <w:spacing w:val="-1"/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Шестакова Виктория Викторовна</w:t>
            </w:r>
          </w:p>
        </w:tc>
        <w:tc>
          <w:tcPr>
            <w:tcW w:w="3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AAC" w:rsidRPr="00E97AAC" w:rsidRDefault="00E97AAC" w:rsidP="00E31C1C">
            <w:pPr>
              <w:shd w:val="clear" w:color="auto" w:fill="FFFFFF"/>
              <w:ind w:left="57"/>
              <w:rPr>
                <w:sz w:val="24"/>
              </w:rPr>
            </w:pPr>
            <w:r w:rsidRPr="00E97AAC">
              <w:rPr>
                <w:sz w:val="24"/>
              </w:rPr>
              <w:t>Консультант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</w:t>
            </w:r>
          </w:p>
        </w:tc>
        <w:tc>
          <w:tcPr>
            <w:tcW w:w="4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AAC" w:rsidRPr="00E97AAC" w:rsidRDefault="00E97AAC" w:rsidP="00E31C1C">
            <w:pPr>
              <w:shd w:val="clear" w:color="auto" w:fill="FFFFFF"/>
              <w:ind w:left="57" w:right="57"/>
              <w:rPr>
                <w:color w:val="000000"/>
                <w:spacing w:val="-1"/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Участие в работе семинаров, совещаний по вопросу привлечения инвестиций и поддержки предпринимательства; изучение специализированной литературы по повышению эффективности работы органов местного самоуправления по привлечению инвестиций, самообразование</w:t>
            </w:r>
          </w:p>
        </w:tc>
        <w:tc>
          <w:tcPr>
            <w:tcW w:w="3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7AAC" w:rsidRPr="00E97AAC" w:rsidRDefault="00E97AAC" w:rsidP="00E97AAC">
            <w:pPr>
              <w:shd w:val="clear" w:color="auto" w:fill="FFFFFF"/>
              <w:ind w:left="113" w:right="57"/>
              <w:rPr>
                <w:color w:val="000000"/>
                <w:spacing w:val="-1"/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По мере проведения семинаров, конференций и других мероприятий, посвященных проблемам и вопросам, возникающим в процессе инвестиционной деятельности;</w:t>
            </w:r>
          </w:p>
          <w:p w:rsidR="00E97AAC" w:rsidRPr="00E97AAC" w:rsidRDefault="00E97AAC" w:rsidP="00E97AAC">
            <w:pPr>
              <w:shd w:val="clear" w:color="auto" w:fill="FFFFFF"/>
              <w:ind w:left="113" w:right="57"/>
              <w:rPr>
                <w:color w:val="000000"/>
                <w:spacing w:val="-1"/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постоянно</w:t>
            </w:r>
          </w:p>
        </w:tc>
      </w:tr>
      <w:tr w:rsidR="004663D1" w:rsidTr="003C2B0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3D1" w:rsidRPr="00E97AAC" w:rsidRDefault="00E97AAC" w:rsidP="00E31C1C">
            <w:pPr>
              <w:shd w:val="clear" w:color="auto" w:fill="FFFFFF"/>
              <w:snapToGrid w:val="0"/>
              <w:jc w:val="center"/>
              <w:rPr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3</w:t>
            </w:r>
            <w:r w:rsidR="004663D1" w:rsidRPr="00E97AAC">
              <w:rPr>
                <w:color w:val="000000"/>
                <w:spacing w:val="-1"/>
                <w:sz w:val="24"/>
                <w:lang w:val="en-US"/>
              </w:rPr>
              <w:t>.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3D1" w:rsidRPr="00E97AAC" w:rsidRDefault="00E97AAC" w:rsidP="00E31C1C">
            <w:pPr>
              <w:shd w:val="clear" w:color="auto" w:fill="FFFFFF"/>
              <w:rPr>
                <w:sz w:val="24"/>
              </w:rPr>
            </w:pPr>
            <w:r w:rsidRPr="00E97AAC">
              <w:rPr>
                <w:bCs/>
                <w:spacing w:val="-1"/>
                <w:sz w:val="24"/>
                <w:szCs w:val="24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3D1" w:rsidRPr="00E97AAC" w:rsidRDefault="00E97AAC" w:rsidP="00E31C1C">
            <w:pPr>
              <w:shd w:val="clear" w:color="auto" w:fill="FFFFFF"/>
              <w:snapToGrid w:val="0"/>
              <w:ind w:left="57"/>
              <w:rPr>
                <w:sz w:val="24"/>
              </w:rPr>
            </w:pPr>
            <w:proofErr w:type="spellStart"/>
            <w:r w:rsidRPr="00E97AAC">
              <w:rPr>
                <w:sz w:val="24"/>
              </w:rPr>
              <w:t>Ерошевская</w:t>
            </w:r>
            <w:proofErr w:type="spellEnd"/>
            <w:r w:rsidRPr="00E97AAC">
              <w:rPr>
                <w:sz w:val="24"/>
              </w:rPr>
              <w:t xml:space="preserve"> Ольга Викторовна</w:t>
            </w:r>
          </w:p>
        </w:tc>
        <w:tc>
          <w:tcPr>
            <w:tcW w:w="3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3D1" w:rsidRPr="00E97AAC" w:rsidRDefault="00E97AAC" w:rsidP="00E31C1C">
            <w:pPr>
              <w:shd w:val="clear" w:color="auto" w:fill="FFFFFF"/>
              <w:snapToGrid w:val="0"/>
              <w:rPr>
                <w:sz w:val="24"/>
              </w:rPr>
            </w:pPr>
            <w:r w:rsidRPr="00E97AAC">
              <w:rPr>
                <w:sz w:val="24"/>
              </w:rPr>
              <w:t>Руководитель Управления культуры, молодежи и спорта Администрации Усть-Большерецкого муниципального район</w:t>
            </w:r>
            <w:r w:rsidR="003C2B07">
              <w:rPr>
                <w:sz w:val="24"/>
              </w:rPr>
              <w:t>а</w:t>
            </w:r>
          </w:p>
        </w:tc>
        <w:tc>
          <w:tcPr>
            <w:tcW w:w="4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3D1" w:rsidRPr="00E97AAC" w:rsidRDefault="00E97AAC" w:rsidP="00E31C1C">
            <w:pPr>
              <w:shd w:val="clear" w:color="auto" w:fill="FFFFFF"/>
              <w:ind w:left="57" w:right="57"/>
              <w:rPr>
                <w:sz w:val="24"/>
              </w:rPr>
            </w:pPr>
            <w:r w:rsidRPr="00E97AAC">
              <w:rPr>
                <w:sz w:val="24"/>
              </w:rPr>
              <w:t>Участие в работе семинаров, совещаний по вопросу привлечения инвестиций и поддержки предпринимательства; изучение специализированной литературы по повышению эффективности работы органов местного самоуправления по привлечению инвестиций, самообразование</w:t>
            </w:r>
          </w:p>
        </w:tc>
        <w:tc>
          <w:tcPr>
            <w:tcW w:w="32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663D1" w:rsidRPr="00E97AAC" w:rsidRDefault="004663D1" w:rsidP="00E31C1C">
            <w:pPr>
              <w:shd w:val="clear" w:color="auto" w:fill="FFFFFF"/>
              <w:snapToGrid w:val="0"/>
              <w:ind w:left="113" w:right="57"/>
              <w:rPr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По мере проведения семинаров, конференций и других мероприятий, посвященных проблемам и вопросам, возникающим в процессе инвестиционной деятельности;</w:t>
            </w:r>
          </w:p>
          <w:p w:rsidR="004663D1" w:rsidRPr="00E97AAC" w:rsidRDefault="004663D1" w:rsidP="00E31C1C">
            <w:pPr>
              <w:shd w:val="clear" w:color="auto" w:fill="FFFFFF"/>
              <w:snapToGrid w:val="0"/>
              <w:ind w:left="113" w:right="57"/>
              <w:rPr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постоянно</w:t>
            </w:r>
          </w:p>
        </w:tc>
      </w:tr>
      <w:tr w:rsidR="004663D1" w:rsidRPr="004663D1" w:rsidTr="003C2B07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3D1" w:rsidRDefault="003C2B07" w:rsidP="00E31C1C">
            <w:pPr>
              <w:shd w:val="clear" w:color="auto" w:fill="FFFFFF"/>
              <w:snapToGrid w:val="0"/>
              <w:jc w:val="center"/>
            </w:pPr>
            <w:r w:rsidRPr="003C2B07">
              <w:rPr>
                <w:color w:val="000000"/>
                <w:spacing w:val="-1"/>
                <w:sz w:val="24"/>
              </w:rPr>
              <w:t>4</w:t>
            </w:r>
            <w:r w:rsidR="004663D1" w:rsidRPr="003C2B07">
              <w:rPr>
                <w:color w:val="000000"/>
                <w:spacing w:val="-1"/>
                <w:sz w:val="24"/>
                <w:lang w:val="en-US"/>
              </w:rPr>
              <w:t>.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3D1" w:rsidRPr="00E97AAC" w:rsidRDefault="00E97AAC" w:rsidP="00E31C1C">
            <w:pPr>
              <w:shd w:val="clear" w:color="auto" w:fill="FFFFFF"/>
              <w:ind w:left="57"/>
              <w:rPr>
                <w:sz w:val="24"/>
              </w:rPr>
            </w:pPr>
            <w:r>
              <w:rPr>
                <w:sz w:val="24"/>
              </w:rPr>
              <w:t>Комитет</w:t>
            </w:r>
            <w:r w:rsidRPr="00E97AAC">
              <w:rPr>
                <w:sz w:val="24"/>
              </w:rPr>
              <w:t xml:space="preserve"> ЖКХ, ТЭК,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7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3D1" w:rsidRPr="00E97AAC" w:rsidRDefault="00E97AAC" w:rsidP="00E31C1C">
            <w:pPr>
              <w:shd w:val="clear" w:color="auto" w:fill="FFFFFF"/>
              <w:snapToGrid w:val="0"/>
              <w:ind w:left="57"/>
              <w:rPr>
                <w:sz w:val="24"/>
              </w:rPr>
            </w:pPr>
            <w:r w:rsidRPr="00E97AAC">
              <w:rPr>
                <w:sz w:val="24"/>
              </w:rPr>
              <w:t>Левченко Александр Владимирович</w:t>
            </w:r>
          </w:p>
        </w:tc>
        <w:tc>
          <w:tcPr>
            <w:tcW w:w="31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3D1" w:rsidRPr="00E97AAC" w:rsidRDefault="00E97AAC" w:rsidP="00E31C1C">
            <w:pPr>
              <w:shd w:val="clear" w:color="auto" w:fill="FFFFFF"/>
              <w:snapToGrid w:val="0"/>
              <w:rPr>
                <w:sz w:val="24"/>
              </w:rPr>
            </w:pPr>
            <w:r w:rsidRPr="00E97AAC">
              <w:rPr>
                <w:sz w:val="24"/>
              </w:rPr>
              <w:t>Руководитель Комитета ЖКХ, ТЭК, транспорта, связи и строительства Администрации Усть-Большерецкого муни</w:t>
            </w:r>
            <w:r w:rsidR="003C2B07">
              <w:rPr>
                <w:sz w:val="24"/>
              </w:rPr>
              <w:t>ципального района</w:t>
            </w:r>
          </w:p>
        </w:tc>
        <w:tc>
          <w:tcPr>
            <w:tcW w:w="40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63D1" w:rsidRPr="00E97AAC" w:rsidRDefault="00E97AAC" w:rsidP="00E31C1C">
            <w:pPr>
              <w:shd w:val="clear" w:color="auto" w:fill="FFFFFF"/>
              <w:ind w:left="57" w:right="57"/>
              <w:rPr>
                <w:sz w:val="24"/>
              </w:rPr>
            </w:pPr>
            <w:r w:rsidRPr="00E97AAC">
              <w:rPr>
                <w:sz w:val="24"/>
              </w:rPr>
              <w:t>Участие в работе семинаров, совещаний по вопросу привлечения инвестиций и поддержки предпринимательства; изучение специализированной литературы по повышению эффективности работы органов местного самоуправления по привлечению инвестиций, самообразование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97AAC" w:rsidRPr="00E97AAC" w:rsidRDefault="00E97AAC" w:rsidP="00E97AAC">
            <w:pPr>
              <w:shd w:val="clear" w:color="auto" w:fill="FFFFFF"/>
              <w:snapToGrid w:val="0"/>
              <w:ind w:left="113" w:right="57"/>
              <w:rPr>
                <w:color w:val="000000"/>
                <w:spacing w:val="-1"/>
                <w:sz w:val="24"/>
              </w:rPr>
            </w:pPr>
            <w:r w:rsidRPr="00E97AAC">
              <w:rPr>
                <w:color w:val="000000"/>
                <w:spacing w:val="-1"/>
                <w:sz w:val="24"/>
              </w:rPr>
              <w:t>По мере проведения семинаров, конференций и других мероприятий, посвященных проблемам и вопросам, возникающим в процессе инвестиционной деятельности;</w:t>
            </w:r>
          </w:p>
          <w:p w:rsidR="004663D1" w:rsidRDefault="00E97AAC" w:rsidP="00E97AAC">
            <w:pPr>
              <w:shd w:val="clear" w:color="auto" w:fill="FFFFFF"/>
              <w:snapToGrid w:val="0"/>
              <w:ind w:left="113" w:right="57"/>
              <w:rPr>
                <w:color w:val="000000"/>
                <w:spacing w:val="-1"/>
              </w:rPr>
            </w:pPr>
            <w:r w:rsidRPr="00E97AAC">
              <w:rPr>
                <w:color w:val="000000"/>
                <w:spacing w:val="-1"/>
                <w:sz w:val="24"/>
              </w:rPr>
              <w:t>постоянно</w:t>
            </w:r>
          </w:p>
        </w:tc>
      </w:tr>
      <w:tr w:rsidR="00E97AAC" w:rsidRPr="004663D1" w:rsidTr="003C2B0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AAC" w:rsidRPr="003C2B07" w:rsidRDefault="003C2B07" w:rsidP="00E31C1C">
            <w:pPr>
              <w:shd w:val="clear" w:color="auto" w:fill="FFFFFF"/>
              <w:snapToGrid w:val="0"/>
              <w:jc w:val="center"/>
              <w:rPr>
                <w:color w:val="000000"/>
                <w:spacing w:val="-1"/>
              </w:rPr>
            </w:pPr>
            <w:r w:rsidRPr="003C2B07">
              <w:rPr>
                <w:color w:val="000000"/>
                <w:spacing w:val="-1"/>
                <w:sz w:val="24"/>
              </w:rPr>
              <w:t>5.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AAC" w:rsidRDefault="003C2B07" w:rsidP="00E31C1C">
            <w:pPr>
              <w:shd w:val="clear" w:color="auto" w:fill="FFFFFF"/>
              <w:ind w:left="57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 w:rsidRPr="003C2B07">
              <w:rPr>
                <w:sz w:val="24"/>
              </w:rPr>
              <w:t>образования Администрации Усть-Большерецкого муниципального района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AAC" w:rsidRPr="00E97AAC" w:rsidRDefault="003C2B07" w:rsidP="00E31C1C">
            <w:pPr>
              <w:shd w:val="clear" w:color="auto" w:fill="FFFFFF"/>
              <w:snapToGrid w:val="0"/>
              <w:ind w:left="57"/>
              <w:rPr>
                <w:sz w:val="24"/>
              </w:rPr>
            </w:pPr>
            <w:r w:rsidRPr="003C2B07">
              <w:rPr>
                <w:sz w:val="24"/>
              </w:rPr>
              <w:t>Васильева Ирина Игоревна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AAC" w:rsidRPr="00E97AAC" w:rsidRDefault="003C2B07" w:rsidP="00E31C1C">
            <w:pPr>
              <w:shd w:val="clear" w:color="auto" w:fill="FFFFFF"/>
              <w:snapToGrid w:val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3C2B07">
              <w:rPr>
                <w:sz w:val="24"/>
              </w:rPr>
              <w:t>уководитель Управления образования Администрации Усть-Боль</w:t>
            </w:r>
            <w:r>
              <w:rPr>
                <w:sz w:val="24"/>
              </w:rPr>
              <w:t>шерецкого муниципального района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AAC" w:rsidRPr="00E97AAC" w:rsidRDefault="003C2B07" w:rsidP="00E31C1C">
            <w:pPr>
              <w:shd w:val="clear" w:color="auto" w:fill="FFFFFF"/>
              <w:ind w:left="57" w:right="57"/>
              <w:rPr>
                <w:sz w:val="24"/>
              </w:rPr>
            </w:pPr>
            <w:r w:rsidRPr="003C2B07">
              <w:rPr>
                <w:sz w:val="24"/>
              </w:rPr>
              <w:t>Участие в работе семинаров, совещаний по вопросу привлечения инвестиций и поддержки предпринимательства; изучение специализированной литературы по повышению эффективности работы органов местного самоуправления по привлечению инвестиций, самообразование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2B07" w:rsidRPr="003C2B07" w:rsidRDefault="003C2B07" w:rsidP="003C2B07">
            <w:pPr>
              <w:shd w:val="clear" w:color="auto" w:fill="FFFFFF"/>
              <w:snapToGrid w:val="0"/>
              <w:ind w:left="113" w:right="57"/>
              <w:rPr>
                <w:color w:val="000000"/>
                <w:spacing w:val="-1"/>
                <w:sz w:val="24"/>
              </w:rPr>
            </w:pPr>
            <w:r w:rsidRPr="003C2B07">
              <w:rPr>
                <w:color w:val="000000"/>
                <w:spacing w:val="-1"/>
                <w:sz w:val="24"/>
              </w:rPr>
              <w:t>По мере проведения семинаров, конференций и других мероприятий, посвященных проблемам и вопросам, возникающим в процессе инвестиционной деятельности;</w:t>
            </w:r>
          </w:p>
          <w:p w:rsidR="00E97AAC" w:rsidRPr="00E97AAC" w:rsidRDefault="003C2B07" w:rsidP="003C2B07">
            <w:pPr>
              <w:shd w:val="clear" w:color="auto" w:fill="FFFFFF"/>
              <w:snapToGrid w:val="0"/>
              <w:ind w:left="113" w:right="57"/>
              <w:rPr>
                <w:color w:val="000000"/>
                <w:spacing w:val="-1"/>
                <w:sz w:val="24"/>
              </w:rPr>
            </w:pPr>
            <w:r w:rsidRPr="003C2B07">
              <w:rPr>
                <w:color w:val="000000"/>
                <w:spacing w:val="-1"/>
                <w:sz w:val="24"/>
              </w:rPr>
              <w:t>постоянно</w:t>
            </w:r>
          </w:p>
        </w:tc>
      </w:tr>
    </w:tbl>
    <w:p w:rsidR="00BB038C" w:rsidRDefault="00BB038C" w:rsidP="00E97AAC">
      <w:pPr>
        <w:jc w:val="right"/>
      </w:pPr>
    </w:p>
    <w:sectPr w:rsidR="00BB038C" w:rsidSect="00B64E49">
      <w:pgSz w:w="16840" w:h="11907" w:orient="landscape" w:code="9"/>
      <w:pgMar w:top="992" w:right="851" w:bottom="567" w:left="567" w:header="72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CE" w:rsidRDefault="00D272CE" w:rsidP="00F06C07">
      <w:r>
        <w:separator/>
      </w:r>
    </w:p>
  </w:endnote>
  <w:endnote w:type="continuationSeparator" w:id="0">
    <w:p w:rsidR="00D272CE" w:rsidRDefault="00D272CE" w:rsidP="00F0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CE" w:rsidRDefault="00D272CE" w:rsidP="00F06C07">
      <w:r>
        <w:separator/>
      </w:r>
    </w:p>
  </w:footnote>
  <w:footnote w:type="continuationSeparator" w:id="0">
    <w:p w:rsidR="00D272CE" w:rsidRDefault="00D272CE" w:rsidP="00F0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50EB"/>
    <w:multiLevelType w:val="hybridMultilevel"/>
    <w:tmpl w:val="5BC2922A"/>
    <w:lvl w:ilvl="0" w:tplc="3AEE36C4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C07"/>
    <w:rsid w:val="00000F05"/>
    <w:rsid w:val="00002DAA"/>
    <w:rsid w:val="00063C44"/>
    <w:rsid w:val="00064ED5"/>
    <w:rsid w:val="00067666"/>
    <w:rsid w:val="000968D9"/>
    <w:rsid w:val="000A602D"/>
    <w:rsid w:val="000C22E8"/>
    <w:rsid w:val="000D0A3E"/>
    <w:rsid w:val="000D6136"/>
    <w:rsid w:val="000E1397"/>
    <w:rsid w:val="000F5ED3"/>
    <w:rsid w:val="00110EC7"/>
    <w:rsid w:val="00130C65"/>
    <w:rsid w:val="00135E04"/>
    <w:rsid w:val="00137D82"/>
    <w:rsid w:val="00140A9B"/>
    <w:rsid w:val="00146344"/>
    <w:rsid w:val="00162C94"/>
    <w:rsid w:val="0016694E"/>
    <w:rsid w:val="00175F01"/>
    <w:rsid w:val="001802DB"/>
    <w:rsid w:val="0018364B"/>
    <w:rsid w:val="00197766"/>
    <w:rsid w:val="001C488C"/>
    <w:rsid w:val="001D07F2"/>
    <w:rsid w:val="001E2AD7"/>
    <w:rsid w:val="001E7DFB"/>
    <w:rsid w:val="00243A1C"/>
    <w:rsid w:val="002538C9"/>
    <w:rsid w:val="002546FA"/>
    <w:rsid w:val="00254B17"/>
    <w:rsid w:val="00254D47"/>
    <w:rsid w:val="00290B3C"/>
    <w:rsid w:val="002D528E"/>
    <w:rsid w:val="002E3C14"/>
    <w:rsid w:val="002E45F9"/>
    <w:rsid w:val="00312639"/>
    <w:rsid w:val="003236F8"/>
    <w:rsid w:val="00335BE5"/>
    <w:rsid w:val="003368DE"/>
    <w:rsid w:val="00336EC0"/>
    <w:rsid w:val="003526EF"/>
    <w:rsid w:val="00387A70"/>
    <w:rsid w:val="003A54D5"/>
    <w:rsid w:val="003C2B07"/>
    <w:rsid w:val="003E02DC"/>
    <w:rsid w:val="003E0874"/>
    <w:rsid w:val="003F2950"/>
    <w:rsid w:val="003F3930"/>
    <w:rsid w:val="003F4FFB"/>
    <w:rsid w:val="004023AB"/>
    <w:rsid w:val="00415302"/>
    <w:rsid w:val="00432128"/>
    <w:rsid w:val="0045220A"/>
    <w:rsid w:val="00463477"/>
    <w:rsid w:val="004663D1"/>
    <w:rsid w:val="004B17EF"/>
    <w:rsid w:val="004C6B61"/>
    <w:rsid w:val="004E54B1"/>
    <w:rsid w:val="004F79D2"/>
    <w:rsid w:val="005212DB"/>
    <w:rsid w:val="00532382"/>
    <w:rsid w:val="005323E2"/>
    <w:rsid w:val="005379BC"/>
    <w:rsid w:val="005542D9"/>
    <w:rsid w:val="00560624"/>
    <w:rsid w:val="0056374F"/>
    <w:rsid w:val="00580D0B"/>
    <w:rsid w:val="00583746"/>
    <w:rsid w:val="005A0418"/>
    <w:rsid w:val="005A1E75"/>
    <w:rsid w:val="005D5510"/>
    <w:rsid w:val="005E32F6"/>
    <w:rsid w:val="005F09D9"/>
    <w:rsid w:val="005F7D6C"/>
    <w:rsid w:val="00607E70"/>
    <w:rsid w:val="00616B07"/>
    <w:rsid w:val="00663BC7"/>
    <w:rsid w:val="0069221A"/>
    <w:rsid w:val="006A4830"/>
    <w:rsid w:val="006A77DB"/>
    <w:rsid w:val="006B7C03"/>
    <w:rsid w:val="006E0561"/>
    <w:rsid w:val="0070397E"/>
    <w:rsid w:val="00705A1E"/>
    <w:rsid w:val="007151D3"/>
    <w:rsid w:val="007172AC"/>
    <w:rsid w:val="00731A5C"/>
    <w:rsid w:val="00733E90"/>
    <w:rsid w:val="00736A42"/>
    <w:rsid w:val="00742C90"/>
    <w:rsid w:val="00753035"/>
    <w:rsid w:val="0076283F"/>
    <w:rsid w:val="007660CC"/>
    <w:rsid w:val="007869B4"/>
    <w:rsid w:val="00796968"/>
    <w:rsid w:val="007A093E"/>
    <w:rsid w:val="007A1B27"/>
    <w:rsid w:val="007A3BAF"/>
    <w:rsid w:val="007B537C"/>
    <w:rsid w:val="007D0D46"/>
    <w:rsid w:val="007D423B"/>
    <w:rsid w:val="007F0F83"/>
    <w:rsid w:val="007F5E4C"/>
    <w:rsid w:val="007F7FB5"/>
    <w:rsid w:val="00801A80"/>
    <w:rsid w:val="00824030"/>
    <w:rsid w:val="00830359"/>
    <w:rsid w:val="0083518B"/>
    <w:rsid w:val="00843663"/>
    <w:rsid w:val="00892C44"/>
    <w:rsid w:val="00897E9F"/>
    <w:rsid w:val="008A6400"/>
    <w:rsid w:val="008A66A5"/>
    <w:rsid w:val="008B6817"/>
    <w:rsid w:val="008C15BF"/>
    <w:rsid w:val="008C7FA1"/>
    <w:rsid w:val="008E0D9F"/>
    <w:rsid w:val="008F1C9D"/>
    <w:rsid w:val="008F467E"/>
    <w:rsid w:val="0093339C"/>
    <w:rsid w:val="00996E5D"/>
    <w:rsid w:val="009A412E"/>
    <w:rsid w:val="009A7EF7"/>
    <w:rsid w:val="009B7BAA"/>
    <w:rsid w:val="009D2794"/>
    <w:rsid w:val="009D2BBC"/>
    <w:rsid w:val="009D50E8"/>
    <w:rsid w:val="009E6FD9"/>
    <w:rsid w:val="009F0420"/>
    <w:rsid w:val="009F3C25"/>
    <w:rsid w:val="009F6C8F"/>
    <w:rsid w:val="00A1584A"/>
    <w:rsid w:val="00A409BD"/>
    <w:rsid w:val="00A43241"/>
    <w:rsid w:val="00A4442C"/>
    <w:rsid w:val="00A609B1"/>
    <w:rsid w:val="00A76BB1"/>
    <w:rsid w:val="00A817E7"/>
    <w:rsid w:val="00AA47E0"/>
    <w:rsid w:val="00AA57B5"/>
    <w:rsid w:val="00AA6696"/>
    <w:rsid w:val="00AC1A54"/>
    <w:rsid w:val="00AC38E9"/>
    <w:rsid w:val="00AE4501"/>
    <w:rsid w:val="00AE5FEB"/>
    <w:rsid w:val="00AF64C8"/>
    <w:rsid w:val="00B008D2"/>
    <w:rsid w:val="00B37E33"/>
    <w:rsid w:val="00B52A4B"/>
    <w:rsid w:val="00B56B89"/>
    <w:rsid w:val="00B62627"/>
    <w:rsid w:val="00B64E49"/>
    <w:rsid w:val="00B82EEC"/>
    <w:rsid w:val="00B95551"/>
    <w:rsid w:val="00BA4B34"/>
    <w:rsid w:val="00BA7FAD"/>
    <w:rsid w:val="00BB038C"/>
    <w:rsid w:val="00BB2F2F"/>
    <w:rsid w:val="00BC0779"/>
    <w:rsid w:val="00BC2C87"/>
    <w:rsid w:val="00BC7042"/>
    <w:rsid w:val="00BD232E"/>
    <w:rsid w:val="00BF7C0B"/>
    <w:rsid w:val="00C0527E"/>
    <w:rsid w:val="00C1177D"/>
    <w:rsid w:val="00C26A54"/>
    <w:rsid w:val="00C3627E"/>
    <w:rsid w:val="00C44847"/>
    <w:rsid w:val="00C65DC9"/>
    <w:rsid w:val="00C868D4"/>
    <w:rsid w:val="00C87019"/>
    <w:rsid w:val="00C91EFF"/>
    <w:rsid w:val="00CB0A4B"/>
    <w:rsid w:val="00CB0D1F"/>
    <w:rsid w:val="00CB32C6"/>
    <w:rsid w:val="00CB4D24"/>
    <w:rsid w:val="00CC4A22"/>
    <w:rsid w:val="00CE4C9E"/>
    <w:rsid w:val="00CE5E3D"/>
    <w:rsid w:val="00D272CE"/>
    <w:rsid w:val="00D370E4"/>
    <w:rsid w:val="00D4393D"/>
    <w:rsid w:val="00D47463"/>
    <w:rsid w:val="00D65175"/>
    <w:rsid w:val="00D71647"/>
    <w:rsid w:val="00D92324"/>
    <w:rsid w:val="00D954B4"/>
    <w:rsid w:val="00DE306A"/>
    <w:rsid w:val="00E017CF"/>
    <w:rsid w:val="00E1139D"/>
    <w:rsid w:val="00E44D10"/>
    <w:rsid w:val="00E552A9"/>
    <w:rsid w:val="00E74351"/>
    <w:rsid w:val="00E83DF2"/>
    <w:rsid w:val="00E93E9B"/>
    <w:rsid w:val="00E97AAC"/>
    <w:rsid w:val="00EA49F0"/>
    <w:rsid w:val="00EB6A15"/>
    <w:rsid w:val="00ED6633"/>
    <w:rsid w:val="00F06C07"/>
    <w:rsid w:val="00F211BB"/>
    <w:rsid w:val="00F30116"/>
    <w:rsid w:val="00F3376C"/>
    <w:rsid w:val="00F41EE1"/>
    <w:rsid w:val="00F42E5E"/>
    <w:rsid w:val="00F56557"/>
    <w:rsid w:val="00F71E89"/>
    <w:rsid w:val="00F750B2"/>
    <w:rsid w:val="00F75CD4"/>
    <w:rsid w:val="00F80C14"/>
    <w:rsid w:val="00F94A0A"/>
    <w:rsid w:val="00F97071"/>
    <w:rsid w:val="00FA0B91"/>
    <w:rsid w:val="00FD5224"/>
    <w:rsid w:val="00FE0AD5"/>
    <w:rsid w:val="00FE15F0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0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06C07"/>
    <w:pPr>
      <w:keepNext/>
      <w:outlineLvl w:val="0"/>
    </w:pPr>
    <w:rPr>
      <w:b/>
      <w:kern w:val="0"/>
      <w:szCs w:val="20"/>
    </w:rPr>
  </w:style>
  <w:style w:type="paragraph" w:styleId="3">
    <w:name w:val="heading 3"/>
    <w:basedOn w:val="a"/>
    <w:next w:val="a"/>
    <w:link w:val="30"/>
    <w:qFormat/>
    <w:rsid w:val="00F06C07"/>
    <w:pPr>
      <w:keepNext/>
      <w:outlineLvl w:val="2"/>
    </w:pPr>
    <w:rPr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C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6C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F06C07"/>
    <w:rPr>
      <w:color w:val="0000FF"/>
      <w:u w:val="single"/>
    </w:rPr>
  </w:style>
  <w:style w:type="table" w:styleId="a4">
    <w:name w:val="Table Grid"/>
    <w:basedOn w:val="a1"/>
    <w:rsid w:val="00F0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06C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6C07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7">
    <w:name w:val="footer"/>
    <w:basedOn w:val="a"/>
    <w:link w:val="a8"/>
    <w:rsid w:val="00F06C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6C07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6C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C07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43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55D0-5E40-453C-92A6-A75EDF5A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Жеребова</dc:creator>
  <cp:keywords/>
  <dc:description/>
  <cp:lastModifiedBy>Жеребова</cp:lastModifiedBy>
  <cp:revision>60</cp:revision>
  <cp:lastPrinted>2016-04-20T22:54:00Z</cp:lastPrinted>
  <dcterms:created xsi:type="dcterms:W3CDTF">2011-12-28T01:01:00Z</dcterms:created>
  <dcterms:modified xsi:type="dcterms:W3CDTF">2017-12-01T00:24:00Z</dcterms:modified>
</cp:coreProperties>
</file>