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6B" w:rsidRPr="0044366B" w:rsidRDefault="0044366B" w:rsidP="0044366B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noProof/>
          <w:color w:val="26282F"/>
          <w:sz w:val="28"/>
          <w:szCs w:val="28"/>
          <w:lang w:val="ru-RU"/>
        </w:rPr>
      </w:pPr>
      <w:r w:rsidRPr="0044366B">
        <w:rPr>
          <w:rFonts w:ascii="Times New Roman" w:eastAsia="Calibri" w:hAnsi="Times New Roman" w:cs="Times New Roman"/>
          <w:b/>
          <w:bCs/>
          <w:noProof/>
          <w:color w:val="26282F"/>
          <w:sz w:val="28"/>
          <w:szCs w:val="28"/>
          <w:lang w:val="ru-RU"/>
        </w:rPr>
        <w:drawing>
          <wp:inline distT="0" distB="0" distL="0" distR="0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6B" w:rsidRPr="0044366B" w:rsidRDefault="0044366B" w:rsidP="004436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Arial"/>
          <w:b/>
          <w:color w:val="auto"/>
          <w:sz w:val="28"/>
          <w:szCs w:val="28"/>
          <w:lang w:val="ru-RU"/>
        </w:rPr>
      </w:pPr>
      <w:r w:rsidRPr="0044366B">
        <w:rPr>
          <w:rFonts w:ascii="Times New Roman" w:eastAsia="Calibri" w:hAnsi="Times New Roman" w:cs="Arial"/>
          <w:b/>
          <w:color w:val="auto"/>
          <w:sz w:val="28"/>
          <w:szCs w:val="28"/>
          <w:lang w:val="ru-RU"/>
        </w:rPr>
        <w:t xml:space="preserve">                                      ПОСТАНОВЛЕНИЕ</w:t>
      </w:r>
    </w:p>
    <w:p w:rsidR="0044366B" w:rsidRPr="0044366B" w:rsidRDefault="0044366B" w:rsidP="0044366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Arial"/>
          <w:b/>
          <w:color w:val="auto"/>
          <w:sz w:val="28"/>
          <w:szCs w:val="28"/>
          <w:lang w:val="ru-RU"/>
        </w:rPr>
      </w:pPr>
    </w:p>
    <w:p w:rsidR="0044366B" w:rsidRPr="0044366B" w:rsidRDefault="0044366B" w:rsidP="0044366B">
      <w:pPr>
        <w:widowControl w:val="0"/>
        <w:autoSpaceDE w:val="0"/>
        <w:autoSpaceDN w:val="0"/>
        <w:adjustRightInd w:val="0"/>
        <w:ind w:left="-900" w:firstLine="720"/>
        <w:jc w:val="center"/>
        <w:rPr>
          <w:rFonts w:ascii="Times New Roman" w:eastAsia="Calibri" w:hAnsi="Times New Roman" w:cs="Arial"/>
          <w:b/>
          <w:color w:val="auto"/>
          <w:lang w:val="ru-RU"/>
        </w:rPr>
      </w:pPr>
      <w:r w:rsidRPr="0044366B">
        <w:rPr>
          <w:rFonts w:ascii="Times New Roman" w:eastAsia="Calibri" w:hAnsi="Times New Roman" w:cs="Arial"/>
          <w:b/>
          <w:color w:val="auto"/>
          <w:lang w:val="ru-RU"/>
        </w:rPr>
        <w:t>АДМИНИСТРАЦИИ УСТЬ-БОЛЬШЕРЕЦКОГО МУНИЦИПАЛЬНОГО РАЙОНА</w:t>
      </w:r>
    </w:p>
    <w:p w:rsidR="0044366B" w:rsidRPr="0044366B" w:rsidRDefault="0044366B" w:rsidP="0044366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Arial"/>
          <w:b/>
          <w:color w:val="auto"/>
          <w:lang w:val="ru-RU"/>
        </w:rPr>
      </w:pPr>
    </w:p>
    <w:p w:rsidR="0044366B" w:rsidRPr="0044366B" w:rsidRDefault="0044366B" w:rsidP="0044366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Arial"/>
          <w:b/>
          <w:color w:val="auto"/>
          <w:lang w:val="ru-RU"/>
        </w:rPr>
      </w:pPr>
    </w:p>
    <w:p w:rsidR="0044366B" w:rsidRPr="0044366B" w:rsidRDefault="0044366B" w:rsidP="0044366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Arial"/>
          <w:b/>
          <w:color w:val="auto"/>
          <w:sz w:val="28"/>
          <w:szCs w:val="28"/>
          <w:lang w:val="ru-RU"/>
        </w:rPr>
      </w:pPr>
    </w:p>
    <w:p w:rsidR="0044366B" w:rsidRDefault="0044366B" w:rsidP="00E55E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366B">
        <w:rPr>
          <w:rFonts w:ascii="Times New Roman" w:eastAsia="Calibri" w:hAnsi="Times New Roman" w:cs="Arial"/>
          <w:b/>
          <w:color w:val="auto"/>
          <w:sz w:val="28"/>
          <w:szCs w:val="28"/>
          <w:lang w:val="ru-RU"/>
        </w:rPr>
        <w:t xml:space="preserve">от </w:t>
      </w:r>
      <w:r w:rsidR="00E55E18" w:rsidRPr="00E55E18">
        <w:rPr>
          <w:rFonts w:ascii="Times New Roman" w:eastAsia="Calibri" w:hAnsi="Times New Roman" w:cs="Arial"/>
          <w:b/>
          <w:color w:val="auto"/>
          <w:sz w:val="28"/>
          <w:szCs w:val="28"/>
          <w:u w:val="single"/>
          <w:lang w:val="ru-RU"/>
        </w:rPr>
        <w:t>12.01.2017</w:t>
      </w:r>
      <w:r w:rsidRPr="0044366B">
        <w:rPr>
          <w:rFonts w:ascii="Times New Roman" w:eastAsia="Calibri" w:hAnsi="Times New Roman" w:cs="Arial"/>
          <w:b/>
          <w:color w:val="auto"/>
          <w:sz w:val="28"/>
          <w:szCs w:val="28"/>
          <w:lang w:val="ru-RU"/>
        </w:rPr>
        <w:t xml:space="preserve"> №</w:t>
      </w:r>
      <w:r w:rsidR="00E55E18">
        <w:rPr>
          <w:rFonts w:ascii="Times New Roman" w:eastAsia="Calibri" w:hAnsi="Times New Roman" w:cs="Arial"/>
          <w:b/>
          <w:color w:val="auto"/>
          <w:sz w:val="28"/>
          <w:szCs w:val="28"/>
          <w:lang w:val="ru-RU"/>
        </w:rPr>
        <w:t xml:space="preserve"> </w:t>
      </w:r>
      <w:r w:rsidR="00E55E18" w:rsidRPr="00E55E18">
        <w:rPr>
          <w:rFonts w:ascii="Times New Roman" w:eastAsia="Calibri" w:hAnsi="Times New Roman" w:cs="Arial"/>
          <w:b/>
          <w:color w:val="auto"/>
          <w:sz w:val="28"/>
          <w:szCs w:val="28"/>
          <w:u w:val="single"/>
          <w:lang w:val="ru-RU"/>
        </w:rPr>
        <w:t>05</w:t>
      </w:r>
    </w:p>
    <w:p w:rsidR="0044366B" w:rsidRDefault="0044366B" w:rsidP="00DE5EB2">
      <w:pPr>
        <w:ind w:right="484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366B" w:rsidRDefault="0044366B" w:rsidP="00DE5EB2">
      <w:pPr>
        <w:ind w:right="4848"/>
        <w:jc w:val="both"/>
        <w:rPr>
          <w:rFonts w:ascii="Times New Roman" w:hAnsi="Times New Roman" w:cs="Times New Roman"/>
        </w:rPr>
      </w:pPr>
    </w:p>
    <w:p w:rsidR="00DE5EB2" w:rsidRPr="00A42733" w:rsidRDefault="00DE5EB2" w:rsidP="00DE5EB2">
      <w:pPr>
        <w:ind w:right="4848"/>
        <w:jc w:val="both"/>
        <w:rPr>
          <w:rFonts w:ascii="Times New Roman" w:hAnsi="Times New Roman" w:cs="Times New Roman"/>
          <w:b/>
        </w:rPr>
      </w:pPr>
      <w:r w:rsidRPr="00A42733">
        <w:rPr>
          <w:rFonts w:ascii="Times New Roman" w:hAnsi="Times New Roman" w:cs="Times New Roman"/>
          <w:b/>
        </w:rPr>
        <w:t>Об утверждении «Порядка проведе</w:t>
      </w:r>
      <w:r w:rsidRPr="00A42733">
        <w:rPr>
          <w:rFonts w:ascii="Times New Roman" w:hAnsi="Times New Roman" w:cs="Times New Roman"/>
          <w:b/>
        </w:rPr>
        <w:softHyphen/>
        <w:t>ния мониторинга муниципальных нормативных правовых актов Адми</w:t>
      </w:r>
      <w:r w:rsidRPr="00A42733">
        <w:rPr>
          <w:rFonts w:ascii="Times New Roman" w:hAnsi="Times New Roman" w:cs="Times New Roman"/>
          <w:b/>
        </w:rPr>
        <w:softHyphen/>
        <w:t xml:space="preserve">нистрации </w:t>
      </w:r>
      <w:r w:rsidR="0044366B" w:rsidRPr="00A42733">
        <w:rPr>
          <w:rFonts w:ascii="Times New Roman" w:hAnsi="Times New Roman" w:cs="Times New Roman"/>
          <w:b/>
          <w:lang w:val="ru-RU"/>
        </w:rPr>
        <w:t xml:space="preserve">Усть-Большерецкого </w:t>
      </w:r>
      <w:r w:rsidRPr="00A42733">
        <w:rPr>
          <w:rFonts w:ascii="Times New Roman" w:hAnsi="Times New Roman" w:cs="Times New Roman"/>
          <w:b/>
        </w:rPr>
        <w:t xml:space="preserve">муниципального </w:t>
      </w:r>
      <w:r w:rsidR="0044366B" w:rsidRPr="00A42733">
        <w:rPr>
          <w:rFonts w:ascii="Times New Roman" w:hAnsi="Times New Roman" w:cs="Times New Roman"/>
          <w:b/>
          <w:lang w:val="ru-RU"/>
        </w:rPr>
        <w:t>района</w:t>
      </w:r>
      <w:r w:rsidRPr="00A42733">
        <w:rPr>
          <w:rFonts w:ascii="Times New Roman" w:hAnsi="Times New Roman" w:cs="Times New Roman"/>
          <w:b/>
        </w:rPr>
        <w:t xml:space="preserve"> на </w:t>
      </w:r>
      <w:r w:rsidRPr="00A42733">
        <w:rPr>
          <w:rFonts w:ascii="Times New Roman" w:hAnsi="Times New Roman" w:cs="Times New Roman"/>
          <w:b/>
          <w:lang w:val="ru-RU"/>
        </w:rPr>
        <w:t>их</w:t>
      </w:r>
      <w:r w:rsidRPr="00A42733">
        <w:rPr>
          <w:rFonts w:ascii="Times New Roman" w:hAnsi="Times New Roman" w:cs="Times New Roman"/>
          <w:b/>
        </w:rPr>
        <w:t xml:space="preserve"> соответ</w:t>
      </w:r>
      <w:r w:rsidRPr="00A42733">
        <w:rPr>
          <w:rFonts w:ascii="Times New Roman" w:hAnsi="Times New Roman" w:cs="Times New Roman"/>
          <w:b/>
        </w:rPr>
        <w:softHyphen/>
        <w:t>ствие федеральному и регионально</w:t>
      </w:r>
      <w:r w:rsidRPr="00A42733">
        <w:rPr>
          <w:rFonts w:ascii="Times New Roman" w:hAnsi="Times New Roman" w:cs="Times New Roman"/>
          <w:b/>
        </w:rPr>
        <w:softHyphen/>
        <w:t>му законодательству»</w:t>
      </w:r>
    </w:p>
    <w:p w:rsidR="00DE5EB2" w:rsidRDefault="00DE5EB2" w:rsidP="00DE5EB2">
      <w:pPr>
        <w:rPr>
          <w:rFonts w:ascii="Times New Roman" w:hAnsi="Times New Roman" w:cs="Times New Roman"/>
          <w:lang w:val="ru-RU"/>
        </w:rPr>
      </w:pPr>
    </w:p>
    <w:p w:rsidR="00595534" w:rsidRDefault="00DE5EB2" w:rsidP="00DE5EB2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DE5EB2">
        <w:rPr>
          <w:rFonts w:ascii="Times New Roman" w:hAnsi="Times New Roman" w:cs="Times New Roman"/>
        </w:rPr>
        <w:t>В целях реализации Указа Президента Российской Федерации от 20.05.2011 № 657 «О мониторинге правоприменения в Российской Федерации», статьи 3 Федерального закона от 17.07.2009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 № 131-Ф3 «Об общих принципах организации местного самоуправления в Российской Федерации»</w:t>
      </w:r>
      <w:r w:rsidR="00595534">
        <w:rPr>
          <w:rFonts w:ascii="Times New Roman" w:hAnsi="Times New Roman" w:cs="Times New Roman"/>
          <w:lang w:val="ru-RU"/>
        </w:rPr>
        <w:t xml:space="preserve">, </w:t>
      </w:r>
      <w:r w:rsidRPr="00DE5EB2">
        <w:rPr>
          <w:rFonts w:ascii="Times New Roman" w:hAnsi="Times New Roman" w:cs="Times New Roman"/>
        </w:rPr>
        <w:t xml:space="preserve">Уставом </w:t>
      </w:r>
      <w:r w:rsidR="0044366B">
        <w:rPr>
          <w:rFonts w:ascii="Times New Roman" w:hAnsi="Times New Roman" w:cs="Times New Roman"/>
          <w:lang w:val="ru-RU"/>
        </w:rPr>
        <w:t xml:space="preserve">Усть-Большерецкого </w:t>
      </w:r>
      <w:r w:rsidRPr="00DE5EB2">
        <w:rPr>
          <w:rFonts w:ascii="Times New Roman" w:hAnsi="Times New Roman" w:cs="Times New Roman"/>
        </w:rPr>
        <w:t xml:space="preserve">муниципального </w:t>
      </w:r>
      <w:r w:rsidR="0044366B">
        <w:rPr>
          <w:rFonts w:ascii="Times New Roman" w:hAnsi="Times New Roman" w:cs="Times New Roman"/>
          <w:lang w:val="ru-RU"/>
        </w:rPr>
        <w:t>района</w:t>
      </w:r>
      <w:r w:rsidR="002E1B28">
        <w:rPr>
          <w:rFonts w:ascii="Times New Roman" w:hAnsi="Times New Roman" w:cs="Times New Roman"/>
          <w:lang w:val="ru-RU"/>
        </w:rPr>
        <w:t>, Положением об Администрации Усть-Боль</w:t>
      </w:r>
      <w:r w:rsidR="0072380C">
        <w:rPr>
          <w:rFonts w:ascii="Times New Roman" w:hAnsi="Times New Roman" w:cs="Times New Roman"/>
          <w:lang w:val="ru-RU"/>
        </w:rPr>
        <w:t>ш</w:t>
      </w:r>
      <w:r w:rsidR="002E1B28">
        <w:rPr>
          <w:rFonts w:ascii="Times New Roman" w:hAnsi="Times New Roman" w:cs="Times New Roman"/>
          <w:lang w:val="ru-RU"/>
        </w:rPr>
        <w:t>ерецкого муниципального района, Администрация Усть-Большерецкого муниципального района</w:t>
      </w:r>
    </w:p>
    <w:p w:rsidR="00595534" w:rsidRDefault="00595534" w:rsidP="00595534">
      <w:pPr>
        <w:jc w:val="both"/>
        <w:rPr>
          <w:rFonts w:ascii="Times New Roman" w:hAnsi="Times New Roman" w:cs="Times New Roman"/>
        </w:rPr>
      </w:pPr>
    </w:p>
    <w:p w:rsidR="00DE5EB2" w:rsidRDefault="00595534" w:rsidP="0059553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595534" w:rsidRPr="00595534" w:rsidRDefault="00595534" w:rsidP="00DE5E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5EB2" w:rsidRPr="00DE5EB2" w:rsidRDefault="00DE5EB2" w:rsidP="00DE5EB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 xml:space="preserve">Утвердить Порядок проведения мониторинга муниципальных нормативных правовых актов Администрации </w:t>
      </w:r>
      <w:r w:rsidR="00595534">
        <w:rPr>
          <w:rFonts w:ascii="Times New Roman" w:hAnsi="Times New Roman" w:cs="Times New Roman"/>
          <w:lang w:val="ru-RU"/>
        </w:rPr>
        <w:t xml:space="preserve">Усть-Большерецкого </w:t>
      </w:r>
      <w:r w:rsidRPr="00DE5EB2">
        <w:rPr>
          <w:rFonts w:ascii="Times New Roman" w:hAnsi="Times New Roman" w:cs="Times New Roman"/>
        </w:rPr>
        <w:t xml:space="preserve">муниципального </w:t>
      </w:r>
      <w:r w:rsidR="00595534">
        <w:rPr>
          <w:rFonts w:ascii="Times New Roman" w:hAnsi="Times New Roman" w:cs="Times New Roman"/>
          <w:lang w:val="ru-RU"/>
        </w:rPr>
        <w:t>района</w:t>
      </w:r>
      <w:r w:rsidRPr="00DE5EB2">
        <w:rPr>
          <w:rFonts w:ascii="Times New Roman" w:hAnsi="Times New Roman" w:cs="Times New Roman"/>
        </w:rPr>
        <w:t>, на их соответствие федеральному и региональному законодательству согласно приложению.</w:t>
      </w:r>
    </w:p>
    <w:p w:rsidR="00DE5EB2" w:rsidRPr="00DE5EB2" w:rsidRDefault="00943BD6" w:rsidP="00DE5EB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Управлению делами Администрации Усть-Большерецкого муниципального района </w:t>
      </w:r>
      <w:r w:rsidR="00080AA0">
        <w:rPr>
          <w:rFonts w:ascii="Times New Roman" w:hAnsi="Times New Roman" w:cs="Times New Roman"/>
          <w:lang w:val="ru-RU"/>
        </w:rPr>
        <w:t>опубликовать</w:t>
      </w:r>
      <w:r>
        <w:rPr>
          <w:rFonts w:ascii="Times New Roman" w:hAnsi="Times New Roman" w:cs="Times New Roman"/>
          <w:lang w:val="ru-RU"/>
        </w:rPr>
        <w:t xml:space="preserve"> настоящее постановление</w:t>
      </w:r>
      <w:r w:rsidR="00080AA0">
        <w:rPr>
          <w:rFonts w:ascii="Times New Roman" w:hAnsi="Times New Roman" w:cs="Times New Roman"/>
          <w:lang w:val="ru-RU"/>
        </w:rPr>
        <w:t xml:space="preserve"> в Усть-Большерецкой районной газете «Ударник» и разместить </w:t>
      </w:r>
      <w:r w:rsidR="00DE5EB2" w:rsidRPr="00DE5EB2">
        <w:rPr>
          <w:rFonts w:ascii="Times New Roman" w:hAnsi="Times New Roman" w:cs="Times New Roman"/>
        </w:rPr>
        <w:t xml:space="preserve">на официальном сайте </w:t>
      </w:r>
      <w:r w:rsidR="00595534">
        <w:rPr>
          <w:rFonts w:ascii="Times New Roman" w:hAnsi="Times New Roman" w:cs="Times New Roman"/>
          <w:lang w:val="ru-RU"/>
        </w:rPr>
        <w:t>А</w:t>
      </w:r>
      <w:r w:rsidR="00595534" w:rsidRPr="00DE5EB2">
        <w:rPr>
          <w:rFonts w:ascii="Times New Roman" w:hAnsi="Times New Roman" w:cs="Times New Roman"/>
        </w:rPr>
        <w:t>администрации</w:t>
      </w:r>
      <w:r w:rsidR="00DE5EB2" w:rsidRPr="00DE5EB2">
        <w:rPr>
          <w:rFonts w:ascii="Times New Roman" w:hAnsi="Times New Roman" w:cs="Times New Roman"/>
        </w:rPr>
        <w:t xml:space="preserve"> </w:t>
      </w:r>
      <w:r w:rsidR="00595534">
        <w:rPr>
          <w:rFonts w:ascii="Times New Roman" w:hAnsi="Times New Roman" w:cs="Times New Roman"/>
          <w:lang w:val="ru-RU"/>
        </w:rPr>
        <w:t xml:space="preserve">Усть-Большерецкого </w:t>
      </w:r>
      <w:r w:rsidR="00DE5EB2" w:rsidRPr="00DE5EB2">
        <w:rPr>
          <w:rFonts w:ascii="Times New Roman" w:hAnsi="Times New Roman" w:cs="Times New Roman"/>
        </w:rPr>
        <w:t xml:space="preserve">муниципального </w:t>
      </w:r>
      <w:r w:rsidR="00595534">
        <w:rPr>
          <w:rFonts w:ascii="Times New Roman" w:hAnsi="Times New Roman" w:cs="Times New Roman"/>
          <w:lang w:val="ru-RU"/>
        </w:rPr>
        <w:t>района в информационно-телекоммуникационной сети «Интернет»</w:t>
      </w:r>
      <w:r w:rsidR="00DE5EB2" w:rsidRPr="00DE5EB2">
        <w:rPr>
          <w:rFonts w:ascii="Times New Roman" w:hAnsi="Times New Roman" w:cs="Times New Roman"/>
        </w:rPr>
        <w:t>.</w:t>
      </w:r>
    </w:p>
    <w:p w:rsidR="00080AA0" w:rsidRPr="00080AA0" w:rsidRDefault="00080AA0" w:rsidP="00DE5EB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Настоящее постановление вступает в силу после дня его официального опубликования.</w:t>
      </w:r>
    </w:p>
    <w:p w:rsidR="00DE5EB2" w:rsidRPr="0044366B" w:rsidRDefault="00DE5EB2" w:rsidP="00DE5EB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Контроль за исполнением постановления оставляю за собой</w:t>
      </w:r>
      <w:r>
        <w:rPr>
          <w:rFonts w:ascii="Times New Roman" w:hAnsi="Times New Roman" w:cs="Times New Roman"/>
          <w:lang w:val="ru-RU"/>
        </w:rPr>
        <w:t>.</w:t>
      </w:r>
    </w:p>
    <w:p w:rsidR="0044366B" w:rsidRDefault="0044366B" w:rsidP="0044366B">
      <w:pPr>
        <w:jc w:val="both"/>
        <w:rPr>
          <w:rFonts w:ascii="Times New Roman" w:hAnsi="Times New Roman" w:cs="Times New Roman"/>
        </w:rPr>
      </w:pPr>
    </w:p>
    <w:p w:rsidR="0044366B" w:rsidRDefault="0044366B" w:rsidP="0044366B">
      <w:pPr>
        <w:jc w:val="both"/>
        <w:rPr>
          <w:rFonts w:ascii="Times New Roman" w:hAnsi="Times New Roman" w:cs="Times New Roman"/>
        </w:rPr>
      </w:pPr>
    </w:p>
    <w:p w:rsidR="0044366B" w:rsidRDefault="0044366B" w:rsidP="0044366B">
      <w:pPr>
        <w:jc w:val="both"/>
        <w:rPr>
          <w:rFonts w:ascii="Times New Roman" w:hAnsi="Times New Roman" w:cs="Times New Roman"/>
        </w:rPr>
      </w:pPr>
    </w:p>
    <w:p w:rsidR="002E1B28" w:rsidRPr="0044366B" w:rsidRDefault="002E1B28" w:rsidP="0044366B">
      <w:pPr>
        <w:jc w:val="both"/>
        <w:rPr>
          <w:rFonts w:ascii="Times New Roman" w:hAnsi="Times New Roman" w:cs="Times New Roman"/>
        </w:rPr>
      </w:pPr>
    </w:p>
    <w:p w:rsidR="00DE5EB2" w:rsidRDefault="00DE5EB2" w:rsidP="00DE5EB2">
      <w:pPr>
        <w:jc w:val="both"/>
        <w:rPr>
          <w:rFonts w:ascii="Times New Roman" w:hAnsi="Times New Roman" w:cs="Times New Roman"/>
          <w:lang w:val="ru-RU"/>
        </w:rPr>
      </w:pPr>
    </w:p>
    <w:p w:rsidR="00DE5EB2" w:rsidRDefault="00DE5EB2" w:rsidP="00DE5EB2">
      <w:pPr>
        <w:jc w:val="both"/>
        <w:rPr>
          <w:rFonts w:ascii="Times New Roman" w:hAnsi="Times New Roman" w:cs="Times New Roman"/>
          <w:lang w:val="ru-RU"/>
        </w:rPr>
      </w:pPr>
      <w:r w:rsidRPr="00DE5EB2">
        <w:rPr>
          <w:rFonts w:ascii="Times New Roman" w:hAnsi="Times New Roman" w:cs="Times New Roman"/>
        </w:rPr>
        <w:t xml:space="preserve">Глава </w:t>
      </w:r>
      <w:r w:rsidR="0044366B">
        <w:rPr>
          <w:rFonts w:ascii="Times New Roman" w:hAnsi="Times New Roman" w:cs="Times New Roman"/>
          <w:lang w:val="ru-RU"/>
        </w:rPr>
        <w:t>Усть-Большерецкого</w:t>
      </w:r>
    </w:p>
    <w:p w:rsidR="0044366B" w:rsidRPr="0044366B" w:rsidRDefault="0044366B" w:rsidP="00DE5EB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муниципального района                                                                    К.Ю. Деникеев</w:t>
      </w:r>
    </w:p>
    <w:p w:rsidR="00DE5EB2" w:rsidRDefault="00DE5EB2" w:rsidP="00DE5EB2">
      <w:pPr>
        <w:jc w:val="both"/>
        <w:rPr>
          <w:rFonts w:ascii="Times New Roman" w:hAnsi="Times New Roman" w:cs="Times New Roman"/>
          <w:lang w:val="ru-RU"/>
        </w:rPr>
      </w:pPr>
    </w:p>
    <w:p w:rsidR="00595534" w:rsidRPr="00DE5EB2" w:rsidRDefault="00595534" w:rsidP="00595534">
      <w:pPr>
        <w:ind w:left="5103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lastRenderedPageBreak/>
        <w:t xml:space="preserve">Приложение </w:t>
      </w:r>
    </w:p>
    <w:p w:rsidR="00595534" w:rsidRPr="0045195E" w:rsidRDefault="00595534" w:rsidP="00595534">
      <w:pPr>
        <w:ind w:left="5103"/>
        <w:jc w:val="both"/>
        <w:rPr>
          <w:rFonts w:ascii="Times New Roman" w:hAnsi="Times New Roman" w:cs="Times New Roman"/>
          <w:lang w:val="ru-RU"/>
        </w:rPr>
      </w:pPr>
      <w:r w:rsidRPr="00DE5EB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lang w:val="ru-RU"/>
        </w:rPr>
        <w:t xml:space="preserve">Постановлению </w:t>
      </w:r>
      <w:r w:rsidR="005406E0"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  <w:lang w:val="ru-RU"/>
        </w:rPr>
        <w:t xml:space="preserve"> Усть-Большерецкого муниципального района</w:t>
      </w:r>
      <w:r w:rsidR="0045195E">
        <w:rPr>
          <w:rFonts w:ascii="Times New Roman" w:hAnsi="Times New Roman" w:cs="Times New Roman"/>
        </w:rPr>
        <w:t xml:space="preserve"> от</w:t>
      </w:r>
      <w:r w:rsidR="0045195E">
        <w:rPr>
          <w:rFonts w:ascii="Times New Roman" w:hAnsi="Times New Roman" w:cs="Times New Roman"/>
          <w:lang w:val="ru-RU"/>
        </w:rPr>
        <w:t>_____________№___________</w:t>
      </w:r>
    </w:p>
    <w:p w:rsidR="00595534" w:rsidRDefault="0045195E" w:rsidP="00595534">
      <w:pPr>
        <w:ind w:left="510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«Об утверждении «Порядка </w:t>
      </w:r>
      <w:r w:rsidR="00595534" w:rsidRPr="00DE5EB2">
        <w:rPr>
          <w:rFonts w:ascii="Times New Roman" w:hAnsi="Times New Roman" w:cs="Times New Roman"/>
        </w:rPr>
        <w:t xml:space="preserve">мониторинга муниципальных нормативных правовых актов </w:t>
      </w:r>
      <w:r>
        <w:rPr>
          <w:rFonts w:ascii="Times New Roman" w:hAnsi="Times New Roman" w:cs="Times New Roman"/>
          <w:lang w:val="ru-RU"/>
        </w:rPr>
        <w:t>Администрации Усть-Большерецкого муниципального района</w:t>
      </w:r>
      <w:r w:rsidR="00595534" w:rsidRPr="00DE5EB2">
        <w:rPr>
          <w:rFonts w:ascii="Times New Roman" w:hAnsi="Times New Roman" w:cs="Times New Roman"/>
        </w:rPr>
        <w:t xml:space="preserve"> на их соответствие федеральному и региональному законодательству</w:t>
      </w:r>
      <w:r w:rsidR="00ED1481">
        <w:rPr>
          <w:rFonts w:ascii="Times New Roman" w:hAnsi="Times New Roman" w:cs="Times New Roman"/>
          <w:lang w:val="ru-RU"/>
        </w:rPr>
        <w:t>»</w:t>
      </w:r>
    </w:p>
    <w:p w:rsidR="00A42733" w:rsidRDefault="00A42733" w:rsidP="00A42733">
      <w:pPr>
        <w:jc w:val="both"/>
        <w:rPr>
          <w:rFonts w:ascii="Times New Roman" w:hAnsi="Times New Roman" w:cs="Times New Roman"/>
        </w:rPr>
      </w:pPr>
    </w:p>
    <w:p w:rsidR="0045195E" w:rsidRDefault="0045195E" w:rsidP="00595534">
      <w:pPr>
        <w:ind w:left="5103"/>
        <w:jc w:val="both"/>
        <w:rPr>
          <w:rFonts w:ascii="Times New Roman" w:hAnsi="Times New Roman" w:cs="Times New Roman"/>
        </w:rPr>
      </w:pPr>
    </w:p>
    <w:p w:rsidR="0045195E" w:rsidRPr="00DE5EB2" w:rsidRDefault="0045195E" w:rsidP="00595534">
      <w:pPr>
        <w:ind w:left="5103"/>
        <w:jc w:val="both"/>
        <w:rPr>
          <w:rFonts w:ascii="Times New Roman" w:hAnsi="Times New Roman" w:cs="Times New Roman"/>
        </w:rPr>
      </w:pPr>
    </w:p>
    <w:p w:rsidR="00595534" w:rsidRDefault="0045195E" w:rsidP="0045195E">
      <w:pPr>
        <w:tabs>
          <w:tab w:val="left" w:pos="5970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ПОРЯДОК</w:t>
      </w:r>
    </w:p>
    <w:p w:rsidR="0045195E" w:rsidRDefault="0045195E" w:rsidP="0045195E">
      <w:pPr>
        <w:tabs>
          <w:tab w:val="left" w:pos="5970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проведения мониторинга муниципальных нормативных актов Администрации Усть-Большерецкого муниципального района на их соответствие федеральному и региональному законодательству</w:t>
      </w:r>
    </w:p>
    <w:p w:rsidR="0045195E" w:rsidRDefault="0045195E" w:rsidP="0045195E">
      <w:pPr>
        <w:tabs>
          <w:tab w:val="left" w:pos="5970"/>
        </w:tabs>
        <w:jc w:val="center"/>
        <w:rPr>
          <w:rFonts w:ascii="Times New Roman" w:hAnsi="Times New Roman" w:cs="Times New Roman"/>
          <w:lang w:val="ru-RU"/>
        </w:rPr>
      </w:pPr>
    </w:p>
    <w:p w:rsidR="00A42733" w:rsidRDefault="00A42733" w:rsidP="00ED1481">
      <w:pPr>
        <w:tabs>
          <w:tab w:val="left" w:pos="5970"/>
        </w:tabs>
        <w:jc w:val="both"/>
        <w:rPr>
          <w:rFonts w:ascii="Times New Roman" w:hAnsi="Times New Roman" w:cs="Times New Roman"/>
          <w:lang w:val="ru-RU"/>
        </w:rPr>
      </w:pPr>
    </w:p>
    <w:p w:rsidR="0045195E" w:rsidRDefault="0045195E" w:rsidP="0045195E">
      <w:pPr>
        <w:tabs>
          <w:tab w:val="left" w:pos="5970"/>
        </w:tabs>
        <w:jc w:val="center"/>
        <w:rPr>
          <w:rFonts w:ascii="Times New Roman" w:hAnsi="Times New Roman" w:cs="Times New Roman"/>
          <w:lang w:val="ru-RU"/>
        </w:rPr>
      </w:pPr>
    </w:p>
    <w:p w:rsidR="0045195E" w:rsidRDefault="0045195E" w:rsidP="00ED1481">
      <w:pPr>
        <w:tabs>
          <w:tab w:val="left" w:pos="597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1. Настоящий Порядок проведения мониторинга нормативных правовых актов Администрации Усть-Большерецкого муниципального района (далее – Администрация) регламентирует организацию работы по проведению мониторинга муниципальных правовых актов на их соответствие федеральному законодательству Камчатского края (далее – мониторинг).</w:t>
      </w:r>
    </w:p>
    <w:p w:rsidR="0045195E" w:rsidRDefault="0045195E" w:rsidP="00ED1481">
      <w:pPr>
        <w:tabs>
          <w:tab w:val="left" w:pos="597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Мониторинг предусматривает комплексную и плановую деятельность, осуществляемую Администрацией, ее структурными подразделениями в пределах предоставленных им полномочий, по сбору, обобщению, анализу и оценке</w:t>
      </w:r>
      <w:r w:rsidR="00ED14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информации</w:t>
      </w:r>
      <w:r w:rsidR="00ED1481">
        <w:rPr>
          <w:rFonts w:ascii="Times New Roman" w:hAnsi="Times New Roman" w:cs="Times New Roman"/>
          <w:lang w:val="ru-RU"/>
        </w:rPr>
        <w:t xml:space="preserve">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(далее – правовые акты).</w:t>
      </w:r>
    </w:p>
    <w:p w:rsidR="00ED1481" w:rsidRDefault="00ED1481" w:rsidP="00ED1481">
      <w:pPr>
        <w:tabs>
          <w:tab w:val="left" w:pos="597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E46DD8" w:rsidRDefault="00ED1481" w:rsidP="00E46DD8">
      <w:pPr>
        <w:tabs>
          <w:tab w:val="left" w:pos="597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Основными задачами мониторинга являются:</w:t>
      </w:r>
    </w:p>
    <w:p w:rsidR="00DE5EB2" w:rsidRPr="00DE5EB2" w:rsidRDefault="006F6E01" w:rsidP="00E46DD8">
      <w:pPr>
        <w:tabs>
          <w:tab w:val="left" w:pos="5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1) </w:t>
      </w:r>
      <w:r w:rsidR="00DE5EB2" w:rsidRPr="00DE5EB2">
        <w:rPr>
          <w:rFonts w:ascii="Times New Roman" w:hAnsi="Times New Roman" w:cs="Times New Roman"/>
        </w:rPr>
        <w:t>выявление правовых актов, требующих приведения в соответствие с законодательством Российской Федерации и Камчатского края, а также устранение выявленных в правовых актах внутренних противоречий;</w:t>
      </w:r>
    </w:p>
    <w:p w:rsidR="00DE5EB2" w:rsidRPr="006F6E01" w:rsidRDefault="006F6E01" w:rsidP="006F6E0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2) </w:t>
      </w:r>
      <w:r w:rsidR="00DE5EB2" w:rsidRPr="006F6E01">
        <w:rPr>
          <w:rFonts w:ascii="Times New Roman" w:hAnsi="Times New Roman" w:cs="Times New Roman"/>
        </w:rPr>
        <w:t>выявление коррупциогенных факторов и их последующее устранение;</w:t>
      </w:r>
    </w:p>
    <w:p w:rsidR="00DE5EB2" w:rsidRPr="006F6E01" w:rsidRDefault="006F6E01" w:rsidP="006F6E0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3) </w:t>
      </w:r>
      <w:r w:rsidR="00DE5EB2" w:rsidRPr="006F6E01">
        <w:rPr>
          <w:rFonts w:ascii="Times New Roman" w:hAnsi="Times New Roman" w:cs="Times New Roman"/>
        </w:rPr>
        <w:t>разработка предложений по совершенствованию правовых актов;</w:t>
      </w:r>
    </w:p>
    <w:p w:rsidR="00DE5EB2" w:rsidRPr="006F6E01" w:rsidRDefault="006F6E01" w:rsidP="006F6E0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4) </w:t>
      </w:r>
      <w:r w:rsidR="00DE5EB2" w:rsidRPr="006F6E01">
        <w:rPr>
          <w:rFonts w:ascii="Times New Roman" w:hAnsi="Times New Roman" w:cs="Times New Roman"/>
        </w:rPr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DE5EB2">
        <w:rPr>
          <w:rFonts w:ascii="Times New Roman" w:hAnsi="Times New Roman" w:cs="Times New Roman"/>
        </w:rPr>
        <w:t xml:space="preserve">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Камчатского края (далее - План нормотворческой деятельности), который утверждается ежегодно не позднее 20 декабря </w:t>
      </w:r>
      <w:r w:rsidR="009C5815">
        <w:rPr>
          <w:rFonts w:ascii="Times New Roman" w:hAnsi="Times New Roman" w:cs="Times New Roman"/>
          <w:lang w:val="ru-RU"/>
        </w:rPr>
        <w:t>Г</w:t>
      </w:r>
      <w:r w:rsidRPr="00DE5EB2">
        <w:rPr>
          <w:rFonts w:ascii="Times New Roman" w:hAnsi="Times New Roman" w:cs="Times New Roman"/>
        </w:rPr>
        <w:t>лавой Администрации на следующий год.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lastRenderedPageBreak/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</w:t>
      </w:r>
      <w:r w:rsidR="009C5815">
        <w:rPr>
          <w:rFonts w:ascii="Times New Roman" w:hAnsi="Times New Roman" w:cs="Times New Roman"/>
          <w:lang w:val="ru-RU"/>
        </w:rPr>
        <w:t>А</w:t>
      </w:r>
      <w:r w:rsidR="009C5815" w:rsidRPr="00DE5EB2">
        <w:rPr>
          <w:rFonts w:ascii="Times New Roman" w:hAnsi="Times New Roman" w:cs="Times New Roman"/>
        </w:rPr>
        <w:t>администрации</w:t>
      </w:r>
      <w:r w:rsidRPr="00DE5EB2">
        <w:rPr>
          <w:rFonts w:ascii="Times New Roman" w:hAnsi="Times New Roman" w:cs="Times New Roman"/>
        </w:rPr>
        <w:t>.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DE5EB2">
        <w:rPr>
          <w:rFonts w:ascii="Times New Roman" w:hAnsi="Times New Roman" w:cs="Times New Roman"/>
        </w:rPr>
        <w:t xml:space="preserve">Глава </w:t>
      </w:r>
      <w:r w:rsidR="009C5815">
        <w:rPr>
          <w:rFonts w:ascii="Times New Roman" w:hAnsi="Times New Roman" w:cs="Times New Roman"/>
          <w:lang w:val="ru-RU"/>
        </w:rPr>
        <w:t>А</w:t>
      </w:r>
      <w:r w:rsidR="006F6E01" w:rsidRPr="00DE5EB2">
        <w:rPr>
          <w:rFonts w:ascii="Times New Roman" w:hAnsi="Times New Roman" w:cs="Times New Roman"/>
        </w:rPr>
        <w:t>администрации</w:t>
      </w:r>
      <w:r w:rsidRPr="00DE5EB2">
        <w:rPr>
          <w:rFonts w:ascii="Times New Roman" w:hAnsi="Times New Roman" w:cs="Times New Roman"/>
        </w:rPr>
        <w:t xml:space="preserve">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- ответственный исполнитель).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Руководители структурных подразделений Администрации назначают должностных лиц, ответственных за проведение мониторинга правовых актов, по вопросам, относящимся к компетенции данного структурного подразделения (далее -исполнитель).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Возложение на ответственного исполнителя и исполнителя обязанности по проведению мониторинга оформляется правовым актом соответственно Главы администрации и руководителя структурного подразделения Администрации.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DE5EB2">
        <w:rPr>
          <w:rFonts w:ascii="Times New Roman" w:hAnsi="Times New Roman" w:cs="Times New Roman"/>
        </w:rPr>
        <w:t>В целях проведения мониторинга исполнители:</w:t>
      </w:r>
    </w:p>
    <w:p w:rsidR="00DE5EB2" w:rsidRDefault="00DE5EB2" w:rsidP="00DE5EB2">
      <w:pPr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1) </w:t>
      </w:r>
      <w:r w:rsidRPr="00DE5EB2">
        <w:rPr>
          <w:rFonts w:ascii="Times New Roman" w:hAnsi="Times New Roman" w:cs="Times New Roman"/>
        </w:rPr>
        <w:t>на постоянной основе изучают федеральное законодательство и законодательство Камчатского края, регулирующего вопросы, относящиеся к компетенции структурного под</w:t>
      </w:r>
      <w:r w:rsidR="005406E0">
        <w:rPr>
          <w:rFonts w:ascii="Times New Roman" w:hAnsi="Times New Roman" w:cs="Times New Roman"/>
        </w:rPr>
        <w:t>разделения Администрации (далее</w:t>
      </w:r>
      <w:r w:rsidRPr="00DE5EB2">
        <w:rPr>
          <w:rFonts w:ascii="Times New Roman" w:hAnsi="Times New Roman" w:cs="Times New Roman"/>
        </w:rPr>
        <w:t>-структурное подразделение), на предмет соответствия правовых актов муниципального образования вновь принятым актам федерального и регионального уровня. Выявляют потребность в принятии (издании), изменении или признании утратившими силу (отмене) правовых актов Администрации;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2) </w:t>
      </w:r>
      <w:r w:rsidRPr="00DE5EB2">
        <w:rPr>
          <w:rFonts w:ascii="Times New Roman" w:hAnsi="Times New Roman" w:cs="Times New Roman"/>
        </w:rPr>
        <w:t>самостоятельно осуществляют разработку проектов правовых актов Администрации по вопросам, относящимся к компетенции структурного подразделения, в соответствии с Планом нормотворческой деятельности Администрации и представляют их в правовой отдел Администрации муниципального образования для изучения и согласования;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3) </w:t>
      </w:r>
      <w:r w:rsidRPr="00DE5EB2">
        <w:rPr>
          <w:rFonts w:ascii="Times New Roman" w:hAnsi="Times New Roman" w:cs="Times New Roman"/>
        </w:rPr>
        <w:t>представляют в правовой отдел Администрации (ответственному исполнителю):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а)</w:t>
      </w:r>
      <w:r w:rsidRPr="00DE5EB2">
        <w:rPr>
          <w:rFonts w:ascii="Times New Roman" w:hAnsi="Times New Roman" w:cs="Times New Roman"/>
        </w:rPr>
        <w:tab/>
        <w:t>ежемесячно, в срок до 5 числа месяца, следующего за отчетным, информацию о результатах проведения мониторинга по вопросам, относящимся к компетенции структурного подразделения, с указанием перечня правовых актов муниципального образования, подлежащих принятию, изменению, признанию утратившими силу по форме согласно пр</w:t>
      </w:r>
      <w:r w:rsidR="009C5815">
        <w:rPr>
          <w:rFonts w:ascii="Times New Roman" w:hAnsi="Times New Roman" w:cs="Times New Roman"/>
        </w:rPr>
        <w:t>иложению 1 к настоящему Порядку;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б)</w:t>
      </w:r>
      <w:r w:rsidRPr="00DE5EB2">
        <w:rPr>
          <w:rFonts w:ascii="Times New Roman" w:hAnsi="Times New Roman" w:cs="Times New Roman"/>
        </w:rPr>
        <w:tab/>
        <w:t>в ноябре текущего года предложения в План нормотворческой деятельности Администрации по форме согласно приложению 2 к настоящему Порядку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</w:t>
      </w:r>
      <w:r w:rsidR="009C581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DE5EB2">
        <w:rPr>
          <w:rFonts w:ascii="Times New Roman" w:hAnsi="Times New Roman" w:cs="Times New Roman"/>
        </w:rPr>
        <w:t>Правовой отдел Администрации (ответственный исполнитель):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1) </w:t>
      </w:r>
      <w:r w:rsidRPr="00DE5EB2">
        <w:rPr>
          <w:rFonts w:ascii="Times New Roman" w:hAnsi="Times New Roman" w:cs="Times New Roman"/>
        </w:rPr>
        <w:t>по результатам проведения мониторинга осуществляет правовой анализ (обобщение) изменений федерального и регионального законодательства, анализирует информацию, представленную структурными подразделениями в соответствии с подпунктом «а» пункта 3 части 4 настоящего Порядка, принимает решение о необходимости разработки нормативных правовых актов Администрации;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2) </w:t>
      </w:r>
      <w:r w:rsidRPr="00DE5EB2">
        <w:rPr>
          <w:rFonts w:ascii="Times New Roman" w:hAnsi="Times New Roman" w:cs="Times New Roman"/>
        </w:rPr>
        <w:t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согласно приложению 2 к настоящему Порядку;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3) </w:t>
      </w:r>
      <w:r w:rsidRPr="00DE5EB2">
        <w:rPr>
          <w:rFonts w:ascii="Times New Roman" w:hAnsi="Times New Roman" w:cs="Times New Roman"/>
        </w:rPr>
        <w:t>в целях реализации Плана нормотворческой деятельности осуществляет разработку проектов нормативных правовых актов Администрации и правовой анализ проектов правовых актов, представленных структурными подразделениями Администрации, при необходимости вносит в них изменения, которые согласовывает со структурным подразделением, разработавшим проект правового акта.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 </w:t>
      </w:r>
      <w:r w:rsidRPr="00DE5EB2">
        <w:rPr>
          <w:rFonts w:ascii="Times New Roman" w:hAnsi="Times New Roman" w:cs="Times New Roman"/>
        </w:rPr>
        <w:t xml:space="preserve">Руководитель правового отдела Администрации (ответственный исполнитель) вносит проект Плана нормотворческой деятельности Администрации на утверждение Главе </w:t>
      </w:r>
      <w:r w:rsidR="005406E0">
        <w:rPr>
          <w:rFonts w:ascii="Times New Roman" w:hAnsi="Times New Roman" w:cs="Times New Roman"/>
          <w:lang w:val="ru-RU"/>
        </w:rPr>
        <w:t>А</w:t>
      </w:r>
      <w:r w:rsidRPr="00DE5EB2">
        <w:rPr>
          <w:rFonts w:ascii="Times New Roman" w:hAnsi="Times New Roman" w:cs="Times New Roman"/>
        </w:rPr>
        <w:t>дминистрации;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7. </w:t>
      </w:r>
      <w:r w:rsidRPr="00DE5EB2">
        <w:rPr>
          <w:rFonts w:ascii="Times New Roman" w:hAnsi="Times New Roman" w:cs="Times New Roman"/>
        </w:rPr>
        <w:t xml:space="preserve">Ежеквартально по результатам проведения мониторинга в связи с принятием федеральных нормативных правовых актов, нормативных правовых актов Камчатского края, требующих внесения изменений в правовые акты, правовой отдел Администрации  </w:t>
      </w:r>
      <w:r w:rsidRPr="00DE5EB2">
        <w:rPr>
          <w:rFonts w:ascii="Times New Roman" w:hAnsi="Times New Roman" w:cs="Times New Roman"/>
        </w:rPr>
        <w:lastRenderedPageBreak/>
        <w:t>(ответственный исполнитель) готовит проект по внесению изменений в План нормотворческой деятельности и разрабатывает проекты муниципальных нормативных правовых актов.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8. </w:t>
      </w:r>
      <w:r w:rsidRPr="00DE5EB2">
        <w:rPr>
          <w:rFonts w:ascii="Times New Roman" w:hAnsi="Times New Roman" w:cs="Times New Roman"/>
        </w:rPr>
        <w:t>Руководитель правового отдела Администрации (ответственный исполнитель):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1) </w:t>
      </w:r>
      <w:r w:rsidRPr="00DE5EB2">
        <w:rPr>
          <w:rFonts w:ascii="Times New Roman" w:hAnsi="Times New Roman" w:cs="Times New Roman"/>
        </w:rPr>
        <w:t>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Камчатского края, по форме согласно приложению 3 к настоящему Порядку;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2) </w:t>
      </w:r>
      <w:r w:rsidRPr="00DE5EB2">
        <w:rPr>
          <w:rFonts w:ascii="Times New Roman" w:hAnsi="Times New Roman" w:cs="Times New Roman"/>
        </w:rPr>
        <w:t>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законодательством.</w:t>
      </w:r>
    </w:p>
    <w:p w:rsidR="00DE5EB2" w:rsidRDefault="00DE5EB2" w:rsidP="00DE5EB2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DE5EB2">
        <w:rPr>
          <w:rFonts w:ascii="Times New Roman" w:hAnsi="Times New Roman" w:cs="Times New Roman"/>
        </w:rPr>
        <w:t>9. Проекты правовых актов, разработанные правовым отделом Администрации (ответственным исполнителем) и структурными подразделениями Администрации, направляются в прокуратуру района (города) для проверки на соответствие федеральному и региональному законодательству.</w:t>
      </w:r>
    </w:p>
    <w:p w:rsidR="00DE5EB2" w:rsidRPr="00DE5EB2" w:rsidRDefault="00DE5EB2" w:rsidP="00DE5EB2">
      <w:pPr>
        <w:ind w:firstLine="360"/>
        <w:jc w:val="both"/>
        <w:rPr>
          <w:rFonts w:ascii="Times New Roman" w:hAnsi="Times New Roman" w:cs="Times New Roman"/>
          <w:lang w:val="ru-RU"/>
        </w:rPr>
        <w:sectPr w:rsidR="00DE5EB2" w:rsidRPr="00DE5EB2">
          <w:pgSz w:w="11905" w:h="16837"/>
          <w:pgMar w:top="1305" w:right="747" w:bottom="1263" w:left="1774" w:header="0" w:footer="3" w:gutter="0"/>
          <w:pgNumType w:start="3"/>
          <w:cols w:space="720"/>
          <w:noEndnote/>
          <w:docGrid w:linePitch="360"/>
        </w:sectPr>
      </w:pPr>
    </w:p>
    <w:p w:rsidR="00DE5EB2" w:rsidRPr="00DE5EB2" w:rsidRDefault="00DE5EB2" w:rsidP="00DE5EB2">
      <w:pPr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lastRenderedPageBreak/>
        <w:br w:type="page"/>
      </w:r>
    </w:p>
    <w:p w:rsidR="00DE5EB2" w:rsidRPr="00DE5EB2" w:rsidRDefault="00DE5EB2" w:rsidP="00DE5EB2">
      <w:pPr>
        <w:ind w:left="4962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lastRenderedPageBreak/>
        <w:t>Приложение 1</w:t>
      </w:r>
    </w:p>
    <w:p w:rsidR="00DE5EB2" w:rsidRPr="00DE5EB2" w:rsidRDefault="00DE5EB2" w:rsidP="00DE5EB2">
      <w:pPr>
        <w:ind w:left="4962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DE5EB2" w:rsidRDefault="00DE5EB2" w:rsidP="00DE5EB2">
      <w:pPr>
        <w:rPr>
          <w:rFonts w:ascii="Times New Roman" w:hAnsi="Times New Roman" w:cs="Times New Roman"/>
          <w:lang w:val="ru-RU"/>
        </w:rPr>
      </w:pPr>
    </w:p>
    <w:p w:rsidR="00DE5EB2" w:rsidRPr="00DE5EB2" w:rsidRDefault="00DE5EB2" w:rsidP="00DE5EB2">
      <w:pPr>
        <w:jc w:val="center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Информация</w:t>
      </w:r>
    </w:p>
    <w:p w:rsidR="009C5815" w:rsidRDefault="00DE5EB2" w:rsidP="00DE5EB2">
      <w:pPr>
        <w:jc w:val="center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о результатах проведения мониторинга связи с принятием в</w:t>
      </w:r>
      <w:r w:rsidR="009C5815">
        <w:rPr>
          <w:rFonts w:ascii="Times New Roman" w:hAnsi="Times New Roman" w:cs="Times New Roman"/>
          <w:lang w:val="ru-RU"/>
        </w:rPr>
        <w:t>_______</w:t>
      </w:r>
      <w:r w:rsidRPr="00DE5EB2">
        <w:rPr>
          <w:rFonts w:ascii="Times New Roman" w:hAnsi="Times New Roman" w:cs="Times New Roman"/>
        </w:rPr>
        <w:tab/>
        <w:t>20</w:t>
      </w:r>
      <w:r w:rsidR="009C5815">
        <w:rPr>
          <w:rFonts w:ascii="Times New Roman" w:hAnsi="Times New Roman" w:cs="Times New Roman"/>
          <w:lang w:val="ru-RU"/>
        </w:rPr>
        <w:t>____</w:t>
      </w:r>
      <w:r w:rsidRPr="00DE5EB2">
        <w:rPr>
          <w:rFonts w:ascii="Times New Roman" w:hAnsi="Times New Roman" w:cs="Times New Roman"/>
        </w:rPr>
        <w:t xml:space="preserve">года </w:t>
      </w:r>
    </w:p>
    <w:p w:rsidR="009C5815" w:rsidRPr="009C5815" w:rsidRDefault="009C5815" w:rsidP="009C581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</w:t>
      </w:r>
      <w:r w:rsidRPr="009C5815">
        <w:rPr>
          <w:rFonts w:ascii="Times New Roman" w:hAnsi="Times New Roman" w:cs="Times New Roman"/>
          <w:sz w:val="16"/>
          <w:szCs w:val="16"/>
        </w:rPr>
        <w:t>(месяц)</w:t>
      </w:r>
    </w:p>
    <w:p w:rsidR="00DE5EB2" w:rsidRPr="00DE5EB2" w:rsidRDefault="009C5815" w:rsidP="009C5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DE5EB2" w:rsidRPr="00DE5EB2">
        <w:rPr>
          <w:rFonts w:ascii="Times New Roman" w:hAnsi="Times New Roman" w:cs="Times New Roman"/>
        </w:rPr>
        <w:t>федеральных нормативных правовых актов</w:t>
      </w:r>
    </w:p>
    <w:p w:rsidR="00DE5EB2" w:rsidRDefault="00DE5EB2" w:rsidP="00DE5EB2">
      <w:pPr>
        <w:jc w:val="center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и нормативных правовых актов Камчатского края</w:t>
      </w:r>
    </w:p>
    <w:p w:rsidR="009C5815" w:rsidRDefault="009C5815" w:rsidP="00DE5EB2">
      <w:pPr>
        <w:jc w:val="center"/>
        <w:rPr>
          <w:rFonts w:ascii="Times New Roman" w:hAnsi="Times New Roman" w:cs="Times New Roman"/>
        </w:rPr>
      </w:pPr>
    </w:p>
    <w:p w:rsidR="009C5815" w:rsidRDefault="009C5815" w:rsidP="00DE5EB2">
      <w:pPr>
        <w:jc w:val="center"/>
        <w:rPr>
          <w:rFonts w:ascii="Times New Roman" w:hAnsi="Times New Roman" w:cs="Times New Roman"/>
        </w:rPr>
      </w:pPr>
    </w:p>
    <w:p w:rsidR="009C5815" w:rsidRPr="00DE5EB2" w:rsidRDefault="009C5815" w:rsidP="00DE5EB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907"/>
        <w:gridCol w:w="3288"/>
        <w:gridCol w:w="1555"/>
      </w:tblGrid>
      <w:tr w:rsidR="00DE5EB2" w:rsidRPr="00DE5EB2" w:rsidTr="001062C2">
        <w:trPr>
          <w:trHeight w:val="3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Дата принятия, номер и наименова</w:t>
            </w:r>
            <w:r w:rsidRPr="00DE5EB2">
              <w:rPr>
                <w:rFonts w:ascii="Times New Roman" w:hAnsi="Times New Roman" w:cs="Times New Roman"/>
              </w:rPr>
              <w:softHyphen/>
              <w:t>ние нормативного правового акта Российской Федерации, Камчатско</w:t>
            </w:r>
            <w:r w:rsidRPr="00DE5EB2">
              <w:rPr>
                <w:rFonts w:ascii="Times New Roman" w:hAnsi="Times New Roman" w:cs="Times New Roman"/>
              </w:rPr>
              <w:softHyphen/>
              <w:t>го края, регулирующего отношения в сфере деятельности органов мест</w:t>
            </w:r>
            <w:r w:rsidRPr="00DE5EB2">
              <w:rPr>
                <w:rFonts w:ascii="Times New Roman" w:hAnsi="Times New Roman" w:cs="Times New Roman"/>
              </w:rPr>
              <w:softHyphen/>
              <w:t>ного самоуправления (федеральный закон, указ Президента РФ, поста</w:t>
            </w:r>
            <w:r w:rsidRPr="00DE5EB2">
              <w:rPr>
                <w:rFonts w:ascii="Times New Roman" w:hAnsi="Times New Roman" w:cs="Times New Roman"/>
              </w:rPr>
              <w:softHyphen/>
              <w:t>новление Правительства РФ, закон Камчатского края, постановление Губернатора, Правительства Кам</w:t>
            </w:r>
            <w:r w:rsidRPr="00DE5EB2">
              <w:rPr>
                <w:rFonts w:ascii="Times New Roman" w:hAnsi="Times New Roman" w:cs="Times New Roman"/>
              </w:rPr>
              <w:softHyphen/>
              <w:t>чатского края), принятого в истек</w:t>
            </w:r>
            <w:r w:rsidRPr="00DE5EB2">
              <w:rPr>
                <w:rFonts w:ascii="Times New Roman" w:hAnsi="Times New Roman" w:cs="Times New Roman"/>
              </w:rPr>
              <w:softHyphen/>
              <w:t>шем месяце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Вид и наименование муници</w:t>
            </w:r>
            <w:r w:rsidRPr="00DE5EB2">
              <w:rPr>
                <w:rFonts w:ascii="Times New Roman" w:hAnsi="Times New Roman" w:cs="Times New Roman"/>
              </w:rPr>
              <w:softHyphen/>
              <w:t>пального нормативного пра</w:t>
            </w:r>
            <w:r w:rsidRPr="00DE5EB2">
              <w:rPr>
                <w:rFonts w:ascii="Times New Roman" w:hAnsi="Times New Roman" w:cs="Times New Roman"/>
              </w:rPr>
              <w:softHyphen/>
              <w:t>вового акта, который необхо</w:t>
            </w:r>
            <w:r w:rsidRPr="00DE5EB2">
              <w:rPr>
                <w:rFonts w:ascii="Times New Roman" w:hAnsi="Times New Roman" w:cs="Times New Roman"/>
              </w:rPr>
              <w:softHyphen/>
              <w:t>димо подготовить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планируемый срок принятия</w:t>
            </w:r>
          </w:p>
        </w:tc>
      </w:tr>
      <w:tr w:rsidR="00DE5EB2" w:rsidRPr="00DE5EB2" w:rsidTr="001062C2">
        <w:trPr>
          <w:trHeight w:val="3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</w:tr>
      <w:tr w:rsidR="00DE5EB2" w:rsidRPr="00DE5EB2" w:rsidTr="001062C2">
        <w:trPr>
          <w:trHeight w:val="3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</w:tr>
      <w:tr w:rsidR="00DE5EB2" w:rsidRPr="00DE5EB2" w:rsidTr="001062C2">
        <w:trPr>
          <w:trHeight w:val="3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</w:tr>
    </w:tbl>
    <w:p w:rsidR="00DE5EB2" w:rsidRPr="00DE5EB2" w:rsidRDefault="00DE5EB2" w:rsidP="00DE5EB2">
      <w:pPr>
        <w:rPr>
          <w:rFonts w:ascii="Times New Roman" w:hAnsi="Times New Roman" w:cs="Times New Roman"/>
        </w:rPr>
        <w:sectPr w:rsidR="00DE5EB2" w:rsidRPr="00DE5EB2">
          <w:type w:val="continuous"/>
          <w:pgSz w:w="11905" w:h="16837"/>
          <w:pgMar w:top="1457" w:right="662" w:bottom="6387" w:left="1800" w:header="0" w:footer="3" w:gutter="0"/>
          <w:pgNumType w:start="5"/>
          <w:cols w:space="720"/>
          <w:noEndnote/>
          <w:docGrid w:linePitch="360"/>
        </w:sectPr>
      </w:pPr>
    </w:p>
    <w:p w:rsidR="00DE5EB2" w:rsidRDefault="00DE5EB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DE5EB2" w:rsidRPr="00DE5EB2" w:rsidRDefault="00DE5EB2" w:rsidP="00DE5EB2">
      <w:pPr>
        <w:ind w:left="5103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lastRenderedPageBreak/>
        <w:t>Приложение 2</w:t>
      </w:r>
    </w:p>
    <w:p w:rsidR="00DE5EB2" w:rsidRPr="00DE5EB2" w:rsidRDefault="00DE5EB2" w:rsidP="00DE5EB2">
      <w:pPr>
        <w:ind w:left="5103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к Порядку</w:t>
      </w:r>
      <w:r w:rsidRPr="00DE5EB2">
        <w:rPr>
          <w:rFonts w:ascii="Times New Roman" w:hAnsi="Times New Roman" w:cs="Times New Roman"/>
        </w:rPr>
        <w:tab/>
        <w:t>проведения</w:t>
      </w:r>
    </w:p>
    <w:p w:rsidR="00DE5EB2" w:rsidRDefault="00DE5EB2" w:rsidP="00DE5EB2">
      <w:pPr>
        <w:ind w:left="5103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1E10A5" w:rsidRPr="00DE5EB2" w:rsidRDefault="001E10A5" w:rsidP="00DE5EB2">
      <w:pPr>
        <w:ind w:left="5103"/>
        <w:jc w:val="both"/>
        <w:rPr>
          <w:rFonts w:ascii="Times New Roman" w:hAnsi="Times New Roman" w:cs="Times New Roman"/>
        </w:rPr>
      </w:pPr>
    </w:p>
    <w:p w:rsidR="00DE5EB2" w:rsidRDefault="00DE5EB2" w:rsidP="00DE5EB2">
      <w:pPr>
        <w:rPr>
          <w:rFonts w:ascii="Times New Roman" w:hAnsi="Times New Roman" w:cs="Times New Roman"/>
          <w:lang w:val="ru-RU"/>
        </w:rPr>
      </w:pPr>
    </w:p>
    <w:p w:rsidR="00DE5EB2" w:rsidRPr="00DE5EB2" w:rsidRDefault="00DE5EB2" w:rsidP="00DE5EB2">
      <w:pPr>
        <w:jc w:val="center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ПЛАН</w:t>
      </w:r>
    </w:p>
    <w:p w:rsidR="00DE5EB2" w:rsidRDefault="00DE5EB2" w:rsidP="009C5815">
      <w:pPr>
        <w:jc w:val="center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 xml:space="preserve">нормотворческой деятельности Администрации </w:t>
      </w:r>
      <w:r w:rsidR="009C5815">
        <w:rPr>
          <w:rFonts w:ascii="Times New Roman" w:hAnsi="Times New Roman" w:cs="Times New Roman"/>
          <w:lang w:val="ru-RU"/>
        </w:rPr>
        <w:t xml:space="preserve">Усть-Большерецкого </w:t>
      </w:r>
      <w:r w:rsidR="009C5815">
        <w:rPr>
          <w:rFonts w:ascii="Times New Roman" w:hAnsi="Times New Roman" w:cs="Times New Roman"/>
        </w:rPr>
        <w:t xml:space="preserve">муниципального </w:t>
      </w:r>
      <w:r w:rsidR="009C5815">
        <w:rPr>
          <w:rFonts w:ascii="Times New Roman" w:hAnsi="Times New Roman" w:cs="Times New Roman"/>
          <w:lang w:val="ru-RU"/>
        </w:rPr>
        <w:t>района</w:t>
      </w:r>
      <w:r w:rsidRPr="00DE5EB2">
        <w:rPr>
          <w:rFonts w:ascii="Times New Roman" w:hAnsi="Times New Roman" w:cs="Times New Roman"/>
        </w:rPr>
        <w:t xml:space="preserve"> по</w:t>
      </w:r>
      <w:r w:rsidR="009C5815">
        <w:rPr>
          <w:rFonts w:ascii="Times New Roman" w:hAnsi="Times New Roman" w:cs="Times New Roman"/>
          <w:lang w:val="ru-RU"/>
        </w:rPr>
        <w:t xml:space="preserve"> </w:t>
      </w:r>
      <w:r w:rsidRPr="00DE5EB2">
        <w:rPr>
          <w:rFonts w:ascii="Times New Roman" w:hAnsi="Times New Roman" w:cs="Times New Roman"/>
        </w:rPr>
        <w:t>подготовке проектов муниципальных нормативных правовых актов в связи с изменением федерального законодательства и законодательства Камчатского края</w:t>
      </w:r>
    </w:p>
    <w:p w:rsidR="001E10A5" w:rsidRPr="009C5815" w:rsidRDefault="001E10A5" w:rsidP="009C5815">
      <w:pPr>
        <w:jc w:val="center"/>
        <w:rPr>
          <w:rFonts w:ascii="Times New Roman" w:hAnsi="Times New Roman" w:cs="Times New Roman"/>
        </w:rPr>
      </w:pPr>
    </w:p>
    <w:p w:rsidR="00DE5EB2" w:rsidRPr="00DE5EB2" w:rsidRDefault="00DE5EB2" w:rsidP="00DE5EB2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971"/>
        <w:gridCol w:w="1766"/>
        <w:gridCol w:w="1786"/>
        <w:gridCol w:w="955"/>
        <w:gridCol w:w="1603"/>
      </w:tblGrid>
      <w:tr w:rsidR="00DE5EB2" w:rsidRPr="00DE5EB2" w:rsidTr="001062C2">
        <w:trPr>
          <w:trHeight w:val="371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Дата принятия, номер и наименование нормативного правового акта Российской Федерации, Камчатского края,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Камчатского края, постановление Губернатора, Правительства Камчатского края)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Наименование</w:t>
            </w:r>
          </w:p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проекта правового акта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Ответственные за подготовку и сопровождение проекта правового акта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Планир уемый срок принят</w:t>
            </w:r>
          </w:p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ия правово го акта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Дата принятия,</w:t>
            </w:r>
          </w:p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номер и наименование муниципально го акта</w:t>
            </w:r>
          </w:p>
        </w:tc>
      </w:tr>
      <w:tr w:rsidR="00DE5EB2" w:rsidRPr="00DE5EB2" w:rsidTr="001062C2">
        <w:trPr>
          <w:trHeight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</w:tr>
      <w:tr w:rsidR="00DE5EB2" w:rsidRPr="00DE5EB2" w:rsidTr="001062C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</w:tr>
      <w:tr w:rsidR="00DE5EB2" w:rsidRPr="00DE5EB2" w:rsidTr="001062C2">
        <w:trPr>
          <w:trHeight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</w:tr>
    </w:tbl>
    <w:p w:rsidR="00DE5EB2" w:rsidRPr="00DE5EB2" w:rsidRDefault="00DE5EB2" w:rsidP="00DE5EB2">
      <w:pPr>
        <w:rPr>
          <w:rFonts w:ascii="Times New Roman" w:hAnsi="Times New Roman" w:cs="Times New Roman"/>
        </w:rPr>
        <w:sectPr w:rsidR="00DE5EB2" w:rsidRPr="00DE5EB2">
          <w:type w:val="continuous"/>
          <w:pgSz w:w="11905" w:h="16837"/>
          <w:pgMar w:top="1061" w:right="616" w:bottom="5842" w:left="1638" w:header="0" w:footer="3" w:gutter="0"/>
          <w:pgNumType w:start="7"/>
          <w:cols w:space="720"/>
          <w:noEndnote/>
          <w:docGrid w:linePitch="360"/>
        </w:sectPr>
      </w:pPr>
    </w:p>
    <w:p w:rsidR="00DE5EB2" w:rsidRPr="00DE5EB2" w:rsidRDefault="00DE5EB2" w:rsidP="0001394B">
      <w:pPr>
        <w:ind w:left="5103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lastRenderedPageBreak/>
        <w:t>Приложение 3</w:t>
      </w:r>
    </w:p>
    <w:p w:rsidR="00DE5EB2" w:rsidRPr="00DE5EB2" w:rsidRDefault="00DE5EB2" w:rsidP="0001394B">
      <w:pPr>
        <w:ind w:left="5103"/>
        <w:jc w:val="both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к Порядку проведения мониторин</w:t>
      </w:r>
      <w:r w:rsidRPr="00DE5EB2">
        <w:rPr>
          <w:rFonts w:ascii="Times New Roman" w:hAnsi="Times New Roman" w:cs="Times New Roman"/>
        </w:rPr>
        <w:softHyphen/>
        <w:t>га муниципальных нормативных правовых актов муниципального образования на их соответствие федеральному и региональному за</w:t>
      </w:r>
      <w:r w:rsidRPr="00DE5EB2">
        <w:rPr>
          <w:rFonts w:ascii="Times New Roman" w:hAnsi="Times New Roman" w:cs="Times New Roman"/>
        </w:rPr>
        <w:softHyphen/>
        <w:t>конодательству</w:t>
      </w:r>
    </w:p>
    <w:p w:rsidR="00DE5EB2" w:rsidRDefault="00DE5EB2" w:rsidP="00DE5EB2">
      <w:pPr>
        <w:jc w:val="center"/>
        <w:rPr>
          <w:rFonts w:ascii="Times New Roman" w:hAnsi="Times New Roman" w:cs="Times New Roman"/>
          <w:lang w:val="ru-RU"/>
        </w:rPr>
      </w:pPr>
    </w:p>
    <w:p w:rsidR="00DE5EB2" w:rsidRPr="00DE5EB2" w:rsidRDefault="00DE5EB2" w:rsidP="00DE5EB2">
      <w:pPr>
        <w:jc w:val="center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Информация</w:t>
      </w:r>
    </w:p>
    <w:p w:rsidR="00DE5EB2" w:rsidRPr="00DE5EB2" w:rsidRDefault="00DE5EB2" w:rsidP="00DE5EB2">
      <w:pPr>
        <w:jc w:val="center"/>
        <w:rPr>
          <w:rFonts w:ascii="Times New Roman" w:hAnsi="Times New Roman" w:cs="Times New Roman"/>
        </w:rPr>
      </w:pPr>
      <w:r w:rsidRPr="00DE5EB2">
        <w:rPr>
          <w:rFonts w:ascii="Times New Roman" w:hAnsi="Times New Roman" w:cs="Times New Roman"/>
        </w:rPr>
        <w:t>о результатах и ходе работы по приведению муниципальных нормативных правовых актов в соответствие с федеральным законодательством и законодательством Камчатского края по итогам ___</w:t>
      </w:r>
      <w:r w:rsidR="009C5815">
        <w:rPr>
          <w:rFonts w:ascii="Times New Roman" w:hAnsi="Times New Roman" w:cs="Times New Roman"/>
          <w:lang w:val="ru-RU"/>
        </w:rPr>
        <w:t>___</w:t>
      </w:r>
      <w:r w:rsidRPr="00DE5EB2">
        <w:rPr>
          <w:rFonts w:ascii="Times New Roman" w:hAnsi="Times New Roman" w:cs="Times New Roman"/>
        </w:rPr>
        <w:t xml:space="preserve"> 201</w:t>
      </w:r>
      <w:r w:rsidR="001E10A5">
        <w:rPr>
          <w:rFonts w:ascii="Times New Roman" w:hAnsi="Times New Roman" w:cs="Times New Roman"/>
          <w:lang w:val="ru-RU"/>
        </w:rPr>
        <w:t>__</w:t>
      </w:r>
      <w:r w:rsidRPr="00DE5EB2">
        <w:rPr>
          <w:rFonts w:ascii="Times New Roman" w:hAnsi="Times New Roman" w:cs="Times New Roman"/>
        </w:rPr>
        <w:t xml:space="preserve"> года</w:t>
      </w:r>
    </w:p>
    <w:p w:rsidR="00DE5EB2" w:rsidRPr="009C5815" w:rsidRDefault="00DE5EB2" w:rsidP="00DE5EB2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C5815">
        <w:rPr>
          <w:rFonts w:ascii="Times New Roman" w:hAnsi="Times New Roman" w:cs="Times New Roman"/>
          <w:sz w:val="18"/>
          <w:szCs w:val="18"/>
        </w:rPr>
        <w:t>(месяц)</w:t>
      </w:r>
    </w:p>
    <w:p w:rsidR="00DE5EB2" w:rsidRPr="00DE5EB2" w:rsidRDefault="00DE5EB2" w:rsidP="00DE5EB2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293"/>
        <w:gridCol w:w="2832"/>
        <w:gridCol w:w="2299"/>
      </w:tblGrid>
      <w:tr w:rsidR="00DE5EB2" w:rsidRPr="00DE5EB2" w:rsidTr="001062C2">
        <w:trPr>
          <w:trHeight w:val="32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Дата принятия, номер и наименование нормативного правового акта Российской Федерации, Камчатского края,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</w:t>
            </w:r>
            <w:r w:rsidR="000139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E5EB2">
              <w:rPr>
                <w:rFonts w:ascii="Times New Roman" w:hAnsi="Times New Roman" w:cs="Times New Roman"/>
              </w:rPr>
              <w:t>закон Камчатского края, постановление Губернатора, Правительства Камчатского края)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Дата принятия, номер муниципального правового акта, принятого в соответствии с нормативным правовым</w:t>
            </w:r>
          </w:p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актом Российской Федерации, нормативным правовым актом Камчатского края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Наименование проекта муниципального нормативного правового акта, работа над которым не завершена (с указанием стадии</w:t>
            </w:r>
          </w:p>
          <w:p w:rsidR="00DE5EB2" w:rsidRPr="00DE5EB2" w:rsidRDefault="00DE5EB2" w:rsidP="00DE5EB2">
            <w:pPr>
              <w:jc w:val="center"/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рассмотрения и планируемых сроков его принятия)</w:t>
            </w:r>
          </w:p>
        </w:tc>
      </w:tr>
      <w:tr w:rsidR="00DE5EB2" w:rsidRPr="00DE5EB2" w:rsidTr="001062C2">
        <w:trPr>
          <w:trHeight w:val="3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</w:tr>
      <w:tr w:rsidR="00DE5EB2" w:rsidRPr="00DE5EB2" w:rsidTr="001062C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  <w:r w:rsidRPr="00DE5E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EB2" w:rsidRPr="00DE5EB2" w:rsidRDefault="00DE5EB2" w:rsidP="00DE5EB2">
            <w:pPr>
              <w:rPr>
                <w:rFonts w:ascii="Times New Roman" w:hAnsi="Times New Roman" w:cs="Times New Roman"/>
              </w:rPr>
            </w:pPr>
          </w:p>
        </w:tc>
      </w:tr>
    </w:tbl>
    <w:p w:rsidR="00DE5EB2" w:rsidRPr="00DE5EB2" w:rsidRDefault="00DE5EB2" w:rsidP="00DE5EB2">
      <w:pPr>
        <w:rPr>
          <w:rFonts w:ascii="Times New Roman" w:hAnsi="Times New Roman" w:cs="Times New Roman"/>
        </w:rPr>
      </w:pPr>
    </w:p>
    <w:p w:rsidR="00916CD1" w:rsidRDefault="00916CD1" w:rsidP="00DE5EB2">
      <w:pPr>
        <w:rPr>
          <w:rFonts w:ascii="Times New Roman" w:hAnsi="Times New Roman" w:cs="Times New Roman"/>
        </w:rPr>
      </w:pPr>
    </w:p>
    <w:p w:rsidR="0006614C" w:rsidRDefault="0006614C" w:rsidP="00DE5EB2">
      <w:pPr>
        <w:rPr>
          <w:rFonts w:ascii="Times New Roman" w:hAnsi="Times New Roman" w:cs="Times New Roman"/>
        </w:rPr>
      </w:pPr>
    </w:p>
    <w:p w:rsidR="0006614C" w:rsidRDefault="0006614C" w:rsidP="00DE5EB2">
      <w:pPr>
        <w:rPr>
          <w:rFonts w:ascii="Times New Roman" w:hAnsi="Times New Roman" w:cs="Times New Roman"/>
        </w:rPr>
      </w:pPr>
    </w:p>
    <w:p w:rsidR="0006614C" w:rsidRDefault="0006614C" w:rsidP="00DE5EB2">
      <w:pPr>
        <w:rPr>
          <w:rFonts w:ascii="Times New Roman" w:hAnsi="Times New Roman" w:cs="Times New Roman"/>
        </w:rPr>
      </w:pPr>
    </w:p>
    <w:p w:rsidR="0006614C" w:rsidRDefault="0006614C" w:rsidP="00DE5EB2">
      <w:pPr>
        <w:rPr>
          <w:rFonts w:ascii="Times New Roman" w:hAnsi="Times New Roman" w:cs="Times New Roman"/>
        </w:rPr>
      </w:pPr>
    </w:p>
    <w:p w:rsidR="0006614C" w:rsidRDefault="0006614C" w:rsidP="00DE5EB2">
      <w:pPr>
        <w:rPr>
          <w:rFonts w:ascii="Times New Roman" w:hAnsi="Times New Roman" w:cs="Times New Roman"/>
        </w:rPr>
      </w:pPr>
    </w:p>
    <w:p w:rsidR="0006614C" w:rsidRDefault="0006614C" w:rsidP="00DE5EB2">
      <w:pPr>
        <w:rPr>
          <w:rFonts w:ascii="Times New Roman" w:hAnsi="Times New Roman" w:cs="Times New Roman"/>
        </w:rPr>
      </w:pPr>
    </w:p>
    <w:p w:rsidR="0006614C" w:rsidRDefault="0006614C" w:rsidP="00DE5EB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Лист согласования</w:t>
      </w:r>
    </w:p>
    <w:p w:rsidR="0006614C" w:rsidRDefault="0006614C" w:rsidP="00DE5EB2">
      <w:pPr>
        <w:rPr>
          <w:rFonts w:ascii="Times New Roman" w:hAnsi="Times New Roman" w:cs="Times New Roman"/>
          <w:lang w:val="ru-RU"/>
        </w:rPr>
      </w:pPr>
    </w:p>
    <w:p w:rsidR="0006614C" w:rsidRDefault="0006614C" w:rsidP="00DE5EB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 подготовил: Начальник правового отдела    _______________ И.В. Аринушкин</w:t>
      </w:r>
    </w:p>
    <w:p w:rsidR="0006614C" w:rsidRDefault="0006614C" w:rsidP="00DE5EB2">
      <w:pPr>
        <w:rPr>
          <w:rFonts w:ascii="Times New Roman" w:hAnsi="Times New Roman" w:cs="Times New Roman"/>
          <w:lang w:val="ru-RU"/>
        </w:rPr>
      </w:pPr>
    </w:p>
    <w:p w:rsidR="0006614C" w:rsidRDefault="0006614C" w:rsidP="00DE5EB2">
      <w:pPr>
        <w:rPr>
          <w:rFonts w:ascii="Times New Roman" w:hAnsi="Times New Roman" w:cs="Times New Roman"/>
          <w:lang w:val="ru-RU"/>
        </w:rPr>
      </w:pPr>
    </w:p>
    <w:p w:rsidR="0006614C" w:rsidRDefault="0006614C" w:rsidP="00DE5EB2">
      <w:pPr>
        <w:rPr>
          <w:rFonts w:ascii="Times New Roman" w:hAnsi="Times New Roman" w:cs="Times New Roman"/>
          <w:lang w:val="ru-RU"/>
        </w:rPr>
      </w:pPr>
    </w:p>
    <w:p w:rsidR="0006614C" w:rsidRDefault="0006614C" w:rsidP="00DE5EB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06614C" w:rsidRDefault="0006614C" w:rsidP="00DE5EB2">
      <w:pPr>
        <w:rPr>
          <w:rFonts w:ascii="Times New Roman" w:hAnsi="Times New Roman" w:cs="Times New Roman"/>
          <w:lang w:val="ru-RU"/>
        </w:rPr>
      </w:pPr>
    </w:p>
    <w:p w:rsidR="0006614C" w:rsidRDefault="0006614C" w:rsidP="00DE5EB2">
      <w:pPr>
        <w:rPr>
          <w:rFonts w:ascii="Times New Roman" w:hAnsi="Times New Roman" w:cs="Times New Roman"/>
          <w:lang w:val="ru-RU"/>
        </w:rPr>
      </w:pPr>
    </w:p>
    <w:p w:rsidR="0006614C" w:rsidRPr="0006614C" w:rsidRDefault="0006614C" w:rsidP="00DE5EB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Руководитель управления делами ______________________________Г. И. Кисельников</w:t>
      </w:r>
    </w:p>
    <w:sectPr w:rsidR="0006614C" w:rsidRPr="0006614C">
      <w:pgSz w:w="11905" w:h="16837"/>
      <w:pgMar w:top="1061" w:right="616" w:bottom="5842" w:left="1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05" w:rsidRDefault="007E6805" w:rsidP="00ED1481">
      <w:r>
        <w:separator/>
      </w:r>
    </w:p>
  </w:endnote>
  <w:endnote w:type="continuationSeparator" w:id="0">
    <w:p w:rsidR="007E6805" w:rsidRDefault="007E6805" w:rsidP="00ED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05" w:rsidRDefault="007E6805" w:rsidP="00ED1481">
      <w:r>
        <w:separator/>
      </w:r>
    </w:p>
  </w:footnote>
  <w:footnote w:type="continuationSeparator" w:id="0">
    <w:p w:rsidR="007E6805" w:rsidRDefault="007E6805" w:rsidP="00ED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3784"/>
    <w:multiLevelType w:val="hybridMultilevel"/>
    <w:tmpl w:val="6088C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4A02"/>
    <w:multiLevelType w:val="multilevel"/>
    <w:tmpl w:val="F1A4B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F5B28"/>
    <w:multiLevelType w:val="hybridMultilevel"/>
    <w:tmpl w:val="B0FE96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2"/>
    <w:rsid w:val="0001394B"/>
    <w:rsid w:val="0006614C"/>
    <w:rsid w:val="00080AA0"/>
    <w:rsid w:val="001E10A5"/>
    <w:rsid w:val="002E1B28"/>
    <w:rsid w:val="0044366B"/>
    <w:rsid w:val="0045195E"/>
    <w:rsid w:val="005406E0"/>
    <w:rsid w:val="00562E99"/>
    <w:rsid w:val="00595534"/>
    <w:rsid w:val="006F6E01"/>
    <w:rsid w:val="0072380C"/>
    <w:rsid w:val="007E1AD1"/>
    <w:rsid w:val="007E6805"/>
    <w:rsid w:val="00813825"/>
    <w:rsid w:val="00916CD1"/>
    <w:rsid w:val="00943BD6"/>
    <w:rsid w:val="009C5815"/>
    <w:rsid w:val="00A22C0B"/>
    <w:rsid w:val="00A42733"/>
    <w:rsid w:val="00B13793"/>
    <w:rsid w:val="00CF6402"/>
    <w:rsid w:val="00DE5EB2"/>
    <w:rsid w:val="00E46DD8"/>
    <w:rsid w:val="00E55E18"/>
    <w:rsid w:val="00E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8E055-D6FC-4AAB-A5E5-27D3F04A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55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5E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DE5EB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DE5EB2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5E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5EB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E5E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pt">
    <w:name w:val="Основной текст (3) + 11 pt"/>
    <w:basedOn w:val="3"/>
    <w:rsid w:val="00DE5EB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5EB2"/>
    <w:rPr>
      <w:rFonts w:ascii="Batang" w:eastAsia="Batang" w:hAnsi="Batang" w:cs="Batang"/>
      <w:shd w:val="clear" w:color="auto" w:fill="FFFFFF"/>
    </w:rPr>
  </w:style>
  <w:style w:type="character" w:customStyle="1" w:styleId="10">
    <w:name w:val="Заголовок №1_"/>
    <w:basedOn w:val="a0"/>
    <w:link w:val="11"/>
    <w:rsid w:val="00DE5EB2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E5EB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E5EB2"/>
    <w:pPr>
      <w:shd w:val="clear" w:color="auto" w:fill="FFFFFF"/>
      <w:spacing w:after="2580"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60">
    <w:name w:val="Основной текст (6)"/>
    <w:basedOn w:val="a"/>
    <w:link w:val="6"/>
    <w:rsid w:val="00DE5EB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0">
    <w:name w:val="Основной текст (4)"/>
    <w:basedOn w:val="a"/>
    <w:link w:val="4"/>
    <w:rsid w:val="00DE5EB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30">
    <w:name w:val="Основной текст (3)"/>
    <w:basedOn w:val="a"/>
    <w:link w:val="3"/>
    <w:rsid w:val="00DE5EB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DE5EB2"/>
    <w:pPr>
      <w:shd w:val="clear" w:color="auto" w:fill="FFFFFF"/>
      <w:spacing w:line="0" w:lineRule="atLeast"/>
      <w:jc w:val="both"/>
    </w:pPr>
    <w:rPr>
      <w:rFonts w:ascii="Batang" w:eastAsia="Batang" w:hAnsi="Batang" w:cs="Batang"/>
      <w:color w:val="auto"/>
      <w:sz w:val="22"/>
      <w:szCs w:val="22"/>
      <w:lang w:val="ru-RU" w:eastAsia="en-US"/>
    </w:rPr>
  </w:style>
  <w:style w:type="paragraph" w:customStyle="1" w:styleId="11">
    <w:name w:val="Заголовок №1"/>
    <w:basedOn w:val="a"/>
    <w:link w:val="10"/>
    <w:rsid w:val="00DE5EB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customStyle="1" w:styleId="80">
    <w:name w:val="Основной текст (8)"/>
    <w:basedOn w:val="a"/>
    <w:link w:val="8"/>
    <w:rsid w:val="00DE5EB2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color w:val="auto"/>
      <w:sz w:val="20"/>
      <w:szCs w:val="20"/>
      <w:lang w:val="ru-RU" w:eastAsia="en-US"/>
    </w:rPr>
  </w:style>
  <w:style w:type="paragraph" w:styleId="a5">
    <w:name w:val="List Paragraph"/>
    <w:basedOn w:val="a"/>
    <w:uiPriority w:val="34"/>
    <w:qFormat/>
    <w:rsid w:val="00DE5E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14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148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ED14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148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427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2733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Михалко</dc:creator>
  <cp:lastModifiedBy>KiselnikovGI</cp:lastModifiedBy>
  <cp:revision>17</cp:revision>
  <cp:lastPrinted>2017-01-09T02:50:00Z</cp:lastPrinted>
  <dcterms:created xsi:type="dcterms:W3CDTF">2017-01-08T22:29:00Z</dcterms:created>
  <dcterms:modified xsi:type="dcterms:W3CDTF">2017-01-15T22:47:00Z</dcterms:modified>
</cp:coreProperties>
</file>