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C4" w:rsidRDefault="00914BF0" w:rsidP="00C429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29A9">
        <w:rPr>
          <w:rFonts w:ascii="Times New Roman" w:hAnsi="Times New Roman" w:cs="Times New Roman"/>
          <w:b/>
          <w:sz w:val="48"/>
          <w:szCs w:val="48"/>
        </w:rPr>
        <w:t>Напоминаем, что ряд госуда</w:t>
      </w:r>
      <w:r w:rsidR="000766C4">
        <w:rPr>
          <w:rFonts w:ascii="Times New Roman" w:hAnsi="Times New Roman" w:cs="Times New Roman"/>
          <w:b/>
          <w:sz w:val="48"/>
          <w:szCs w:val="48"/>
        </w:rPr>
        <w:t>рственных и муниципальных услуг</w:t>
      </w:r>
    </w:p>
    <w:p w:rsidR="00914BF0" w:rsidRDefault="00914BF0" w:rsidP="00C429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29A9">
        <w:rPr>
          <w:rFonts w:ascii="Times New Roman" w:hAnsi="Times New Roman" w:cs="Times New Roman"/>
          <w:b/>
          <w:sz w:val="48"/>
          <w:szCs w:val="48"/>
        </w:rPr>
        <w:t>В</w:t>
      </w:r>
      <w:r w:rsidR="00C429A9" w:rsidRPr="00C429A9">
        <w:rPr>
          <w:rFonts w:ascii="Times New Roman" w:hAnsi="Times New Roman" w:cs="Times New Roman"/>
          <w:b/>
          <w:sz w:val="48"/>
          <w:szCs w:val="48"/>
        </w:rPr>
        <w:t>ы</w:t>
      </w:r>
      <w:r w:rsidRPr="00C429A9">
        <w:rPr>
          <w:rFonts w:ascii="Times New Roman" w:hAnsi="Times New Roman" w:cs="Times New Roman"/>
          <w:b/>
          <w:sz w:val="48"/>
          <w:szCs w:val="48"/>
        </w:rPr>
        <w:t xml:space="preserve"> можете получить в электронном виде</w:t>
      </w:r>
    </w:p>
    <w:p w:rsidR="00F552A9" w:rsidRPr="00C429A9" w:rsidRDefault="00F552A9" w:rsidP="00C429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28"/>
        <w:gridCol w:w="9072"/>
      </w:tblGrid>
      <w:tr w:rsidR="00914BF0" w:rsidRPr="00C429A9" w:rsidTr="00C429A9">
        <w:tc>
          <w:tcPr>
            <w:tcW w:w="12328" w:type="dxa"/>
          </w:tcPr>
          <w:p w:rsidR="00914BF0" w:rsidRPr="00C429A9" w:rsidRDefault="00914BF0" w:rsidP="00C429A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429A9">
              <w:rPr>
                <w:rFonts w:ascii="Times New Roman" w:hAnsi="Times New Roman" w:cs="Times New Roman"/>
                <w:b/>
                <w:sz w:val="48"/>
                <w:szCs w:val="48"/>
              </w:rPr>
              <w:t>Услуги</w:t>
            </w:r>
          </w:p>
        </w:tc>
        <w:tc>
          <w:tcPr>
            <w:tcW w:w="9072" w:type="dxa"/>
          </w:tcPr>
          <w:p w:rsidR="00914BF0" w:rsidRPr="00C429A9" w:rsidRDefault="00914BF0" w:rsidP="00C429A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429A9">
              <w:rPr>
                <w:rFonts w:ascii="Times New Roman" w:hAnsi="Times New Roman" w:cs="Times New Roman"/>
                <w:b/>
                <w:sz w:val="48"/>
                <w:szCs w:val="48"/>
              </w:rPr>
              <w:t>Сайт</w:t>
            </w:r>
          </w:p>
        </w:tc>
      </w:tr>
      <w:tr w:rsidR="00914BF0" w:rsidRPr="00C429A9" w:rsidTr="0070146C">
        <w:tc>
          <w:tcPr>
            <w:tcW w:w="12328" w:type="dxa"/>
          </w:tcPr>
          <w:p w:rsidR="00914BF0" w:rsidRDefault="00914BF0" w:rsidP="00914BF0">
            <w:pPr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C429A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Получение выписок из ЕГРЮЛ и ЕГРИП</w:t>
            </w:r>
            <w:r w:rsidR="00F552A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="00F552A9" w:rsidRPr="00F552A9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(бесплатно)</w:t>
            </w:r>
          </w:p>
          <w:p w:rsidR="0070146C" w:rsidRPr="00C429A9" w:rsidRDefault="0070146C" w:rsidP="0070146C">
            <w:pP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7562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Справка о </w:t>
            </w:r>
            <w:proofErr w:type="gramStart"/>
            <w:r w:rsidRPr="00A7562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том</w:t>
            </w:r>
            <w:proofErr w:type="gramEnd"/>
            <w:r w:rsidRPr="00A7562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что гражданин не является ИП</w:t>
            </w:r>
          </w:p>
        </w:tc>
        <w:tc>
          <w:tcPr>
            <w:tcW w:w="9072" w:type="dxa"/>
            <w:vAlign w:val="center"/>
          </w:tcPr>
          <w:p w:rsidR="00914BF0" w:rsidRPr="00C429A9" w:rsidRDefault="00C429A9" w:rsidP="00701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429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NALOG</w:t>
            </w:r>
            <w:r w:rsidRPr="00C429A9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 w:rsidRPr="00C429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RU</w:t>
            </w:r>
          </w:p>
        </w:tc>
      </w:tr>
      <w:tr w:rsidR="00914BF0" w:rsidRPr="00C429A9" w:rsidTr="0070146C">
        <w:tc>
          <w:tcPr>
            <w:tcW w:w="12328" w:type="dxa"/>
          </w:tcPr>
          <w:p w:rsidR="00914BF0" w:rsidRPr="00C429A9" w:rsidRDefault="00914BF0" w:rsidP="00914BF0">
            <w:pP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C429A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Получение выписок из ЕГРП и ГКН</w:t>
            </w:r>
            <w:r w:rsidR="00C429A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, регистрация прав собственности</w:t>
            </w:r>
            <w:r w:rsidR="00F552A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  <w:r w:rsidR="00F552A9" w:rsidRPr="00F552A9">
              <w:rPr>
                <w:rFonts w:ascii="Times New Roman" w:hAnsi="Times New Roman" w:cs="Times New Roman"/>
                <w:b/>
                <w:i/>
                <w:sz w:val="48"/>
                <w:szCs w:val="48"/>
                <w:u w:val="single"/>
              </w:rPr>
              <w:t>(с уменьшением оплаты)</w:t>
            </w:r>
          </w:p>
        </w:tc>
        <w:tc>
          <w:tcPr>
            <w:tcW w:w="9072" w:type="dxa"/>
            <w:vAlign w:val="center"/>
          </w:tcPr>
          <w:p w:rsidR="00914BF0" w:rsidRPr="00C429A9" w:rsidRDefault="00C429A9" w:rsidP="00701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429A9">
              <w:rPr>
                <w:rFonts w:ascii="Times New Roman" w:hAnsi="Times New Roman" w:cs="Times New Roman"/>
                <w:b/>
                <w:sz w:val="56"/>
                <w:szCs w:val="56"/>
              </w:rPr>
              <w:t>ROSREESTR.</w:t>
            </w:r>
            <w:r w:rsidRPr="00C429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RU</w:t>
            </w:r>
          </w:p>
        </w:tc>
      </w:tr>
      <w:tr w:rsidR="00914BF0" w:rsidRPr="00C429A9" w:rsidTr="0070146C">
        <w:tc>
          <w:tcPr>
            <w:tcW w:w="12328" w:type="dxa"/>
          </w:tcPr>
          <w:p w:rsidR="00914BF0" w:rsidRPr="00C429A9" w:rsidRDefault="00914BF0" w:rsidP="00C429A9">
            <w:pP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C429A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Получение заграничного паспорта старого образца </w:t>
            </w:r>
          </w:p>
        </w:tc>
        <w:tc>
          <w:tcPr>
            <w:tcW w:w="9072" w:type="dxa"/>
            <w:vAlign w:val="center"/>
          </w:tcPr>
          <w:p w:rsidR="00914BF0" w:rsidRPr="00C429A9" w:rsidRDefault="00C429A9" w:rsidP="00701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C429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GOSUSLUGI.RU</w:t>
            </w:r>
          </w:p>
        </w:tc>
      </w:tr>
      <w:tr w:rsidR="00C429A9" w:rsidRPr="00C429A9" w:rsidTr="0070146C">
        <w:tc>
          <w:tcPr>
            <w:tcW w:w="12328" w:type="dxa"/>
          </w:tcPr>
          <w:p w:rsidR="00C429A9" w:rsidRPr="00C429A9" w:rsidRDefault="00C429A9" w:rsidP="00C429A9">
            <w:pP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C429A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Получение информации о налоговых задолженностях и правонарушениях в области дорожного движения</w:t>
            </w:r>
          </w:p>
        </w:tc>
        <w:tc>
          <w:tcPr>
            <w:tcW w:w="9072" w:type="dxa"/>
            <w:vAlign w:val="center"/>
          </w:tcPr>
          <w:p w:rsidR="00C429A9" w:rsidRPr="00C429A9" w:rsidRDefault="00C429A9" w:rsidP="00701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429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GOSUSLUGI.RU</w:t>
            </w:r>
          </w:p>
        </w:tc>
      </w:tr>
      <w:tr w:rsidR="00C429A9" w:rsidRPr="00C429A9" w:rsidTr="0070146C">
        <w:tc>
          <w:tcPr>
            <w:tcW w:w="12328" w:type="dxa"/>
          </w:tcPr>
          <w:p w:rsidR="00C429A9" w:rsidRPr="00C429A9" w:rsidRDefault="00C429A9" w:rsidP="00C429A9">
            <w:pP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C429A9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Предоставление мер социальной поддержки</w:t>
            </w:r>
          </w:p>
        </w:tc>
        <w:tc>
          <w:tcPr>
            <w:tcW w:w="9072" w:type="dxa"/>
            <w:vAlign w:val="center"/>
          </w:tcPr>
          <w:p w:rsidR="00C429A9" w:rsidRPr="00C429A9" w:rsidRDefault="00C429A9" w:rsidP="0070146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429A9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GOSUSLUGI41.RU</w:t>
            </w:r>
          </w:p>
        </w:tc>
      </w:tr>
    </w:tbl>
    <w:p w:rsidR="00F552A9" w:rsidRDefault="00F552A9" w:rsidP="00F552A9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0C1EAA" w:rsidRPr="00F552A9" w:rsidRDefault="00C429A9" w:rsidP="00F552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52A9">
        <w:rPr>
          <w:rFonts w:ascii="Times New Roman" w:hAnsi="Times New Roman" w:cs="Times New Roman"/>
          <w:b/>
          <w:sz w:val="48"/>
          <w:szCs w:val="48"/>
        </w:rPr>
        <w:t xml:space="preserve">Зарегистрируйтесь на портале </w:t>
      </w:r>
      <w:r w:rsidRPr="00F552A9">
        <w:rPr>
          <w:rFonts w:ascii="Times New Roman" w:hAnsi="Times New Roman" w:cs="Times New Roman"/>
          <w:b/>
          <w:sz w:val="48"/>
          <w:szCs w:val="48"/>
          <w:lang w:val="en-US"/>
        </w:rPr>
        <w:t>GOSUSLUGI</w:t>
      </w:r>
      <w:r w:rsidRPr="00F552A9">
        <w:rPr>
          <w:rFonts w:ascii="Times New Roman" w:hAnsi="Times New Roman" w:cs="Times New Roman"/>
          <w:b/>
          <w:sz w:val="48"/>
          <w:szCs w:val="48"/>
        </w:rPr>
        <w:t>.</w:t>
      </w:r>
      <w:r w:rsidRPr="00F552A9">
        <w:rPr>
          <w:rFonts w:ascii="Times New Roman" w:hAnsi="Times New Roman" w:cs="Times New Roman"/>
          <w:b/>
          <w:sz w:val="48"/>
          <w:szCs w:val="48"/>
          <w:lang w:val="en-US"/>
        </w:rPr>
        <w:t>RU</w:t>
      </w:r>
      <w:r w:rsidRPr="00F552A9">
        <w:rPr>
          <w:rFonts w:ascii="Times New Roman" w:hAnsi="Times New Roman" w:cs="Times New Roman"/>
          <w:b/>
          <w:sz w:val="48"/>
          <w:szCs w:val="48"/>
        </w:rPr>
        <w:t xml:space="preserve"> и получайте государственные и муниципальные услуги в электронном виде</w:t>
      </w:r>
      <w:r w:rsidR="000C1EAA" w:rsidRPr="00F552A9">
        <w:rPr>
          <w:rFonts w:ascii="Times New Roman" w:hAnsi="Times New Roman" w:cs="Times New Roman"/>
          <w:b/>
          <w:sz w:val="48"/>
          <w:szCs w:val="48"/>
        </w:rPr>
        <w:t>.</w:t>
      </w:r>
    </w:p>
    <w:p w:rsidR="000C1EAA" w:rsidRPr="00F552A9" w:rsidRDefault="000C1EAA" w:rsidP="000C1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552A9" w:rsidRDefault="000C1EAA" w:rsidP="00F552A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48"/>
          <w:szCs w:val="48"/>
          <w:lang w:eastAsia="ru-RU"/>
        </w:rPr>
      </w:pPr>
      <w:r w:rsidRPr="00F552A9">
        <w:rPr>
          <w:rFonts w:ascii="Times New Roman" w:hAnsi="Times New Roman" w:cs="Times New Roman"/>
          <w:b/>
          <w:sz w:val="48"/>
          <w:szCs w:val="48"/>
        </w:rPr>
        <w:t>Регистрация проста и доступна любому</w:t>
      </w:r>
      <w:r w:rsidR="000766C4">
        <w:rPr>
          <w:rFonts w:ascii="Times New Roman" w:hAnsi="Times New Roman" w:cs="Times New Roman"/>
          <w:b/>
          <w:sz w:val="48"/>
          <w:szCs w:val="48"/>
        </w:rPr>
        <w:t>.</w:t>
      </w:r>
      <w:r w:rsidRPr="00F552A9">
        <w:rPr>
          <w:rFonts w:ascii="Times New Roman" w:hAnsi="Times New Roman" w:cs="Times New Roman"/>
          <w:b/>
          <w:sz w:val="48"/>
          <w:szCs w:val="48"/>
        </w:rPr>
        <w:t xml:space="preserve"> Вы можете зарегистрироваться самосто</w:t>
      </w:r>
      <w:r w:rsidR="00F552A9" w:rsidRPr="00F552A9">
        <w:rPr>
          <w:rFonts w:ascii="Times New Roman" w:hAnsi="Times New Roman" w:cs="Times New Roman"/>
          <w:b/>
          <w:sz w:val="48"/>
          <w:szCs w:val="48"/>
        </w:rPr>
        <w:t>ятельно или обрат</w:t>
      </w:r>
      <w:r w:rsidR="000766C4">
        <w:rPr>
          <w:rFonts w:ascii="Times New Roman" w:hAnsi="Times New Roman" w:cs="Times New Roman"/>
          <w:b/>
          <w:sz w:val="48"/>
          <w:szCs w:val="48"/>
        </w:rPr>
        <w:t xml:space="preserve">иться по данному вопросу в МФЦ, где </w:t>
      </w:r>
      <w:r w:rsidRPr="00F552A9">
        <w:rPr>
          <w:rFonts w:ascii="Times New Roman" w:hAnsi="Times New Roman" w:cs="Times New Roman"/>
          <w:b/>
          <w:sz w:val="48"/>
          <w:szCs w:val="48"/>
        </w:rPr>
        <w:t xml:space="preserve">Вы </w:t>
      </w:r>
      <w:r w:rsidR="00F552A9" w:rsidRPr="00F552A9">
        <w:rPr>
          <w:rFonts w:ascii="Times New Roman" w:hAnsi="Times New Roman" w:cs="Times New Roman"/>
          <w:b/>
          <w:sz w:val="48"/>
          <w:szCs w:val="48"/>
        </w:rPr>
        <w:t xml:space="preserve">также </w:t>
      </w:r>
      <w:r w:rsidRPr="00F552A9">
        <w:rPr>
          <w:rFonts w:ascii="Times New Roman" w:hAnsi="Times New Roman" w:cs="Times New Roman"/>
          <w:b/>
          <w:sz w:val="48"/>
          <w:szCs w:val="48"/>
        </w:rPr>
        <w:t xml:space="preserve">можете получить памятку о порядке </w:t>
      </w:r>
      <w:r w:rsidR="00F552A9" w:rsidRPr="00F552A9">
        <w:rPr>
          <w:rFonts w:ascii="Times New Roman" w:hAnsi="Times New Roman" w:cs="Times New Roman"/>
          <w:b/>
          <w:sz w:val="48"/>
          <w:szCs w:val="48"/>
        </w:rPr>
        <w:t>самостоятельной регистрации.</w:t>
      </w:r>
      <w:r w:rsidRPr="00F552A9">
        <w:rPr>
          <w:rFonts w:ascii="Times New Roman" w:hAnsi="Times New Roman" w:cs="Times New Roman"/>
          <w:b/>
          <w:sz w:val="48"/>
          <w:szCs w:val="48"/>
        </w:rPr>
        <w:t xml:space="preserve"> После </w:t>
      </w:r>
      <w:r w:rsidR="00F552A9" w:rsidRPr="00F552A9">
        <w:rPr>
          <w:rFonts w:ascii="Times New Roman" w:hAnsi="Times New Roman" w:cs="Times New Roman"/>
          <w:b/>
          <w:sz w:val="48"/>
          <w:szCs w:val="48"/>
        </w:rPr>
        <w:t xml:space="preserve">самостоятельной </w:t>
      </w:r>
      <w:r w:rsidRPr="00F552A9">
        <w:rPr>
          <w:rFonts w:ascii="Times New Roman" w:hAnsi="Times New Roman" w:cs="Times New Roman"/>
          <w:b/>
          <w:sz w:val="48"/>
          <w:szCs w:val="48"/>
        </w:rPr>
        <w:t>регистрации необходимо подтвердить свою учетную запись</w:t>
      </w:r>
      <w:r w:rsidR="000766C4">
        <w:rPr>
          <w:rFonts w:ascii="Times New Roman" w:hAnsi="Times New Roman" w:cs="Times New Roman"/>
          <w:b/>
          <w:sz w:val="48"/>
          <w:szCs w:val="48"/>
        </w:rPr>
        <w:t>.</w:t>
      </w:r>
      <w:r w:rsidRPr="00F552A9">
        <w:rPr>
          <w:b/>
          <w:sz w:val="48"/>
          <w:szCs w:val="48"/>
        </w:rPr>
        <w:t xml:space="preserve"> </w:t>
      </w:r>
      <w:r w:rsidR="000766C4">
        <w:rPr>
          <w:rFonts w:ascii="Times New Roman" w:hAnsi="Times New Roman"/>
          <w:b/>
          <w:noProof/>
          <w:sz w:val="48"/>
          <w:szCs w:val="48"/>
          <w:lang w:eastAsia="ru-RU"/>
        </w:rPr>
        <w:t>С</w:t>
      </w:r>
      <w:r w:rsidRPr="00F552A9">
        <w:rPr>
          <w:rFonts w:ascii="Times New Roman" w:hAnsi="Times New Roman"/>
          <w:b/>
          <w:noProof/>
          <w:sz w:val="48"/>
          <w:szCs w:val="48"/>
          <w:lang w:eastAsia="ru-RU"/>
        </w:rPr>
        <w:t xml:space="preserve">уществует несколько способов подтверждения:  получение кода активации в отделении «Почты России» или офисе компании «Ростелеком», получение кода активации посредством письма от «Почты России», с помощью универсальной карты или электронной подписи, </w:t>
      </w:r>
    </w:p>
    <w:p w:rsidR="00C429A9" w:rsidRPr="00C429A9" w:rsidRDefault="000C1EAA" w:rsidP="00F552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F552A9">
        <w:rPr>
          <w:rFonts w:ascii="Times New Roman" w:hAnsi="Times New Roman"/>
          <w:b/>
          <w:noProof/>
          <w:sz w:val="48"/>
          <w:szCs w:val="48"/>
          <w:u w:val="single"/>
          <w:lang w:eastAsia="ru-RU"/>
        </w:rPr>
        <w:t xml:space="preserve">или </w:t>
      </w:r>
      <w:r w:rsidR="00F552A9" w:rsidRPr="00F552A9">
        <w:rPr>
          <w:rFonts w:ascii="Times New Roman" w:hAnsi="Times New Roman"/>
          <w:b/>
          <w:noProof/>
          <w:sz w:val="48"/>
          <w:szCs w:val="48"/>
          <w:u w:val="single"/>
          <w:lang w:eastAsia="ru-RU"/>
        </w:rPr>
        <w:t>путем посещения любого офиса МФЦ.</w:t>
      </w:r>
    </w:p>
    <w:sectPr w:rsidR="00C429A9" w:rsidRPr="00C429A9" w:rsidSect="00C429A9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405A7"/>
    <w:multiLevelType w:val="hybridMultilevel"/>
    <w:tmpl w:val="5F444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40"/>
    <w:rsid w:val="000766C4"/>
    <w:rsid w:val="000C1EAA"/>
    <w:rsid w:val="0070146C"/>
    <w:rsid w:val="00904415"/>
    <w:rsid w:val="00914BF0"/>
    <w:rsid w:val="009D4740"/>
    <w:rsid w:val="00C429A9"/>
    <w:rsid w:val="00EC2ECE"/>
    <w:rsid w:val="00F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96601-697C-478D-AA86-1A0E8739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F0"/>
    <w:pPr>
      <w:ind w:left="720"/>
      <w:contextualSpacing/>
    </w:pPr>
  </w:style>
  <w:style w:type="table" w:styleId="a4">
    <w:name w:val="Table Grid"/>
    <w:basedOn w:val="a1"/>
    <w:uiPriority w:val="39"/>
    <w:rsid w:val="0091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0C1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Сергей Николаевич</dc:creator>
  <cp:keywords/>
  <dc:description/>
  <cp:lastModifiedBy>Козловская Елена Владимировна</cp:lastModifiedBy>
  <cp:revision>6</cp:revision>
  <dcterms:created xsi:type="dcterms:W3CDTF">2016-07-13T07:37:00Z</dcterms:created>
  <dcterms:modified xsi:type="dcterms:W3CDTF">2017-03-16T02:06:00Z</dcterms:modified>
</cp:coreProperties>
</file>