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25"/>
        <w:gridCol w:w="4925"/>
      </w:tblGrid>
      <w:tr w:rsidR="001F3C5F" w:rsidRPr="006F72E6">
        <w:tc>
          <w:tcPr>
            <w:tcW w:w="4503" w:type="dxa"/>
            <w:tcBorders>
              <w:top w:val="nil"/>
              <w:left w:val="nil"/>
              <w:bottom w:val="nil"/>
              <w:right w:val="nil"/>
            </w:tcBorders>
          </w:tcPr>
          <w:p w:rsidR="001F3C5F" w:rsidRPr="00E71839" w:rsidRDefault="001F3C5F" w:rsidP="007152AB">
            <w:pPr>
              <w:pStyle w:val="1"/>
              <w:spacing w:line="240" w:lineRule="auto"/>
              <w:ind w:left="-142" w:right="-126"/>
              <w:rPr>
                <w:rFonts w:cs="Arial"/>
                <w:b w:val="0"/>
                <w:bCs w:val="0"/>
                <w:sz w:val="16"/>
                <w:szCs w:val="16"/>
              </w:rPr>
            </w:pPr>
            <w:r>
              <w:rPr>
                <w:rFonts w:cs="Arial"/>
                <w:b w:val="0"/>
                <w:bCs w:val="0"/>
                <w:sz w:val="22"/>
                <w:szCs w:val="22"/>
              </w:rPr>
              <w:t xml:space="preserve">ФЕДЕРАЛЬНАЯ СЛУЖБА </w:t>
            </w:r>
            <w:r w:rsidRPr="009A0D9C">
              <w:rPr>
                <w:rFonts w:cs="Arial"/>
                <w:b w:val="0"/>
                <w:bCs w:val="0"/>
                <w:sz w:val="22"/>
                <w:szCs w:val="22"/>
              </w:rPr>
              <w:br/>
            </w:r>
            <w:r>
              <w:rPr>
                <w:rFonts w:cs="Arial"/>
                <w:b w:val="0"/>
                <w:bCs w:val="0"/>
                <w:sz w:val="22"/>
                <w:szCs w:val="22"/>
              </w:rPr>
              <w:t>ГОСУДАРСТВЕННОЙ СТАТИСТИКИ</w:t>
            </w:r>
          </w:p>
          <w:p w:rsidR="001F3C5F" w:rsidRPr="003F4E35" w:rsidRDefault="001F3C5F" w:rsidP="007152AB">
            <w:pPr>
              <w:pStyle w:val="1"/>
              <w:spacing w:line="240" w:lineRule="auto"/>
              <w:ind w:left="-142" w:right="-126"/>
              <w:rPr>
                <w:rFonts w:cs="Arial"/>
                <w:b w:val="0"/>
                <w:bCs w:val="0"/>
                <w:sz w:val="22"/>
                <w:szCs w:val="22"/>
              </w:rPr>
            </w:pPr>
            <w:r>
              <w:rPr>
                <w:rFonts w:cs="Arial"/>
                <w:b w:val="0"/>
                <w:bCs w:val="0"/>
                <w:sz w:val="22"/>
                <w:szCs w:val="22"/>
              </w:rPr>
              <w:t>(</w:t>
            </w:r>
            <w:r w:rsidRPr="003F4E35">
              <w:rPr>
                <w:rFonts w:cs="Arial"/>
                <w:b w:val="0"/>
                <w:bCs w:val="0"/>
                <w:sz w:val="22"/>
                <w:szCs w:val="22"/>
              </w:rPr>
              <w:t>РОССТАТ</w:t>
            </w:r>
            <w:r>
              <w:rPr>
                <w:rFonts w:cs="Arial"/>
                <w:b w:val="0"/>
                <w:bCs w:val="0"/>
                <w:sz w:val="22"/>
                <w:szCs w:val="22"/>
              </w:rPr>
              <w:t>)</w:t>
            </w:r>
          </w:p>
          <w:p w:rsidR="001F3C5F" w:rsidRPr="00E71839" w:rsidRDefault="001F3C5F" w:rsidP="007152AB">
            <w:pPr>
              <w:pStyle w:val="1"/>
              <w:spacing w:line="240" w:lineRule="auto"/>
              <w:ind w:left="-142" w:right="-126"/>
              <w:rPr>
                <w:rFonts w:cs="Arial"/>
                <w:sz w:val="16"/>
                <w:szCs w:val="16"/>
              </w:rPr>
            </w:pPr>
          </w:p>
          <w:p w:rsidR="001F3C5F" w:rsidRPr="009C63D8" w:rsidRDefault="001F3C5F" w:rsidP="007152AB">
            <w:pPr>
              <w:tabs>
                <w:tab w:val="left" w:pos="1080"/>
              </w:tabs>
              <w:ind w:left="-142" w:right="-126" w:firstLine="0"/>
              <w:jc w:val="center"/>
              <w:rPr>
                <w:rFonts w:ascii="Times New Roman CYR" w:hAnsi="Times New Roman CYR" w:cs="Times New Roman CYR"/>
                <w:sz w:val="22"/>
                <w:szCs w:val="22"/>
              </w:rPr>
            </w:pPr>
            <w:r w:rsidRPr="00E71839">
              <w:rPr>
                <w:rFonts w:ascii="Times New Roman CYR" w:hAnsi="Times New Roman CYR" w:cs="Times New Roman CYR"/>
                <w:b/>
                <w:bCs/>
                <w:sz w:val="20"/>
                <w:szCs w:val="20"/>
              </w:rPr>
              <w:t xml:space="preserve">ТЕРРИТОРИАЛЬНЫЙ ОРГАН </w:t>
            </w:r>
            <w:r w:rsidRPr="009A0D9C">
              <w:rPr>
                <w:rFonts w:ascii="Times New Roman CYR" w:hAnsi="Times New Roman CYR" w:cs="Times New Roman CYR"/>
                <w:b/>
                <w:bCs/>
                <w:sz w:val="20"/>
                <w:szCs w:val="20"/>
              </w:rPr>
              <w:br/>
            </w:r>
            <w:r w:rsidRPr="00E71839">
              <w:rPr>
                <w:rFonts w:ascii="Times New Roman CYR" w:hAnsi="Times New Roman CYR" w:cs="Times New Roman CYR"/>
                <w:b/>
                <w:bCs/>
                <w:sz w:val="20"/>
                <w:szCs w:val="20"/>
              </w:rPr>
              <w:t xml:space="preserve">ФЕДЕРАЛЬНОЙ СЛУЖБЫ </w:t>
            </w:r>
            <w:r w:rsidRPr="009A0D9C">
              <w:rPr>
                <w:rFonts w:ascii="Times New Roman CYR" w:hAnsi="Times New Roman CYR" w:cs="Times New Roman CYR"/>
                <w:b/>
                <w:bCs/>
                <w:sz w:val="20"/>
                <w:szCs w:val="20"/>
              </w:rPr>
              <w:br/>
            </w:r>
            <w:r w:rsidRPr="00E71839">
              <w:rPr>
                <w:rFonts w:ascii="Times New Roman CYR" w:hAnsi="Times New Roman CYR" w:cs="Times New Roman CYR"/>
                <w:b/>
                <w:bCs/>
                <w:sz w:val="20"/>
                <w:szCs w:val="20"/>
              </w:rPr>
              <w:t>ГОСУДАРСТВЕННОЙ СТАТИСТИКИ ПО КАМЧАТСКОМУ КРАЮ</w:t>
            </w:r>
            <w:r>
              <w:rPr>
                <w:rFonts w:ascii="Times New Roman CYR" w:hAnsi="Times New Roman CYR" w:cs="Times New Roman CYR"/>
                <w:b/>
                <w:bCs/>
                <w:sz w:val="20"/>
                <w:szCs w:val="20"/>
              </w:rPr>
              <w:t xml:space="preserve"> </w:t>
            </w:r>
            <w:r w:rsidRPr="00E71839">
              <w:rPr>
                <w:rFonts w:ascii="Times New Roman CYR" w:hAnsi="Times New Roman CYR" w:cs="Times New Roman CYR"/>
                <w:b/>
                <w:bCs/>
                <w:sz w:val="20"/>
                <w:szCs w:val="20"/>
              </w:rPr>
              <w:t>(КАМЧАТСТАТ)</w:t>
            </w:r>
          </w:p>
        </w:tc>
        <w:tc>
          <w:tcPr>
            <w:tcW w:w="425" w:type="dxa"/>
            <w:tcBorders>
              <w:top w:val="nil"/>
              <w:left w:val="nil"/>
              <w:bottom w:val="nil"/>
              <w:right w:val="nil"/>
            </w:tcBorders>
          </w:tcPr>
          <w:p w:rsidR="001F3C5F" w:rsidRPr="006F72E6" w:rsidRDefault="001F3C5F" w:rsidP="007152AB">
            <w:pPr>
              <w:pStyle w:val="a"/>
              <w:rPr>
                <w:rFonts w:ascii="Times New Roman" w:hAnsi="Times New Roman" w:cs="Times New Roman"/>
              </w:rPr>
            </w:pPr>
          </w:p>
        </w:tc>
        <w:tc>
          <w:tcPr>
            <w:tcW w:w="4925" w:type="dxa"/>
            <w:tcBorders>
              <w:top w:val="nil"/>
              <w:left w:val="nil"/>
              <w:bottom w:val="nil"/>
              <w:right w:val="nil"/>
            </w:tcBorders>
            <w:vAlign w:val="center"/>
          </w:tcPr>
          <w:p w:rsidR="001F3C5F" w:rsidRPr="006F72E6" w:rsidRDefault="001F3C5F" w:rsidP="007152AB">
            <w:pPr>
              <w:ind w:left="459" w:firstLine="0"/>
              <w:jc w:val="left"/>
              <w:rPr>
                <w:rFonts w:ascii="Times New Roman" w:hAnsi="Times New Roman" w:cs="Times New Roman"/>
              </w:rPr>
            </w:pPr>
          </w:p>
        </w:tc>
      </w:tr>
      <w:tr w:rsidR="001F3C5F" w:rsidRPr="006F72E6">
        <w:tc>
          <w:tcPr>
            <w:tcW w:w="4503" w:type="dxa"/>
            <w:tcBorders>
              <w:top w:val="nil"/>
              <w:left w:val="nil"/>
              <w:bottom w:val="nil"/>
              <w:right w:val="nil"/>
            </w:tcBorders>
          </w:tcPr>
          <w:p w:rsidR="001F3C5F" w:rsidRPr="007152AB" w:rsidRDefault="001F3C5F" w:rsidP="007152AB">
            <w:pPr>
              <w:pStyle w:val="1"/>
              <w:spacing w:line="240" w:lineRule="auto"/>
              <w:ind w:left="-142"/>
              <w:rPr>
                <w:rFonts w:cs="Arial"/>
                <w:b w:val="0"/>
                <w:bCs w:val="0"/>
                <w:sz w:val="18"/>
                <w:szCs w:val="18"/>
              </w:rPr>
            </w:pPr>
            <w:r w:rsidRPr="007152AB">
              <w:rPr>
                <w:rFonts w:cs="Arial"/>
                <w:b w:val="0"/>
                <w:bCs w:val="0"/>
                <w:sz w:val="18"/>
                <w:szCs w:val="18"/>
              </w:rPr>
              <w:t>Кроноцкая ул., д. 14,</w:t>
            </w:r>
          </w:p>
          <w:p w:rsidR="001F3C5F" w:rsidRPr="007152AB" w:rsidRDefault="001F3C5F" w:rsidP="007152AB">
            <w:pPr>
              <w:pStyle w:val="1"/>
              <w:spacing w:line="240" w:lineRule="auto"/>
              <w:ind w:left="-142"/>
              <w:rPr>
                <w:rFonts w:cs="Arial"/>
                <w:b w:val="0"/>
                <w:bCs w:val="0"/>
                <w:sz w:val="18"/>
                <w:szCs w:val="18"/>
              </w:rPr>
            </w:pPr>
            <w:r w:rsidRPr="007152AB">
              <w:rPr>
                <w:rFonts w:cs="Arial"/>
                <w:b w:val="0"/>
                <w:bCs w:val="0"/>
                <w:sz w:val="18"/>
                <w:szCs w:val="18"/>
              </w:rPr>
              <w:t>г. Петропавловск-Камчатский,  683017</w:t>
            </w:r>
          </w:p>
          <w:p w:rsidR="001F3C5F" w:rsidRPr="007152AB" w:rsidRDefault="001F3C5F" w:rsidP="007152AB">
            <w:pPr>
              <w:pStyle w:val="1"/>
              <w:spacing w:line="240" w:lineRule="auto"/>
              <w:ind w:left="-142"/>
              <w:rPr>
                <w:rFonts w:cs="Arial"/>
                <w:b w:val="0"/>
                <w:bCs w:val="0"/>
                <w:sz w:val="18"/>
                <w:szCs w:val="18"/>
              </w:rPr>
            </w:pPr>
            <w:r w:rsidRPr="007152AB">
              <w:rPr>
                <w:rFonts w:cs="Arial"/>
                <w:b w:val="0"/>
                <w:bCs w:val="0"/>
                <w:sz w:val="18"/>
                <w:szCs w:val="18"/>
              </w:rPr>
              <w:t>Тел.: (4152) 21-99-00, факс: (4152) 21-99-11</w:t>
            </w:r>
          </w:p>
          <w:p w:rsidR="001F3C5F" w:rsidRPr="007152AB" w:rsidRDefault="001F3C5F" w:rsidP="007152AB">
            <w:pPr>
              <w:pStyle w:val="1"/>
              <w:spacing w:line="240" w:lineRule="auto"/>
              <w:ind w:left="-142"/>
              <w:rPr>
                <w:rFonts w:cs="Arial"/>
                <w:b w:val="0"/>
                <w:bCs w:val="0"/>
                <w:sz w:val="18"/>
                <w:szCs w:val="18"/>
              </w:rPr>
            </w:pPr>
            <w:hyperlink r:id="rId7" w:history="1">
              <w:r w:rsidRPr="00E80A1C">
                <w:rPr>
                  <w:rStyle w:val="Hyperlink"/>
                  <w:rFonts w:cs="Arial"/>
                  <w:b w:val="0"/>
                  <w:bCs w:val="0"/>
                  <w:sz w:val="18"/>
                  <w:szCs w:val="18"/>
                  <w:lang w:val="en-US"/>
                </w:rPr>
                <w:t>http</w:t>
              </w:r>
              <w:r w:rsidRPr="00E80A1C">
                <w:rPr>
                  <w:rStyle w:val="Hyperlink"/>
                  <w:rFonts w:cs="Arial"/>
                  <w:b w:val="0"/>
                  <w:bCs w:val="0"/>
                  <w:sz w:val="18"/>
                  <w:szCs w:val="18"/>
                </w:rPr>
                <w:t>://</w:t>
              </w:r>
              <w:r w:rsidRPr="00E80A1C">
                <w:rPr>
                  <w:rStyle w:val="Hyperlink"/>
                  <w:rFonts w:cs="Arial"/>
                  <w:b w:val="0"/>
                  <w:bCs w:val="0"/>
                  <w:sz w:val="18"/>
                  <w:szCs w:val="18"/>
                  <w:lang w:val="en-US"/>
                </w:rPr>
                <w:t>kamstat</w:t>
              </w:r>
              <w:r w:rsidRPr="00E80A1C">
                <w:rPr>
                  <w:rStyle w:val="Hyperlink"/>
                  <w:rFonts w:cs="Arial"/>
                  <w:b w:val="0"/>
                  <w:bCs w:val="0"/>
                  <w:sz w:val="18"/>
                  <w:szCs w:val="18"/>
                </w:rPr>
                <w:t>.</w:t>
              </w:r>
              <w:r w:rsidRPr="00E80A1C">
                <w:rPr>
                  <w:rStyle w:val="Hyperlink"/>
                  <w:rFonts w:cs="Arial"/>
                  <w:b w:val="0"/>
                  <w:bCs w:val="0"/>
                  <w:sz w:val="18"/>
                  <w:szCs w:val="18"/>
                  <w:lang w:val="en-US"/>
                </w:rPr>
                <w:t>gks</w:t>
              </w:r>
              <w:r w:rsidRPr="00CC518C">
                <w:rPr>
                  <w:rStyle w:val="Hyperlink"/>
                  <w:rFonts w:cs="Arial"/>
                  <w:b w:val="0"/>
                  <w:bCs w:val="0"/>
                  <w:sz w:val="18"/>
                  <w:szCs w:val="18"/>
                </w:rPr>
                <w:t>.</w:t>
              </w:r>
              <w:r w:rsidRPr="00E80A1C">
                <w:rPr>
                  <w:rStyle w:val="Hyperlink"/>
                  <w:rFonts w:cs="Arial"/>
                  <w:b w:val="0"/>
                  <w:bCs w:val="0"/>
                  <w:sz w:val="18"/>
                  <w:szCs w:val="18"/>
                  <w:lang w:val="en-US"/>
                </w:rPr>
                <w:t>ru</w:t>
              </w:r>
            </w:hyperlink>
            <w:r w:rsidRPr="007152AB">
              <w:rPr>
                <w:rFonts w:cs="Arial"/>
                <w:b w:val="0"/>
                <w:bCs w:val="0"/>
                <w:sz w:val="18"/>
                <w:szCs w:val="18"/>
              </w:rPr>
              <w:t>;</w:t>
            </w:r>
          </w:p>
          <w:p w:rsidR="001F3C5F" w:rsidRPr="007152AB" w:rsidRDefault="001F3C5F" w:rsidP="007152AB">
            <w:pPr>
              <w:pStyle w:val="1"/>
              <w:spacing w:line="240" w:lineRule="auto"/>
              <w:ind w:left="-142"/>
              <w:rPr>
                <w:rFonts w:cs="Arial"/>
                <w:sz w:val="18"/>
                <w:szCs w:val="18"/>
              </w:rPr>
            </w:pPr>
            <w:r w:rsidRPr="007152AB">
              <w:rPr>
                <w:rFonts w:cs="Arial"/>
                <w:b w:val="0"/>
                <w:bCs w:val="0"/>
                <w:sz w:val="18"/>
                <w:szCs w:val="18"/>
                <w:lang w:val="en-US"/>
              </w:rPr>
              <w:t>E</w:t>
            </w:r>
            <w:r w:rsidRPr="007152AB">
              <w:rPr>
                <w:rFonts w:cs="Arial"/>
                <w:b w:val="0"/>
                <w:bCs w:val="0"/>
                <w:sz w:val="18"/>
                <w:szCs w:val="18"/>
              </w:rPr>
              <w:t>-</w:t>
            </w:r>
            <w:r w:rsidRPr="007152AB">
              <w:rPr>
                <w:rFonts w:cs="Arial"/>
                <w:b w:val="0"/>
                <w:bCs w:val="0"/>
                <w:sz w:val="18"/>
                <w:szCs w:val="18"/>
                <w:lang w:val="en-US"/>
              </w:rPr>
              <w:t>mail</w:t>
            </w:r>
            <w:r w:rsidRPr="007152AB">
              <w:rPr>
                <w:rFonts w:cs="Arial"/>
                <w:b w:val="0"/>
                <w:bCs w:val="0"/>
                <w:sz w:val="18"/>
                <w:szCs w:val="18"/>
              </w:rPr>
              <w:t>:</w:t>
            </w:r>
            <w:r w:rsidRPr="007152AB">
              <w:rPr>
                <w:rFonts w:cs="Arial"/>
                <w:b w:val="0"/>
                <w:bCs w:val="0"/>
                <w:sz w:val="18"/>
                <w:szCs w:val="18"/>
                <w:lang w:val="en-US"/>
              </w:rPr>
              <w:t>kgstat</w:t>
            </w:r>
            <w:r w:rsidRPr="007152AB">
              <w:rPr>
                <w:rFonts w:cs="Arial"/>
                <w:b w:val="0"/>
                <w:bCs w:val="0"/>
                <w:sz w:val="18"/>
                <w:szCs w:val="18"/>
              </w:rPr>
              <w:t>@</w:t>
            </w:r>
            <w:r w:rsidRPr="007152AB">
              <w:rPr>
                <w:rFonts w:cs="Arial"/>
                <w:b w:val="0"/>
                <w:bCs w:val="0"/>
                <w:sz w:val="18"/>
                <w:szCs w:val="18"/>
                <w:lang w:val="en-US"/>
              </w:rPr>
              <w:t>mail</w:t>
            </w:r>
            <w:r w:rsidRPr="007152AB">
              <w:rPr>
                <w:rFonts w:cs="Arial"/>
                <w:b w:val="0"/>
                <w:bCs w:val="0"/>
                <w:sz w:val="18"/>
                <w:szCs w:val="18"/>
              </w:rPr>
              <w:t>.</w:t>
            </w:r>
            <w:r w:rsidRPr="007152AB">
              <w:rPr>
                <w:rFonts w:cs="Arial"/>
                <w:b w:val="0"/>
                <w:bCs w:val="0"/>
                <w:sz w:val="18"/>
                <w:szCs w:val="18"/>
                <w:lang w:val="en-US"/>
              </w:rPr>
              <w:t>kamchatka</w:t>
            </w:r>
            <w:r w:rsidRPr="007152AB">
              <w:rPr>
                <w:rFonts w:cs="Arial"/>
                <w:b w:val="0"/>
                <w:bCs w:val="0"/>
                <w:sz w:val="18"/>
                <w:szCs w:val="18"/>
              </w:rPr>
              <w:t>.</w:t>
            </w:r>
            <w:r w:rsidRPr="007152AB">
              <w:rPr>
                <w:rFonts w:cs="Arial"/>
                <w:b w:val="0"/>
                <w:bCs w:val="0"/>
                <w:sz w:val="18"/>
                <w:szCs w:val="18"/>
                <w:lang w:val="en-US"/>
              </w:rPr>
              <w:t>ru</w:t>
            </w:r>
          </w:p>
          <w:p w:rsidR="001F3C5F" w:rsidRPr="007152AB" w:rsidRDefault="001F3C5F" w:rsidP="007152AB">
            <w:pPr>
              <w:ind w:left="-142" w:firstLine="0"/>
              <w:jc w:val="center"/>
              <w:rPr>
                <w:rFonts w:ascii="Times New Roman" w:hAnsi="Times New Roman" w:cs="Times New Roman"/>
                <w:sz w:val="18"/>
                <w:szCs w:val="18"/>
              </w:rPr>
            </w:pPr>
            <w:r w:rsidRPr="007152AB">
              <w:rPr>
                <w:rFonts w:ascii="Times New Roman" w:hAnsi="Times New Roman" w:cs="Times New Roman"/>
                <w:sz w:val="18"/>
                <w:szCs w:val="18"/>
              </w:rPr>
              <w:t>ОКПО 02347676, ОГРН 1024101017203,</w:t>
            </w:r>
          </w:p>
          <w:p w:rsidR="001F3C5F" w:rsidRPr="007152AB" w:rsidRDefault="001F3C5F" w:rsidP="007152AB">
            <w:pPr>
              <w:ind w:left="-142" w:firstLine="0"/>
              <w:jc w:val="center"/>
              <w:rPr>
                <w:rFonts w:ascii="Times New Roman" w:hAnsi="Times New Roman" w:cs="Times New Roman"/>
                <w:b/>
                <w:bCs/>
                <w:sz w:val="18"/>
                <w:szCs w:val="18"/>
              </w:rPr>
            </w:pPr>
            <w:r w:rsidRPr="007152AB">
              <w:rPr>
                <w:rFonts w:ascii="Times New Roman" w:hAnsi="Times New Roman" w:cs="Times New Roman"/>
                <w:sz w:val="18"/>
                <w:szCs w:val="18"/>
              </w:rPr>
              <w:t>ИНН 4101008028/КПП 410101001</w:t>
            </w:r>
          </w:p>
          <w:p w:rsidR="001F3C5F" w:rsidRPr="009C6B2A" w:rsidRDefault="001F3C5F" w:rsidP="007152AB">
            <w:pPr>
              <w:tabs>
                <w:tab w:val="left" w:pos="1080"/>
              </w:tabs>
              <w:ind w:left="-142" w:right="-126" w:firstLine="0"/>
              <w:jc w:val="center"/>
              <w:rPr>
                <w:rFonts w:ascii="Times New Roman CYR" w:hAnsi="Times New Roman CYR" w:cs="Times New Roman CYR"/>
                <w:sz w:val="18"/>
                <w:szCs w:val="18"/>
              </w:rPr>
            </w:pPr>
          </w:p>
        </w:tc>
        <w:tc>
          <w:tcPr>
            <w:tcW w:w="425" w:type="dxa"/>
            <w:tcBorders>
              <w:top w:val="nil"/>
              <w:left w:val="nil"/>
              <w:bottom w:val="nil"/>
              <w:right w:val="nil"/>
            </w:tcBorders>
          </w:tcPr>
          <w:p w:rsidR="001F3C5F" w:rsidRPr="006F72E6" w:rsidRDefault="001F3C5F" w:rsidP="007152AB">
            <w:pPr>
              <w:ind w:firstLine="0"/>
              <w:rPr>
                <w:rFonts w:ascii="Times New Roman" w:hAnsi="Times New Roman" w:cs="Times New Roman"/>
                <w:sz w:val="22"/>
                <w:szCs w:val="22"/>
              </w:rPr>
            </w:pPr>
          </w:p>
        </w:tc>
        <w:tc>
          <w:tcPr>
            <w:tcW w:w="4925" w:type="dxa"/>
            <w:tcBorders>
              <w:top w:val="nil"/>
              <w:left w:val="nil"/>
              <w:bottom w:val="nil"/>
              <w:right w:val="nil"/>
            </w:tcBorders>
          </w:tcPr>
          <w:p w:rsidR="001F3C5F" w:rsidRPr="006F72E6" w:rsidRDefault="001F3C5F" w:rsidP="007152AB">
            <w:pPr>
              <w:ind w:firstLine="0"/>
              <w:rPr>
                <w:rFonts w:ascii="Times New Roman" w:hAnsi="Times New Roman" w:cs="Times New Roman"/>
                <w:sz w:val="22"/>
                <w:szCs w:val="22"/>
              </w:rPr>
            </w:pPr>
          </w:p>
        </w:tc>
      </w:tr>
      <w:tr w:rsidR="001F3C5F" w:rsidRPr="006F72E6">
        <w:tc>
          <w:tcPr>
            <w:tcW w:w="4503" w:type="dxa"/>
            <w:tcBorders>
              <w:top w:val="nil"/>
              <w:left w:val="nil"/>
              <w:bottom w:val="nil"/>
              <w:right w:val="nil"/>
            </w:tcBorders>
          </w:tcPr>
          <w:p w:rsidR="001F3C5F" w:rsidRPr="009F22C8" w:rsidRDefault="001F3C5F" w:rsidP="007152AB">
            <w:pPr>
              <w:ind w:firstLine="0"/>
              <w:jc w:val="center"/>
              <w:rPr>
                <w:rFonts w:ascii="Times New Roman" w:hAnsi="Times New Roman" w:cs="Times New Roman"/>
                <w:lang w:val="en-US"/>
              </w:rPr>
            </w:pPr>
          </w:p>
          <w:p w:rsidR="001F3C5F" w:rsidRPr="005B5BBD" w:rsidRDefault="001F3C5F" w:rsidP="007152AB">
            <w:pPr>
              <w:ind w:firstLine="0"/>
              <w:jc w:val="center"/>
              <w:rPr>
                <w:rFonts w:ascii="Times New Roman" w:hAnsi="Times New Roman" w:cs="Times New Roman"/>
              </w:rPr>
            </w:pPr>
            <w:r w:rsidRPr="005B5BBD">
              <w:rPr>
                <w:rFonts w:ascii="Times New Roman" w:hAnsi="Times New Roman" w:cs="Times New Roman"/>
              </w:rPr>
              <w:t>Пресс-выпуск №</w:t>
            </w:r>
            <w:r w:rsidRPr="005B5BBD">
              <w:rPr>
                <w:rFonts w:ascii="Times New Roman" w:hAnsi="Times New Roman" w:cs="Times New Roman"/>
                <w:lang w:val="en-US"/>
              </w:rPr>
              <w:t xml:space="preserve"> </w:t>
            </w:r>
            <w:r w:rsidRPr="005B5BBD">
              <w:rPr>
                <w:rFonts w:ascii="Times New Roman" w:hAnsi="Times New Roman" w:cs="Times New Roman"/>
              </w:rPr>
              <w:t>02-01-4</w:t>
            </w:r>
            <w:r w:rsidRPr="005B5BBD">
              <w:rPr>
                <w:rFonts w:ascii="Times New Roman" w:hAnsi="Times New Roman" w:cs="Times New Roman"/>
                <w:lang w:val="en-US"/>
              </w:rPr>
              <w:t>3</w:t>
            </w:r>
            <w:r w:rsidRPr="005B5BBD">
              <w:rPr>
                <w:rFonts w:ascii="Times New Roman" w:hAnsi="Times New Roman" w:cs="Times New Roman"/>
              </w:rPr>
              <w:t xml:space="preserve">/8п </w:t>
            </w:r>
            <w:r w:rsidRPr="005B5BBD">
              <w:rPr>
                <w:rFonts w:ascii="Times New Roman" w:hAnsi="Times New Roman" w:cs="Times New Roman"/>
              </w:rPr>
              <w:br/>
              <w:t>от 15.0</w:t>
            </w:r>
            <w:r w:rsidRPr="005B5BBD">
              <w:rPr>
                <w:rFonts w:ascii="Times New Roman" w:hAnsi="Times New Roman" w:cs="Times New Roman"/>
                <w:lang w:val="en-US"/>
              </w:rPr>
              <w:t>2</w:t>
            </w:r>
            <w:r w:rsidRPr="005B5BBD">
              <w:rPr>
                <w:rFonts w:ascii="Times New Roman" w:hAnsi="Times New Roman" w:cs="Times New Roman"/>
              </w:rPr>
              <w:t>.2016</w:t>
            </w:r>
          </w:p>
          <w:p w:rsidR="001F3C5F" w:rsidRPr="00D62C9A" w:rsidRDefault="001F3C5F" w:rsidP="007152AB">
            <w:pPr>
              <w:pStyle w:val="1"/>
              <w:spacing w:line="240" w:lineRule="auto"/>
              <w:ind w:left="-142"/>
              <w:rPr>
                <w:rFonts w:cs="Arial"/>
                <w:b w:val="0"/>
                <w:bCs w:val="0"/>
                <w:sz w:val="18"/>
                <w:szCs w:val="18"/>
                <w:highlight w:val="yellow"/>
              </w:rPr>
            </w:pPr>
          </w:p>
        </w:tc>
        <w:tc>
          <w:tcPr>
            <w:tcW w:w="425" w:type="dxa"/>
            <w:tcBorders>
              <w:top w:val="nil"/>
              <w:left w:val="nil"/>
              <w:bottom w:val="nil"/>
              <w:right w:val="nil"/>
            </w:tcBorders>
          </w:tcPr>
          <w:p w:rsidR="001F3C5F" w:rsidRPr="006F72E6" w:rsidRDefault="001F3C5F" w:rsidP="007152AB">
            <w:pPr>
              <w:ind w:firstLine="0"/>
              <w:rPr>
                <w:rFonts w:ascii="Times New Roman" w:hAnsi="Times New Roman" w:cs="Times New Roman"/>
                <w:sz w:val="22"/>
                <w:szCs w:val="22"/>
              </w:rPr>
            </w:pPr>
          </w:p>
        </w:tc>
        <w:tc>
          <w:tcPr>
            <w:tcW w:w="4925" w:type="dxa"/>
            <w:tcBorders>
              <w:top w:val="nil"/>
              <w:left w:val="nil"/>
              <w:bottom w:val="nil"/>
              <w:right w:val="nil"/>
            </w:tcBorders>
          </w:tcPr>
          <w:p w:rsidR="001F3C5F" w:rsidRPr="006F72E6" w:rsidRDefault="001F3C5F" w:rsidP="007152AB">
            <w:pPr>
              <w:ind w:firstLine="0"/>
              <w:rPr>
                <w:rFonts w:ascii="Times New Roman" w:hAnsi="Times New Roman" w:cs="Times New Roman"/>
                <w:sz w:val="22"/>
                <w:szCs w:val="22"/>
              </w:rPr>
            </w:pPr>
          </w:p>
        </w:tc>
      </w:tr>
    </w:tbl>
    <w:p w:rsidR="001F3C5F" w:rsidRDefault="001F3C5F">
      <w:pPr>
        <w:ind w:firstLine="0"/>
        <w:rPr>
          <w:rFonts w:ascii="Times New Roman" w:hAnsi="Times New Roman" w:cs="Times New Roman"/>
        </w:rPr>
      </w:pPr>
    </w:p>
    <w:p w:rsidR="001F3C5F" w:rsidRPr="002A222B" w:rsidRDefault="001F3C5F" w:rsidP="00AD26A3">
      <w:pPr>
        <w:ind w:firstLine="0"/>
        <w:rPr>
          <w:rFonts w:ascii="Times New Roman" w:hAnsi="Times New Roman" w:cs="Times New Roman"/>
          <w:b/>
          <w:bCs/>
          <w:color w:val="000000"/>
        </w:rPr>
      </w:pPr>
      <w:r w:rsidRPr="002A222B">
        <w:rPr>
          <w:b/>
          <w:bCs/>
          <w:color w:val="000000"/>
        </w:rPr>
        <w:t>Организационный план</w:t>
      </w:r>
      <w:r w:rsidRPr="002A222B">
        <w:rPr>
          <w:rFonts w:ascii="Times New Roman" w:hAnsi="Times New Roman" w:cs="Times New Roman"/>
          <w:b/>
          <w:bCs/>
          <w:color w:val="000000"/>
        </w:rPr>
        <w:t xml:space="preserve"> ВСХП-2016</w:t>
      </w:r>
    </w:p>
    <w:p w:rsidR="001F3C5F" w:rsidRPr="00AD26A3" w:rsidRDefault="001F3C5F" w:rsidP="00AD26A3">
      <w:pPr>
        <w:rPr>
          <w:rFonts w:ascii="Times New Roman" w:hAnsi="Times New Roman" w:cs="Times New Roman"/>
          <w:color w:val="000000"/>
        </w:rPr>
      </w:pPr>
    </w:p>
    <w:p w:rsidR="001F3C5F" w:rsidRDefault="001F3C5F" w:rsidP="00FF7DDC">
      <w:r>
        <w:t>Организационный план проведения Всероссийской сельскохозяйственной переписи 2016 года составлен на основе данных, полученных в результате переписного районирования по состоянию на октябрь 2015 года. Предварительные результаты переписного районирования были рассмотрены на внеочередном заседании Комиссии по подготовке и проведению Всероссийской сельскохозяйственной переписи 2016 года в Камчатском крае, которая проходила 17 декабря 2015 года.</w:t>
      </w:r>
    </w:p>
    <w:p w:rsidR="001F3C5F" w:rsidRDefault="001F3C5F" w:rsidP="00FF7DDC">
      <w:r>
        <w:t xml:space="preserve">Работа по проведению переписного районирования осуществлялась в соответствии с Указаниями по проведению переписного районирования в муниципальных образованиях субъектов Российской Федерации, утвержденных приказом Росстата от </w:t>
      </w:r>
      <w:r w:rsidRPr="00CD216B">
        <w:t>29 мая 2015 года за №245 «Об утверждении Указаний по проведению переписного районирования в муниципальных образованиях субъектов Российской Федерации»</w:t>
      </w:r>
      <w:r>
        <w:t xml:space="preserve">. </w:t>
      </w:r>
      <w:r w:rsidRPr="00A13742">
        <w:t>Районирование предполага</w:t>
      </w:r>
      <w:r>
        <w:t>ло</w:t>
      </w:r>
      <w:r w:rsidRPr="00A13742">
        <w:t xml:space="preserve"> деление территории каждого муниципального образования на счетные и инструкторские участки. </w:t>
      </w:r>
    </w:p>
    <w:p w:rsidR="001F3C5F" w:rsidRDefault="001F3C5F" w:rsidP="00FF7DDC">
      <w:r>
        <w:t xml:space="preserve">По результатам переписного районирования были сформированы счетные и инструкторские участки по муниципальным районам (городским округам). </w:t>
      </w:r>
    </w:p>
    <w:p w:rsidR="001F3C5F" w:rsidRPr="00D35A6E" w:rsidRDefault="001F3C5F" w:rsidP="00FF7DDC">
      <w:r>
        <w:t>Приказом Росстата от 29 декабря 2015 года № 669 «Об утверждении Организационного плана проведения Всероссийской переписи 2016 года» был утвержден Оргплан по Камчатскому краю.</w:t>
      </w:r>
    </w:p>
    <w:p w:rsidR="001F3C5F" w:rsidRDefault="001F3C5F" w:rsidP="00FF7DDC">
      <w:r>
        <w:t>Согласно Организационному плану в Камчатском крае утверждено 14 инструкторских и 81 счетный участок. Из общего числа инструкторских участков 43% (6 участков) будут организованы в Елизовском районе, там будут работать 33 счетных участка (41% от общего числа счетных участков).</w:t>
      </w:r>
    </w:p>
    <w:p w:rsidR="001F3C5F" w:rsidRDefault="001F3C5F" w:rsidP="00FF7DDC">
      <w:r>
        <w:t>В ходе Всероссийской сельскохозяйственной переписи 2016 года в Камчатском крае будет переписано 25330 объектов. Почти две трети всех объектов составят личные подсобные хозяйства, расположенные в сельской местности.</w:t>
      </w:r>
    </w:p>
    <w:p w:rsidR="001F3C5F" w:rsidRPr="008F4A17" w:rsidRDefault="001F3C5F" w:rsidP="00FF7DDC">
      <w:pPr>
        <w:rPr>
          <w:color w:val="000000"/>
        </w:rPr>
      </w:pPr>
      <w:r w:rsidRPr="00FF7DDC">
        <w:rPr>
          <w:color w:val="000000"/>
        </w:rPr>
        <w:t>В среднем за период с 1 июля по 15 августа 2016 года одному переписчику необходимо будет обойти порядка 460 личных подсобных или крестьянских (фермерских) хозяйств или же 644 участка на территории садоводческих или огороднических товариществ. Средняя дневная норма нагрузки составляет 10 личных подсобных или крестьянских (фермерских) хозяйств или 14 садовых/дачных участков граждан.</w:t>
      </w:r>
    </w:p>
    <w:p w:rsidR="001F3C5F" w:rsidRDefault="001F3C5F" w:rsidP="00FF7DDC"/>
    <w:p w:rsidR="001F3C5F" w:rsidRPr="006F72E6" w:rsidRDefault="001F3C5F" w:rsidP="00FF7DDC">
      <w:pPr>
        <w:ind w:firstLine="0"/>
        <w:rPr>
          <w:rFonts w:ascii="Times New Roman" w:hAnsi="Times New Roman" w:cs="Times New Roman"/>
        </w:rPr>
      </w:pPr>
    </w:p>
    <w:p w:rsidR="001F3C5F" w:rsidRPr="006F72E6" w:rsidRDefault="001F3C5F" w:rsidP="00FF7DDC">
      <w:pPr>
        <w:ind w:left="720"/>
        <w:rPr>
          <w:rFonts w:ascii="Times New Roman" w:hAnsi="Times New Roman" w:cs="Times New Roman"/>
          <w:sz w:val="24"/>
          <w:szCs w:val="24"/>
        </w:rPr>
      </w:pPr>
    </w:p>
    <w:tbl>
      <w:tblPr>
        <w:tblW w:w="0" w:type="auto"/>
        <w:tblInd w:w="-106" w:type="dxa"/>
        <w:tblLayout w:type="fixed"/>
        <w:tblLook w:val="0000"/>
      </w:tblPr>
      <w:tblGrid>
        <w:gridCol w:w="5211"/>
        <w:gridCol w:w="4395"/>
      </w:tblGrid>
      <w:tr w:rsidR="001F3C5F" w:rsidRPr="006F72E6">
        <w:tc>
          <w:tcPr>
            <w:tcW w:w="5211" w:type="dxa"/>
          </w:tcPr>
          <w:p w:rsidR="001F3C5F" w:rsidRPr="006F72E6" w:rsidRDefault="001F3C5F" w:rsidP="00FF7DDC">
            <w:pPr>
              <w:ind w:firstLine="0"/>
              <w:jc w:val="left"/>
              <w:rPr>
                <w:rFonts w:ascii="Times New Roman" w:hAnsi="Times New Roman" w:cs="Times New Roman"/>
              </w:rPr>
            </w:pPr>
          </w:p>
        </w:tc>
        <w:tc>
          <w:tcPr>
            <w:tcW w:w="4395" w:type="dxa"/>
          </w:tcPr>
          <w:p w:rsidR="001F3C5F" w:rsidRPr="006F72E6" w:rsidRDefault="001F3C5F" w:rsidP="00FF7DDC">
            <w:pPr>
              <w:jc w:val="right"/>
              <w:rPr>
                <w:rFonts w:ascii="Times New Roman" w:hAnsi="Times New Roman" w:cs="Times New Roman"/>
                <w:sz w:val="24"/>
                <w:szCs w:val="24"/>
              </w:rPr>
            </w:pPr>
            <w:r w:rsidRPr="006F72E6">
              <w:rPr>
                <w:rFonts w:ascii="Times New Roman" w:hAnsi="Times New Roman" w:cs="Times New Roman"/>
              </w:rPr>
              <w:t>Камчатстат</w:t>
            </w:r>
          </w:p>
        </w:tc>
      </w:tr>
    </w:tbl>
    <w:p w:rsidR="001F3C5F" w:rsidRPr="007D64CA" w:rsidRDefault="001F3C5F" w:rsidP="00FF7DDC">
      <w:pPr>
        <w:rPr>
          <w:rFonts w:ascii="Times New Roman" w:hAnsi="Times New Roman" w:cs="Times New Roman"/>
          <w:sz w:val="16"/>
          <w:szCs w:val="16"/>
        </w:rPr>
      </w:pPr>
    </w:p>
    <w:p w:rsidR="001F3C5F" w:rsidRPr="00AD26A3" w:rsidRDefault="001F3C5F" w:rsidP="00FF7DDC">
      <w:pPr>
        <w:pStyle w:val="NormalWeb"/>
        <w:spacing w:before="0" w:beforeAutospacing="0" w:after="0" w:afterAutospacing="0"/>
        <w:jc w:val="both"/>
        <w:rPr>
          <w:rFonts w:cs="Arial"/>
          <w:sz w:val="16"/>
          <w:szCs w:val="16"/>
        </w:rPr>
      </w:pPr>
    </w:p>
    <w:sectPr w:rsidR="001F3C5F" w:rsidRPr="00AD26A3" w:rsidSect="00D1744A">
      <w:pgSz w:w="11906" w:h="16838"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C5F" w:rsidRDefault="001F3C5F">
      <w:r>
        <w:separator/>
      </w:r>
    </w:p>
  </w:endnote>
  <w:endnote w:type="continuationSeparator" w:id="1">
    <w:p w:rsidR="001F3C5F" w:rsidRDefault="001F3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C5F" w:rsidRDefault="001F3C5F">
      <w:r>
        <w:separator/>
      </w:r>
    </w:p>
  </w:footnote>
  <w:footnote w:type="continuationSeparator" w:id="1">
    <w:p w:rsidR="001F3C5F" w:rsidRDefault="001F3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A4F"/>
    <w:multiLevelType w:val="singleLevel"/>
    <w:tmpl w:val="0419000F"/>
    <w:lvl w:ilvl="0">
      <w:start w:val="1"/>
      <w:numFmt w:val="decimal"/>
      <w:lvlText w:val="%1."/>
      <w:lvlJc w:val="left"/>
      <w:pPr>
        <w:tabs>
          <w:tab w:val="num" w:pos="360"/>
        </w:tabs>
        <w:ind w:left="360" w:hanging="360"/>
      </w:pPr>
    </w:lvl>
  </w:abstractNum>
  <w:abstractNum w:abstractNumId="1">
    <w:nsid w:val="0E22591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F3C29B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1313035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141114AE"/>
    <w:multiLevelType w:val="hybridMultilevel"/>
    <w:tmpl w:val="F81C093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527092C"/>
    <w:multiLevelType w:val="multilevel"/>
    <w:tmpl w:val="FD4CDA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FC3034A"/>
    <w:multiLevelType w:val="singleLevel"/>
    <w:tmpl w:val="D01C698E"/>
    <w:lvl w:ilvl="0">
      <w:start w:val="1"/>
      <w:numFmt w:val="decimal"/>
      <w:lvlText w:val="%1."/>
      <w:lvlJc w:val="left"/>
      <w:pPr>
        <w:tabs>
          <w:tab w:val="num" w:pos="786"/>
        </w:tabs>
        <w:ind w:left="786" w:hanging="360"/>
      </w:pPr>
      <w:rPr>
        <w:rFonts w:hint="default"/>
      </w:rPr>
    </w:lvl>
  </w:abstractNum>
  <w:abstractNum w:abstractNumId="7">
    <w:nsid w:val="312E68FD"/>
    <w:multiLevelType w:val="hybridMultilevel"/>
    <w:tmpl w:val="108C3E04"/>
    <w:lvl w:ilvl="0" w:tplc="0180E06C">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C1E589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4DB613C7"/>
    <w:multiLevelType w:val="singleLevel"/>
    <w:tmpl w:val="0419000F"/>
    <w:lvl w:ilvl="0">
      <w:start w:val="1"/>
      <w:numFmt w:val="decimal"/>
      <w:lvlText w:val="%1."/>
      <w:lvlJc w:val="left"/>
      <w:pPr>
        <w:tabs>
          <w:tab w:val="num" w:pos="360"/>
        </w:tabs>
        <w:ind w:left="360" w:hanging="360"/>
      </w:pPr>
    </w:lvl>
  </w:abstractNum>
  <w:abstractNum w:abstractNumId="10">
    <w:nsid w:val="58F166DB"/>
    <w:multiLevelType w:val="multilevel"/>
    <w:tmpl w:val="59B27194"/>
    <w:lvl w:ilvl="0">
      <w:start w:val="1"/>
      <w:numFmt w:val="bullet"/>
      <w:lvlText w:val=""/>
      <w:lvlJc w:val="left"/>
      <w:pPr>
        <w:tabs>
          <w:tab w:val="num" w:pos="1070"/>
        </w:tabs>
        <w:ind w:left="107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69D310C5"/>
    <w:multiLevelType w:val="singleLevel"/>
    <w:tmpl w:val="0419000F"/>
    <w:lvl w:ilvl="0">
      <w:start w:val="1"/>
      <w:numFmt w:val="decimal"/>
      <w:lvlText w:val="%1."/>
      <w:lvlJc w:val="left"/>
      <w:pPr>
        <w:tabs>
          <w:tab w:val="num" w:pos="360"/>
        </w:tabs>
        <w:ind w:left="360" w:hanging="360"/>
      </w:pPr>
    </w:lvl>
  </w:abstractNum>
  <w:abstractNum w:abstractNumId="12">
    <w:nsid w:val="69F642FD"/>
    <w:multiLevelType w:val="singleLevel"/>
    <w:tmpl w:val="0419000F"/>
    <w:lvl w:ilvl="0">
      <w:start w:val="1"/>
      <w:numFmt w:val="decimal"/>
      <w:lvlText w:val="%1."/>
      <w:lvlJc w:val="left"/>
      <w:pPr>
        <w:tabs>
          <w:tab w:val="num" w:pos="360"/>
        </w:tabs>
        <w:ind w:left="360" w:hanging="360"/>
      </w:pPr>
    </w:lvl>
  </w:abstractNum>
  <w:abstractNum w:abstractNumId="13">
    <w:nsid w:val="7234063C"/>
    <w:multiLevelType w:val="singleLevel"/>
    <w:tmpl w:val="0419000F"/>
    <w:lvl w:ilvl="0">
      <w:start w:val="1"/>
      <w:numFmt w:val="decimal"/>
      <w:lvlText w:val="%1."/>
      <w:lvlJc w:val="left"/>
      <w:pPr>
        <w:tabs>
          <w:tab w:val="num" w:pos="360"/>
        </w:tabs>
        <w:ind w:left="360" w:hanging="360"/>
      </w:pPr>
    </w:lvl>
  </w:abstractNum>
  <w:abstractNum w:abstractNumId="14">
    <w:nsid w:val="75336CF9"/>
    <w:multiLevelType w:val="singleLevel"/>
    <w:tmpl w:val="D01C698E"/>
    <w:lvl w:ilvl="0">
      <w:start w:val="1"/>
      <w:numFmt w:val="decimal"/>
      <w:lvlText w:val="%1."/>
      <w:lvlJc w:val="left"/>
      <w:pPr>
        <w:tabs>
          <w:tab w:val="num" w:pos="786"/>
        </w:tabs>
        <w:ind w:left="786" w:hanging="360"/>
      </w:pPr>
      <w:rPr>
        <w:rFonts w:hint="default"/>
      </w:rPr>
    </w:lvl>
  </w:abstractNum>
  <w:num w:numId="1">
    <w:abstractNumId w:val="9"/>
  </w:num>
  <w:num w:numId="2">
    <w:abstractNumId w:val="13"/>
  </w:num>
  <w:num w:numId="3">
    <w:abstractNumId w:val="11"/>
  </w:num>
  <w:num w:numId="4">
    <w:abstractNumId w:val="2"/>
  </w:num>
  <w:num w:numId="5">
    <w:abstractNumId w:val="3"/>
  </w:num>
  <w:num w:numId="6">
    <w:abstractNumId w:val="0"/>
  </w:num>
  <w:num w:numId="7">
    <w:abstractNumId w:val="6"/>
  </w:num>
  <w:num w:numId="8">
    <w:abstractNumId w:val="14"/>
  </w:num>
  <w:num w:numId="9">
    <w:abstractNumId w:val="8"/>
  </w:num>
  <w:num w:numId="10">
    <w:abstractNumId w:val="1"/>
  </w:num>
  <w:num w:numId="11">
    <w:abstractNumId w:val="12"/>
  </w:num>
  <w:num w:numId="12">
    <w:abstractNumId w:val="5"/>
  </w:num>
  <w:num w:numId="13">
    <w:abstractNumId w:val="10"/>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autoHyphenation/>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195"/>
    <w:rsid w:val="000208A2"/>
    <w:rsid w:val="00032934"/>
    <w:rsid w:val="00041EE0"/>
    <w:rsid w:val="00085CBB"/>
    <w:rsid w:val="000A698E"/>
    <w:rsid w:val="000D286F"/>
    <w:rsid w:val="000D51AD"/>
    <w:rsid w:val="000E0646"/>
    <w:rsid w:val="00131BBD"/>
    <w:rsid w:val="0013584F"/>
    <w:rsid w:val="00141728"/>
    <w:rsid w:val="00155317"/>
    <w:rsid w:val="001B5B77"/>
    <w:rsid w:val="001C0547"/>
    <w:rsid w:val="001C3EA6"/>
    <w:rsid w:val="001F3C5F"/>
    <w:rsid w:val="00251345"/>
    <w:rsid w:val="00283EF6"/>
    <w:rsid w:val="002922E3"/>
    <w:rsid w:val="002A1541"/>
    <w:rsid w:val="002A222B"/>
    <w:rsid w:val="002C3B29"/>
    <w:rsid w:val="002D60FE"/>
    <w:rsid w:val="002E01F6"/>
    <w:rsid w:val="002E3CC0"/>
    <w:rsid w:val="002F09F4"/>
    <w:rsid w:val="0030096A"/>
    <w:rsid w:val="003169CD"/>
    <w:rsid w:val="00321713"/>
    <w:rsid w:val="0036493C"/>
    <w:rsid w:val="003753F0"/>
    <w:rsid w:val="00394FB6"/>
    <w:rsid w:val="003D4CF7"/>
    <w:rsid w:val="003E508D"/>
    <w:rsid w:val="003E708B"/>
    <w:rsid w:val="003F4E35"/>
    <w:rsid w:val="00443DA3"/>
    <w:rsid w:val="0047653B"/>
    <w:rsid w:val="00496287"/>
    <w:rsid w:val="005139A8"/>
    <w:rsid w:val="00521827"/>
    <w:rsid w:val="00524B7C"/>
    <w:rsid w:val="00537E06"/>
    <w:rsid w:val="00544C67"/>
    <w:rsid w:val="00573657"/>
    <w:rsid w:val="0059037A"/>
    <w:rsid w:val="00590FA1"/>
    <w:rsid w:val="005B5BBD"/>
    <w:rsid w:val="00642E91"/>
    <w:rsid w:val="006826D0"/>
    <w:rsid w:val="00683BC5"/>
    <w:rsid w:val="00695119"/>
    <w:rsid w:val="006E12EB"/>
    <w:rsid w:val="006E6508"/>
    <w:rsid w:val="006F72E6"/>
    <w:rsid w:val="00713887"/>
    <w:rsid w:val="007152AB"/>
    <w:rsid w:val="00724F22"/>
    <w:rsid w:val="00745C0F"/>
    <w:rsid w:val="00777E75"/>
    <w:rsid w:val="00791760"/>
    <w:rsid w:val="007A7118"/>
    <w:rsid w:val="007D64CA"/>
    <w:rsid w:val="007E6195"/>
    <w:rsid w:val="00802425"/>
    <w:rsid w:val="00812BDE"/>
    <w:rsid w:val="0083714A"/>
    <w:rsid w:val="008839A8"/>
    <w:rsid w:val="00884996"/>
    <w:rsid w:val="008C40F1"/>
    <w:rsid w:val="008F4A17"/>
    <w:rsid w:val="008F74FA"/>
    <w:rsid w:val="00903694"/>
    <w:rsid w:val="00913EF3"/>
    <w:rsid w:val="00967E62"/>
    <w:rsid w:val="009A0D9C"/>
    <w:rsid w:val="009C0C44"/>
    <w:rsid w:val="009C63D8"/>
    <w:rsid w:val="009C6B2A"/>
    <w:rsid w:val="009F1770"/>
    <w:rsid w:val="009F22C8"/>
    <w:rsid w:val="00A13742"/>
    <w:rsid w:val="00A247E5"/>
    <w:rsid w:val="00A666D6"/>
    <w:rsid w:val="00A775D0"/>
    <w:rsid w:val="00AA4E9D"/>
    <w:rsid w:val="00AB0B5E"/>
    <w:rsid w:val="00AC540B"/>
    <w:rsid w:val="00AD26A3"/>
    <w:rsid w:val="00B15B03"/>
    <w:rsid w:val="00B325F6"/>
    <w:rsid w:val="00B640D4"/>
    <w:rsid w:val="00B812ED"/>
    <w:rsid w:val="00BE4220"/>
    <w:rsid w:val="00C06A54"/>
    <w:rsid w:val="00C13C19"/>
    <w:rsid w:val="00C51924"/>
    <w:rsid w:val="00C73370"/>
    <w:rsid w:val="00C759AD"/>
    <w:rsid w:val="00C97305"/>
    <w:rsid w:val="00CA5BD8"/>
    <w:rsid w:val="00CB0E7B"/>
    <w:rsid w:val="00CB1692"/>
    <w:rsid w:val="00CC518C"/>
    <w:rsid w:val="00CD216B"/>
    <w:rsid w:val="00D11DA0"/>
    <w:rsid w:val="00D1744A"/>
    <w:rsid w:val="00D17A1F"/>
    <w:rsid w:val="00D23524"/>
    <w:rsid w:val="00D23F08"/>
    <w:rsid w:val="00D35A6E"/>
    <w:rsid w:val="00D43177"/>
    <w:rsid w:val="00D61554"/>
    <w:rsid w:val="00D62C9A"/>
    <w:rsid w:val="00DA0834"/>
    <w:rsid w:val="00DB60BC"/>
    <w:rsid w:val="00E16DC1"/>
    <w:rsid w:val="00E71839"/>
    <w:rsid w:val="00E80A1C"/>
    <w:rsid w:val="00EC7265"/>
    <w:rsid w:val="00EF598C"/>
    <w:rsid w:val="00F02964"/>
    <w:rsid w:val="00F152BA"/>
    <w:rsid w:val="00F26AE2"/>
    <w:rsid w:val="00F54743"/>
    <w:rsid w:val="00FC0D8C"/>
    <w:rsid w:val="00FF7D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AD"/>
    <w:pPr>
      <w:ind w:firstLine="709"/>
      <w:jc w:val="both"/>
    </w:pPr>
    <w:rPr>
      <w:rFonts w:ascii="Arial" w:hAnsi="Arial" w:cs="Arial"/>
      <w:sz w:val="28"/>
      <w:szCs w:val="28"/>
    </w:rPr>
  </w:style>
  <w:style w:type="paragraph" w:styleId="Heading1">
    <w:name w:val="heading 1"/>
    <w:basedOn w:val="Normal"/>
    <w:next w:val="Normal"/>
    <w:link w:val="Heading1Char"/>
    <w:uiPriority w:val="99"/>
    <w:qFormat/>
    <w:rsid w:val="00C759AD"/>
    <w:pPr>
      <w:keepNext/>
      <w:ind w:firstLine="0"/>
      <w:jc w:val="center"/>
      <w:outlineLvl w:val="0"/>
    </w:pPr>
    <w:rPr>
      <w:b/>
      <w:bCs/>
      <w:caps/>
      <w:kern w:val="28"/>
      <w:sz w:val="32"/>
      <w:szCs w:val="32"/>
    </w:rPr>
  </w:style>
  <w:style w:type="paragraph" w:styleId="Heading2">
    <w:name w:val="heading 2"/>
    <w:basedOn w:val="Normal"/>
    <w:next w:val="Normal"/>
    <w:link w:val="Heading2Char"/>
    <w:uiPriority w:val="99"/>
    <w:qFormat/>
    <w:rsid w:val="00C759AD"/>
    <w:pPr>
      <w:keepNext/>
      <w:spacing w:before="240" w:after="60"/>
      <w:jc w:val="left"/>
      <w:outlineLvl w:val="1"/>
    </w:pPr>
    <w:rPr>
      <w:b/>
      <w:bCs/>
      <w:sz w:val="32"/>
      <w:szCs w:val="32"/>
    </w:rPr>
  </w:style>
  <w:style w:type="paragraph" w:styleId="Heading3">
    <w:name w:val="heading 3"/>
    <w:basedOn w:val="Normal"/>
    <w:next w:val="Normal"/>
    <w:link w:val="Heading3Char"/>
    <w:uiPriority w:val="99"/>
    <w:qFormat/>
    <w:rsid w:val="00C759AD"/>
    <w:pPr>
      <w:keepNext/>
      <w:spacing w:before="240" w:after="60"/>
      <w:outlineLvl w:val="2"/>
    </w:pPr>
    <w:rPr>
      <w:sz w:val="24"/>
      <w:szCs w:val="24"/>
    </w:rPr>
  </w:style>
  <w:style w:type="paragraph" w:styleId="Heading4">
    <w:name w:val="heading 4"/>
    <w:basedOn w:val="Normal"/>
    <w:next w:val="Normal"/>
    <w:link w:val="Heading4Char"/>
    <w:uiPriority w:val="99"/>
    <w:qFormat/>
    <w:rsid w:val="00C759AD"/>
    <w:pPr>
      <w:keepNext/>
      <w:ind w:firstLine="0"/>
      <w:outlineLvl w:val="3"/>
    </w:pPr>
    <w:rPr>
      <w:b/>
      <w:bCs/>
      <w:sz w:val="22"/>
      <w:szCs w:val="22"/>
    </w:rPr>
  </w:style>
  <w:style w:type="paragraph" w:styleId="Heading5">
    <w:name w:val="heading 5"/>
    <w:basedOn w:val="Normal"/>
    <w:next w:val="Normal"/>
    <w:link w:val="Heading5Char"/>
    <w:uiPriority w:val="99"/>
    <w:qFormat/>
    <w:rsid w:val="00C759AD"/>
    <w:pPr>
      <w:keepNext/>
      <w:spacing w:before="120"/>
      <w:ind w:firstLine="0"/>
      <w:jc w:val="left"/>
      <w:outlineLvl w:val="4"/>
    </w:pPr>
    <w:rPr>
      <w:b/>
      <w:bCs/>
      <w:sz w:val="22"/>
      <w:szCs w:val="22"/>
    </w:rPr>
  </w:style>
  <w:style w:type="paragraph" w:styleId="Heading6">
    <w:name w:val="heading 6"/>
    <w:basedOn w:val="Normal"/>
    <w:next w:val="Normal"/>
    <w:link w:val="Heading6Char"/>
    <w:uiPriority w:val="99"/>
    <w:qFormat/>
    <w:rsid w:val="00C759AD"/>
    <w:pPr>
      <w:keepNext/>
      <w:ind w:firstLine="0"/>
      <w:jc w:val="center"/>
      <w:outlineLvl w:val="5"/>
    </w:pPr>
    <w:rPr>
      <w:b/>
      <w:bCs/>
      <w:sz w:val="22"/>
      <w:szCs w:val="22"/>
    </w:rPr>
  </w:style>
  <w:style w:type="paragraph" w:styleId="Heading7">
    <w:name w:val="heading 7"/>
    <w:basedOn w:val="Normal"/>
    <w:next w:val="Normal"/>
    <w:link w:val="Heading7Char"/>
    <w:uiPriority w:val="99"/>
    <w:qFormat/>
    <w:rsid w:val="00C759AD"/>
    <w:pPr>
      <w:keepNext/>
      <w:ind w:left="602" w:firstLine="0"/>
      <w:outlineLvl w:val="6"/>
    </w:pPr>
    <w:rPr>
      <w:rFonts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72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717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7172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7172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7172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7172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71725"/>
    <w:rPr>
      <w:rFonts w:asciiTheme="minorHAnsi" w:eastAsiaTheme="minorEastAsia" w:hAnsiTheme="minorHAnsi" w:cstheme="minorBidi"/>
      <w:sz w:val="24"/>
      <w:szCs w:val="24"/>
    </w:rPr>
  </w:style>
  <w:style w:type="paragraph" w:styleId="BodyTextIndent">
    <w:name w:val="Body Text Indent"/>
    <w:basedOn w:val="Normal"/>
    <w:link w:val="BodyTextIndentChar"/>
    <w:uiPriority w:val="99"/>
    <w:rsid w:val="00C759AD"/>
  </w:style>
  <w:style w:type="character" w:customStyle="1" w:styleId="BodyTextIndentChar">
    <w:name w:val="Body Text Indent Char"/>
    <w:basedOn w:val="DefaultParagraphFont"/>
    <w:link w:val="BodyTextIndent"/>
    <w:uiPriority w:val="99"/>
    <w:locked/>
    <w:rsid w:val="00CC518C"/>
    <w:rPr>
      <w:rFonts w:ascii="Arial" w:hAnsi="Arial" w:cs="Arial"/>
      <w:sz w:val="28"/>
      <w:szCs w:val="28"/>
    </w:rPr>
  </w:style>
  <w:style w:type="paragraph" w:customStyle="1" w:styleId="a">
    <w:name w:val="Текст в таблице"/>
    <w:basedOn w:val="Normal"/>
    <w:uiPriority w:val="99"/>
    <w:rsid w:val="00C759AD"/>
    <w:pPr>
      <w:ind w:firstLine="0"/>
      <w:jc w:val="left"/>
    </w:pPr>
    <w:rPr>
      <w:sz w:val="24"/>
      <w:szCs w:val="24"/>
    </w:rPr>
  </w:style>
  <w:style w:type="paragraph" w:styleId="BodyTextIndent2">
    <w:name w:val="Body Text Indent 2"/>
    <w:basedOn w:val="Normal"/>
    <w:link w:val="BodyTextIndent2Char"/>
    <w:uiPriority w:val="99"/>
    <w:rsid w:val="00C759AD"/>
    <w:rPr>
      <w:sz w:val="24"/>
      <w:szCs w:val="24"/>
    </w:rPr>
  </w:style>
  <w:style w:type="character" w:customStyle="1" w:styleId="BodyTextIndent2Char">
    <w:name w:val="Body Text Indent 2 Char"/>
    <w:basedOn w:val="DefaultParagraphFont"/>
    <w:link w:val="BodyTextIndent2"/>
    <w:uiPriority w:val="99"/>
    <w:semiHidden/>
    <w:rsid w:val="00271725"/>
    <w:rPr>
      <w:rFonts w:ascii="Arial" w:hAnsi="Arial" w:cs="Arial"/>
      <w:sz w:val="28"/>
      <w:szCs w:val="28"/>
    </w:rPr>
  </w:style>
  <w:style w:type="character" w:styleId="FootnoteReference">
    <w:name w:val="footnote reference"/>
    <w:basedOn w:val="DefaultParagraphFont"/>
    <w:uiPriority w:val="99"/>
    <w:semiHidden/>
    <w:rsid w:val="00C759AD"/>
    <w:rPr>
      <w:rFonts w:ascii="Times New Roman" w:hAnsi="Times New Roman" w:cs="Times New Roman"/>
      <w:i/>
      <w:iCs/>
      <w:sz w:val="24"/>
      <w:szCs w:val="24"/>
      <w:vertAlign w:val="baseline"/>
    </w:rPr>
  </w:style>
  <w:style w:type="paragraph" w:styleId="FootnoteText">
    <w:name w:val="footnote text"/>
    <w:basedOn w:val="Normal"/>
    <w:link w:val="FootnoteTextChar"/>
    <w:uiPriority w:val="99"/>
    <w:semiHidden/>
    <w:rsid w:val="00C759AD"/>
    <w:rPr>
      <w:rFonts w:cs="Times New Roman"/>
      <w:i/>
      <w:iCs/>
      <w:sz w:val="24"/>
      <w:szCs w:val="24"/>
    </w:rPr>
  </w:style>
  <w:style w:type="character" w:customStyle="1" w:styleId="FootnoteTextChar">
    <w:name w:val="Footnote Text Char"/>
    <w:basedOn w:val="DefaultParagraphFont"/>
    <w:link w:val="FootnoteText"/>
    <w:uiPriority w:val="99"/>
    <w:locked/>
    <w:rsid w:val="00CC518C"/>
    <w:rPr>
      <w:rFonts w:cs="Times New Roman"/>
      <w:i/>
      <w:iCs/>
      <w:sz w:val="24"/>
      <w:szCs w:val="24"/>
    </w:rPr>
  </w:style>
  <w:style w:type="paragraph" w:styleId="BodyText">
    <w:name w:val="Body Text"/>
    <w:basedOn w:val="Normal"/>
    <w:link w:val="BodyTextChar"/>
    <w:uiPriority w:val="99"/>
    <w:rsid w:val="00C759AD"/>
    <w:pPr>
      <w:spacing w:after="120"/>
      <w:ind w:firstLine="0"/>
      <w:jc w:val="left"/>
    </w:pPr>
    <w:rPr>
      <w:rFonts w:cs="Times New Roman"/>
      <w:sz w:val="20"/>
      <w:szCs w:val="20"/>
    </w:rPr>
  </w:style>
  <w:style w:type="character" w:customStyle="1" w:styleId="BodyTextChar">
    <w:name w:val="Body Text Char"/>
    <w:basedOn w:val="DefaultParagraphFont"/>
    <w:link w:val="BodyText"/>
    <w:uiPriority w:val="99"/>
    <w:semiHidden/>
    <w:rsid w:val="00271725"/>
    <w:rPr>
      <w:rFonts w:ascii="Arial" w:hAnsi="Arial" w:cs="Arial"/>
      <w:sz w:val="28"/>
      <w:szCs w:val="28"/>
    </w:rPr>
  </w:style>
  <w:style w:type="paragraph" w:styleId="PlainText">
    <w:name w:val="Plain Text"/>
    <w:basedOn w:val="Normal"/>
    <w:link w:val="PlainTextChar"/>
    <w:uiPriority w:val="99"/>
    <w:rsid w:val="00C759AD"/>
    <w:pPr>
      <w:ind w:firstLine="0"/>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71725"/>
    <w:rPr>
      <w:rFonts w:ascii="Courier New" w:hAnsi="Courier New" w:cs="Courier New"/>
      <w:sz w:val="20"/>
      <w:szCs w:val="20"/>
    </w:rPr>
  </w:style>
  <w:style w:type="paragraph" w:styleId="Caption">
    <w:name w:val="caption"/>
    <w:basedOn w:val="Normal"/>
    <w:next w:val="Normal"/>
    <w:uiPriority w:val="99"/>
    <w:qFormat/>
    <w:rsid w:val="00C759AD"/>
    <w:pPr>
      <w:spacing w:before="120"/>
      <w:ind w:firstLine="0"/>
    </w:pPr>
    <w:rPr>
      <w:b/>
      <w:bCs/>
      <w:sz w:val="22"/>
      <w:szCs w:val="22"/>
    </w:rPr>
  </w:style>
  <w:style w:type="character" w:styleId="Hyperlink">
    <w:name w:val="Hyperlink"/>
    <w:basedOn w:val="DefaultParagraphFont"/>
    <w:uiPriority w:val="99"/>
    <w:rsid w:val="00C759AD"/>
    <w:rPr>
      <w:color w:val="0000FF"/>
      <w:u w:val="single"/>
    </w:rPr>
  </w:style>
  <w:style w:type="character" w:styleId="FollowedHyperlink">
    <w:name w:val="FollowedHyperlink"/>
    <w:basedOn w:val="DefaultParagraphFont"/>
    <w:uiPriority w:val="99"/>
    <w:rsid w:val="00C759AD"/>
    <w:rPr>
      <w:color w:val="800080"/>
      <w:u w:val="single"/>
    </w:rPr>
  </w:style>
  <w:style w:type="paragraph" w:styleId="Title">
    <w:name w:val="Title"/>
    <w:basedOn w:val="Normal"/>
    <w:link w:val="TitleChar"/>
    <w:uiPriority w:val="99"/>
    <w:qFormat/>
    <w:rsid w:val="00C759AD"/>
    <w:pPr>
      <w:ind w:firstLine="0"/>
      <w:jc w:val="center"/>
    </w:pPr>
    <w:rPr>
      <w:rFonts w:cs="Times New Roman"/>
      <w:b/>
      <w:bCs/>
      <w:sz w:val="22"/>
      <w:szCs w:val="22"/>
    </w:rPr>
  </w:style>
  <w:style w:type="character" w:customStyle="1" w:styleId="TitleChar">
    <w:name w:val="Title Char"/>
    <w:basedOn w:val="DefaultParagraphFont"/>
    <w:link w:val="Title"/>
    <w:uiPriority w:val="10"/>
    <w:rsid w:val="00271725"/>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C759AD"/>
    <w:pPr>
      <w:ind w:firstLine="0"/>
      <w:jc w:val="center"/>
    </w:pPr>
    <w:rPr>
      <w:rFonts w:cs="Times New Roman"/>
      <w:sz w:val="20"/>
      <w:szCs w:val="20"/>
    </w:rPr>
  </w:style>
  <w:style w:type="character" w:customStyle="1" w:styleId="BodyText2Char">
    <w:name w:val="Body Text 2 Char"/>
    <w:basedOn w:val="DefaultParagraphFont"/>
    <w:link w:val="BodyText2"/>
    <w:uiPriority w:val="99"/>
    <w:semiHidden/>
    <w:rsid w:val="00271725"/>
    <w:rPr>
      <w:rFonts w:ascii="Arial" w:hAnsi="Arial" w:cs="Arial"/>
      <w:sz w:val="28"/>
      <w:szCs w:val="28"/>
    </w:rPr>
  </w:style>
  <w:style w:type="paragraph" w:styleId="Header">
    <w:name w:val="header"/>
    <w:basedOn w:val="Normal"/>
    <w:link w:val="HeaderChar"/>
    <w:uiPriority w:val="99"/>
    <w:rsid w:val="0059037A"/>
    <w:pPr>
      <w:tabs>
        <w:tab w:val="center" w:pos="4677"/>
        <w:tab w:val="right" w:pos="9355"/>
      </w:tabs>
    </w:pPr>
  </w:style>
  <w:style w:type="character" w:customStyle="1" w:styleId="HeaderChar">
    <w:name w:val="Header Char"/>
    <w:basedOn w:val="DefaultParagraphFont"/>
    <w:link w:val="Header"/>
    <w:uiPriority w:val="99"/>
    <w:semiHidden/>
    <w:rsid w:val="00271725"/>
    <w:rPr>
      <w:rFonts w:ascii="Arial" w:hAnsi="Arial" w:cs="Arial"/>
      <w:sz w:val="28"/>
      <w:szCs w:val="28"/>
    </w:rPr>
  </w:style>
  <w:style w:type="paragraph" w:styleId="Footer">
    <w:name w:val="footer"/>
    <w:basedOn w:val="Normal"/>
    <w:link w:val="FooterChar"/>
    <w:uiPriority w:val="99"/>
    <w:rsid w:val="0059037A"/>
    <w:pPr>
      <w:tabs>
        <w:tab w:val="center" w:pos="4677"/>
        <w:tab w:val="right" w:pos="9355"/>
      </w:tabs>
    </w:pPr>
  </w:style>
  <w:style w:type="character" w:customStyle="1" w:styleId="FooterChar">
    <w:name w:val="Footer Char"/>
    <w:basedOn w:val="DefaultParagraphFont"/>
    <w:link w:val="Footer"/>
    <w:uiPriority w:val="99"/>
    <w:semiHidden/>
    <w:rsid w:val="00271725"/>
    <w:rPr>
      <w:rFonts w:ascii="Arial" w:hAnsi="Arial" w:cs="Arial"/>
      <w:sz w:val="28"/>
      <w:szCs w:val="28"/>
    </w:rPr>
  </w:style>
  <w:style w:type="paragraph" w:customStyle="1" w:styleId="1">
    <w:name w:val="Обычный1"/>
    <w:uiPriority w:val="99"/>
    <w:rsid w:val="007152AB"/>
    <w:pPr>
      <w:widowControl w:val="0"/>
      <w:spacing w:line="280" w:lineRule="auto"/>
      <w:jc w:val="center"/>
    </w:pPr>
    <w:rPr>
      <w:rFonts w:ascii="Arial" w:hAnsi="Arial"/>
      <w:b/>
      <w:bCs/>
      <w:sz w:val="20"/>
      <w:szCs w:val="20"/>
    </w:rPr>
  </w:style>
  <w:style w:type="character" w:customStyle="1" w:styleId="apple-converted-space">
    <w:name w:val="apple-converted-space"/>
    <w:basedOn w:val="DefaultParagraphFont"/>
    <w:uiPriority w:val="99"/>
    <w:rsid w:val="0047653B"/>
    <w:rPr>
      <w:rFonts w:cs="Times New Roman"/>
    </w:rPr>
  </w:style>
  <w:style w:type="paragraph" w:styleId="NormalWeb">
    <w:name w:val="Normal (Web)"/>
    <w:basedOn w:val="Normal"/>
    <w:uiPriority w:val="99"/>
    <w:rsid w:val="0047653B"/>
    <w:pPr>
      <w:spacing w:before="100" w:beforeAutospacing="1" w:after="100" w:afterAutospacing="1"/>
      <w:ind w:firstLine="0"/>
      <w:jc w:val="left"/>
    </w:pPr>
    <w:rPr>
      <w:rFonts w:cs="Times New Roman"/>
      <w:sz w:val="24"/>
      <w:szCs w:val="24"/>
    </w:rPr>
  </w:style>
  <w:style w:type="paragraph" w:customStyle="1" w:styleId="preview">
    <w:name w:val="preview"/>
    <w:basedOn w:val="Normal"/>
    <w:uiPriority w:val="99"/>
    <w:rsid w:val="0047653B"/>
    <w:pPr>
      <w:spacing w:before="100" w:beforeAutospacing="1" w:after="100" w:afterAutospacing="1"/>
      <w:ind w:firstLine="0"/>
      <w:jc w:val="left"/>
    </w:pPr>
    <w:rPr>
      <w:rFonts w:cs="Times New Roman"/>
      <w:sz w:val="24"/>
      <w:szCs w:val="24"/>
    </w:rPr>
  </w:style>
  <w:style w:type="character" w:styleId="Strong">
    <w:name w:val="Strong"/>
    <w:basedOn w:val="DefaultParagraphFont"/>
    <w:uiPriority w:val="99"/>
    <w:qFormat/>
    <w:rsid w:val="00155317"/>
    <w:rPr>
      <w:rFonts w:cs="Times New Roman"/>
      <w:b/>
      <w:bCs/>
    </w:rPr>
  </w:style>
  <w:style w:type="paragraph" w:styleId="ListParagraph">
    <w:name w:val="List Paragraph"/>
    <w:basedOn w:val="Normal"/>
    <w:uiPriority w:val="99"/>
    <w:qFormat/>
    <w:rsid w:val="00AD26A3"/>
    <w:pPr>
      <w:spacing w:after="120" w:line="276" w:lineRule="auto"/>
      <w:ind w:left="720" w:firstLine="0"/>
      <w:jc w:val="left"/>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35747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mstat.g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396</Words>
  <Characters>2259</Characters>
  <Application>Microsoft Office Outlook</Application>
  <DocSecurity>0</DocSecurity>
  <Lines>0</Lines>
  <Paragraphs>0</Paragraphs>
  <ScaleCrop>false</ScaleCrop>
  <Company>KOMITET STATISTICA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Оформление пресс-выпусков</dc:title>
  <dc:subject>методичка</dc:subject>
  <dc:creator>Egorova_E</dc:creator>
  <cp:keywords/>
  <dc:description/>
  <cp:lastModifiedBy>Admin</cp:lastModifiedBy>
  <cp:revision>10</cp:revision>
  <cp:lastPrinted>2016-02-14T23:08:00Z</cp:lastPrinted>
  <dcterms:created xsi:type="dcterms:W3CDTF">2016-02-11T11:37:00Z</dcterms:created>
  <dcterms:modified xsi:type="dcterms:W3CDTF">2016-02-18T22:34:00Z</dcterms:modified>
</cp:coreProperties>
</file>