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C" w:rsidRPr="0096010D" w:rsidRDefault="00A80A4C" w:rsidP="00A80A4C">
      <w:pPr>
        <w:pStyle w:val="3"/>
        <w:ind w:right="252"/>
        <w:rPr>
          <w:color w:val="000000"/>
          <w:sz w:val="28"/>
          <w:szCs w:val="28"/>
        </w:rPr>
      </w:pPr>
      <w:r w:rsidRPr="0096010D">
        <w:rPr>
          <w:noProof/>
          <w:sz w:val="18"/>
        </w:rPr>
        <w:drawing>
          <wp:inline distT="0" distB="0" distL="0" distR="0" wp14:anchorId="31719607" wp14:editId="6D9559E4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4C" w:rsidRPr="0096010D" w:rsidRDefault="00A80A4C" w:rsidP="00A80A4C">
      <w:pPr>
        <w:pStyle w:val="a4"/>
        <w:rPr>
          <w:b/>
          <w:sz w:val="24"/>
          <w:szCs w:val="24"/>
        </w:rPr>
      </w:pPr>
      <w:r w:rsidRPr="0096010D">
        <w:rPr>
          <w:b/>
          <w:sz w:val="24"/>
          <w:szCs w:val="24"/>
        </w:rPr>
        <w:t>ПОСТАНОВЛЕНИЕ</w:t>
      </w:r>
    </w:p>
    <w:p w:rsidR="00A80A4C" w:rsidRPr="0096010D" w:rsidRDefault="00A80A4C" w:rsidP="00A80A4C">
      <w:pPr>
        <w:pStyle w:val="a4"/>
        <w:rPr>
          <w:b/>
          <w:sz w:val="24"/>
          <w:szCs w:val="24"/>
        </w:rPr>
      </w:pPr>
    </w:p>
    <w:p w:rsidR="00A80A4C" w:rsidRPr="0096010D" w:rsidRDefault="00A80A4C" w:rsidP="00A80A4C">
      <w:pPr>
        <w:pStyle w:val="a6"/>
        <w:rPr>
          <w:sz w:val="24"/>
          <w:szCs w:val="24"/>
        </w:rPr>
      </w:pPr>
      <w:r w:rsidRPr="0096010D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A80A4C" w:rsidRPr="0096010D" w:rsidRDefault="00A80A4C" w:rsidP="00A80A4C">
      <w:pPr>
        <w:pStyle w:val="a6"/>
        <w:jc w:val="left"/>
        <w:rPr>
          <w:sz w:val="24"/>
          <w:szCs w:val="24"/>
        </w:rPr>
      </w:pPr>
    </w:p>
    <w:p w:rsidR="00A80A4C" w:rsidRPr="0096010D" w:rsidRDefault="00A80A4C" w:rsidP="00A80A4C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</w:tblGrid>
      <w:tr w:rsidR="00A80A4C" w:rsidRPr="0096010D" w:rsidTr="0096010D">
        <w:trPr>
          <w:trHeight w:val="52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A80A4C" w:rsidRPr="0096010D" w:rsidRDefault="00A80A4C" w:rsidP="002A375E">
            <w:pPr>
              <w:pStyle w:val="a6"/>
              <w:jc w:val="left"/>
              <w:rPr>
                <w:b w:val="0"/>
                <w:sz w:val="24"/>
              </w:rPr>
            </w:pPr>
            <w:r w:rsidRPr="0096010D">
              <w:rPr>
                <w:b w:val="0"/>
                <w:sz w:val="24"/>
                <w:u w:val="single"/>
              </w:rPr>
              <w:t xml:space="preserve">от </w:t>
            </w:r>
            <w:r w:rsidR="008F5FD7" w:rsidRPr="0096010D">
              <w:rPr>
                <w:b w:val="0"/>
                <w:sz w:val="24"/>
                <w:u w:val="single"/>
              </w:rPr>
              <w:t xml:space="preserve">  </w:t>
            </w:r>
            <w:r w:rsidR="0096010D">
              <w:rPr>
                <w:b w:val="0"/>
                <w:sz w:val="24"/>
                <w:u w:val="single"/>
              </w:rPr>
              <w:t xml:space="preserve">              </w:t>
            </w:r>
            <w:r w:rsidR="00A42547" w:rsidRPr="0096010D">
              <w:rPr>
                <w:b w:val="0"/>
                <w:sz w:val="24"/>
                <w:u w:val="single"/>
              </w:rPr>
              <w:t>.</w:t>
            </w:r>
            <w:r w:rsidR="00C862F9" w:rsidRPr="0096010D">
              <w:rPr>
                <w:b w:val="0"/>
                <w:sz w:val="24"/>
                <w:u w:val="single"/>
              </w:rPr>
              <w:t>202</w:t>
            </w:r>
            <w:r w:rsidR="00A42547" w:rsidRPr="0096010D">
              <w:rPr>
                <w:b w:val="0"/>
                <w:sz w:val="24"/>
                <w:u w:val="single"/>
              </w:rPr>
              <w:t>2</w:t>
            </w:r>
            <w:r w:rsidRPr="0096010D">
              <w:rPr>
                <w:b w:val="0"/>
                <w:sz w:val="24"/>
                <w:u w:val="single"/>
              </w:rPr>
              <w:t xml:space="preserve"> </w:t>
            </w:r>
            <w:r w:rsidRPr="0096010D">
              <w:rPr>
                <w:b w:val="0"/>
                <w:sz w:val="24"/>
              </w:rPr>
              <w:t>№</w:t>
            </w:r>
            <w:r w:rsidR="0096010D" w:rsidRPr="0096010D">
              <w:rPr>
                <w:b w:val="0"/>
                <w:sz w:val="24"/>
              </w:rPr>
              <w:t>_____</w:t>
            </w:r>
          </w:p>
          <w:p w:rsidR="00A80A4C" w:rsidRPr="0096010D" w:rsidRDefault="00A80A4C" w:rsidP="002A375E">
            <w:pPr>
              <w:pStyle w:val="a6"/>
              <w:jc w:val="left"/>
              <w:rPr>
                <w:b w:val="0"/>
                <w:sz w:val="24"/>
              </w:rPr>
            </w:pPr>
          </w:p>
          <w:p w:rsidR="00A80A4C" w:rsidRPr="0096010D" w:rsidRDefault="00A80A4C" w:rsidP="00C862F9">
            <w:pPr>
              <w:pStyle w:val="a6"/>
              <w:jc w:val="both"/>
              <w:rPr>
                <w:sz w:val="24"/>
                <w:szCs w:val="24"/>
              </w:rPr>
            </w:pPr>
            <w:r w:rsidRPr="0096010D">
              <w:rPr>
                <w:sz w:val="24"/>
              </w:rPr>
              <w:t>О</w:t>
            </w:r>
            <w:r w:rsidRPr="0096010D">
              <w:rPr>
                <w:sz w:val="24"/>
                <w:szCs w:val="24"/>
              </w:rPr>
              <w:t xml:space="preserve"> 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96010D">
              <w:rPr>
                <w:sz w:val="24"/>
                <w:szCs w:val="24"/>
              </w:rPr>
              <w:t>в</w:t>
            </w:r>
            <w:proofErr w:type="gramEnd"/>
            <w:r w:rsidRPr="0096010D">
              <w:rPr>
                <w:sz w:val="24"/>
                <w:szCs w:val="24"/>
              </w:rPr>
              <w:t xml:space="preserve"> </w:t>
            </w:r>
            <w:proofErr w:type="gramStart"/>
            <w:r w:rsidRPr="0096010D">
              <w:rPr>
                <w:sz w:val="24"/>
                <w:szCs w:val="24"/>
              </w:rPr>
              <w:t>Усть-Большерецком</w:t>
            </w:r>
            <w:proofErr w:type="gramEnd"/>
            <w:r w:rsidRPr="0096010D">
              <w:rPr>
                <w:sz w:val="24"/>
                <w:szCs w:val="24"/>
              </w:rPr>
              <w:t xml:space="preserve"> муниципальном районе»</w:t>
            </w:r>
          </w:p>
        </w:tc>
      </w:tr>
    </w:tbl>
    <w:p w:rsidR="00A80A4C" w:rsidRDefault="00A80A4C" w:rsidP="00A80A4C">
      <w:pPr>
        <w:spacing w:after="0"/>
        <w:rPr>
          <w:rFonts w:ascii="Times New Roman" w:hAnsi="Times New Roman" w:cs="Times New Roman"/>
        </w:rPr>
      </w:pPr>
    </w:p>
    <w:p w:rsidR="0096010D" w:rsidRPr="0096010D" w:rsidRDefault="0096010D" w:rsidP="00A80A4C">
      <w:pPr>
        <w:spacing w:after="0"/>
        <w:rPr>
          <w:rFonts w:ascii="Times New Roman" w:hAnsi="Times New Roman" w:cs="Times New Roman"/>
        </w:rPr>
      </w:pPr>
    </w:p>
    <w:p w:rsidR="00A80A4C" w:rsidRPr="0096010D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утвержденной постановлением Администрации Усть-Большерецкого муниципального района от </w:t>
      </w:r>
      <w:r w:rsidR="00A42547" w:rsidRPr="0096010D">
        <w:rPr>
          <w:rFonts w:ascii="Times New Roman" w:hAnsi="Times New Roman" w:cs="Times New Roman"/>
          <w:sz w:val="24"/>
          <w:szCs w:val="24"/>
        </w:rPr>
        <w:t>13.12.2021 № 389</w:t>
      </w:r>
      <w:r w:rsidRPr="0096010D">
        <w:rPr>
          <w:rFonts w:ascii="Times New Roman" w:hAnsi="Times New Roman" w:cs="Times New Roman"/>
          <w:sz w:val="24"/>
          <w:szCs w:val="24"/>
        </w:rPr>
        <w:t xml:space="preserve">, Администрация Усть-Большерецкого муниципального района </w:t>
      </w: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ab/>
        <w:t xml:space="preserve">1. Утвердить состав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 № 1 к настоящему постановлению.</w:t>
      </w:r>
    </w:p>
    <w:p w:rsidR="00A80A4C" w:rsidRPr="0096010D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муниципальном районе» согласно приложению № 2 к настоящему постановлению.</w:t>
      </w:r>
    </w:p>
    <w:p w:rsidR="00A80A4C" w:rsidRPr="0096010D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80A4C" w:rsidRPr="0096010D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обнародования и распространяется на правоотнош</w:t>
      </w:r>
      <w:r w:rsidR="00C862F9" w:rsidRPr="0096010D">
        <w:rPr>
          <w:rFonts w:ascii="Times New Roman" w:hAnsi="Times New Roman" w:cs="Times New Roman"/>
          <w:sz w:val="24"/>
          <w:szCs w:val="24"/>
        </w:rPr>
        <w:t>ения, возникшие с 01 января 202</w:t>
      </w:r>
      <w:r w:rsidR="001B53D2" w:rsidRPr="0096010D">
        <w:rPr>
          <w:rFonts w:ascii="Times New Roman" w:hAnsi="Times New Roman" w:cs="Times New Roman"/>
          <w:sz w:val="24"/>
          <w:szCs w:val="24"/>
        </w:rPr>
        <w:t>2</w:t>
      </w:r>
      <w:r w:rsidRPr="009601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0A4C" w:rsidRPr="0096010D" w:rsidRDefault="00A80A4C" w:rsidP="00A80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9601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0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10D" w:rsidRPr="0096010D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96010D" w:rsidRPr="0096010D">
        <w:rPr>
          <w:rFonts w:ascii="Times New Roman" w:hAnsi="Times New Roman" w:cs="Times New Roman"/>
          <w:sz w:val="24"/>
          <w:szCs w:val="24"/>
        </w:rPr>
        <w:t xml:space="preserve"> руководителя -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  <w:r w:rsidRPr="0096010D">
        <w:rPr>
          <w:rFonts w:ascii="Times New Roman" w:hAnsi="Times New Roman" w:cs="Times New Roman"/>
          <w:sz w:val="24"/>
          <w:szCs w:val="24"/>
        </w:rPr>
        <w:t>.</w:t>
      </w:r>
    </w:p>
    <w:p w:rsidR="00A80A4C" w:rsidRPr="0096010D" w:rsidRDefault="00A80A4C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Pr="0096010D" w:rsidRDefault="00A80A4C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2F9" w:rsidRPr="0096010D" w:rsidRDefault="00C862F9" w:rsidP="00A8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Глава Усть-Большерецкого                                                                </w:t>
      </w:r>
    </w:p>
    <w:p w:rsidR="00A80A4C" w:rsidRPr="0096010D" w:rsidRDefault="00A80A4C" w:rsidP="00A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</w:t>
      </w:r>
      <w:r w:rsidR="00C862F9" w:rsidRPr="0096010D">
        <w:rPr>
          <w:rFonts w:ascii="Times New Roman" w:hAnsi="Times New Roman" w:cs="Times New Roman"/>
          <w:sz w:val="24"/>
          <w:szCs w:val="24"/>
        </w:rPr>
        <w:t xml:space="preserve">      </w:t>
      </w:r>
      <w:r w:rsidRPr="0096010D">
        <w:rPr>
          <w:rFonts w:ascii="Times New Roman" w:hAnsi="Times New Roman" w:cs="Times New Roman"/>
          <w:sz w:val="24"/>
          <w:szCs w:val="24"/>
        </w:rPr>
        <w:t xml:space="preserve">     </w:t>
      </w:r>
      <w:r w:rsidR="008F5FD7" w:rsidRPr="009601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010D">
        <w:rPr>
          <w:rFonts w:ascii="Times New Roman" w:hAnsi="Times New Roman" w:cs="Times New Roman"/>
          <w:sz w:val="24"/>
          <w:szCs w:val="24"/>
        </w:rPr>
        <w:t xml:space="preserve"> </w:t>
      </w:r>
      <w:r w:rsidR="008F5FD7" w:rsidRPr="0096010D">
        <w:rPr>
          <w:rFonts w:ascii="Times New Roman" w:hAnsi="Times New Roman" w:cs="Times New Roman"/>
          <w:sz w:val="24"/>
          <w:szCs w:val="24"/>
        </w:rPr>
        <w:t>К.С. Волков</w:t>
      </w:r>
    </w:p>
    <w:p w:rsidR="00741C32" w:rsidRPr="0096010D" w:rsidRDefault="00546105">
      <w:pPr>
        <w:rPr>
          <w:rFonts w:ascii="Times New Roman" w:hAnsi="Times New Roman" w:cs="Times New Roman"/>
          <w:b/>
        </w:rPr>
      </w:pPr>
      <w:r w:rsidRPr="0096010D">
        <w:rPr>
          <w:rFonts w:ascii="Times New Roman" w:hAnsi="Times New Roman" w:cs="Times New Roman"/>
          <w:b/>
        </w:rPr>
        <w:br w:type="page"/>
      </w:r>
    </w:p>
    <w:p w:rsidR="00546105" w:rsidRPr="0096010D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lastRenderedPageBreak/>
        <w:t>Приложение  № 1</w:t>
      </w:r>
    </w:p>
    <w:p w:rsidR="00546105" w:rsidRPr="0096010D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546105" w:rsidRPr="0096010D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546105" w:rsidRPr="0096010D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 xml:space="preserve">от </w:t>
      </w:r>
      <w:r w:rsidR="00C862F9" w:rsidRPr="0096010D">
        <w:rPr>
          <w:rFonts w:ascii="Times New Roman" w:hAnsi="Times New Roman"/>
          <w:sz w:val="18"/>
          <w:szCs w:val="18"/>
        </w:rPr>
        <w:t>_________</w:t>
      </w:r>
      <w:r w:rsidRPr="0096010D">
        <w:rPr>
          <w:rFonts w:ascii="Times New Roman" w:hAnsi="Times New Roman"/>
          <w:sz w:val="18"/>
          <w:szCs w:val="18"/>
        </w:rPr>
        <w:t xml:space="preserve">№ </w:t>
      </w:r>
      <w:r w:rsidR="00C862F9" w:rsidRPr="0096010D">
        <w:rPr>
          <w:rFonts w:ascii="Times New Roman" w:hAnsi="Times New Roman"/>
          <w:sz w:val="18"/>
          <w:szCs w:val="18"/>
        </w:rPr>
        <w:t>___</w:t>
      </w:r>
    </w:p>
    <w:p w:rsidR="00546105" w:rsidRPr="0096010D" w:rsidRDefault="00546105" w:rsidP="00546105">
      <w:pPr>
        <w:spacing w:after="0"/>
        <w:rPr>
          <w:rFonts w:ascii="Times New Roman" w:hAnsi="Times New Roman" w:cs="Times New Roman"/>
          <w:b/>
        </w:rPr>
      </w:pPr>
    </w:p>
    <w:p w:rsidR="00546105" w:rsidRPr="0096010D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46105" w:rsidRPr="0096010D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546105" w:rsidRPr="0096010D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 </w:t>
      </w:r>
      <w:proofErr w:type="gramStart"/>
      <w:r w:rsidRPr="009601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0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010D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96010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546105" w:rsidRPr="0096010D" w:rsidRDefault="00546105" w:rsidP="00546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46105" w:rsidRPr="0096010D" w:rsidTr="002A375E">
        <w:tc>
          <w:tcPr>
            <w:tcW w:w="3828" w:type="dxa"/>
          </w:tcPr>
          <w:p w:rsidR="00546105" w:rsidRPr="0096010D" w:rsidRDefault="00546105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6105" w:rsidRPr="0096010D" w:rsidRDefault="00546105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05" w:rsidRPr="0096010D" w:rsidTr="002A375E">
        <w:tc>
          <w:tcPr>
            <w:tcW w:w="3828" w:type="dxa"/>
          </w:tcPr>
          <w:p w:rsidR="00A42547" w:rsidRPr="0096010D" w:rsidRDefault="00A42547" w:rsidP="00A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Квитко </w:t>
            </w:r>
          </w:p>
          <w:p w:rsidR="00546105" w:rsidRPr="0096010D" w:rsidRDefault="00A42547" w:rsidP="00A4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Борис Борисович</w:t>
            </w:r>
            <w:r w:rsidR="00546105"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46105" w:rsidRPr="0096010D" w:rsidRDefault="00546105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A42547" w:rsidRPr="0096010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47" w:rsidRPr="0096010D">
              <w:rPr>
                <w:rFonts w:ascii="Times New Roman" w:hAnsi="Times New Roman" w:cs="Times New Roman"/>
                <w:sz w:val="24"/>
                <w:szCs w:val="24"/>
              </w:rPr>
              <w:t>Администрации Усть-Большерецкого муниципального района –</w:t>
            </w: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47"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председатель </w:t>
            </w:r>
            <w:r w:rsidR="0096010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6105" w:rsidRPr="0096010D" w:rsidRDefault="00546105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47" w:rsidRPr="0096010D" w:rsidTr="002A375E">
        <w:tc>
          <w:tcPr>
            <w:tcW w:w="3828" w:type="dxa"/>
          </w:tcPr>
          <w:p w:rsidR="00A42547" w:rsidRPr="0096010D" w:rsidRDefault="00A42547" w:rsidP="00A7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Братчук</w:t>
            </w:r>
          </w:p>
          <w:p w:rsidR="00A42547" w:rsidRPr="0096010D" w:rsidRDefault="00A42547" w:rsidP="00A7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Николаевна </w:t>
            </w:r>
          </w:p>
        </w:tc>
        <w:tc>
          <w:tcPr>
            <w:tcW w:w="5528" w:type="dxa"/>
          </w:tcPr>
          <w:p w:rsidR="00A42547" w:rsidRPr="0096010D" w:rsidRDefault="00A42547" w:rsidP="00A7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-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заместитель Председателя;</w:t>
            </w:r>
          </w:p>
          <w:p w:rsidR="00A42547" w:rsidRPr="0096010D" w:rsidRDefault="00A42547" w:rsidP="00A7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47" w:rsidRPr="0096010D" w:rsidTr="002A375E">
        <w:tc>
          <w:tcPr>
            <w:tcW w:w="3828" w:type="dxa"/>
          </w:tcPr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96010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47" w:rsidRPr="0096010D" w:rsidTr="002A375E">
        <w:tc>
          <w:tcPr>
            <w:tcW w:w="3828" w:type="dxa"/>
          </w:tcPr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528" w:type="dxa"/>
          </w:tcPr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-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47" w:rsidRPr="0096010D" w:rsidTr="002A375E">
        <w:tc>
          <w:tcPr>
            <w:tcW w:w="3828" w:type="dxa"/>
          </w:tcPr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47" w:rsidRPr="0096010D" w:rsidTr="002A375E">
        <w:tc>
          <w:tcPr>
            <w:tcW w:w="3828" w:type="dxa"/>
          </w:tcPr>
          <w:p w:rsidR="00A42547" w:rsidRPr="0096010D" w:rsidRDefault="00A42547" w:rsidP="002A37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  <w:p w:rsidR="00A42547" w:rsidRPr="0096010D" w:rsidRDefault="00A42547" w:rsidP="002A375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Нина Юрьевна</w:t>
            </w:r>
          </w:p>
          <w:p w:rsidR="00A42547" w:rsidRPr="0096010D" w:rsidRDefault="00A42547" w:rsidP="002A3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0D">
              <w:rPr>
                <w:rFonts w:ascii="Times New Roman" w:hAnsi="Times New Roman" w:cs="Times New Roman"/>
                <w:sz w:val="24"/>
                <w:szCs w:val="24"/>
              </w:rPr>
              <w:t>- заместитель руководителя – начальника отдела бюджетного планирования и анализа Финансового управления Администрации Усть-Большерецкого муниципального района;</w:t>
            </w:r>
          </w:p>
          <w:p w:rsidR="00A42547" w:rsidRPr="0096010D" w:rsidRDefault="00A42547" w:rsidP="002A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05" w:rsidRPr="0096010D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Pr="0096010D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Pr="0096010D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Pr="0096010D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546105" w:rsidRPr="0096010D" w:rsidRDefault="00546105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0637F7" w:rsidRPr="0096010D" w:rsidRDefault="000637F7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6B34EB" w:rsidRPr="0096010D" w:rsidRDefault="006B34EB" w:rsidP="00546105">
      <w:pPr>
        <w:pStyle w:val="a3"/>
        <w:rPr>
          <w:rFonts w:ascii="Times New Roman" w:hAnsi="Times New Roman"/>
          <w:sz w:val="18"/>
          <w:szCs w:val="18"/>
        </w:rPr>
      </w:pPr>
    </w:p>
    <w:p w:rsidR="001B53D2" w:rsidRPr="0096010D" w:rsidRDefault="001B53D2">
      <w:pPr>
        <w:rPr>
          <w:rFonts w:ascii="Times New Roman" w:eastAsia="Calibri" w:hAnsi="Times New Roman" w:cs="Times New Roman"/>
          <w:sz w:val="18"/>
          <w:szCs w:val="18"/>
        </w:rPr>
      </w:pPr>
      <w:r w:rsidRPr="0096010D">
        <w:rPr>
          <w:rFonts w:ascii="Times New Roman" w:hAnsi="Times New Roman" w:cs="Times New Roman"/>
          <w:sz w:val="18"/>
          <w:szCs w:val="18"/>
        </w:rPr>
        <w:br w:type="page"/>
      </w:r>
    </w:p>
    <w:p w:rsidR="00C862F9" w:rsidRPr="0096010D" w:rsidRDefault="00C862F9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46105" w:rsidRPr="0096010D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>Приложение  № 2</w:t>
      </w:r>
    </w:p>
    <w:p w:rsidR="00546105" w:rsidRPr="0096010D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546105" w:rsidRPr="0096010D" w:rsidRDefault="00546105" w:rsidP="0054610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6010D"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C862F9" w:rsidRPr="0096010D" w:rsidRDefault="00C862F9" w:rsidP="00C862F9">
      <w:pPr>
        <w:pStyle w:val="a3"/>
        <w:ind w:firstLine="6804"/>
        <w:jc w:val="right"/>
        <w:rPr>
          <w:rFonts w:ascii="Times New Roman" w:hAnsi="Times New Roman"/>
          <w:sz w:val="18"/>
          <w:szCs w:val="18"/>
          <w:lang w:val="en-US"/>
        </w:rPr>
      </w:pPr>
      <w:r w:rsidRPr="0096010D">
        <w:rPr>
          <w:rFonts w:ascii="Times New Roman" w:hAnsi="Times New Roman"/>
          <w:sz w:val="18"/>
          <w:szCs w:val="18"/>
        </w:rPr>
        <w:t xml:space="preserve">от </w:t>
      </w:r>
      <w:r w:rsidRPr="0096010D">
        <w:rPr>
          <w:rFonts w:ascii="Times New Roman" w:hAnsi="Times New Roman"/>
          <w:sz w:val="18"/>
          <w:szCs w:val="18"/>
          <w:lang w:val="en-US"/>
        </w:rPr>
        <w:t>_________</w:t>
      </w:r>
      <w:r w:rsidRPr="0096010D">
        <w:rPr>
          <w:rFonts w:ascii="Times New Roman" w:hAnsi="Times New Roman"/>
          <w:sz w:val="18"/>
          <w:szCs w:val="18"/>
        </w:rPr>
        <w:t xml:space="preserve">№ </w:t>
      </w:r>
      <w:r w:rsidRPr="0096010D">
        <w:rPr>
          <w:rFonts w:ascii="Times New Roman" w:hAnsi="Times New Roman"/>
          <w:sz w:val="18"/>
          <w:szCs w:val="18"/>
          <w:lang w:val="en-US"/>
        </w:rPr>
        <w:t>___</w:t>
      </w:r>
    </w:p>
    <w:p w:rsidR="00546105" w:rsidRPr="0096010D" w:rsidRDefault="00546105" w:rsidP="00546105">
      <w:pPr>
        <w:pStyle w:val="a3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</w:p>
    <w:p w:rsidR="00546105" w:rsidRPr="0096010D" w:rsidRDefault="00546105" w:rsidP="00546105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Положение</w:t>
      </w:r>
    </w:p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 xml:space="preserve">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96010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6010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96010D"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 w:rsidRPr="0096010D"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010D">
        <w:rPr>
          <w:rFonts w:ascii="Times New Roman" w:hAnsi="Times New Roman"/>
          <w:b/>
          <w:sz w:val="24"/>
          <w:szCs w:val="24"/>
        </w:rPr>
        <w:t>(</w:t>
      </w:r>
      <w:r w:rsidRPr="0096010D">
        <w:rPr>
          <w:rFonts w:ascii="Times New Roman" w:hAnsi="Times New Roman"/>
          <w:sz w:val="24"/>
          <w:szCs w:val="24"/>
        </w:rPr>
        <w:t>далее – Положение</w:t>
      </w:r>
      <w:r w:rsidRPr="0096010D">
        <w:rPr>
          <w:rFonts w:ascii="Times New Roman" w:hAnsi="Times New Roman"/>
          <w:b/>
          <w:sz w:val="24"/>
          <w:szCs w:val="24"/>
        </w:rPr>
        <w:t>)</w:t>
      </w:r>
    </w:p>
    <w:bookmarkEnd w:id="0"/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6105" w:rsidRPr="0096010D" w:rsidRDefault="00546105" w:rsidP="00546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46105" w:rsidRPr="0096010D" w:rsidRDefault="00546105" w:rsidP="005461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6105" w:rsidRPr="0096010D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010D">
        <w:rPr>
          <w:rFonts w:ascii="Times New Roman" w:hAnsi="Times New Roman"/>
          <w:sz w:val="24"/>
          <w:szCs w:val="24"/>
        </w:rPr>
        <w:t>Комиссия по реализации мероприятий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Комиссия) создается в целях проведения конкурсного отбора заявлений на предоставление финансовой поддержки (грантов, субсидий) сельскохозяйственным товаропроизводителям в рамках реализации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финансовая поддержка).</w:t>
      </w:r>
      <w:proofErr w:type="gramEnd"/>
    </w:p>
    <w:p w:rsidR="00546105" w:rsidRPr="0096010D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105" w:rsidRPr="0096010D" w:rsidRDefault="00546105" w:rsidP="00C862F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2. Основные задачи Комиссии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6105" w:rsidRPr="0096010D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96010D">
        <w:rPr>
          <w:rFonts w:ascii="Times New Roman" w:hAnsi="Times New Roman"/>
          <w:sz w:val="24"/>
          <w:szCs w:val="24"/>
        </w:rPr>
        <w:t xml:space="preserve">Комиссия рассматривает заявления, поданные на конкурсный отбор  сельскохозяйственными товаропроизводителями Усть-Большерецкого муниципального района, претендующими на получение финансовой поддержки на реализацию мероприятий в рамках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претенденты), и принимает решение о предоставлении финансовой поддержки либо об отказе в предоставлении финансовой поддержки. </w:t>
      </w:r>
      <w:proofErr w:type="gramEnd"/>
    </w:p>
    <w:p w:rsidR="00546105" w:rsidRPr="0096010D" w:rsidRDefault="00546105" w:rsidP="00C862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2.2. К основным задачам Комиссии относятся: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1) проверка достоверности сведений, содержащихся в документах, представленных на конкурсный отбор претендентами;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lastRenderedPageBreak/>
        <w:t xml:space="preserve">2) рассмотрение документов на предмет их соответствия установленным требованиям; 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3) оценка </w:t>
      </w:r>
      <w:r w:rsidR="00B35C92" w:rsidRPr="0096010D">
        <w:rPr>
          <w:rFonts w:ascii="Times New Roman" w:hAnsi="Times New Roman"/>
          <w:sz w:val="24"/>
          <w:szCs w:val="24"/>
        </w:rPr>
        <w:t xml:space="preserve">пакета </w:t>
      </w:r>
      <w:r w:rsidR="00A42547" w:rsidRPr="0096010D">
        <w:rPr>
          <w:rFonts w:ascii="Times New Roman" w:hAnsi="Times New Roman"/>
          <w:sz w:val="24"/>
          <w:szCs w:val="24"/>
        </w:rPr>
        <w:t>документов</w:t>
      </w:r>
      <w:r w:rsidRPr="0096010D">
        <w:rPr>
          <w:rFonts w:ascii="Times New Roman" w:hAnsi="Times New Roman"/>
          <w:sz w:val="24"/>
          <w:szCs w:val="24"/>
        </w:rPr>
        <w:t>, представленных на конкурсный отбор претендентами;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4) определение победителя конкурсного отбора (получателя финансовой поддержки);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proofErr w:type="gramStart"/>
      <w:r w:rsidRPr="0096010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6010D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мероприятий, соблюдением порядка и целей использования денежных средств,  предоставленной финансовой поддержки;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6) принятие решения о возврате полученных средств финансовой поддержки в случае нарушений условий предоставления финансовой поддержки, установленных Порядком и соглашением о предоставлении финансовой поддержки;</w:t>
      </w:r>
      <w:r w:rsidRPr="009601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46105" w:rsidRPr="0096010D" w:rsidRDefault="00546105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color w:val="000000" w:themeColor="text1"/>
          <w:sz w:val="24"/>
          <w:szCs w:val="24"/>
        </w:rPr>
        <w:t>7) рассмотрение иных вопросов, касающихся реализации Порядков предоставления финансовой поддержки.</w:t>
      </w:r>
    </w:p>
    <w:p w:rsidR="00C862F9" w:rsidRPr="0096010D" w:rsidRDefault="00C862F9" w:rsidP="00C862F9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6105" w:rsidRPr="0096010D" w:rsidRDefault="00546105" w:rsidP="00C862F9">
      <w:pPr>
        <w:pStyle w:val="aa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>3. Состав и деятельность Комиссии, порядок принятия решения</w:t>
      </w:r>
    </w:p>
    <w:p w:rsidR="00C862F9" w:rsidRPr="0096010D" w:rsidRDefault="00C862F9" w:rsidP="00C862F9">
      <w:pPr>
        <w:pStyle w:val="aa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05" w:rsidRPr="0096010D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3.1. В состав Комиссии входят: председатель Комиссии, заместитель председателя Комиссии, секретарь Комиссии и другие члены Комиссии.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В случае временного отсутствия (отпуск, болезнь, командировка и др.) члена Комиссии в состав Комиссии включается должностное лицо соответствующего органа (организации), на которое локальным актом по месту работы (службы) отсутствующего члена Комиссии возложено исполнение должностных обязанностей основного работника. При этом факт и основание персонального изменения состава членов Комиссии отражаются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3.2. </w:t>
      </w:r>
      <w:r w:rsidR="001B53D2" w:rsidRPr="0096010D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организует работу</w:t>
      </w:r>
      <w:r w:rsidRPr="0096010D">
        <w:rPr>
          <w:rFonts w:ascii="Times New Roman" w:hAnsi="Times New Roman" w:cs="Times New Roman"/>
          <w:sz w:val="24"/>
          <w:szCs w:val="24"/>
        </w:rPr>
        <w:t xml:space="preserve"> по выполнению Комиссией возложенных на неё задач и несёт ответственность за соблюдение Комиссией норм действующего законодательства и норм муниципальных правовых актов, в том числе норм настоящего Положения.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3.3. Председатель: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1) 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о проведении конкурсного отбора;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lastRenderedPageBreak/>
        <w:t>2) контролирует соответствие поступающих документов установленным требованиям;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3) ведёт заседания Комиссии;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5) утверждает план работы Комиссии, порядок проведения и график выездных проверок контроля реализации бизнес-планов;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6) инициирует проведение внеплановых заседаний Комиссии – в случае необходимости;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7) в случае обжалования решений Комиссии ведёт переписку с заинтересованными лицами, органами и организациями.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3.4. Заместитель председателя Комиссии в отсутствие председателя либо по его поручению выполняет функции председателя.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3.5. 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3.6. Секретарь Комиссии:</w:t>
      </w:r>
      <w:r w:rsidRPr="009601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1) осуществляет приём и регистрацию поступивших документов;</w:t>
      </w:r>
      <w:r w:rsidRPr="009601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2) 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3) 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4) уведомляет членов Комиссии и приглашенных о времени и месте проведения очередного заседания, о повестке дня заседания;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5) направляет претендентам уведомления, подписанные председателем Комиссии;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6) ведёт протоколы заседаний Комиссии;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7) 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- Управление).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lastRenderedPageBreak/>
        <w:t xml:space="preserve">3.7. 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3.8. Работа Комиссии осуществляется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3.9. В процессе заседания  </w:t>
      </w:r>
      <w:r w:rsidRPr="0096010D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Pr="0096010D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Pr="0096010D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Pr="0096010D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3.10. Члены Комиссии рассматривают и выражают своё мнение по каждому претенденту относительно: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1) наличия оснований для отказа в предоставлении финансовой поддержки;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2) соответствия представленных документов установленным требованиям;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3) соблюдения претендентами указанных в опубликованном извещении условий предоставления финансовой поддержки;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4) возможности реализации мероприятий бизнес-плана.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iCs/>
          <w:sz w:val="24"/>
          <w:szCs w:val="24"/>
        </w:rPr>
        <w:t>3.11.</w:t>
      </w:r>
      <w:r w:rsidRPr="0096010D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1) 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 2) привлекать для проведения экспертизы проектов специалистов, не являющихся членами Комиссии. При принятии решений указанные специалисты имеют право совещательного голоса.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3.12. Комиссия имеет право</w:t>
      </w:r>
      <w:r w:rsidRPr="0096010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6010D">
        <w:rPr>
          <w:rFonts w:ascii="Times New Roman" w:hAnsi="Times New Roman"/>
          <w:sz w:val="24"/>
          <w:szCs w:val="24"/>
        </w:rPr>
        <w:t>по представлению</w:t>
      </w:r>
      <w:r w:rsidR="00B35C92" w:rsidRPr="0096010D">
        <w:rPr>
          <w:rFonts w:ascii="Times New Roman" w:hAnsi="Times New Roman"/>
          <w:sz w:val="24"/>
          <w:szCs w:val="24"/>
        </w:rPr>
        <w:t xml:space="preserve"> в Управление</w:t>
      </w:r>
      <w:r w:rsidRPr="0096010D">
        <w:rPr>
          <w:rFonts w:ascii="Times New Roman" w:hAnsi="Times New Roman"/>
          <w:sz w:val="24"/>
          <w:szCs w:val="24"/>
        </w:rPr>
        <w:t xml:space="preserve"> принять решение о продлении </w:t>
      </w:r>
      <w:r w:rsidR="00B35C92" w:rsidRPr="0096010D">
        <w:rPr>
          <w:rFonts w:ascii="Times New Roman" w:hAnsi="Times New Roman"/>
          <w:sz w:val="24"/>
          <w:szCs w:val="24"/>
        </w:rPr>
        <w:t xml:space="preserve">сроков </w:t>
      </w:r>
      <w:r w:rsidRPr="0096010D">
        <w:rPr>
          <w:rFonts w:ascii="Times New Roman" w:hAnsi="Times New Roman"/>
          <w:sz w:val="24"/>
          <w:szCs w:val="24"/>
        </w:rPr>
        <w:t xml:space="preserve">получателю финансовой поддержки срока реализации мероприятий, в рамках представленного им </w:t>
      </w:r>
      <w:r w:rsidR="00B35C92" w:rsidRPr="0096010D">
        <w:rPr>
          <w:rFonts w:ascii="Times New Roman" w:hAnsi="Times New Roman"/>
          <w:sz w:val="24"/>
          <w:szCs w:val="24"/>
        </w:rPr>
        <w:t>пакета документов</w:t>
      </w:r>
      <w:r w:rsidRPr="0096010D">
        <w:rPr>
          <w:rFonts w:ascii="Times New Roman" w:hAnsi="Times New Roman"/>
          <w:sz w:val="24"/>
          <w:szCs w:val="24"/>
        </w:rPr>
        <w:t>.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3.13. Комиссия также вправе запрашивать у получателей финансовой поддержки иные документы способствующие разъяснить возникшие у членов Комиссии вопросы.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3.14. </w:t>
      </w:r>
      <w:r w:rsidR="00B35C92" w:rsidRPr="0096010D">
        <w:rPr>
          <w:rFonts w:ascii="Times New Roman" w:hAnsi="Times New Roman"/>
          <w:iCs/>
          <w:sz w:val="24"/>
          <w:szCs w:val="24"/>
        </w:rPr>
        <w:t>Участвующие в заседании члены Комиссии оценивают представленные</w:t>
      </w:r>
      <w:r w:rsidRPr="0096010D">
        <w:rPr>
          <w:rFonts w:ascii="Times New Roman" w:hAnsi="Times New Roman"/>
          <w:iCs/>
          <w:sz w:val="24"/>
          <w:szCs w:val="24"/>
        </w:rPr>
        <w:t xml:space="preserve"> документы, руководствуясь</w:t>
      </w:r>
      <w:r w:rsidRPr="0096010D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3.15. Комиссия выявляет победителя конкурсного отбора по результатам сравнительной оценки документов, представленных претендентами, и принимает решение </w:t>
      </w:r>
      <w:r w:rsidRPr="0096010D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 w:rsidRPr="0096010D">
        <w:rPr>
          <w:rFonts w:ascii="Times New Roman" w:hAnsi="Times New Roman"/>
          <w:sz w:val="24"/>
          <w:szCs w:val="24"/>
        </w:rPr>
        <w:t xml:space="preserve"> </w:t>
      </w:r>
      <w:r w:rsidRPr="0096010D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lastRenderedPageBreak/>
        <w:t>3.16. Решения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:rsidR="00546105" w:rsidRPr="0096010D" w:rsidRDefault="001B53D2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3.17.</w:t>
      </w:r>
      <w:r w:rsidR="00546105" w:rsidRPr="0096010D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 w:cs="Times New Roman"/>
          <w:color w:val="000000" w:themeColor="text1"/>
          <w:sz w:val="24"/>
          <w:szCs w:val="24"/>
        </w:rPr>
        <w:t>3.18. Решение Комиссии оформляется протоколом в течение 10 рабочих дней и направляется в Управление экономической политики для последующего заключения соответствующего соглашения с победителем конкурсного отбора.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3.19.</w:t>
      </w:r>
      <w:r w:rsidR="00B35C92" w:rsidRPr="0096010D">
        <w:rPr>
          <w:rFonts w:ascii="Times New Roman" w:hAnsi="Times New Roman" w:cs="Times New Roman"/>
          <w:sz w:val="24"/>
          <w:szCs w:val="24"/>
        </w:rPr>
        <w:t xml:space="preserve"> В случае уклонения победителя </w:t>
      </w:r>
      <w:r w:rsidRPr="0096010D">
        <w:rPr>
          <w:rFonts w:ascii="Times New Roman" w:hAnsi="Times New Roman" w:cs="Times New Roman"/>
          <w:sz w:val="24"/>
          <w:szCs w:val="24"/>
        </w:rPr>
        <w:t>конкурсного отбора от заключения соглашения</w:t>
      </w:r>
      <w:r w:rsidR="00B35C92" w:rsidRPr="0096010D">
        <w:rPr>
          <w:rFonts w:ascii="Times New Roman" w:hAnsi="Times New Roman" w:cs="Times New Roman"/>
          <w:sz w:val="24"/>
          <w:szCs w:val="24"/>
        </w:rPr>
        <w:t>,</w:t>
      </w:r>
      <w:r w:rsidRPr="0096010D">
        <w:rPr>
          <w:rFonts w:ascii="Times New Roman" w:hAnsi="Times New Roman" w:cs="Times New Roman"/>
          <w:sz w:val="24"/>
          <w:szCs w:val="24"/>
        </w:rPr>
        <w:t xml:space="preserve"> финансовая поддержка предоставляется претенденту, занявшему второе место по количеству голосов «за» согласно протоколу заседания Комиссии. </w:t>
      </w:r>
    </w:p>
    <w:p w:rsidR="00546105" w:rsidRPr="0096010D" w:rsidRDefault="00546105" w:rsidP="00C862F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6105" w:rsidRPr="0096010D" w:rsidRDefault="00546105" w:rsidP="00C86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546105" w:rsidRPr="0096010D" w:rsidRDefault="00546105" w:rsidP="00C862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05" w:rsidRPr="0096010D" w:rsidRDefault="00546105" w:rsidP="00C862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4.1. Комиссия не осуществляет переписки с соискателями финансовой поддержки, документы которых отклонены. Мотивы отклонения предоставленных документов заявителем не сообщаются. Представле</w:t>
      </w:r>
      <w:r w:rsidR="00B35C92" w:rsidRPr="0096010D">
        <w:rPr>
          <w:rFonts w:ascii="Times New Roman" w:hAnsi="Times New Roman"/>
          <w:sz w:val="24"/>
          <w:szCs w:val="24"/>
        </w:rPr>
        <w:t>нный пакет документов</w:t>
      </w:r>
      <w:r w:rsidR="001B53D2" w:rsidRPr="0096010D">
        <w:rPr>
          <w:rFonts w:ascii="Times New Roman" w:hAnsi="Times New Roman"/>
          <w:sz w:val="24"/>
          <w:szCs w:val="24"/>
        </w:rPr>
        <w:t xml:space="preserve"> не</w:t>
      </w:r>
      <w:r w:rsidR="00B35C92" w:rsidRPr="0096010D">
        <w:rPr>
          <w:rFonts w:ascii="Times New Roman" w:hAnsi="Times New Roman"/>
          <w:sz w:val="24"/>
          <w:szCs w:val="24"/>
        </w:rPr>
        <w:t xml:space="preserve"> рецензируется (</w:t>
      </w:r>
      <w:r w:rsidRPr="0096010D">
        <w:rPr>
          <w:rFonts w:ascii="Times New Roman" w:hAnsi="Times New Roman"/>
          <w:sz w:val="24"/>
          <w:szCs w:val="24"/>
        </w:rPr>
        <w:t>докумен</w:t>
      </w:r>
      <w:r w:rsidR="00B35C92" w:rsidRPr="0096010D">
        <w:rPr>
          <w:rFonts w:ascii="Times New Roman" w:hAnsi="Times New Roman"/>
          <w:sz w:val="24"/>
          <w:szCs w:val="24"/>
        </w:rPr>
        <w:t>ты, и материалы не возвращаются).</w:t>
      </w:r>
    </w:p>
    <w:p w:rsidR="00A80A4C" w:rsidRPr="0096010D" w:rsidRDefault="00A80A4C" w:rsidP="00C862F9">
      <w:pPr>
        <w:pStyle w:val="a3"/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4361C4" w:rsidRPr="0096010D" w:rsidRDefault="004361C4" w:rsidP="00C862F9">
      <w:pPr>
        <w:spacing w:line="360" w:lineRule="auto"/>
        <w:rPr>
          <w:rFonts w:ascii="Times New Roman" w:hAnsi="Times New Roman" w:cs="Times New Roman"/>
        </w:rPr>
      </w:pPr>
    </w:p>
    <w:sectPr w:rsidR="004361C4" w:rsidRPr="0096010D" w:rsidSect="00C862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B"/>
    <w:rsid w:val="000637F7"/>
    <w:rsid w:val="000702FB"/>
    <w:rsid w:val="001B53D2"/>
    <w:rsid w:val="004361C4"/>
    <w:rsid w:val="00546105"/>
    <w:rsid w:val="005E00A2"/>
    <w:rsid w:val="006B34EB"/>
    <w:rsid w:val="00741C32"/>
    <w:rsid w:val="008F5FD7"/>
    <w:rsid w:val="0096010D"/>
    <w:rsid w:val="00A42547"/>
    <w:rsid w:val="00A80A4C"/>
    <w:rsid w:val="00B07CE3"/>
    <w:rsid w:val="00B35C92"/>
    <w:rsid w:val="00C862F9"/>
    <w:rsid w:val="00D57EDD"/>
    <w:rsid w:val="00EA564E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C"/>
  </w:style>
  <w:style w:type="paragraph" w:styleId="3">
    <w:name w:val="heading 3"/>
    <w:basedOn w:val="a"/>
    <w:next w:val="a"/>
    <w:link w:val="30"/>
    <w:qFormat/>
    <w:rsid w:val="00A80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80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A4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0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105"/>
    <w:pPr>
      <w:ind w:left="720"/>
      <w:contextualSpacing/>
    </w:pPr>
  </w:style>
  <w:style w:type="table" w:styleId="ab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C"/>
  </w:style>
  <w:style w:type="paragraph" w:styleId="3">
    <w:name w:val="heading 3"/>
    <w:basedOn w:val="a"/>
    <w:next w:val="a"/>
    <w:link w:val="30"/>
    <w:qFormat/>
    <w:rsid w:val="00A80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A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80A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A4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A8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0A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6105"/>
    <w:pPr>
      <w:ind w:left="720"/>
      <w:contextualSpacing/>
    </w:pPr>
  </w:style>
  <w:style w:type="table" w:styleId="ab">
    <w:name w:val="Table Grid"/>
    <w:basedOn w:val="a1"/>
    <w:uiPriority w:val="59"/>
    <w:rsid w:val="0054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19</cp:revision>
  <cp:lastPrinted>2022-05-11T05:21:00Z</cp:lastPrinted>
  <dcterms:created xsi:type="dcterms:W3CDTF">2020-01-17T00:00:00Z</dcterms:created>
  <dcterms:modified xsi:type="dcterms:W3CDTF">2022-05-11T05:22:00Z</dcterms:modified>
</cp:coreProperties>
</file>